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79D6" w14:textId="758AB6C4" w:rsidR="00596281" w:rsidRDefault="00C43648" w:rsidP="00C4364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43648">
        <w:rPr>
          <w:rFonts w:ascii="Times New Roman" w:hAnsi="Times New Roman"/>
          <w:b/>
          <w:bCs/>
          <w:sz w:val="24"/>
          <w:szCs w:val="24"/>
        </w:rPr>
        <w:t>OUR LONDON CORRESPONDENT</w:t>
      </w:r>
    </w:p>
    <w:p w14:paraId="65926F8B" w14:textId="3DCE0887" w:rsidR="00C43648" w:rsidRDefault="00C43648" w:rsidP="00C4364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2A0580" w14:textId="399C451F" w:rsidR="00C43648" w:rsidRPr="00C43648" w:rsidRDefault="00C43648" w:rsidP="00C4364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43648">
        <w:rPr>
          <w:rFonts w:ascii="Times New Roman" w:hAnsi="Times New Roman"/>
          <w:b/>
          <w:bCs/>
          <w:sz w:val="24"/>
          <w:szCs w:val="24"/>
        </w:rPr>
        <w:t>THE GOVERNMENT DEFEATED ON THE BURIALS BILL.</w:t>
      </w:r>
    </w:p>
    <w:p w14:paraId="55ABC473" w14:textId="5E5C891D" w:rsidR="00C43648" w:rsidRPr="00C43648" w:rsidRDefault="00C43648" w:rsidP="00EB5D7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Denhigh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Case. Mr. Gladstone and the Claimant. Trial of 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– The Wife ……………by a Barrister in the ………………. </w:t>
      </w:r>
      <w:bookmarkEnd w:id="0"/>
    </w:p>
    <w:sectPr w:rsidR="00C43648" w:rsidRPr="00C4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81"/>
    <w:rsid w:val="00596281"/>
    <w:rsid w:val="00C43648"/>
    <w:rsid w:val="00E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A8D"/>
  <w15:chartTrackingRefBased/>
  <w15:docId w15:val="{34B85827-7324-41B9-A60B-F69B4BA7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2019-01-25T09:41:00Z</dcterms:created>
  <dcterms:modified xsi:type="dcterms:W3CDTF">2019-01-25T09:46:00Z</dcterms:modified>
</cp:coreProperties>
</file>