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15" w:rsidRDefault="00081749" w:rsidP="000817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1749">
        <w:rPr>
          <w:rFonts w:ascii="Times New Roman" w:hAnsi="Times New Roman" w:cs="Times New Roman"/>
          <w:b/>
          <w:sz w:val="24"/>
          <w:szCs w:val="24"/>
        </w:rPr>
        <w:t>THE OPENING OF PARCELS AT THE POST OFFICE.</w:t>
      </w:r>
      <w:proofErr w:type="gramEnd"/>
    </w:p>
    <w:p w:rsidR="00081749" w:rsidRPr="00081749" w:rsidRDefault="00081749" w:rsidP="00081749">
      <w:pPr>
        <w:jc w:val="both"/>
        <w:rPr>
          <w:rFonts w:ascii="Times New Roman" w:hAnsi="Times New Roman" w:cs="Times New Roman"/>
          <w:sz w:val="24"/>
          <w:szCs w:val="24"/>
        </w:rPr>
      </w:pPr>
      <w:r w:rsidRPr="00081749">
        <w:rPr>
          <w:rFonts w:ascii="Times New Roman" w:hAnsi="Times New Roman" w:cs="Times New Roman"/>
          <w:sz w:val="24"/>
          <w:szCs w:val="24"/>
        </w:rPr>
        <w:tab/>
        <w:t xml:space="preserve">Lord </w:t>
      </w:r>
      <w:r>
        <w:rPr>
          <w:rFonts w:ascii="Times New Roman" w:hAnsi="Times New Roman" w:cs="Times New Roman"/>
          <w:sz w:val="24"/>
          <w:szCs w:val="24"/>
        </w:rPr>
        <w:t xml:space="preserve">JOHN MANNERS, in reply to Mr. P A Taylor, stated that he was not aware that any pamphlets by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Mrs. Besant had been detained at the post office </w:t>
      </w:r>
      <w:proofErr w:type="gramStart"/>
      <w:r>
        <w:rPr>
          <w:rFonts w:ascii="Times New Roman" w:hAnsi="Times New Roman" w:cs="Times New Roman"/>
          <w:sz w:val="24"/>
          <w:szCs w:val="24"/>
        </w:rPr>
        <w:t>an indecent publications</w:t>
      </w:r>
      <w:proofErr w:type="gramEnd"/>
      <w:r>
        <w:rPr>
          <w:rFonts w:ascii="Times New Roman" w:hAnsi="Times New Roman" w:cs="Times New Roman"/>
          <w:sz w:val="24"/>
          <w:szCs w:val="24"/>
        </w:rPr>
        <w:t>, but some copies of The Fruits of Philosophy had been detained, as such, under the 33</w:t>
      </w:r>
      <w:r w:rsidRPr="0008174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and 34</w:t>
      </w:r>
      <w:r w:rsidRPr="000817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Vic.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regulation under the Act 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approved of by the Treasury in 1870, and, if desired, could be laid on the table.  </w:t>
      </w:r>
    </w:p>
    <w:sectPr w:rsidR="00081749" w:rsidRPr="00081749" w:rsidSect="000C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F36"/>
    <w:rsid w:val="00081749"/>
    <w:rsid w:val="000C7D15"/>
    <w:rsid w:val="003C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2019-02-09T07:37:00Z</dcterms:created>
  <dcterms:modified xsi:type="dcterms:W3CDTF">2019-02-09T07:41:00Z</dcterms:modified>
</cp:coreProperties>
</file>