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B7" w:rsidRPr="001F41F4" w:rsidRDefault="001F41F4" w:rsidP="001F41F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SECULAR INSTITUTE, NEW BANK---Mr. </w:t>
      </w:r>
      <w:proofErr w:type="spellStart"/>
      <w:r>
        <w:rPr>
          <w:rFonts w:ascii="Times New Roman" w:hAnsi="Times New Roman"/>
          <w:sz w:val="24"/>
          <w:szCs w:val="24"/>
        </w:rPr>
        <w:t>Symes</w:t>
      </w:r>
      <w:proofErr w:type="spellEnd"/>
      <w:r>
        <w:rPr>
          <w:rFonts w:ascii="Times New Roman" w:hAnsi="Times New Roman"/>
          <w:sz w:val="24"/>
          <w:szCs w:val="24"/>
        </w:rPr>
        <w:t>, late a …………………. Minister, and headmaster of the elocution school. New Castle on ………………………lectured on Saturday evening the …………………</w:t>
      </w:r>
      <w:proofErr w:type="gramStart"/>
      <w:r>
        <w:rPr>
          <w:rFonts w:ascii="Times New Roman" w:hAnsi="Times New Roman"/>
          <w:sz w:val="24"/>
          <w:szCs w:val="24"/>
        </w:rPr>
        <w:t>….on</w:t>
      </w:r>
      <w:proofErr w:type="gramEnd"/>
      <w:r>
        <w:rPr>
          <w:rFonts w:ascii="Times New Roman" w:hAnsi="Times New Roman"/>
          <w:sz w:val="24"/>
          <w:szCs w:val="24"/>
        </w:rPr>
        <w:t xml:space="preserve"> “The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Besant …………..and the population question.” A lively discussion ……………place </w:t>
      </w:r>
      <w:proofErr w:type="gramStart"/>
      <w:r>
        <w:rPr>
          <w:rFonts w:ascii="Times New Roman" w:hAnsi="Times New Roman"/>
          <w:sz w:val="24"/>
          <w:szCs w:val="24"/>
        </w:rPr>
        <w:t>at the conclusion of</w:t>
      </w:r>
      <w:proofErr w:type="gramEnd"/>
      <w:r>
        <w:rPr>
          <w:rFonts w:ascii="Times New Roman" w:hAnsi="Times New Roman"/>
          <w:sz w:val="24"/>
          <w:szCs w:val="24"/>
        </w:rPr>
        <w:t xml:space="preserve"> the lecture. On Sunday afternoon the same gentleman gave an address on “The Bible and Its b…………fruits.” The ……………monthly tea party followed. In the ………………a secular ………………</w:t>
      </w:r>
      <w:proofErr w:type="gramStart"/>
      <w:r>
        <w:rPr>
          <w:rFonts w:ascii="Times New Roman" w:hAnsi="Times New Roman"/>
          <w:sz w:val="24"/>
          <w:szCs w:val="24"/>
        </w:rPr>
        <w:t>….founded</w:t>
      </w:r>
      <w:proofErr w:type="gramEnd"/>
      <w:r>
        <w:rPr>
          <w:rFonts w:ascii="Times New Roman" w:hAnsi="Times New Roman"/>
          <w:sz w:val="24"/>
          <w:szCs w:val="24"/>
        </w:rPr>
        <w:t xml:space="preserve"> on the ……………….of the 13</w:t>
      </w:r>
      <w:r w:rsidRPr="001F41F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chapter M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atthew was delivered. </w:t>
      </w:r>
    </w:p>
    <w:sectPr w:rsidR="00C02DB7" w:rsidRPr="001F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7"/>
    <w:rsid w:val="001F41F4"/>
    <w:rsid w:val="00C0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39B0"/>
  <w15:chartTrackingRefBased/>
  <w15:docId w15:val="{A95914DE-927F-4A20-BC1C-BEEF5E8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2019-02-18T09:52:00Z</dcterms:created>
  <dcterms:modified xsi:type="dcterms:W3CDTF">2019-02-18T10:00:00Z</dcterms:modified>
</cp:coreProperties>
</file>