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46" w:rsidRPr="00A33446" w:rsidRDefault="00A33446" w:rsidP="00A3344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A33446">
        <w:rPr>
          <w:rFonts w:ascii="Arial" w:eastAsia="Times New Roman" w:hAnsi="Arial" w:cs="Arial"/>
          <w:color w:val="111111"/>
          <w:kern w:val="36"/>
          <w:sz w:val="48"/>
          <w:szCs w:val="48"/>
        </w:rPr>
        <w:t>Cooks Standard Hard Anodized Nonstick Square Grill Pan, 11 x 11-Inch, Black</w:t>
      </w:r>
    </w:p>
    <w:p w:rsidR="00A33446" w:rsidRPr="00A33446" w:rsidRDefault="00A33446" w:rsidP="00A3344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33446">
        <w:rPr>
          <w:rFonts w:ascii="Arial" w:eastAsia="Times New Roman" w:hAnsi="Arial" w:cs="Arial"/>
          <w:color w:val="111111"/>
          <w:sz w:val="20"/>
          <w:szCs w:val="20"/>
        </w:rPr>
        <w:t>Cookware has a hard anodized surface that is durable and harder than stainless steel</w:t>
      </w:r>
    </w:p>
    <w:p w:rsidR="00A33446" w:rsidRPr="00A33446" w:rsidRDefault="00A33446" w:rsidP="00A3344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33446">
        <w:rPr>
          <w:rFonts w:ascii="Arial" w:eastAsia="Times New Roman" w:hAnsi="Arial" w:cs="Arial"/>
          <w:color w:val="111111"/>
          <w:sz w:val="20"/>
          <w:szCs w:val="20"/>
        </w:rPr>
        <w:t>The heavy gauge aluminum core distributes heat evenly and prevents hot spots</w:t>
      </w:r>
    </w:p>
    <w:p w:rsidR="00A33446" w:rsidRPr="00A33446" w:rsidRDefault="00A33446" w:rsidP="00A3344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33446">
        <w:rPr>
          <w:rFonts w:ascii="Arial" w:eastAsia="Times New Roman" w:hAnsi="Arial" w:cs="Arial"/>
          <w:color w:val="111111"/>
          <w:sz w:val="20"/>
          <w:szCs w:val="20"/>
        </w:rPr>
        <w:t>Nonstick coating delivers exceptional performance and makes cleaning easy</w:t>
      </w:r>
    </w:p>
    <w:p w:rsidR="00A33446" w:rsidRPr="00A33446" w:rsidRDefault="00A33446" w:rsidP="00A3344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33446">
        <w:rPr>
          <w:rFonts w:ascii="Arial" w:eastAsia="Times New Roman" w:hAnsi="Arial" w:cs="Arial"/>
          <w:color w:val="111111"/>
          <w:sz w:val="20"/>
          <w:szCs w:val="20"/>
        </w:rPr>
        <w:t>Works on gas, electric, glass, ceramic, halogen, etc. Oven safe to 500F.</w:t>
      </w:r>
    </w:p>
    <w:p w:rsidR="00A33446" w:rsidRPr="00A33446" w:rsidRDefault="00A33446" w:rsidP="00A3344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33446">
        <w:rPr>
          <w:rFonts w:ascii="Arial" w:eastAsia="Times New Roman" w:hAnsi="Arial" w:cs="Arial"/>
          <w:color w:val="111111"/>
          <w:sz w:val="20"/>
          <w:szCs w:val="20"/>
        </w:rPr>
        <w:t>Not induction compatible. Dishwasher safe, hand wash recommended.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0528D"/>
    <w:multiLevelType w:val="multilevel"/>
    <w:tmpl w:val="5A6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CF"/>
    <w:rsid w:val="00A33446"/>
    <w:rsid w:val="00B3237D"/>
    <w:rsid w:val="00E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33446"/>
  </w:style>
  <w:style w:type="character" w:customStyle="1" w:styleId="a-list-item">
    <w:name w:val="a-list-item"/>
    <w:basedOn w:val="DefaultParagraphFont"/>
    <w:rsid w:val="00A33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33446"/>
  </w:style>
  <w:style w:type="character" w:customStyle="1" w:styleId="a-list-item">
    <w:name w:val="a-list-item"/>
    <w:basedOn w:val="DefaultParagraphFont"/>
    <w:rsid w:val="00A3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2019-12-07T04:04:00Z</dcterms:created>
  <dcterms:modified xsi:type="dcterms:W3CDTF">2019-12-07T04:05:00Z</dcterms:modified>
</cp:coreProperties>
</file>