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E3" w:rsidRPr="007F2DE3" w:rsidRDefault="007F2DE3" w:rsidP="007F2DE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7F2DE3">
        <w:rPr>
          <w:rFonts w:ascii="Arial" w:eastAsia="Times New Roman" w:hAnsi="Arial" w:cs="Arial"/>
          <w:color w:val="111111"/>
          <w:kern w:val="36"/>
          <w:sz w:val="48"/>
          <w:szCs w:val="48"/>
        </w:rPr>
        <w:t>Calphalon 2029660 Premier Stainless Steel 6-Quart Stock Pot with Cover, Silver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Durable 3-ply metal construction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Evenly sears, browns, and sautés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Dishwasher safe for easy cleanup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Oven safe to 450°F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Compatible with gas, electric, induction, and glass top stovetops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Brushed stainless steel with stay-cool long handle</w:t>
      </w:r>
    </w:p>
    <w:p w:rsidR="007F2DE3" w:rsidRPr="007F2DE3" w:rsidRDefault="007F2DE3" w:rsidP="007F2DE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7F2DE3">
        <w:rPr>
          <w:rFonts w:ascii="Arial" w:eastAsia="Times New Roman" w:hAnsi="Arial" w:cs="Arial"/>
          <w:color w:val="111111"/>
          <w:sz w:val="20"/>
          <w:szCs w:val="20"/>
        </w:rPr>
        <w:t>Full Lifetime warranty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61F9F"/>
    <w:multiLevelType w:val="multilevel"/>
    <w:tmpl w:val="966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DF"/>
    <w:rsid w:val="007F2DE3"/>
    <w:rsid w:val="00B3237D"/>
    <w:rsid w:val="00D3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7F2DE3"/>
  </w:style>
  <w:style w:type="character" w:customStyle="1" w:styleId="a-list-item">
    <w:name w:val="a-list-item"/>
    <w:basedOn w:val="DefaultParagraphFont"/>
    <w:rsid w:val="007F2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7F2DE3"/>
  </w:style>
  <w:style w:type="character" w:customStyle="1" w:styleId="a-list-item">
    <w:name w:val="a-list-item"/>
    <w:basedOn w:val="DefaultParagraphFont"/>
    <w:rsid w:val="007F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2019-12-07T03:25:00Z</dcterms:created>
  <dcterms:modified xsi:type="dcterms:W3CDTF">2019-12-07T03:26:00Z</dcterms:modified>
</cp:coreProperties>
</file>