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Chủ đề “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Nghiên cứu tích hợp mô phỏng và trực quan hóa 3D/VR theo xu hướng Geo-Simulation &amp; Visual Analytics</w:t>
      </w:r>
      <w:r w:rsidDel="00000000" w:rsidR="00000000" w:rsidRPr="00000000">
        <w:rPr>
          <w:b w:val="1"/>
          <w:sz w:val="28"/>
          <w:szCs w:val="28"/>
          <w:rtl w:val="0"/>
        </w:rPr>
        <w:t xml:space="preserve">”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Trọng tâm đề tài “</w:t>
      </w:r>
      <w:r w:rsidDel="00000000" w:rsidR="00000000" w:rsidRPr="00000000">
        <w:rPr>
          <w:b w:val="1"/>
          <w:color w:val="2f5496"/>
          <w:rtl w:val="0"/>
        </w:rPr>
        <w:t xml:space="preserve">Nghiên cứu cách truyền dữ liệu giữa GAMA Platform và Unity thông qua Plugin</w:t>
      </w:r>
      <w:r w:rsidDel="00000000" w:rsidR="00000000" w:rsidRPr="00000000">
        <w:rPr>
          <w:b w:val="1"/>
          <w:rtl w:val="0"/>
        </w:rPr>
        <w:t xml:space="preserve">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Kế hoạch chi tiết: </w:t>
      </w:r>
      <w:r w:rsidDel="00000000" w:rsidR="00000000" w:rsidRPr="00000000">
        <w:rPr>
          <w:rtl w:val="0"/>
        </w:rPr>
        <w:t xml:space="preserve">tìm hiểu, nghiên cứu mã nguồn, tích hợp demo và hoàn thiện báo cáo.</w:t>
      </w:r>
    </w:p>
    <w:p w:rsidR="00000000" w:rsidDel="00000000" w:rsidP="00000000" w:rsidRDefault="00000000" w:rsidRPr="00000000" w14:paraId="00000004">
      <w:pPr>
        <w:spacing w:after="280" w:before="2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Mục tiêu tổng quát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Hiểu và vận hành</w:t>
      </w:r>
      <w:r w:rsidDel="00000000" w:rsidR="00000000" w:rsidRPr="00000000">
        <w:rPr>
          <w:rtl w:val="0"/>
        </w:rPr>
        <w:t xml:space="preserve"> dự án GAMA – Unity trong hệ thống SIMPLE.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Phân tích cơ chế truyền dữ liệu</w:t>
      </w:r>
      <w:r w:rsidDel="00000000" w:rsidR="00000000" w:rsidRPr="00000000">
        <w:rPr>
          <w:rtl w:val="0"/>
        </w:rPr>
        <w:t xml:space="preserve"> giữa GAMA Platform và Unity (qua </w:t>
      </w:r>
      <w:r w:rsidDel="00000000" w:rsidR="00000000" w:rsidRPr="00000000">
        <w:rPr>
          <w:b w:val="1"/>
          <w:rtl w:val="0"/>
        </w:rPr>
        <w:t xml:space="preserve">Plugin </w:t>
      </w:r>
      <w:r w:rsidDel="00000000" w:rsidR="00000000" w:rsidRPr="00000000">
        <w:rPr>
          <w:rtl w:val="0"/>
        </w:rPr>
        <w:t xml:space="preserve">/ Socket / API).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Thực hiện demo</w:t>
      </w:r>
      <w:r w:rsidDel="00000000" w:rsidR="00000000" w:rsidRPr="00000000">
        <w:rPr>
          <w:rtl w:val="0"/>
        </w:rPr>
        <w:t xml:space="preserve"> mô phỏng đơn giản (ví dụ sụt lún hoặc lan truyền mực nước) có truyền dữ liệu thời gian thực giữa GAMA và Unity.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8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Hoàn thành báo cáo &amp; thuyết trình</w:t>
      </w:r>
      <w:r w:rsidDel="00000000" w:rsidR="00000000" w:rsidRPr="00000000">
        <w:rPr>
          <w:rtl w:val="0"/>
        </w:rPr>
        <w:t xml:space="preserve"> kết quả nghiên cứu.</w:t>
      </w:r>
    </w:p>
    <w:p w:rsidR="00000000" w:rsidDel="00000000" w:rsidP="00000000" w:rsidRDefault="00000000" w:rsidRPr="00000000" w14:paraId="00000009">
      <w:pPr>
        <w:spacing w:after="280" w:before="2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Phân công</w:t>
      </w:r>
    </w:p>
    <w:tbl>
      <w:tblPr>
        <w:tblStyle w:val="Table1"/>
        <w:tblW w:w="8058.000000000001" w:type="dxa"/>
        <w:jc w:val="left"/>
        <w:tblLayout w:type="fixed"/>
        <w:tblLook w:val="0400"/>
      </w:tblPr>
      <w:tblGrid>
        <w:gridCol w:w="4361"/>
        <w:gridCol w:w="1841"/>
        <w:gridCol w:w="1856"/>
        <w:tblGridChange w:id="0">
          <w:tblGrid>
            <w:gridCol w:w="4361"/>
            <w:gridCol w:w="1841"/>
            <w:gridCol w:w="1856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Vai trò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Nhân sự 1 (NS1)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Nhân sự 2 (NS2)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Nghiên cứu QGIS, dữ liệu GIS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Chính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Hỗ trợ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Tìm hiểu GAMA mô phỏng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Chính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Chính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Tìm hiểu Unity Plugin, kết nối dữ liệu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Hỗ trợ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Chính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Thực hiện mô phỏng và demo truyền dữ liệu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Cùng làm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Cùng làm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Viết báo cáo, slide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Chính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Hỗ trợ kỹ thuật</w:t>
            </w:r>
          </w:p>
        </w:tc>
      </w:tr>
    </w:tbl>
    <w:p w:rsidR="00000000" w:rsidDel="00000000" w:rsidP="00000000" w:rsidRDefault="00000000" w:rsidRPr="00000000" w14:paraId="0000001C">
      <w:pPr>
        <w:spacing w:after="280" w:before="2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Tài nguyên: </w:t>
      </w:r>
    </w:p>
    <w:p w:rsidR="00000000" w:rsidDel="00000000" w:rsidP="00000000" w:rsidRDefault="00000000" w:rsidRPr="00000000" w14:paraId="0000001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https://github.com/project-SIMPLE/simple.CTU.gama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https://github.com/project-SIMPLE/simple.CTU.TowerDefense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https://github.com/project-SIMPLE/simple.webplatform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https://github.com/project-SIMPLE/simple.toolchain/tree/Unity-6/GAMA%20Plugin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https://github.com/project-SIMPLE/simple.toolchain/tree/Unity-6/Unity%20Template%20VR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Tham khảo: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https://doc.project-simple.eu/Toolchain/Tutorials/Tutorial-%E2%80%90-From-GAMA-model-to-Virtual-Universe-%E2%80%90-case-of-a-traffic-model</w:t>
      </w:r>
    </w:p>
    <w:p w:rsidR="00000000" w:rsidDel="00000000" w:rsidP="00000000" w:rsidRDefault="00000000" w:rsidRPr="00000000" w14:paraId="00000027">
      <w:pPr>
        <w:spacing w:after="280" w:before="280" w:lineRule="auto"/>
        <w:rPr>
          <w:b w:val="1"/>
          <w:color w:val="ff0000"/>
          <w:sz w:val="27"/>
          <w:szCs w:val="27"/>
        </w:rPr>
      </w:pPr>
      <w:r w:rsidDel="00000000" w:rsidR="00000000" w:rsidRPr="00000000">
        <w:rPr>
          <w:b w:val="1"/>
          <w:color w:val="ff0000"/>
          <w:sz w:val="27"/>
          <w:szCs w:val="27"/>
          <w:rtl w:val="0"/>
        </w:rPr>
        <w:t xml:space="preserve">Giai đoạn 1: Nghiên cứu tổng quan &amp; thiết lập môi trường (Ngày 1–7)</w:t>
      </w:r>
    </w:p>
    <w:p w:rsidR="00000000" w:rsidDel="00000000" w:rsidP="00000000" w:rsidRDefault="00000000" w:rsidRPr="00000000" w14:paraId="00000028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Mục tiêu:</w:t>
      </w:r>
      <w:r w:rsidDel="00000000" w:rsidR="00000000" w:rsidRPr="00000000">
        <w:rPr>
          <w:rtl w:val="0"/>
        </w:rPr>
        <w:br w:type="textWrapping"/>
        <w:t xml:space="preserve">Hiểu toàn bộ hệ thống SIMPLE, cách tổ chức mã nguồn và môi trường chạy.</w:t>
      </w:r>
    </w:p>
    <w:p w:rsidR="00000000" w:rsidDel="00000000" w:rsidP="00000000" w:rsidRDefault="00000000" w:rsidRPr="00000000" w14:paraId="00000029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Công việc: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Cài đặt môi trường: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GAMA Platform</w:t>
      </w:r>
      <w:r w:rsidDel="00000000" w:rsidR="00000000" w:rsidRPr="00000000">
        <w:rPr>
          <w:rtl w:val="0"/>
        </w:rPr>
        <w:t xml:space="preserve"> (phiên bản tương thích với plugin SIMPLE, thường là 1.9 hoặc 2.x)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Unity 2021+</w:t>
      </w:r>
      <w:r w:rsidDel="00000000" w:rsidR="00000000" w:rsidRPr="00000000">
        <w:rPr>
          <w:rtl w:val="0"/>
        </w:rPr>
        <w:t xml:space="preserve"> (theo nhánh Unity-6 của SIMPLE) - Unity Hub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Git &amp; Visual Studio Code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Tải và đọc qua 4 repository: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simple.CTU.gama</w:t>
      </w:r>
      <w:r w:rsidDel="00000000" w:rsidR="00000000" w:rsidRPr="00000000">
        <w:rPr>
          <w:rtl w:val="0"/>
        </w:rPr>
        <w:t xml:space="preserve"> — mô hình GAMA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simple.toolchain/GAMA Plugin</w:t>
      </w:r>
      <w:r w:rsidDel="00000000" w:rsidR="00000000" w:rsidRPr="00000000">
        <w:rPr>
          <w:rtl w:val="0"/>
        </w:rPr>
        <w:t xml:space="preserve"> — plugin truyền dữ liệu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simple.CTU.TowerDefense</w:t>
      </w:r>
      <w:r w:rsidDel="00000000" w:rsidR="00000000" w:rsidRPr="00000000">
        <w:rPr>
          <w:rtl w:val="0"/>
        </w:rPr>
        <w:t xml:space="preserve"> — ví dụ minh họa tương tác mô phỏng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simple.toolchain/Unity Template VR</w:t>
      </w:r>
      <w:r w:rsidDel="00000000" w:rsidR="00000000" w:rsidRPr="00000000">
        <w:rPr>
          <w:rtl w:val="0"/>
        </w:rPr>
        <w:t xml:space="preserve"> — khung Unity nhận dữ liệu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Vẽ sơ đồ </w:t>
      </w:r>
      <w:r w:rsidDel="00000000" w:rsidR="00000000" w:rsidRPr="00000000">
        <w:rPr>
          <w:b w:val="1"/>
          <w:rtl w:val="0"/>
        </w:rPr>
        <w:t xml:space="preserve">kiến trúc tổng thể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audex" w:cs="Caudex" w:eastAsia="Caudex" w:hAnsi="Caudex"/>
          <w:sz w:val="20"/>
          <w:szCs w:val="20"/>
          <w:rtl w:val="0"/>
        </w:rPr>
        <w:t xml:space="preserve">QGIS (chuẩn bị dữ liệu) → GAMA (mô phỏng) → GAMA Plugin → Unity (hiển thị 3D/VR)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Ghi chú thành phần mã: file chính, class chính, điểm bắt đầu kết nối.</w:t>
      </w:r>
    </w:p>
    <w:p w:rsidR="00000000" w:rsidDel="00000000" w:rsidP="00000000" w:rsidRDefault="00000000" w:rsidRPr="00000000" w14:paraId="00000036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Kết quả: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Cả hai môi trường (GAMA &amp; Unity) chạy được dự án mẫu.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Báo cáo ngắn (3 trang) mô tả kiến trúc và mối liên kết giữa các phần.</w:t>
      </w:r>
    </w:p>
    <w:p w:rsidR="00000000" w:rsidDel="00000000" w:rsidP="00000000" w:rsidRDefault="00000000" w:rsidRPr="00000000" w14:paraId="00000039">
      <w:pPr>
        <w:spacing w:after="280" w:before="280" w:lineRule="auto"/>
        <w:rPr>
          <w:b w:val="1"/>
          <w:color w:val="ff0000"/>
          <w:sz w:val="27"/>
          <w:szCs w:val="27"/>
        </w:rPr>
      </w:pPr>
      <w:r w:rsidDel="00000000" w:rsidR="00000000" w:rsidRPr="00000000">
        <w:rPr>
          <w:b w:val="1"/>
          <w:color w:val="ff0000"/>
          <w:sz w:val="27"/>
          <w:szCs w:val="27"/>
          <w:rtl w:val="0"/>
        </w:rPr>
        <w:t xml:space="preserve">Giai đoạn 2: Phân tích cơ chế truyền dữ liệu (Ngày 8–15)</w:t>
      </w:r>
    </w:p>
    <w:p w:rsidR="00000000" w:rsidDel="00000000" w:rsidP="00000000" w:rsidRDefault="00000000" w:rsidRPr="00000000" w14:paraId="0000003A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Mục tiêu:</w:t>
      </w:r>
      <w:r w:rsidDel="00000000" w:rsidR="00000000" w:rsidRPr="00000000">
        <w:rPr>
          <w:rtl w:val="0"/>
        </w:rPr>
        <w:br w:type="textWrapping"/>
        <w:t xml:space="preserve">Hiểu rõ </w:t>
      </w:r>
      <w:r w:rsidDel="00000000" w:rsidR="00000000" w:rsidRPr="00000000">
        <w:rPr>
          <w:b w:val="1"/>
          <w:rtl w:val="0"/>
        </w:rPr>
        <w:t xml:space="preserve">cách GAMA gửi và Unity nhận dữ liệu</w:t>
      </w:r>
      <w:r w:rsidDel="00000000" w:rsidR="00000000" w:rsidRPr="00000000">
        <w:rPr>
          <w:rtl w:val="0"/>
        </w:rPr>
        <w:t xml:space="preserve"> (qua plugin hoặc socket</w:t>
      </w:r>
      <w:r w:rsidDel="00000000" w:rsidR="00000000" w:rsidRPr="00000000">
        <w:rPr>
          <w:rFonts w:ascii="MS Mincho" w:cs="MS Mincho" w:eastAsia="MS Mincho" w:hAnsi="MS Mincho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ưu tiên qua plugin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B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Công việc: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(NS2 chính) Nghiên cứu mã trong thư mục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simple.toolchain/GAMA Plugin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Tìm hiểu cách GAMA gọi plugin (qua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experiment</w:t>
      </w:r>
      <w:r w:rsidDel="00000000" w:rsidR="00000000" w:rsidRPr="00000000">
        <w:rPr>
          <w:rtl w:val="0"/>
        </w:rPr>
        <w:t xml:space="preserve"> hoặc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output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Xác định phương thức kết nối (WebSocket, TCP, UDP hoặc file).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(NS1 hỗ trợ) Mở dự án Unity Template: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Xem cách Unity nhận dữ liệu (script C#, component nào cập nhật mô hình).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Ghi chú class xử lý gói tin (ví dụ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GamaBridge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MessageReceiver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SimulationManager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Thực hiện thử nghiệm: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Gửi dữ liệu test từ GAMA (ví dụ tọa độ agent, giá trị độ cao) sang Unity.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Quan sát kết quả hiển thị trong Scene.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280" w:before="0" w:lineRule="auto"/>
        <w:ind w:left="720" w:hanging="360"/>
        <w:rPr/>
      </w:pPr>
      <w:r w:rsidDel="00000000" w:rsidR="00000000" w:rsidRPr="00000000">
        <w:rPr>
          <w:rFonts w:ascii="Caudex" w:cs="Caudex" w:eastAsia="Caudex" w:hAnsi="Caudex"/>
          <w:rtl w:val="0"/>
        </w:rPr>
        <w:t xml:space="preserve">Ghi lại quy trình “Data Flow Diagram” giữa GAMA ↔ Plugin ↔ Unity.</w:t>
      </w:r>
    </w:p>
    <w:p w:rsidR="00000000" w:rsidDel="00000000" w:rsidP="00000000" w:rsidRDefault="00000000" w:rsidRPr="00000000" w14:paraId="00000046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Kết quả: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Biểu đồ mô tả chi tiết cơ chế truyền dữ liệu.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280" w:before="0" w:lineRule="auto"/>
        <w:ind w:left="720" w:hanging="360"/>
        <w:rPr/>
      </w:pPr>
      <w:r w:rsidDel="00000000" w:rsidR="00000000" w:rsidRPr="00000000">
        <w:rPr>
          <w:rFonts w:ascii="Caudex" w:cs="Caudex" w:eastAsia="Caudex" w:hAnsi="Caudex"/>
          <w:rtl w:val="0"/>
        </w:rPr>
        <w:t xml:space="preserve">File demo test truyền dữ liệu GAMA → Unity thành công.</w:t>
      </w:r>
    </w:p>
    <w:p w:rsidR="00000000" w:rsidDel="00000000" w:rsidP="00000000" w:rsidRDefault="00000000" w:rsidRPr="00000000" w14:paraId="00000049">
      <w:pPr>
        <w:spacing w:after="280" w:before="280" w:lineRule="auto"/>
        <w:rPr>
          <w:b w:val="1"/>
          <w:color w:val="ff0000"/>
          <w:sz w:val="27"/>
          <w:szCs w:val="27"/>
        </w:rPr>
      </w:pPr>
      <w:r w:rsidDel="00000000" w:rsidR="00000000" w:rsidRPr="00000000">
        <w:rPr>
          <w:b w:val="1"/>
          <w:color w:val="ff0000"/>
          <w:sz w:val="27"/>
          <w:szCs w:val="27"/>
          <w:rtl w:val="0"/>
        </w:rPr>
        <w:t xml:space="preserve">Giai đoạn 3: Tích hợp dữ liệu mô phỏng thực (Ngày 16–25)</w:t>
      </w:r>
    </w:p>
    <w:p w:rsidR="00000000" w:rsidDel="00000000" w:rsidP="00000000" w:rsidRDefault="00000000" w:rsidRPr="00000000" w14:paraId="0000004A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Mục tiêu:</w:t>
      </w:r>
      <w:r w:rsidDel="00000000" w:rsidR="00000000" w:rsidRPr="00000000">
        <w:rPr>
          <w:rtl w:val="0"/>
        </w:rPr>
        <w:br w:type="textWrapping"/>
        <w:t xml:space="preserve">Tạo mô hình GAMA mô phỏng sụt lún và hiển thị kết quả thời gian thực trên Unity.</w:t>
      </w:r>
    </w:p>
    <w:p w:rsidR="00000000" w:rsidDel="00000000" w:rsidP="00000000" w:rsidRDefault="00000000" w:rsidRPr="00000000" w14:paraId="0000004B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Công việc: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(NS1) Chuẩn bị dữ liệu GIS từ QGIS:</w:t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DEM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grid.tif</w:t>
      </w:r>
      <w:r w:rsidDel="00000000" w:rsidR="00000000" w:rsidRPr="00000000">
        <w:rPr>
          <w:rtl w:val="0"/>
        </w:rPr>
        <w:t xml:space="preserve">), shapefile sông, ranh giới hành chính.</w:t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Chuyển sang thư mục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/includes/map/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(NS2) Xây dựng mô hình GAMA cơ bản:</w:t>
      </w:r>
    </w:p>
    <w:p w:rsidR="00000000" w:rsidDel="00000000" w:rsidP="00000000" w:rsidRDefault="00000000" w:rsidRPr="00000000" w14:paraId="00000050">
      <w:pPr>
        <w:numPr>
          <w:ilvl w:val="1"/>
          <w:numId w:val="1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Các species: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cell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river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sensor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ground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1"/>
          <w:numId w:val="1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Biến động độ cao hoặc mực nước theo thời gian.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Caudex" w:cs="Caudex" w:eastAsia="Caudex" w:hAnsi="Caudex"/>
          <w:rtl w:val="0"/>
        </w:rPr>
        <w:t xml:space="preserve">Tích hợp plugin truyền dữ liệu GAMA → Unity:</w:t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Mỗi tick gửi tọa độ, độ cao, màu, giá trị sụt lún.</w:t>
      </w:r>
    </w:p>
    <w:p w:rsidR="00000000" w:rsidDel="00000000" w:rsidP="00000000" w:rsidRDefault="00000000" w:rsidRPr="00000000" w14:paraId="00000054">
      <w:pPr>
        <w:numPr>
          <w:ilvl w:val="1"/>
          <w:numId w:val="1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Unity nhận và cập nhật model 3D (mesh hoặc terrain).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Kiểm tra độ trễ, định dạng dữ liệu (JSON, binary...).</w:t>
      </w:r>
    </w:p>
    <w:p w:rsidR="00000000" w:rsidDel="00000000" w:rsidP="00000000" w:rsidRDefault="00000000" w:rsidRPr="00000000" w14:paraId="00000056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Kết quả: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Mô hình sụt lún chạy trong GAMA, hiển thị thời gian thực trên Unity.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Có thể ghi video minh họa mô phỏng.</w:t>
      </w:r>
    </w:p>
    <w:p w:rsidR="00000000" w:rsidDel="00000000" w:rsidP="00000000" w:rsidRDefault="00000000" w:rsidRPr="00000000" w14:paraId="00000059">
      <w:pPr>
        <w:spacing w:after="280" w:before="280" w:lineRule="auto"/>
        <w:rPr>
          <w:b w:val="1"/>
          <w:color w:val="ff0000"/>
          <w:sz w:val="27"/>
          <w:szCs w:val="27"/>
        </w:rPr>
      </w:pPr>
      <w:r w:rsidDel="00000000" w:rsidR="00000000" w:rsidRPr="00000000">
        <w:rPr>
          <w:b w:val="1"/>
          <w:color w:val="ff0000"/>
          <w:sz w:val="27"/>
          <w:szCs w:val="27"/>
          <w:rtl w:val="0"/>
        </w:rPr>
        <w:t xml:space="preserve">Giai đoạn 4: Nghiên cứu chiều ngược (Unity → GAMA) (Ngày 26–33)</w:t>
      </w:r>
    </w:p>
    <w:p w:rsidR="00000000" w:rsidDel="00000000" w:rsidP="00000000" w:rsidRDefault="00000000" w:rsidRPr="00000000" w14:paraId="0000005A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Mục tiêu:</w:t>
      </w:r>
      <w:r w:rsidDel="00000000" w:rsidR="00000000" w:rsidRPr="00000000">
        <w:rPr>
          <w:rtl w:val="0"/>
        </w:rPr>
        <w:br w:type="textWrapping"/>
        <w:t xml:space="preserve">Hiểu cách Unity có thể gửi tương tác ngược lại (nếu có) — ví dụ: click chọn vùng để GAMA phản hồi.</w:t>
      </w:r>
    </w:p>
    <w:p w:rsidR="00000000" w:rsidDel="00000000" w:rsidP="00000000" w:rsidRDefault="00000000" w:rsidRPr="00000000" w14:paraId="0000005B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Công việc: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(NS2) Phân tích lớp lắng nghe dữ liệu từ Unity Plugin (trong GAMA).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(NS1) Thử thêm nút trong Unity (GUI button / VR Controller) gửi dữ liệu sang GAMA (ví dụ “bắt đầu mô phỏng”, “tạm dừng”, “chọn vùng”).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Ghi log hoạt động truyền 2 chiều.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Đề xuất quy trình mở rộng cho tương tác người dùng trong VR.</w:t>
      </w:r>
    </w:p>
    <w:p w:rsidR="00000000" w:rsidDel="00000000" w:rsidP="00000000" w:rsidRDefault="00000000" w:rsidRPr="00000000" w14:paraId="00000060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Kết quả: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Mô tả được cơ chế truyền ngược dữ liệu Unity → GAMA.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Demo nhỏ: nhấn nút trong Unity làm thay đổi trạng thái mô phỏng GAMA.</w:t>
      </w:r>
    </w:p>
    <w:p w:rsidR="00000000" w:rsidDel="00000000" w:rsidP="00000000" w:rsidRDefault="00000000" w:rsidRPr="00000000" w14:paraId="00000063">
      <w:pPr>
        <w:spacing w:after="280" w:before="280" w:lineRule="auto"/>
        <w:rPr>
          <w:b w:val="1"/>
          <w:color w:val="ff0000"/>
          <w:sz w:val="27"/>
          <w:szCs w:val="27"/>
        </w:rPr>
      </w:pPr>
      <w:r w:rsidDel="00000000" w:rsidR="00000000" w:rsidRPr="00000000">
        <w:rPr>
          <w:b w:val="1"/>
          <w:color w:val="ff0000"/>
          <w:sz w:val="27"/>
          <w:szCs w:val="27"/>
          <w:rtl w:val="0"/>
        </w:rPr>
        <w:t xml:space="preserve">Giai đoạn 5: Tổng hợp, phân tích và hoàn thiện demo (Ngày 34–40)</w:t>
      </w:r>
    </w:p>
    <w:p w:rsidR="00000000" w:rsidDel="00000000" w:rsidP="00000000" w:rsidRDefault="00000000" w:rsidRPr="00000000" w14:paraId="00000064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Mục tiêu:</w:t>
      </w:r>
      <w:r w:rsidDel="00000000" w:rsidR="00000000" w:rsidRPr="00000000">
        <w:rPr>
          <w:rtl w:val="0"/>
        </w:rPr>
        <w:br w:type="textWrapping"/>
        <w:t xml:space="preserve">Chuẩn hóa demo và kết quả thực nghiệm.</w:t>
      </w:r>
    </w:p>
    <w:p w:rsidR="00000000" w:rsidDel="00000000" w:rsidP="00000000" w:rsidRDefault="00000000" w:rsidRPr="00000000" w14:paraId="00000065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Công việc: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Gộp toàn bộ mô hình, plugin, Unity scene vào 1 workflow mạch lạc.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Viết tài liệu hướng dẫn cài đặt &amp; chạy.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Thực hiện 2 demo: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Caudex" w:cs="Caudex" w:eastAsia="Caudex" w:hAnsi="Caudex"/>
          <w:rtl w:val="0"/>
        </w:rPr>
        <w:t xml:space="preserve">Demo 1: GAMA mô phỏng → Unity hiển thị 3D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Caudex" w:cs="Caudex" w:eastAsia="Caudex" w:hAnsi="Caudex"/>
          <w:rtl w:val="0"/>
        </w:rPr>
        <w:t xml:space="preserve">Demo 2: Unity tương tác → GAMA cập nhật trạng thái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Ghi video và chụp hình kết quả.</w:t>
      </w:r>
    </w:p>
    <w:p w:rsidR="00000000" w:rsidDel="00000000" w:rsidP="00000000" w:rsidRDefault="00000000" w:rsidRPr="00000000" w14:paraId="0000006C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Kết quả: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Demo hoàn chỉnh (2 chiều hoặc 1 chiều nếu giới hạn kỹ thuật).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Thư mục mã nguồn có thể build lại.</w:t>
      </w:r>
    </w:p>
    <w:p w:rsidR="00000000" w:rsidDel="00000000" w:rsidP="00000000" w:rsidRDefault="00000000" w:rsidRPr="00000000" w14:paraId="0000006F">
      <w:pPr>
        <w:spacing w:after="280" w:before="280" w:lineRule="auto"/>
        <w:rPr>
          <w:b w:val="1"/>
          <w:color w:val="ff0000"/>
          <w:sz w:val="27"/>
          <w:szCs w:val="27"/>
        </w:rPr>
      </w:pPr>
      <w:r w:rsidDel="00000000" w:rsidR="00000000" w:rsidRPr="00000000">
        <w:rPr>
          <w:b w:val="1"/>
          <w:color w:val="ff0000"/>
          <w:sz w:val="27"/>
          <w:szCs w:val="27"/>
          <w:rtl w:val="0"/>
        </w:rPr>
        <w:t xml:space="preserve">Giai đoạn 6: Viết báo cáo và chuẩn bị bảo vệ (Ngày 41–45)</w:t>
      </w:r>
    </w:p>
    <w:p w:rsidR="00000000" w:rsidDel="00000000" w:rsidP="00000000" w:rsidRDefault="00000000" w:rsidRPr="00000000" w14:paraId="00000070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Mục tiêu:</w:t>
      </w:r>
      <w:r w:rsidDel="00000000" w:rsidR="00000000" w:rsidRPr="00000000">
        <w:rPr>
          <w:rtl w:val="0"/>
        </w:rPr>
        <w:br w:type="textWrapping"/>
        <w:t xml:space="preserve">Tổng hợp kiến thức, trình bày kết quả, và chuẩn bị thuyết trình.</w:t>
      </w:r>
    </w:p>
    <w:p w:rsidR="00000000" w:rsidDel="00000000" w:rsidP="00000000" w:rsidRDefault="00000000" w:rsidRPr="00000000" w14:paraId="00000071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Công việc: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Soạn báo cáo (10–15 trang):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Chương 1: Giới thiệu &amp; mục tiêu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Chương 2: Tổng quan GAMA, Unity, Plugin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Chương 3: Cơ chế truyền dữ liệu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Chương 4: Thiết kế mô hình &amp; demo</w:t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Chương 5: Kết luận &amp; hướng phát triển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Làm slide thuyết trình (15 trang).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Chuẩn bị video minh họa (2–3 phút).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Kiểm tra mã nguồn, tài liệu hướng dẫn.</w:t>
      </w:r>
    </w:p>
    <w:p w:rsidR="00000000" w:rsidDel="00000000" w:rsidP="00000000" w:rsidRDefault="00000000" w:rsidRPr="00000000" w14:paraId="0000007B">
      <w:pPr>
        <w:spacing w:after="280" w:before="280" w:lineRule="auto"/>
        <w:rPr/>
      </w:pPr>
      <w:r w:rsidDel="00000000" w:rsidR="00000000" w:rsidRPr="00000000">
        <w:rPr>
          <w:b w:val="1"/>
          <w:rtl w:val="0"/>
        </w:rPr>
        <w:t xml:space="preserve">Kết quả cuối cùng: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Báo cáo PDF hoàn chỉnh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Slide PowerPoint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Demo chạy được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280" w:before="0" w:lineRule="auto"/>
        <w:ind w:left="720" w:hanging="360"/>
        <w:rPr/>
      </w:pPr>
      <w:r w:rsidDel="00000000" w:rsidR="00000000" w:rsidRPr="00000000">
        <w:rPr>
          <w:rFonts w:ascii="Caudex" w:cs="Caudex" w:eastAsia="Caudex" w:hAnsi="Caudex"/>
          <w:rtl w:val="0"/>
        </w:rPr>
        <w:t xml:space="preserve">Video minh họa truyền dữ liệu GAMA ↔ Unity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40" w:w="11907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MS Mincho"/>
  <w:font w:name="Calibri"/>
  <w:font w:name="Caudex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roject-SIMPLE/simple.CTU.gama" TargetMode="External"/><Relationship Id="rId7" Type="http://schemas.openxmlformats.org/officeDocument/2006/relationships/hyperlink" Target="https://github.com/project-SIMPLE/simple.CTU.TowerDefens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udex-regular.ttf"/><Relationship Id="rId2" Type="http://schemas.openxmlformats.org/officeDocument/2006/relationships/font" Target="fonts/Caudex-bold.ttf"/><Relationship Id="rId3" Type="http://schemas.openxmlformats.org/officeDocument/2006/relationships/font" Target="fonts/Caudex-italic.ttf"/><Relationship Id="rId4" Type="http://schemas.openxmlformats.org/officeDocument/2006/relationships/font" Target="fonts/Caudex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