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5820C" w14:textId="77777777" w:rsidR="005545C6" w:rsidRDefault="00000000">
      <w:pPr>
        <w:spacing w:line="500" w:lineRule="atLeast"/>
        <w:jc w:val="center"/>
        <w:rPr>
          <w:rFonts w:ascii="Times New Roman" w:eastAsia="Times New Roman" w:hAnsi="Times New Roman" w:cs="Times New Roman"/>
          <w:sz w:val="20"/>
        </w:rPr>
      </w:pPr>
      <w:r>
        <w:rPr>
          <w:rFonts w:ascii="Times New Roman" w:eastAsia="Times New Roman" w:hAnsi="Times New Roman" w:cs="Times New Roman"/>
          <w:b/>
          <w:sz w:val="40"/>
        </w:rPr>
        <w:t>DESIGN AND VERIFICATION OF A 2×2 MATRIX MULTIPLIER</w:t>
      </w:r>
      <w:r>
        <w:rPr>
          <w:rFonts w:ascii="Times New Roman" w:eastAsia="Times New Roman" w:hAnsi="Times New Roman" w:cs="Times New Roman"/>
          <w:b/>
          <w:sz w:val="40"/>
        </w:rPr>
        <w:br/>
        <w:t>USING A SYSTOLIC ARRAY ARCHITECTURE ON FPGA</w:t>
      </w:r>
    </w:p>
    <w:p w14:paraId="0D0AF542" w14:textId="5F9DB8CD" w:rsidR="005545C6" w:rsidRDefault="00000000">
      <w:pPr>
        <w:spacing w:after="0" w:line="276" w:lineRule="auto"/>
        <w:jc w:val="center"/>
        <w:rPr>
          <w:rFonts w:ascii="Times New Roman" w:eastAsia="Times New Roman" w:hAnsi="Times New Roman" w:cs="Times New Roman"/>
          <w:sz w:val="22"/>
        </w:rPr>
      </w:pPr>
      <w:r>
        <w:rPr>
          <w:rFonts w:ascii="Times New Roman" w:eastAsia="Times New Roman" w:hAnsi="Times New Roman" w:cs="Times New Roman"/>
          <w:sz w:val="22"/>
        </w:rPr>
        <w:t>Trần Thiên Phúc</w:t>
      </w:r>
      <w:r w:rsidR="00C60631">
        <w:rPr>
          <w:rFonts w:ascii="Times New Roman" w:eastAsia="Times New Roman" w:hAnsi="Times New Roman" w:cs="Times New Roman"/>
          <w:sz w:val="22"/>
        </w:rPr>
        <w:t xml:space="preserve"> (SE203798)</w:t>
      </w:r>
      <w:r>
        <w:rPr>
          <w:rFonts w:ascii="Times New Roman" w:eastAsia="Times New Roman" w:hAnsi="Times New Roman" w:cs="Times New Roman"/>
          <w:sz w:val="22"/>
        </w:rPr>
        <w:t xml:space="preserve">, Võ Hoàng Minh </w:t>
      </w:r>
      <w:proofErr w:type="spellStart"/>
      <w:r>
        <w:rPr>
          <w:rFonts w:ascii="Times New Roman" w:eastAsia="Times New Roman" w:hAnsi="Times New Roman" w:cs="Times New Roman"/>
          <w:sz w:val="22"/>
        </w:rPr>
        <w:t>Lộc</w:t>
      </w:r>
      <w:proofErr w:type="spellEnd"/>
      <w:r w:rsidR="00C60631">
        <w:rPr>
          <w:rFonts w:ascii="Times New Roman" w:eastAsia="Times New Roman" w:hAnsi="Times New Roman" w:cs="Times New Roman"/>
          <w:sz w:val="22"/>
        </w:rPr>
        <w:t xml:space="preserve"> (SE200597)</w:t>
      </w:r>
    </w:p>
    <w:p w14:paraId="786F91DB" w14:textId="77777777" w:rsidR="005545C6" w:rsidRDefault="00000000">
      <w:pPr>
        <w:spacing w:after="0" w:line="276" w:lineRule="auto"/>
        <w:jc w:val="center"/>
        <w:rPr>
          <w:rFonts w:ascii="Times New Roman" w:eastAsia="Times New Roman" w:hAnsi="Times New Roman" w:cs="Times New Roman"/>
          <w:i/>
          <w:sz w:val="20"/>
        </w:rPr>
      </w:pPr>
      <w:r>
        <w:rPr>
          <w:rFonts w:ascii="Times New Roman" w:eastAsia="Times New Roman" w:hAnsi="Times New Roman" w:cs="Times New Roman"/>
          <w:i/>
          <w:sz w:val="20"/>
        </w:rPr>
        <w:t>Faculty of Semiconductor and Automotive Engineering, FPT University – Ho Chi Minh City Campus, Vietnam</w:t>
      </w:r>
    </w:p>
    <w:p w14:paraId="6B3B7731" w14:textId="2435BD0F" w:rsidR="005545C6" w:rsidRDefault="00000000">
      <w:pPr>
        <w:spacing w:line="276" w:lineRule="auto"/>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Supervisor: </w:t>
      </w:r>
      <w:r w:rsidR="00C60631">
        <w:rPr>
          <w:rFonts w:ascii="Times New Roman" w:eastAsia="Times New Roman" w:hAnsi="Times New Roman" w:cs="Times New Roman"/>
          <w:i/>
          <w:sz w:val="20"/>
        </w:rPr>
        <w:t>ThS</w:t>
      </w:r>
      <w:r>
        <w:rPr>
          <w:rFonts w:ascii="Times New Roman" w:eastAsia="Times New Roman" w:hAnsi="Times New Roman" w:cs="Times New Roman"/>
          <w:i/>
          <w:sz w:val="20"/>
        </w:rPr>
        <w:t>. Phạm Thế Vinh</w:t>
      </w:r>
    </w:p>
    <w:p w14:paraId="63587DB9" w14:textId="77777777" w:rsidR="005545C6" w:rsidRDefault="005545C6">
      <w:pPr>
        <w:sectPr w:rsidR="005545C6">
          <w:pgSz w:w="12240" w:h="15840"/>
          <w:pgMar w:top="1080" w:right="900" w:bottom="1440" w:left="900" w:header="720" w:footer="720" w:gutter="0"/>
          <w:cols w:space="360"/>
        </w:sectPr>
      </w:pPr>
    </w:p>
    <w:p w14:paraId="54DC03D6" w14:textId="77777777" w:rsidR="005545C6" w:rsidRDefault="00000000">
      <w:pPr>
        <w:spacing w:before="160" w:after="0" w:line="240" w:lineRule="auto"/>
        <w:jc w:val="both"/>
        <w:rPr>
          <w:rFonts w:ascii="Times New Roman" w:eastAsia="Times New Roman" w:hAnsi="Times New Roman" w:cs="Times New Roman"/>
          <w:sz w:val="20"/>
        </w:rPr>
      </w:pPr>
      <w:r>
        <w:rPr>
          <w:rFonts w:ascii="Times New Roman" w:eastAsia="Times New Roman" w:hAnsi="Times New Roman" w:cs="Times New Roman"/>
          <w:b/>
          <w:i/>
          <w:sz w:val="18"/>
        </w:rPr>
        <w:t>Abstract—</w:t>
      </w:r>
      <w:r>
        <w:rPr>
          <w:rFonts w:ascii="Times New Roman" w:eastAsia="Times New Roman" w:hAnsi="Times New Roman" w:cs="Times New Roman"/>
          <w:i/>
          <w:sz w:val="18"/>
        </w:rPr>
        <w:t>This paper presents the design, simulation, and implementation of a 2×2 matrix multiplier on FPGA using a systolic array architecture. The system consists of four processing elements, each performing multiply-and-accumulate operations on every clock cycle. Data of matrix A is streamed horizontally while data of matrix B is streamed vertically, allowing the operations to execute in parallel with local interconnects and a regular structure. The design uses 8-bit signed integers and a 17-bit output to avoid overflow when adding two 16-bit products. The circuit is described in Verilog HDL, verified with ModelSim, and cross-checked against a Python reference model. Test cases include zero matrices, identity matrices, negative data, boundary data, and random data, achieving a 100% match rate against the reference model. The scope of this report focuses on functional verification through simulation; hardware synthesis and deployment on an actual FPGA are proposed as future work.</w:t>
      </w:r>
    </w:p>
    <w:p w14:paraId="178C1C96" w14:textId="77777777" w:rsidR="005545C6" w:rsidRDefault="00000000">
      <w:pPr>
        <w:spacing w:after="100" w:line="276" w:lineRule="auto"/>
        <w:jc w:val="both"/>
        <w:rPr>
          <w:rFonts w:ascii="Times New Roman" w:eastAsia="Times New Roman" w:hAnsi="Times New Roman" w:cs="Times New Roman"/>
          <w:sz w:val="20"/>
        </w:rPr>
      </w:pPr>
      <w:r>
        <w:rPr>
          <w:rFonts w:ascii="Times New Roman" w:eastAsia="Times New Roman" w:hAnsi="Times New Roman" w:cs="Times New Roman"/>
          <w:b/>
          <w:i/>
          <w:sz w:val="18"/>
        </w:rPr>
        <w:t>Index Terms—</w:t>
      </w:r>
      <w:r>
        <w:rPr>
          <w:rFonts w:ascii="Times New Roman" w:eastAsia="Times New Roman" w:hAnsi="Times New Roman" w:cs="Times New Roman"/>
          <w:i/>
          <w:sz w:val="18"/>
        </w:rPr>
        <w:t>FPGA, matrix multiplication, systolic array, Verilog HDL, ModelSim, multiply-accumulate, parallel processing.</w:t>
      </w:r>
    </w:p>
    <w:p w14:paraId="753152EC" w14:textId="77777777" w:rsidR="005545C6" w:rsidRDefault="005545C6">
      <w:pPr>
        <w:spacing w:after="200" w:line="276" w:lineRule="auto"/>
        <w:rPr>
          <w:rFonts w:ascii="Times New Roman" w:eastAsia="Times New Roman" w:hAnsi="Times New Roman" w:cs="Times New Roman"/>
          <w:sz w:val="20"/>
        </w:rPr>
      </w:pPr>
    </w:p>
    <w:p w14:paraId="00471CED" w14:textId="77777777" w:rsidR="005545C6" w:rsidRDefault="00000000">
      <w:pPr>
        <w:keepNext/>
        <w:spacing w:before="140" w:after="60" w:line="276" w:lineRule="auto"/>
        <w:jc w:val="center"/>
        <w:rPr>
          <w:rFonts w:ascii="Times New Roman" w:eastAsia="Times New Roman" w:hAnsi="Times New Roman" w:cs="Times New Roman"/>
          <w:sz w:val="20"/>
        </w:rPr>
      </w:pPr>
      <w:r>
        <w:rPr>
          <w:rFonts w:ascii="Times New Roman" w:eastAsia="Times New Roman" w:hAnsi="Times New Roman" w:cs="Times New Roman"/>
          <w:b/>
          <w:sz w:val="20"/>
        </w:rPr>
        <w:t>I. INTRODUCTION</w:t>
      </w:r>
    </w:p>
    <w:p w14:paraId="432D66DF"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Matrix multiplication is a fundamental operation in image processing, digital signal processing, computer graphics, control systems, and machine learning. As data size increases, the number of multiplications and additions grows rapidly, meaning that sequential execution on conventional processors may fail to meet real-time requirements.</w:t>
      </w:r>
    </w:p>
    <w:p w14:paraId="3FD04A63"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FPGA is well suited to this problem thanks to its ability to build many multiplier, adder, and register blocks that operate concurrently. Multipliers can be mapped onto DSP blocks, while control logic, registers, and data-selection circuitry are mapped onto LUTs and flip-flops [4]. After synthesis, the design tool provides reports on resource usage, frequency, and critical timing paths.</w:t>
      </w:r>
    </w:p>
    <w:p w14:paraId="34C283DE"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This project selects a 2×2 systolic array architecture to balance resources and performance, building on previously presented approaches to FPGA-based matrix multiplication [1], [2]. Four processing elements are arranged into two rows and two columns. Each processing element communicates only with its neighboring elements, receiving data on every clock cycle and accumulating its own partial sum locally.</w:t>
      </w:r>
    </w:p>
    <w:p w14:paraId="2549B590"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The goal of the system is to support signed 8-bit data, guarantee overflow-free results, be described in Verilog HDL, and be automatically verified using Python and ModelSim. Hardware synthesis and evaluation on an actual FPGA are outside the current scope and are proposed in the future-work section.</w:t>
      </w:r>
    </w:p>
    <w:p w14:paraId="17C72DF5" w14:textId="77777777" w:rsidR="005545C6" w:rsidRDefault="00000000">
      <w:pPr>
        <w:keepNext/>
        <w:spacing w:before="140" w:after="60" w:line="276" w:lineRule="auto"/>
        <w:jc w:val="center"/>
        <w:rPr>
          <w:rFonts w:ascii="Times New Roman" w:eastAsia="Times New Roman" w:hAnsi="Times New Roman" w:cs="Times New Roman"/>
          <w:sz w:val="20"/>
        </w:rPr>
      </w:pPr>
      <w:r>
        <w:rPr>
          <w:rFonts w:ascii="Times New Roman" w:eastAsia="Times New Roman" w:hAnsi="Times New Roman" w:cs="Times New Roman"/>
          <w:b/>
          <w:sz w:val="20"/>
        </w:rPr>
        <w:t>II. BACKGROUND</w:t>
      </w:r>
    </w:p>
    <w:p w14:paraId="4F3ABEE9" w14:textId="77777777" w:rsidR="005545C6" w:rsidRDefault="00000000">
      <w:pPr>
        <w:keepNext/>
        <w:spacing w:before="100" w:after="20" w:line="276" w:lineRule="auto"/>
        <w:rPr>
          <w:rFonts w:ascii="Times New Roman" w:eastAsia="Times New Roman" w:hAnsi="Times New Roman" w:cs="Times New Roman"/>
          <w:sz w:val="20"/>
        </w:rPr>
      </w:pPr>
      <w:r>
        <w:rPr>
          <w:rFonts w:ascii="Times New Roman" w:eastAsia="Times New Roman" w:hAnsi="Times New Roman" w:cs="Times New Roman"/>
          <w:b/>
          <w:i/>
          <w:sz w:val="20"/>
        </w:rPr>
        <w:t>A. 2×2 Matrix Multiplication</w:t>
      </w:r>
    </w:p>
    <w:p w14:paraId="1BBABF3F"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Given two 2×2 matrices A and B, the condition for computing A×B is that the number of columns of A equals the number of rows of B. The result C is also a 2×2 matrix, in which each element is the dot product of a row of A with a column of B.</w:t>
      </w:r>
    </w:p>
    <w:p w14:paraId="66479C1E" w14:textId="77777777" w:rsidR="005545C6" w:rsidRDefault="005545C6">
      <w:pPr>
        <w:spacing w:before="60" w:after="20" w:line="276" w:lineRule="auto"/>
        <w:jc w:val="center"/>
        <w:rPr>
          <w:rFonts w:ascii="Times New Roman" w:eastAsia="Times New Roman" w:hAnsi="Times New Roman" w:cs="Times New Roman"/>
          <w:sz w:val="20"/>
        </w:rPr>
      </w:pPr>
    </w:p>
    <w:p w14:paraId="643D08A2" w14:textId="77777777" w:rsidR="005545C6" w:rsidRDefault="00000000">
      <w:pPr>
        <w:spacing w:after="60" w:line="276" w:lineRule="auto"/>
        <w:jc w:val="center"/>
        <w:rPr>
          <w:rFonts w:ascii="Times New Roman" w:eastAsia="Times New Roman" w:hAnsi="Times New Roman" w:cs="Times New Roman"/>
          <w:sz w:val="20"/>
        </w:rPr>
      </w:pPr>
      <w:r>
        <w:rPr>
          <w:rFonts w:ascii="Times New Roman" w:eastAsia="Times New Roman" w:hAnsi="Times New Roman" w:cs="Times New Roman"/>
          <w:sz w:val="16"/>
        </w:rPr>
        <w:t>Fig. 1. Formula for multiplying two 2×2 matrices.</w:t>
      </w:r>
    </w:p>
    <w:tbl>
      <w:tblPr>
        <w:tblW w:w="0" w:type="auto"/>
        <w:jc w:val="center"/>
        <w:tblCellMar>
          <w:left w:w="10" w:type="dxa"/>
          <w:right w:w="10" w:type="dxa"/>
        </w:tblCellMar>
        <w:tblLook w:val="0000" w:firstRow="0" w:lastRow="0" w:firstColumn="0" w:lastColumn="0" w:noHBand="0" w:noVBand="0"/>
      </w:tblPr>
      <w:tblGrid>
        <w:gridCol w:w="4176"/>
        <w:gridCol w:w="576"/>
      </w:tblGrid>
      <w:tr w:rsidR="005545C6" w14:paraId="665945D5" w14:textId="77777777">
        <w:tblPrEx>
          <w:tblCellMar>
            <w:top w:w="0" w:type="dxa"/>
            <w:bottom w:w="0" w:type="dxa"/>
          </w:tblCellMar>
        </w:tblPrEx>
        <w:trPr>
          <w:trHeight w:val="1"/>
          <w:jc w:val="center"/>
        </w:trPr>
        <w:tc>
          <w:tcPr>
            <w:tcW w:w="417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481119C" w14:textId="77777777" w:rsidR="005545C6" w:rsidRDefault="00000000">
            <w:pPr>
              <w:spacing w:after="200" w:line="276" w:lineRule="auto"/>
              <w:jc w:val="center"/>
            </w:pPr>
            <w:r>
              <w:rPr>
                <w:rFonts w:ascii="Times New Roman" w:eastAsia="Times New Roman" w:hAnsi="Times New Roman" w:cs="Times New Roman"/>
                <w:i/>
                <w:sz w:val="20"/>
              </w:rPr>
              <w:t>c[i][j] = Σ A[i][k] × B[k][j],  k = 0…1</w:t>
            </w:r>
          </w:p>
        </w:tc>
        <w:tc>
          <w:tcPr>
            <w:tcW w:w="57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68D5095" w14:textId="77777777" w:rsidR="005545C6" w:rsidRDefault="00000000">
            <w:pPr>
              <w:spacing w:after="200" w:line="276" w:lineRule="auto"/>
              <w:jc w:val="right"/>
            </w:pPr>
            <w:r>
              <w:rPr>
                <w:rFonts w:ascii="Times New Roman" w:eastAsia="Times New Roman" w:hAnsi="Times New Roman" w:cs="Times New Roman"/>
                <w:sz w:val="18"/>
              </w:rPr>
              <w:t>(1)</w:t>
            </w:r>
          </w:p>
        </w:tc>
      </w:tr>
    </w:tbl>
    <w:p w14:paraId="09D8F731"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The entire operation requires eight multiplications and four additions. How these operations are organized in space and time determines the latency, throughput, and amount of hardware resources required.</w:t>
      </w:r>
    </w:p>
    <w:p w14:paraId="638FBB1C" w14:textId="77777777" w:rsidR="005545C6" w:rsidRDefault="00000000">
      <w:pPr>
        <w:keepNext/>
        <w:spacing w:before="100" w:after="20" w:line="276" w:lineRule="auto"/>
        <w:rPr>
          <w:rFonts w:ascii="Times New Roman" w:eastAsia="Times New Roman" w:hAnsi="Times New Roman" w:cs="Times New Roman"/>
          <w:sz w:val="20"/>
        </w:rPr>
      </w:pPr>
      <w:r>
        <w:rPr>
          <w:rFonts w:ascii="Times New Roman" w:eastAsia="Times New Roman" w:hAnsi="Times New Roman" w:cs="Times New Roman"/>
          <w:b/>
          <w:i/>
          <w:sz w:val="20"/>
        </w:rPr>
        <w:t>B. Signed Representation and Data Width Determination</w:t>
      </w:r>
    </w:p>
    <w:p w14:paraId="1C0A16BD"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 xml:space="preserve">Inputs are represented in two's-complement form with an 8-bit width, covering the range from </w:t>
      </w:r>
      <w:r>
        <w:rPr>
          <w:rFonts w:ascii="Cambria Math" w:eastAsia="Cambria Math" w:hAnsi="Cambria Math" w:cs="Cambria Math"/>
          <w:sz w:val="20"/>
        </w:rPr>
        <w:t>−</w:t>
      </w:r>
      <w:r>
        <w:rPr>
          <w:rFonts w:ascii="Times New Roman" w:eastAsia="Times New Roman" w:hAnsi="Times New Roman" w:cs="Times New Roman"/>
          <w:sz w:val="20"/>
        </w:rPr>
        <w:t>128 to 127. The product of two 8-bit operands requires 16 bits. Each output element is the sum of two products, so one additional guard bit is needed for the accumulator.</w:t>
      </w:r>
    </w:p>
    <w:p w14:paraId="4A1703E9" w14:textId="77777777" w:rsidR="005545C6" w:rsidRDefault="005545C6">
      <w:pPr>
        <w:spacing w:before="60" w:after="20" w:line="276" w:lineRule="auto"/>
        <w:jc w:val="center"/>
        <w:rPr>
          <w:rFonts w:ascii="Times New Roman" w:eastAsia="Times New Roman" w:hAnsi="Times New Roman" w:cs="Times New Roman"/>
          <w:sz w:val="20"/>
        </w:rPr>
      </w:pPr>
    </w:p>
    <w:p w14:paraId="6FFDE4C6" w14:textId="77777777" w:rsidR="005545C6" w:rsidRDefault="00000000">
      <w:pPr>
        <w:spacing w:after="60" w:line="276" w:lineRule="auto"/>
        <w:jc w:val="center"/>
        <w:rPr>
          <w:rFonts w:ascii="Times New Roman" w:eastAsia="Times New Roman" w:hAnsi="Times New Roman" w:cs="Times New Roman"/>
          <w:sz w:val="20"/>
        </w:rPr>
      </w:pPr>
      <w:r>
        <w:rPr>
          <w:rFonts w:ascii="Times New Roman" w:eastAsia="Times New Roman" w:hAnsi="Times New Roman" w:cs="Times New Roman"/>
          <w:sz w:val="16"/>
        </w:rPr>
        <w:t>Fig. 2. Data-width derivation from input to output.</w:t>
      </w:r>
    </w:p>
    <w:p w14:paraId="7A3E65AE"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The largest positive boundary case occurs when both products equal (</w:t>
      </w:r>
      <w:r>
        <w:rPr>
          <w:rFonts w:ascii="Cambria Math" w:eastAsia="Cambria Math" w:hAnsi="Cambria Math" w:cs="Cambria Math"/>
          <w:sz w:val="20"/>
        </w:rPr>
        <w:t>−</w:t>
      </w:r>
      <w:r>
        <w:rPr>
          <w:rFonts w:ascii="Times New Roman" w:eastAsia="Times New Roman" w:hAnsi="Times New Roman" w:cs="Times New Roman"/>
          <w:sz w:val="20"/>
        </w:rPr>
        <w:t>128)×(</w:t>
      </w:r>
      <w:r>
        <w:rPr>
          <w:rFonts w:ascii="Cambria Math" w:eastAsia="Cambria Math" w:hAnsi="Cambria Math" w:cs="Cambria Math"/>
          <w:sz w:val="20"/>
        </w:rPr>
        <w:t>−</w:t>
      </w:r>
      <w:r>
        <w:rPr>
          <w:rFonts w:ascii="Times New Roman" w:eastAsia="Times New Roman" w:hAnsi="Times New Roman" w:cs="Times New Roman"/>
          <w:sz w:val="20"/>
        </w:rPr>
        <w:t>128) = 16384. The sum of the two products equals 32768, which exceeds the 32767 limit of signed 16-bit. Therefore, the accumulator register and the output must use signed 17-bit width.</w:t>
      </w:r>
    </w:p>
    <w:tbl>
      <w:tblPr>
        <w:tblW w:w="0" w:type="auto"/>
        <w:jc w:val="center"/>
        <w:tblCellMar>
          <w:left w:w="10" w:type="dxa"/>
          <w:right w:w="10" w:type="dxa"/>
        </w:tblCellMar>
        <w:tblLook w:val="0000" w:firstRow="0" w:lastRow="0" w:firstColumn="0" w:lastColumn="0" w:noHBand="0" w:noVBand="0"/>
      </w:tblPr>
      <w:tblGrid>
        <w:gridCol w:w="4176"/>
        <w:gridCol w:w="576"/>
      </w:tblGrid>
      <w:tr w:rsidR="005545C6" w14:paraId="11DB6858" w14:textId="77777777">
        <w:tblPrEx>
          <w:tblCellMar>
            <w:top w:w="0" w:type="dxa"/>
            <w:bottom w:w="0" w:type="dxa"/>
          </w:tblCellMar>
        </w:tblPrEx>
        <w:trPr>
          <w:trHeight w:val="1"/>
          <w:jc w:val="center"/>
        </w:trPr>
        <w:tc>
          <w:tcPr>
            <w:tcW w:w="417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6CFB7D3" w14:textId="77777777" w:rsidR="005545C6" w:rsidRDefault="00000000">
            <w:pPr>
              <w:spacing w:after="200" w:line="276" w:lineRule="auto"/>
              <w:jc w:val="center"/>
            </w:pPr>
            <w:r>
              <w:rPr>
                <w:rFonts w:ascii="Times New Roman" w:eastAsia="Times New Roman" w:hAnsi="Times New Roman" w:cs="Times New Roman"/>
                <w:i/>
                <w:sz w:val="20"/>
              </w:rPr>
              <w:t xml:space="preserve">Wout = 2Win + </w:t>
            </w:r>
            <w:r>
              <w:rPr>
                <w:rFonts w:ascii="Segoe UI Symbol" w:eastAsia="Segoe UI Symbol" w:hAnsi="Segoe UI Symbol" w:cs="Segoe UI Symbol"/>
                <w:i/>
                <w:sz w:val="20"/>
              </w:rPr>
              <w:t>⌈</w:t>
            </w:r>
            <w:r>
              <w:rPr>
                <w:rFonts w:ascii="Times New Roman" w:eastAsia="Times New Roman" w:hAnsi="Times New Roman" w:cs="Times New Roman"/>
                <w:i/>
                <w:sz w:val="20"/>
              </w:rPr>
              <w:t>log₂K</w:t>
            </w:r>
            <w:r>
              <w:rPr>
                <w:rFonts w:ascii="Segoe UI Symbol" w:eastAsia="Segoe UI Symbol" w:hAnsi="Segoe UI Symbol" w:cs="Segoe UI Symbol"/>
                <w:i/>
                <w:sz w:val="20"/>
              </w:rPr>
              <w:t>⌉</w:t>
            </w:r>
            <w:r>
              <w:rPr>
                <w:rFonts w:ascii="Times New Roman" w:eastAsia="Times New Roman" w:hAnsi="Times New Roman" w:cs="Times New Roman"/>
                <w:i/>
                <w:sz w:val="20"/>
              </w:rPr>
              <w:t xml:space="preserve"> = 2×8 + 1 = 17 bit</w:t>
            </w:r>
          </w:p>
        </w:tc>
        <w:tc>
          <w:tcPr>
            <w:tcW w:w="57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9CBFDFC" w14:textId="77777777" w:rsidR="005545C6" w:rsidRDefault="00000000">
            <w:pPr>
              <w:spacing w:after="200" w:line="276" w:lineRule="auto"/>
              <w:jc w:val="right"/>
            </w:pPr>
            <w:r>
              <w:rPr>
                <w:rFonts w:ascii="Times New Roman" w:eastAsia="Times New Roman" w:hAnsi="Times New Roman" w:cs="Times New Roman"/>
                <w:sz w:val="18"/>
              </w:rPr>
              <w:t>(2)</w:t>
            </w:r>
          </w:p>
        </w:tc>
      </w:tr>
    </w:tbl>
    <w:p w14:paraId="293EA980" w14:textId="77777777" w:rsidR="005545C6" w:rsidRDefault="00000000">
      <w:pPr>
        <w:keepNext/>
        <w:spacing w:before="100" w:after="20" w:line="276" w:lineRule="auto"/>
        <w:rPr>
          <w:rFonts w:ascii="Times New Roman" w:eastAsia="Times New Roman" w:hAnsi="Times New Roman" w:cs="Times New Roman"/>
          <w:sz w:val="20"/>
        </w:rPr>
      </w:pPr>
      <w:r>
        <w:rPr>
          <w:rFonts w:ascii="Times New Roman" w:eastAsia="Times New Roman" w:hAnsi="Times New Roman" w:cs="Times New Roman"/>
          <w:b/>
          <w:i/>
          <w:sz w:val="20"/>
        </w:rPr>
        <w:t>C. Multiply-Accumulate Block</w:t>
      </w:r>
    </w:p>
    <w:p w14:paraId="63F94972"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Each processing element performs a multiply-accumulate (MAC) operation. On every valid clock cycle, the input data pair is multiplied, sign-extended to 17 bits, and added to the current accumulated sum.</w:t>
      </w:r>
    </w:p>
    <w:tbl>
      <w:tblPr>
        <w:tblW w:w="0" w:type="auto"/>
        <w:jc w:val="center"/>
        <w:tblCellMar>
          <w:left w:w="10" w:type="dxa"/>
          <w:right w:w="10" w:type="dxa"/>
        </w:tblCellMar>
        <w:tblLook w:val="0000" w:firstRow="0" w:lastRow="0" w:firstColumn="0" w:lastColumn="0" w:noHBand="0" w:noVBand="0"/>
      </w:tblPr>
      <w:tblGrid>
        <w:gridCol w:w="4176"/>
        <w:gridCol w:w="576"/>
      </w:tblGrid>
      <w:tr w:rsidR="005545C6" w14:paraId="2E634553" w14:textId="77777777">
        <w:tblPrEx>
          <w:tblCellMar>
            <w:top w:w="0" w:type="dxa"/>
            <w:bottom w:w="0" w:type="dxa"/>
          </w:tblCellMar>
        </w:tblPrEx>
        <w:trPr>
          <w:trHeight w:val="1"/>
          <w:jc w:val="center"/>
        </w:trPr>
        <w:tc>
          <w:tcPr>
            <w:tcW w:w="417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D839239" w14:textId="77777777" w:rsidR="005545C6" w:rsidRDefault="00000000">
            <w:pPr>
              <w:spacing w:after="200" w:line="276" w:lineRule="auto"/>
              <w:jc w:val="center"/>
            </w:pPr>
            <w:r>
              <w:rPr>
                <w:rFonts w:ascii="Times New Roman" w:eastAsia="Times New Roman" w:hAnsi="Times New Roman" w:cs="Times New Roman"/>
                <w:i/>
                <w:sz w:val="20"/>
              </w:rPr>
              <w:t>acc_new = acc_old + a_in × b_in</w:t>
            </w:r>
          </w:p>
        </w:tc>
        <w:tc>
          <w:tcPr>
            <w:tcW w:w="57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B8D7F8D" w14:textId="77777777" w:rsidR="005545C6" w:rsidRDefault="00000000">
            <w:pPr>
              <w:spacing w:after="200" w:line="276" w:lineRule="auto"/>
              <w:jc w:val="right"/>
            </w:pPr>
            <w:r>
              <w:rPr>
                <w:rFonts w:ascii="Times New Roman" w:eastAsia="Times New Roman" w:hAnsi="Times New Roman" w:cs="Times New Roman"/>
                <w:sz w:val="18"/>
              </w:rPr>
              <w:t>(3)</w:t>
            </w:r>
          </w:p>
        </w:tc>
      </w:tr>
    </w:tbl>
    <w:p w14:paraId="316759CB" w14:textId="77777777" w:rsidR="005545C6" w:rsidRDefault="00000000">
      <w:pPr>
        <w:keepNext/>
        <w:spacing w:before="100" w:after="20" w:line="276" w:lineRule="auto"/>
        <w:rPr>
          <w:rFonts w:ascii="Times New Roman" w:eastAsia="Times New Roman" w:hAnsi="Times New Roman" w:cs="Times New Roman"/>
          <w:sz w:val="20"/>
        </w:rPr>
      </w:pPr>
      <w:r>
        <w:rPr>
          <w:rFonts w:ascii="Times New Roman" w:eastAsia="Times New Roman" w:hAnsi="Times New Roman" w:cs="Times New Roman"/>
          <w:b/>
          <w:i/>
          <w:sz w:val="20"/>
        </w:rPr>
        <w:t>D. Systolic Array Principle</w:t>
      </w:r>
    </w:p>
    <w:p w14:paraId="64EC9603"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 xml:space="preserve">A systolic array is a structure made up of many small processing elements with local interconnects [3]. Data is fed in on every clock cycle, propagates through the array, and is </w:t>
      </w:r>
      <w:r>
        <w:rPr>
          <w:rFonts w:ascii="Times New Roman" w:eastAsia="Times New Roman" w:hAnsi="Times New Roman" w:cs="Times New Roman"/>
          <w:sz w:val="20"/>
        </w:rPr>
        <w:lastRenderedPageBreak/>
        <w:t>processed at each node. For matrix multiplication, data of A propagates along rows while data of B propagates along columns.</w:t>
      </w:r>
    </w:p>
    <w:p w14:paraId="6343E60D" w14:textId="77777777" w:rsidR="005545C6" w:rsidRDefault="005545C6">
      <w:pPr>
        <w:spacing w:before="60" w:after="20" w:line="276" w:lineRule="auto"/>
        <w:jc w:val="center"/>
        <w:rPr>
          <w:rFonts w:ascii="Times New Roman" w:eastAsia="Times New Roman" w:hAnsi="Times New Roman" w:cs="Times New Roman"/>
          <w:sz w:val="20"/>
        </w:rPr>
      </w:pPr>
    </w:p>
    <w:p w14:paraId="3EDD6F51" w14:textId="77777777" w:rsidR="005545C6" w:rsidRDefault="00000000">
      <w:pPr>
        <w:spacing w:after="60" w:line="276" w:lineRule="auto"/>
        <w:jc w:val="center"/>
        <w:rPr>
          <w:rFonts w:ascii="Times New Roman" w:eastAsia="Times New Roman" w:hAnsi="Times New Roman" w:cs="Times New Roman"/>
          <w:sz w:val="20"/>
        </w:rPr>
      </w:pPr>
      <w:r>
        <w:rPr>
          <w:rFonts w:ascii="Times New Roman" w:eastAsia="Times New Roman" w:hAnsi="Times New Roman" w:cs="Times New Roman"/>
          <w:sz w:val="16"/>
        </w:rPr>
        <w:t>Fig. 3. 2×2 systolic array and data-flow direction.</w:t>
      </w:r>
    </w:p>
    <w:p w14:paraId="50045429" w14:textId="77777777" w:rsidR="005545C6" w:rsidRDefault="00000000">
      <w:pPr>
        <w:keepNext/>
        <w:spacing w:before="140" w:after="60" w:line="276" w:lineRule="auto"/>
        <w:jc w:val="center"/>
        <w:rPr>
          <w:rFonts w:ascii="Times New Roman" w:eastAsia="Times New Roman" w:hAnsi="Times New Roman" w:cs="Times New Roman"/>
          <w:sz w:val="20"/>
        </w:rPr>
      </w:pPr>
      <w:r>
        <w:rPr>
          <w:rFonts w:ascii="Times New Roman" w:eastAsia="Times New Roman" w:hAnsi="Times New Roman" w:cs="Times New Roman"/>
          <w:b/>
          <w:sz w:val="20"/>
        </w:rPr>
        <w:t>III. PROPOSED SYSTEM ARCHITECTURE</w:t>
      </w:r>
    </w:p>
    <w:p w14:paraId="511D8BA6" w14:textId="77777777" w:rsidR="005545C6" w:rsidRDefault="00000000">
      <w:pPr>
        <w:keepNext/>
        <w:spacing w:before="100" w:after="20" w:line="276" w:lineRule="auto"/>
        <w:rPr>
          <w:rFonts w:ascii="Times New Roman" w:eastAsia="Times New Roman" w:hAnsi="Times New Roman" w:cs="Times New Roman"/>
          <w:sz w:val="20"/>
        </w:rPr>
      </w:pPr>
      <w:r>
        <w:rPr>
          <w:rFonts w:ascii="Times New Roman" w:eastAsia="Times New Roman" w:hAnsi="Times New Roman" w:cs="Times New Roman"/>
          <w:b/>
          <w:i/>
          <w:sz w:val="20"/>
        </w:rPr>
        <w:t>A. Overall Block Diagram</w:t>
      </w:r>
    </w:p>
    <w:p w14:paraId="75834893"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At the RTL core (PE.v and SystolicArray2x2.v), the system consists of a four-element systolic array that receives data at four boundary ports (a_in0, a_in1, b_in0, b_in1) and outputs the four elements of result C. Scheduling the data feed in the correct skewed order (data skewing) and the clear_acc signal are currently handled by the testbench during the simulation stage; the input scheduler, the FSM controller, and a top-level module with a start/busy/done interface (Table I below describes the reference ports of the RTL core) are the parts that still need to be added when integrating this into a complete IP for loading onto an FPGA (see Section VII).</w:t>
      </w:r>
    </w:p>
    <w:p w14:paraId="48843779" w14:textId="77777777" w:rsidR="005545C6" w:rsidRDefault="00000000">
      <w:pPr>
        <w:spacing w:before="60" w:after="20" w:line="276" w:lineRule="auto"/>
        <w:jc w:val="center"/>
        <w:rPr>
          <w:rFonts w:ascii="Times New Roman" w:eastAsia="Times New Roman" w:hAnsi="Times New Roman" w:cs="Times New Roman"/>
          <w:sz w:val="20"/>
        </w:rPr>
      </w:pPr>
      <w:r>
        <w:rPr>
          <w:rFonts w:ascii="Times New Roman" w:eastAsia="Times New Roman" w:hAnsi="Times New Roman" w:cs="Times New Roman"/>
          <w:b/>
          <w:sz w:val="16"/>
        </w:rPr>
        <w:t>TABLE I. RTL CORE PORT INTERFACE (SystolicArray2x2.v)</w:t>
      </w:r>
    </w:p>
    <w:tbl>
      <w:tblPr>
        <w:tblW w:w="0" w:type="auto"/>
        <w:jc w:val="center"/>
        <w:tblCellMar>
          <w:left w:w="10" w:type="dxa"/>
          <w:right w:w="10" w:type="dxa"/>
        </w:tblCellMar>
        <w:tblLook w:val="0000" w:firstRow="0" w:lastRow="0" w:firstColumn="0" w:lastColumn="0" w:noHBand="0" w:noVBand="0"/>
      </w:tblPr>
      <w:tblGrid>
        <w:gridCol w:w="1224"/>
        <w:gridCol w:w="1224"/>
        <w:gridCol w:w="2232"/>
      </w:tblGrid>
      <w:tr w:rsidR="005545C6" w14:paraId="043EDEFD" w14:textId="77777777">
        <w:tblPrEx>
          <w:tblCellMar>
            <w:top w:w="0" w:type="dxa"/>
            <w:bottom w:w="0" w:type="dxa"/>
          </w:tblCellMar>
        </w:tblPrEx>
        <w:trPr>
          <w:cantSplit/>
          <w:trHeight w:val="1"/>
          <w:jc w:val="center"/>
        </w:trPr>
        <w:tc>
          <w:tcPr>
            <w:tcW w:w="1224" w:type="dxa"/>
            <w:tcBorders>
              <w:top w:val="single" w:sz="6" w:space="0" w:color="000000"/>
              <w:left w:val="single" w:sz="0" w:space="0" w:color="000000"/>
              <w:bottom w:val="single" w:sz="6" w:space="0" w:color="000000"/>
              <w:right w:val="single" w:sz="0" w:space="0" w:color="000000"/>
            </w:tcBorders>
            <w:shd w:val="clear" w:color="000000" w:fill="E7E6E6"/>
            <w:tcMar>
              <w:left w:w="108" w:type="dxa"/>
              <w:right w:w="108" w:type="dxa"/>
            </w:tcMar>
            <w:vAlign w:val="center"/>
          </w:tcPr>
          <w:p w14:paraId="1350F167" w14:textId="77777777" w:rsidR="005545C6" w:rsidRDefault="00000000">
            <w:pPr>
              <w:spacing w:after="200" w:line="276" w:lineRule="auto"/>
              <w:jc w:val="center"/>
            </w:pPr>
            <w:r>
              <w:rPr>
                <w:rFonts w:ascii="Times New Roman" w:eastAsia="Times New Roman" w:hAnsi="Times New Roman" w:cs="Times New Roman"/>
                <w:b/>
                <w:sz w:val="18"/>
              </w:rPr>
              <w:t>Signal</w:t>
            </w:r>
          </w:p>
        </w:tc>
        <w:tc>
          <w:tcPr>
            <w:tcW w:w="1224" w:type="dxa"/>
            <w:tcBorders>
              <w:top w:val="single" w:sz="6" w:space="0" w:color="000000"/>
              <w:left w:val="single" w:sz="0" w:space="0" w:color="000000"/>
              <w:bottom w:val="single" w:sz="6" w:space="0" w:color="000000"/>
              <w:right w:val="single" w:sz="0" w:space="0" w:color="000000"/>
            </w:tcBorders>
            <w:shd w:val="clear" w:color="000000" w:fill="E7E6E6"/>
            <w:tcMar>
              <w:left w:w="108" w:type="dxa"/>
              <w:right w:w="108" w:type="dxa"/>
            </w:tcMar>
            <w:vAlign w:val="center"/>
          </w:tcPr>
          <w:p w14:paraId="2349CB18" w14:textId="77777777" w:rsidR="005545C6" w:rsidRDefault="00000000">
            <w:pPr>
              <w:spacing w:after="200" w:line="276" w:lineRule="auto"/>
              <w:jc w:val="center"/>
            </w:pPr>
            <w:r>
              <w:rPr>
                <w:rFonts w:ascii="Times New Roman" w:eastAsia="Times New Roman" w:hAnsi="Times New Roman" w:cs="Times New Roman"/>
                <w:b/>
                <w:sz w:val="18"/>
              </w:rPr>
              <w:t>Width</w:t>
            </w:r>
          </w:p>
        </w:tc>
        <w:tc>
          <w:tcPr>
            <w:tcW w:w="2232" w:type="dxa"/>
            <w:tcBorders>
              <w:top w:val="single" w:sz="6" w:space="0" w:color="000000"/>
              <w:left w:val="single" w:sz="0" w:space="0" w:color="000000"/>
              <w:bottom w:val="single" w:sz="6" w:space="0" w:color="000000"/>
              <w:right w:val="single" w:sz="0" w:space="0" w:color="000000"/>
            </w:tcBorders>
            <w:shd w:val="clear" w:color="000000" w:fill="E7E6E6"/>
            <w:tcMar>
              <w:left w:w="108" w:type="dxa"/>
              <w:right w:w="108" w:type="dxa"/>
            </w:tcMar>
            <w:vAlign w:val="center"/>
          </w:tcPr>
          <w:p w14:paraId="610126EB" w14:textId="77777777" w:rsidR="005545C6" w:rsidRDefault="00000000">
            <w:pPr>
              <w:spacing w:after="200" w:line="276" w:lineRule="auto"/>
              <w:jc w:val="center"/>
            </w:pPr>
            <w:r>
              <w:rPr>
                <w:rFonts w:ascii="Times New Roman" w:eastAsia="Times New Roman" w:hAnsi="Times New Roman" w:cs="Times New Roman"/>
                <w:b/>
                <w:sz w:val="18"/>
              </w:rPr>
              <w:t>Function</w:t>
            </w:r>
          </w:p>
        </w:tc>
      </w:tr>
      <w:tr w:rsidR="005545C6" w14:paraId="615A7D6B" w14:textId="77777777">
        <w:tblPrEx>
          <w:tblCellMar>
            <w:top w:w="0" w:type="dxa"/>
            <w:bottom w:w="0" w:type="dxa"/>
          </w:tblCellMar>
        </w:tblPrEx>
        <w:trPr>
          <w:cantSplit/>
          <w:trHeight w:val="1"/>
          <w:jc w:val="center"/>
        </w:trPr>
        <w:tc>
          <w:tcPr>
            <w:tcW w:w="1224"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7AFD4CAC" w14:textId="77777777" w:rsidR="005545C6" w:rsidRDefault="00000000">
            <w:pPr>
              <w:spacing w:after="200" w:line="276" w:lineRule="auto"/>
              <w:jc w:val="center"/>
            </w:pPr>
            <w:r>
              <w:rPr>
                <w:rFonts w:ascii="Times New Roman" w:eastAsia="Times New Roman" w:hAnsi="Times New Roman" w:cs="Times New Roman"/>
                <w:sz w:val="18"/>
              </w:rPr>
              <w:t>clk, rst</w:t>
            </w:r>
          </w:p>
        </w:tc>
        <w:tc>
          <w:tcPr>
            <w:tcW w:w="1224"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62736E99" w14:textId="77777777" w:rsidR="005545C6" w:rsidRDefault="00000000">
            <w:pPr>
              <w:spacing w:after="200" w:line="276" w:lineRule="auto"/>
              <w:jc w:val="center"/>
            </w:pPr>
            <w:r>
              <w:rPr>
                <w:rFonts w:ascii="Times New Roman" w:eastAsia="Times New Roman" w:hAnsi="Times New Roman" w:cs="Times New Roman"/>
                <w:sz w:val="18"/>
              </w:rPr>
              <w:t>1 bit</w:t>
            </w:r>
          </w:p>
        </w:tc>
        <w:tc>
          <w:tcPr>
            <w:tcW w:w="2232"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0166D733" w14:textId="77777777" w:rsidR="005545C6" w:rsidRDefault="00000000">
            <w:pPr>
              <w:spacing w:after="200" w:line="276" w:lineRule="auto"/>
              <w:jc w:val="center"/>
            </w:pPr>
            <w:r>
              <w:rPr>
                <w:rFonts w:ascii="Times New Roman" w:eastAsia="Times New Roman" w:hAnsi="Times New Roman" w:cs="Times New Roman"/>
                <w:sz w:val="18"/>
              </w:rPr>
              <w:t>Clock and reset</w:t>
            </w:r>
          </w:p>
        </w:tc>
      </w:tr>
      <w:tr w:rsidR="005545C6" w14:paraId="797BD313" w14:textId="77777777">
        <w:tblPrEx>
          <w:tblCellMar>
            <w:top w:w="0" w:type="dxa"/>
            <w:bottom w:w="0" w:type="dxa"/>
          </w:tblCellMar>
        </w:tblPrEx>
        <w:trPr>
          <w:cantSplit/>
          <w:trHeight w:val="1"/>
          <w:jc w:val="center"/>
        </w:trPr>
        <w:tc>
          <w:tcPr>
            <w:tcW w:w="1224"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678A4D0F" w14:textId="77777777" w:rsidR="005545C6" w:rsidRDefault="00000000">
            <w:pPr>
              <w:spacing w:after="200" w:line="276" w:lineRule="auto"/>
              <w:jc w:val="center"/>
            </w:pPr>
            <w:r>
              <w:rPr>
                <w:rFonts w:ascii="Times New Roman" w:eastAsia="Times New Roman" w:hAnsi="Times New Roman" w:cs="Times New Roman"/>
                <w:sz w:val="18"/>
              </w:rPr>
              <w:t>clear_acc</w:t>
            </w:r>
          </w:p>
        </w:tc>
        <w:tc>
          <w:tcPr>
            <w:tcW w:w="1224"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3FBB1FED" w14:textId="77777777" w:rsidR="005545C6" w:rsidRDefault="00000000">
            <w:pPr>
              <w:spacing w:after="200" w:line="276" w:lineRule="auto"/>
              <w:jc w:val="center"/>
            </w:pPr>
            <w:r>
              <w:rPr>
                <w:rFonts w:ascii="Times New Roman" w:eastAsia="Times New Roman" w:hAnsi="Times New Roman" w:cs="Times New Roman"/>
                <w:sz w:val="18"/>
              </w:rPr>
              <w:t>1 bit</w:t>
            </w:r>
          </w:p>
        </w:tc>
        <w:tc>
          <w:tcPr>
            <w:tcW w:w="2232"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08C49B05" w14:textId="77777777" w:rsidR="005545C6" w:rsidRDefault="00000000">
            <w:pPr>
              <w:spacing w:after="200" w:line="276" w:lineRule="auto"/>
              <w:jc w:val="center"/>
            </w:pPr>
            <w:r>
              <w:rPr>
                <w:rFonts w:ascii="Times New Roman" w:eastAsia="Times New Roman" w:hAnsi="Times New Roman" w:cs="Times New Roman"/>
                <w:sz w:val="18"/>
              </w:rPr>
              <w:t>Clears the accumulator register before starting a new multiplication</w:t>
            </w:r>
          </w:p>
        </w:tc>
      </w:tr>
      <w:tr w:rsidR="005545C6" w14:paraId="39B3615E" w14:textId="77777777">
        <w:tblPrEx>
          <w:tblCellMar>
            <w:top w:w="0" w:type="dxa"/>
            <w:bottom w:w="0" w:type="dxa"/>
          </w:tblCellMar>
        </w:tblPrEx>
        <w:trPr>
          <w:cantSplit/>
          <w:trHeight w:val="1"/>
          <w:jc w:val="center"/>
        </w:trPr>
        <w:tc>
          <w:tcPr>
            <w:tcW w:w="1224"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1E5D6BF4" w14:textId="77777777" w:rsidR="005545C6" w:rsidRDefault="00000000">
            <w:pPr>
              <w:spacing w:after="200" w:line="276" w:lineRule="auto"/>
              <w:jc w:val="center"/>
            </w:pPr>
            <w:r>
              <w:rPr>
                <w:rFonts w:ascii="Times New Roman" w:eastAsia="Times New Roman" w:hAnsi="Times New Roman" w:cs="Times New Roman"/>
                <w:sz w:val="18"/>
              </w:rPr>
              <w:t>a_in0, a_in1</w:t>
            </w:r>
          </w:p>
        </w:tc>
        <w:tc>
          <w:tcPr>
            <w:tcW w:w="1224"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0103206C" w14:textId="77777777" w:rsidR="005545C6" w:rsidRDefault="00000000">
            <w:pPr>
              <w:spacing w:after="200" w:line="276" w:lineRule="auto"/>
              <w:jc w:val="center"/>
            </w:pPr>
            <w:r>
              <w:rPr>
                <w:rFonts w:ascii="Times New Roman" w:eastAsia="Times New Roman" w:hAnsi="Times New Roman" w:cs="Times New Roman"/>
                <w:sz w:val="18"/>
              </w:rPr>
              <w:t>8 bit signed</w:t>
            </w:r>
          </w:p>
        </w:tc>
        <w:tc>
          <w:tcPr>
            <w:tcW w:w="2232"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6FFF8C39" w14:textId="77777777" w:rsidR="005545C6" w:rsidRDefault="00000000">
            <w:pPr>
              <w:spacing w:after="200" w:line="276" w:lineRule="auto"/>
              <w:jc w:val="center"/>
            </w:pPr>
            <w:r>
              <w:rPr>
                <w:rFonts w:ascii="Times New Roman" w:eastAsia="Times New Roman" w:hAnsi="Times New Roman" w:cs="Times New Roman"/>
                <w:sz w:val="18"/>
              </w:rPr>
              <w:t>Row 0, row 1 of A (fed in following the skew schedule)</w:t>
            </w:r>
          </w:p>
        </w:tc>
      </w:tr>
      <w:tr w:rsidR="005545C6" w14:paraId="2889600C" w14:textId="77777777">
        <w:tblPrEx>
          <w:tblCellMar>
            <w:top w:w="0" w:type="dxa"/>
            <w:bottom w:w="0" w:type="dxa"/>
          </w:tblCellMar>
        </w:tblPrEx>
        <w:trPr>
          <w:cantSplit/>
          <w:trHeight w:val="1"/>
          <w:jc w:val="center"/>
        </w:trPr>
        <w:tc>
          <w:tcPr>
            <w:tcW w:w="1224"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31AB1F80" w14:textId="77777777" w:rsidR="005545C6" w:rsidRDefault="00000000">
            <w:pPr>
              <w:spacing w:after="200" w:line="276" w:lineRule="auto"/>
              <w:jc w:val="center"/>
            </w:pPr>
            <w:r>
              <w:rPr>
                <w:rFonts w:ascii="Times New Roman" w:eastAsia="Times New Roman" w:hAnsi="Times New Roman" w:cs="Times New Roman"/>
                <w:sz w:val="18"/>
              </w:rPr>
              <w:t>b_in0, b_in1</w:t>
            </w:r>
          </w:p>
        </w:tc>
        <w:tc>
          <w:tcPr>
            <w:tcW w:w="1224"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0CE44EDD" w14:textId="77777777" w:rsidR="005545C6" w:rsidRDefault="00000000">
            <w:pPr>
              <w:spacing w:after="200" w:line="276" w:lineRule="auto"/>
              <w:jc w:val="center"/>
            </w:pPr>
            <w:r>
              <w:rPr>
                <w:rFonts w:ascii="Times New Roman" w:eastAsia="Times New Roman" w:hAnsi="Times New Roman" w:cs="Times New Roman"/>
                <w:sz w:val="18"/>
              </w:rPr>
              <w:t>8 bit signed</w:t>
            </w:r>
          </w:p>
        </w:tc>
        <w:tc>
          <w:tcPr>
            <w:tcW w:w="2232"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2DB23433" w14:textId="77777777" w:rsidR="005545C6" w:rsidRDefault="00000000">
            <w:pPr>
              <w:spacing w:after="200" w:line="276" w:lineRule="auto"/>
              <w:jc w:val="center"/>
            </w:pPr>
            <w:r>
              <w:rPr>
                <w:rFonts w:ascii="Times New Roman" w:eastAsia="Times New Roman" w:hAnsi="Times New Roman" w:cs="Times New Roman"/>
                <w:sz w:val="18"/>
              </w:rPr>
              <w:t>Column 0, column 1 of B (fed in following the skew schedule)</w:t>
            </w:r>
          </w:p>
        </w:tc>
      </w:tr>
      <w:tr w:rsidR="005545C6" w14:paraId="7C575B13" w14:textId="77777777">
        <w:tblPrEx>
          <w:tblCellMar>
            <w:top w:w="0" w:type="dxa"/>
            <w:bottom w:w="0" w:type="dxa"/>
          </w:tblCellMar>
        </w:tblPrEx>
        <w:trPr>
          <w:cantSplit/>
          <w:trHeight w:val="1"/>
          <w:jc w:val="center"/>
        </w:trPr>
        <w:tc>
          <w:tcPr>
            <w:tcW w:w="1224"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393665D5" w14:textId="77777777" w:rsidR="005545C6" w:rsidRDefault="00000000">
            <w:pPr>
              <w:spacing w:after="200" w:line="276" w:lineRule="auto"/>
              <w:jc w:val="center"/>
            </w:pPr>
            <w:r>
              <w:rPr>
                <w:rFonts w:ascii="Times New Roman" w:eastAsia="Times New Roman" w:hAnsi="Times New Roman" w:cs="Times New Roman"/>
                <w:sz w:val="18"/>
              </w:rPr>
              <w:t>C00, C01, C10, C11</w:t>
            </w:r>
          </w:p>
        </w:tc>
        <w:tc>
          <w:tcPr>
            <w:tcW w:w="1224"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76ED5C11" w14:textId="77777777" w:rsidR="005545C6" w:rsidRDefault="00000000">
            <w:pPr>
              <w:spacing w:after="200" w:line="276" w:lineRule="auto"/>
              <w:jc w:val="center"/>
            </w:pPr>
            <w:r>
              <w:rPr>
                <w:rFonts w:ascii="Times New Roman" w:eastAsia="Times New Roman" w:hAnsi="Times New Roman" w:cs="Times New Roman"/>
                <w:sz w:val="18"/>
              </w:rPr>
              <w:t>17 bit signed</w:t>
            </w:r>
          </w:p>
        </w:tc>
        <w:tc>
          <w:tcPr>
            <w:tcW w:w="2232"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0AF1E127" w14:textId="77777777" w:rsidR="005545C6" w:rsidRDefault="00000000">
            <w:pPr>
              <w:spacing w:after="200" w:line="276" w:lineRule="auto"/>
              <w:jc w:val="center"/>
            </w:pPr>
            <w:r>
              <w:rPr>
                <w:rFonts w:ascii="Times New Roman" w:eastAsia="Times New Roman" w:hAnsi="Times New Roman" w:cs="Times New Roman"/>
                <w:sz w:val="18"/>
              </w:rPr>
              <w:t>Result matrix</w:t>
            </w:r>
          </w:p>
        </w:tc>
      </w:tr>
    </w:tbl>
    <w:p w14:paraId="3E4DD3CD" w14:textId="77777777" w:rsidR="005545C6" w:rsidRDefault="005545C6">
      <w:pPr>
        <w:spacing w:after="0" w:line="276" w:lineRule="auto"/>
        <w:rPr>
          <w:rFonts w:ascii="Times New Roman" w:eastAsia="Times New Roman" w:hAnsi="Times New Roman" w:cs="Times New Roman"/>
          <w:sz w:val="20"/>
        </w:rPr>
      </w:pPr>
    </w:p>
    <w:p w14:paraId="4AC32887" w14:textId="77777777" w:rsidR="005545C6" w:rsidRDefault="00000000">
      <w:pPr>
        <w:keepNext/>
        <w:spacing w:before="100" w:after="20" w:line="276" w:lineRule="auto"/>
        <w:rPr>
          <w:rFonts w:ascii="Times New Roman" w:eastAsia="Times New Roman" w:hAnsi="Times New Roman" w:cs="Times New Roman"/>
          <w:sz w:val="20"/>
        </w:rPr>
      </w:pPr>
      <w:r>
        <w:rPr>
          <w:rFonts w:ascii="Times New Roman" w:eastAsia="Times New Roman" w:hAnsi="Times New Roman" w:cs="Times New Roman"/>
          <w:b/>
          <w:i/>
          <w:sz w:val="20"/>
        </w:rPr>
        <w:t>B. Processing Element Structure</w:t>
      </w:r>
    </w:p>
    <w:p w14:paraId="3BF6A0B4"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Each processing element contains two data-forwarding registers, a signed 8×8-bit multiplier, a sign-extension circuit, a 17-bit adder, and an accumulator register. The clear, enable, and valid signals control clearing, updating, and confirming the data.</w:t>
      </w:r>
    </w:p>
    <w:p w14:paraId="7F7FF52D" w14:textId="77777777" w:rsidR="005545C6" w:rsidRDefault="005545C6">
      <w:pPr>
        <w:spacing w:before="60" w:after="20" w:line="276" w:lineRule="auto"/>
        <w:jc w:val="center"/>
        <w:rPr>
          <w:rFonts w:ascii="Times New Roman" w:eastAsia="Times New Roman" w:hAnsi="Times New Roman" w:cs="Times New Roman"/>
          <w:sz w:val="20"/>
        </w:rPr>
      </w:pPr>
    </w:p>
    <w:p w14:paraId="6AEDACBE" w14:textId="77777777" w:rsidR="005545C6" w:rsidRDefault="00000000">
      <w:pPr>
        <w:spacing w:after="60" w:line="276" w:lineRule="auto"/>
        <w:jc w:val="center"/>
        <w:rPr>
          <w:rFonts w:ascii="Times New Roman" w:eastAsia="Times New Roman" w:hAnsi="Times New Roman" w:cs="Times New Roman"/>
          <w:sz w:val="20"/>
        </w:rPr>
      </w:pPr>
      <w:r>
        <w:rPr>
          <w:rFonts w:ascii="Times New Roman" w:eastAsia="Times New Roman" w:hAnsi="Times New Roman" w:cs="Times New Roman"/>
          <w:sz w:val="16"/>
        </w:rPr>
        <w:t>Fig. 4. Structure of the processing element (PE).</w:t>
      </w:r>
    </w:p>
    <w:p w14:paraId="3B08D65B"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PE00, PE01, PE10, and PE11 compute c00, c01, c10, and c11 respectively. After receiving two valid operand pairs, each PE's accumulator register holds the corresponding result.</w:t>
      </w:r>
    </w:p>
    <w:p w14:paraId="5D143919" w14:textId="77777777" w:rsidR="005545C6" w:rsidRDefault="00000000">
      <w:pPr>
        <w:keepNext/>
        <w:spacing w:before="100" w:after="20" w:line="276" w:lineRule="auto"/>
        <w:rPr>
          <w:rFonts w:ascii="Times New Roman" w:eastAsia="Times New Roman" w:hAnsi="Times New Roman" w:cs="Times New Roman"/>
          <w:sz w:val="20"/>
        </w:rPr>
      </w:pPr>
      <w:r>
        <w:rPr>
          <w:rFonts w:ascii="Times New Roman" w:eastAsia="Times New Roman" w:hAnsi="Times New Roman" w:cs="Times New Roman"/>
          <w:b/>
          <w:i/>
          <w:sz w:val="20"/>
        </w:rPr>
        <w:t>C. Data-Feeding Schedule</w:t>
      </w:r>
    </w:p>
    <w:p w14:paraId="6BDF5E54"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 xml:space="preserve">Data must be skewed in time so that the required operand pair meets at the correct PE on the same cycle. A reference </w:t>
      </w:r>
      <w:r>
        <w:rPr>
          <w:rFonts w:ascii="Times New Roman" w:eastAsia="Times New Roman" w:hAnsi="Times New Roman" w:cs="Times New Roman"/>
          <w:sz w:val="20"/>
        </w:rPr>
        <w:t>feeding schedule is shown in Fig. 5. A dash denotes an invalid cycle, and the valid signal must be shifted together with the data.</w:t>
      </w:r>
    </w:p>
    <w:p w14:paraId="7332AC15" w14:textId="77777777" w:rsidR="005545C6" w:rsidRDefault="005545C6">
      <w:pPr>
        <w:spacing w:before="60" w:after="20" w:line="276" w:lineRule="auto"/>
        <w:jc w:val="center"/>
        <w:rPr>
          <w:rFonts w:ascii="Times New Roman" w:eastAsia="Times New Roman" w:hAnsi="Times New Roman" w:cs="Times New Roman"/>
          <w:sz w:val="20"/>
        </w:rPr>
      </w:pPr>
    </w:p>
    <w:p w14:paraId="7A008D4C" w14:textId="77777777" w:rsidR="005545C6" w:rsidRDefault="00000000">
      <w:pPr>
        <w:spacing w:after="60" w:line="276" w:lineRule="auto"/>
        <w:jc w:val="center"/>
        <w:rPr>
          <w:rFonts w:ascii="Times New Roman" w:eastAsia="Times New Roman" w:hAnsi="Times New Roman" w:cs="Times New Roman"/>
          <w:sz w:val="20"/>
        </w:rPr>
      </w:pPr>
      <w:r>
        <w:rPr>
          <w:rFonts w:ascii="Times New Roman" w:eastAsia="Times New Roman" w:hAnsi="Times New Roman" w:cs="Times New Roman"/>
          <w:sz w:val="16"/>
        </w:rPr>
        <w:t>Fig. 5. Reference data-feeding schedule for the 2×2 array.</w:t>
      </w:r>
    </w:p>
    <w:p w14:paraId="02399D91"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The results do not appear simultaneously. c00 typically becomes valid first, c01 and c10 appear afterward, and c11 appears last. The result-storage block latches each element when its corresponding valid signal is asserted.</w:t>
      </w:r>
    </w:p>
    <w:p w14:paraId="775E6803" w14:textId="77777777" w:rsidR="005545C6" w:rsidRDefault="00000000">
      <w:pPr>
        <w:keepNext/>
        <w:spacing w:before="100" w:after="20" w:line="276" w:lineRule="auto"/>
        <w:rPr>
          <w:rFonts w:ascii="Times New Roman" w:eastAsia="Times New Roman" w:hAnsi="Times New Roman" w:cs="Times New Roman"/>
          <w:sz w:val="20"/>
        </w:rPr>
      </w:pPr>
      <w:r>
        <w:rPr>
          <w:rFonts w:ascii="Times New Roman" w:eastAsia="Times New Roman" w:hAnsi="Times New Roman" w:cs="Times New Roman"/>
          <w:b/>
          <w:i/>
          <w:sz w:val="20"/>
        </w:rPr>
        <w:t>D. Control Unit</w:t>
      </w:r>
    </w:p>
    <w:p w14:paraId="7BC93EF6"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The control unit described below is the proposed architecture for the extension toward a complete IP (Section VII), built using a finite-state machine. A cycle counter selects which data to feed into each row and column, while also driving clear, valid, busy, and done. In the current scope, this role is handled directly by the testbench during simulation.</w:t>
      </w:r>
    </w:p>
    <w:p w14:paraId="72816EA8" w14:textId="77777777" w:rsidR="005545C6" w:rsidRDefault="005545C6">
      <w:pPr>
        <w:spacing w:before="60" w:after="20" w:line="276" w:lineRule="auto"/>
        <w:jc w:val="center"/>
        <w:rPr>
          <w:rFonts w:ascii="Times New Roman" w:eastAsia="Times New Roman" w:hAnsi="Times New Roman" w:cs="Times New Roman"/>
          <w:sz w:val="20"/>
        </w:rPr>
      </w:pPr>
    </w:p>
    <w:p w14:paraId="6A7F16A5" w14:textId="77777777" w:rsidR="005545C6" w:rsidRDefault="00000000">
      <w:pPr>
        <w:spacing w:after="60" w:line="276" w:lineRule="auto"/>
        <w:jc w:val="center"/>
        <w:rPr>
          <w:rFonts w:ascii="Times New Roman" w:eastAsia="Times New Roman" w:hAnsi="Times New Roman" w:cs="Times New Roman"/>
          <w:sz w:val="20"/>
        </w:rPr>
      </w:pPr>
      <w:r>
        <w:rPr>
          <w:rFonts w:ascii="Times New Roman" w:eastAsia="Times New Roman" w:hAnsi="Times New Roman" w:cs="Times New Roman"/>
          <w:sz w:val="16"/>
        </w:rPr>
        <w:t>Fig. 6. Proposed control finite-state machine.</w:t>
      </w:r>
    </w:p>
    <w:p w14:paraId="28949C46" w14:textId="77777777" w:rsidR="005545C6" w:rsidRDefault="00000000">
      <w:pPr>
        <w:keepNext/>
        <w:spacing w:before="100" w:after="20" w:line="276" w:lineRule="auto"/>
        <w:rPr>
          <w:rFonts w:ascii="Times New Roman" w:eastAsia="Times New Roman" w:hAnsi="Times New Roman" w:cs="Times New Roman"/>
          <w:sz w:val="20"/>
        </w:rPr>
      </w:pPr>
      <w:r>
        <w:rPr>
          <w:rFonts w:ascii="Times New Roman" w:eastAsia="Times New Roman" w:hAnsi="Times New Roman" w:cs="Times New Roman"/>
          <w:b/>
          <w:i/>
          <w:sz w:val="20"/>
        </w:rPr>
        <w:t>E. Architecture Comparison</w:t>
      </w:r>
    </w:p>
    <w:p w14:paraId="683BE538" w14:textId="77777777" w:rsidR="005545C6" w:rsidRDefault="00000000">
      <w:pPr>
        <w:spacing w:before="60" w:after="20" w:line="276" w:lineRule="auto"/>
        <w:jc w:val="center"/>
        <w:rPr>
          <w:rFonts w:ascii="Times New Roman" w:eastAsia="Times New Roman" w:hAnsi="Times New Roman" w:cs="Times New Roman"/>
          <w:sz w:val="20"/>
        </w:rPr>
      </w:pPr>
      <w:r>
        <w:rPr>
          <w:rFonts w:ascii="Times New Roman" w:eastAsia="Times New Roman" w:hAnsi="Times New Roman" w:cs="Times New Roman"/>
          <w:b/>
          <w:sz w:val="16"/>
        </w:rPr>
        <w:t>TABLE II. COMPARISON OF THREE IMPLEMENTATION APPROACHES</w:t>
      </w:r>
    </w:p>
    <w:tbl>
      <w:tblPr>
        <w:tblW w:w="0" w:type="auto"/>
        <w:jc w:val="center"/>
        <w:tblCellMar>
          <w:left w:w="10" w:type="dxa"/>
          <w:right w:w="10" w:type="dxa"/>
        </w:tblCellMar>
        <w:tblLook w:val="0000" w:firstRow="0" w:lastRow="0" w:firstColumn="0" w:lastColumn="0" w:noHBand="0" w:noVBand="0"/>
      </w:tblPr>
      <w:tblGrid>
        <w:gridCol w:w="1189"/>
        <w:gridCol w:w="1296"/>
        <w:gridCol w:w="936"/>
        <w:gridCol w:w="1512"/>
      </w:tblGrid>
      <w:tr w:rsidR="005545C6" w14:paraId="4508DA67" w14:textId="77777777">
        <w:tblPrEx>
          <w:tblCellMar>
            <w:top w:w="0" w:type="dxa"/>
            <w:bottom w:w="0" w:type="dxa"/>
          </w:tblCellMar>
        </w:tblPrEx>
        <w:trPr>
          <w:cantSplit/>
          <w:trHeight w:val="1"/>
          <w:jc w:val="center"/>
        </w:trPr>
        <w:tc>
          <w:tcPr>
            <w:tcW w:w="1152" w:type="dxa"/>
            <w:tcBorders>
              <w:top w:val="single" w:sz="6" w:space="0" w:color="000000"/>
              <w:left w:val="single" w:sz="0" w:space="0" w:color="000000"/>
              <w:bottom w:val="single" w:sz="6" w:space="0" w:color="000000"/>
              <w:right w:val="single" w:sz="0" w:space="0" w:color="000000"/>
            </w:tcBorders>
            <w:shd w:val="clear" w:color="000000" w:fill="E7E6E6"/>
            <w:tcMar>
              <w:left w:w="108" w:type="dxa"/>
              <w:right w:w="108" w:type="dxa"/>
            </w:tcMar>
            <w:vAlign w:val="center"/>
          </w:tcPr>
          <w:p w14:paraId="5CD59399" w14:textId="77777777" w:rsidR="005545C6" w:rsidRDefault="00000000">
            <w:pPr>
              <w:spacing w:after="200" w:line="276" w:lineRule="auto"/>
              <w:jc w:val="center"/>
            </w:pPr>
            <w:r>
              <w:rPr>
                <w:rFonts w:ascii="Times New Roman" w:eastAsia="Times New Roman" w:hAnsi="Times New Roman" w:cs="Times New Roman"/>
                <w:b/>
                <w:sz w:val="18"/>
              </w:rPr>
              <w:t>Architecture</w:t>
            </w:r>
          </w:p>
        </w:tc>
        <w:tc>
          <w:tcPr>
            <w:tcW w:w="1296" w:type="dxa"/>
            <w:tcBorders>
              <w:top w:val="single" w:sz="6" w:space="0" w:color="000000"/>
              <w:left w:val="single" w:sz="0" w:space="0" w:color="000000"/>
              <w:bottom w:val="single" w:sz="6" w:space="0" w:color="000000"/>
              <w:right w:val="single" w:sz="0" w:space="0" w:color="000000"/>
            </w:tcBorders>
            <w:shd w:val="clear" w:color="000000" w:fill="E7E6E6"/>
            <w:tcMar>
              <w:left w:w="108" w:type="dxa"/>
              <w:right w:w="108" w:type="dxa"/>
            </w:tcMar>
            <w:vAlign w:val="center"/>
          </w:tcPr>
          <w:p w14:paraId="088C30E6" w14:textId="77777777" w:rsidR="005545C6" w:rsidRDefault="00000000">
            <w:pPr>
              <w:spacing w:after="200" w:line="276" w:lineRule="auto"/>
              <w:jc w:val="center"/>
            </w:pPr>
            <w:r>
              <w:rPr>
                <w:rFonts w:ascii="Times New Roman" w:eastAsia="Times New Roman" w:hAnsi="Times New Roman" w:cs="Times New Roman"/>
                <w:b/>
                <w:sz w:val="18"/>
              </w:rPr>
              <w:t>Resources</w:t>
            </w:r>
          </w:p>
        </w:tc>
        <w:tc>
          <w:tcPr>
            <w:tcW w:w="936" w:type="dxa"/>
            <w:tcBorders>
              <w:top w:val="single" w:sz="6" w:space="0" w:color="000000"/>
              <w:left w:val="single" w:sz="0" w:space="0" w:color="000000"/>
              <w:bottom w:val="single" w:sz="6" w:space="0" w:color="000000"/>
              <w:right w:val="single" w:sz="0" w:space="0" w:color="000000"/>
            </w:tcBorders>
            <w:shd w:val="clear" w:color="000000" w:fill="E7E6E6"/>
            <w:tcMar>
              <w:left w:w="108" w:type="dxa"/>
              <w:right w:w="108" w:type="dxa"/>
            </w:tcMar>
            <w:vAlign w:val="center"/>
          </w:tcPr>
          <w:p w14:paraId="053C92A4" w14:textId="77777777" w:rsidR="005545C6" w:rsidRDefault="00000000">
            <w:pPr>
              <w:spacing w:after="200" w:line="276" w:lineRule="auto"/>
              <w:jc w:val="center"/>
            </w:pPr>
            <w:r>
              <w:rPr>
                <w:rFonts w:ascii="Times New Roman" w:eastAsia="Times New Roman" w:hAnsi="Times New Roman" w:cs="Times New Roman"/>
                <w:b/>
                <w:sz w:val="18"/>
              </w:rPr>
              <w:t>Latency</w:t>
            </w:r>
          </w:p>
        </w:tc>
        <w:tc>
          <w:tcPr>
            <w:tcW w:w="1512" w:type="dxa"/>
            <w:tcBorders>
              <w:top w:val="single" w:sz="6" w:space="0" w:color="000000"/>
              <w:left w:val="single" w:sz="0" w:space="0" w:color="000000"/>
              <w:bottom w:val="single" w:sz="6" w:space="0" w:color="000000"/>
              <w:right w:val="single" w:sz="0" w:space="0" w:color="000000"/>
            </w:tcBorders>
            <w:shd w:val="clear" w:color="000000" w:fill="E7E6E6"/>
            <w:tcMar>
              <w:left w:w="108" w:type="dxa"/>
              <w:right w:w="108" w:type="dxa"/>
            </w:tcMar>
            <w:vAlign w:val="center"/>
          </w:tcPr>
          <w:p w14:paraId="7FD2620F" w14:textId="77777777" w:rsidR="005545C6" w:rsidRDefault="00000000">
            <w:pPr>
              <w:spacing w:after="200" w:line="276" w:lineRule="auto"/>
              <w:jc w:val="center"/>
            </w:pPr>
            <w:r>
              <w:rPr>
                <w:rFonts w:ascii="Times New Roman" w:eastAsia="Times New Roman" w:hAnsi="Times New Roman" w:cs="Times New Roman"/>
                <w:b/>
                <w:sz w:val="18"/>
              </w:rPr>
              <w:t>Characteristics</w:t>
            </w:r>
          </w:p>
        </w:tc>
      </w:tr>
      <w:tr w:rsidR="005545C6" w14:paraId="77858D0A" w14:textId="77777777">
        <w:tblPrEx>
          <w:tblCellMar>
            <w:top w:w="0" w:type="dxa"/>
            <w:bottom w:w="0" w:type="dxa"/>
          </w:tblCellMar>
        </w:tblPrEx>
        <w:trPr>
          <w:cantSplit/>
          <w:trHeight w:val="1"/>
          <w:jc w:val="center"/>
        </w:trPr>
        <w:tc>
          <w:tcPr>
            <w:tcW w:w="1152"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7FAF6C1E" w14:textId="77777777" w:rsidR="005545C6" w:rsidRDefault="00000000">
            <w:pPr>
              <w:spacing w:after="200" w:line="276" w:lineRule="auto"/>
              <w:jc w:val="center"/>
            </w:pPr>
            <w:r>
              <w:rPr>
                <w:rFonts w:ascii="Times New Roman" w:eastAsia="Times New Roman" w:hAnsi="Times New Roman" w:cs="Times New Roman"/>
                <w:sz w:val="18"/>
              </w:rPr>
              <w:t>Parallel</w:t>
            </w:r>
          </w:p>
        </w:tc>
        <w:tc>
          <w:tcPr>
            <w:tcW w:w="1296"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07D3BEC7" w14:textId="77777777" w:rsidR="005545C6" w:rsidRDefault="00000000">
            <w:pPr>
              <w:spacing w:after="200" w:line="276" w:lineRule="auto"/>
              <w:jc w:val="center"/>
            </w:pPr>
            <w:r>
              <w:rPr>
                <w:rFonts w:ascii="Times New Roman" w:eastAsia="Times New Roman" w:hAnsi="Times New Roman" w:cs="Times New Roman"/>
                <w:sz w:val="18"/>
              </w:rPr>
              <w:t>8 MUL + 4 ADD</w:t>
            </w:r>
          </w:p>
        </w:tc>
        <w:tc>
          <w:tcPr>
            <w:tcW w:w="936"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614A7FC7" w14:textId="77777777" w:rsidR="005545C6" w:rsidRDefault="00000000">
            <w:pPr>
              <w:spacing w:after="200" w:line="276" w:lineRule="auto"/>
              <w:jc w:val="center"/>
            </w:pPr>
            <w:r>
              <w:rPr>
                <w:rFonts w:ascii="Times New Roman" w:eastAsia="Times New Roman" w:hAnsi="Times New Roman" w:cs="Times New Roman"/>
                <w:sz w:val="18"/>
              </w:rPr>
              <w:t>Low</w:t>
            </w:r>
          </w:p>
        </w:tc>
        <w:tc>
          <w:tcPr>
            <w:tcW w:w="1512"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0214EAEF" w14:textId="77777777" w:rsidR="005545C6" w:rsidRDefault="00000000">
            <w:pPr>
              <w:spacing w:after="200" w:line="276" w:lineRule="auto"/>
              <w:jc w:val="center"/>
            </w:pPr>
            <w:r>
              <w:rPr>
                <w:rFonts w:ascii="Times New Roman" w:eastAsia="Times New Roman" w:hAnsi="Times New Roman" w:cs="Times New Roman"/>
                <w:sz w:val="18"/>
              </w:rPr>
              <w:t>DSP-intensive</w:t>
            </w:r>
          </w:p>
        </w:tc>
      </w:tr>
      <w:tr w:rsidR="005545C6" w14:paraId="53B3DA65" w14:textId="77777777">
        <w:tblPrEx>
          <w:tblCellMar>
            <w:top w:w="0" w:type="dxa"/>
            <w:bottom w:w="0" w:type="dxa"/>
          </w:tblCellMar>
        </w:tblPrEx>
        <w:trPr>
          <w:cantSplit/>
          <w:trHeight w:val="1"/>
          <w:jc w:val="center"/>
        </w:trPr>
        <w:tc>
          <w:tcPr>
            <w:tcW w:w="1152"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5980BE02" w14:textId="77777777" w:rsidR="005545C6" w:rsidRDefault="00000000">
            <w:pPr>
              <w:spacing w:after="200" w:line="276" w:lineRule="auto"/>
              <w:jc w:val="center"/>
            </w:pPr>
            <w:r>
              <w:rPr>
                <w:rFonts w:ascii="Times New Roman" w:eastAsia="Times New Roman" w:hAnsi="Times New Roman" w:cs="Times New Roman"/>
                <w:sz w:val="18"/>
              </w:rPr>
              <w:t>Sequential</w:t>
            </w:r>
          </w:p>
        </w:tc>
        <w:tc>
          <w:tcPr>
            <w:tcW w:w="1296"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3B062992" w14:textId="77777777" w:rsidR="005545C6" w:rsidRDefault="00000000">
            <w:pPr>
              <w:spacing w:after="200" w:line="276" w:lineRule="auto"/>
              <w:jc w:val="center"/>
            </w:pPr>
            <w:r>
              <w:rPr>
                <w:rFonts w:ascii="Times New Roman" w:eastAsia="Times New Roman" w:hAnsi="Times New Roman" w:cs="Times New Roman"/>
                <w:sz w:val="18"/>
              </w:rPr>
              <w:t>1 MAC</w:t>
            </w:r>
          </w:p>
        </w:tc>
        <w:tc>
          <w:tcPr>
            <w:tcW w:w="936"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76758D85" w14:textId="77777777" w:rsidR="005545C6" w:rsidRDefault="00000000">
            <w:pPr>
              <w:spacing w:after="200" w:line="276" w:lineRule="auto"/>
              <w:jc w:val="center"/>
            </w:pPr>
            <w:r>
              <w:rPr>
                <w:rFonts w:ascii="Times New Roman" w:eastAsia="Times New Roman" w:hAnsi="Times New Roman" w:cs="Times New Roman"/>
                <w:sz w:val="18"/>
              </w:rPr>
              <w:t>High</w:t>
            </w:r>
          </w:p>
        </w:tc>
        <w:tc>
          <w:tcPr>
            <w:tcW w:w="1512"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16C30C19" w14:textId="77777777" w:rsidR="005545C6" w:rsidRDefault="00000000">
            <w:pPr>
              <w:spacing w:after="200" w:line="276" w:lineRule="auto"/>
              <w:jc w:val="center"/>
            </w:pPr>
            <w:r>
              <w:rPr>
                <w:rFonts w:ascii="Times New Roman" w:eastAsia="Times New Roman" w:hAnsi="Times New Roman" w:cs="Times New Roman"/>
                <w:sz w:val="18"/>
              </w:rPr>
              <w:t>Resource-sharing</w:t>
            </w:r>
          </w:p>
        </w:tc>
      </w:tr>
      <w:tr w:rsidR="005545C6" w14:paraId="49D27EAF" w14:textId="77777777">
        <w:tblPrEx>
          <w:tblCellMar>
            <w:top w:w="0" w:type="dxa"/>
            <w:bottom w:w="0" w:type="dxa"/>
          </w:tblCellMar>
        </w:tblPrEx>
        <w:trPr>
          <w:cantSplit/>
          <w:trHeight w:val="1"/>
          <w:jc w:val="center"/>
        </w:trPr>
        <w:tc>
          <w:tcPr>
            <w:tcW w:w="1152"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35CE4130" w14:textId="77777777" w:rsidR="005545C6" w:rsidRDefault="00000000">
            <w:pPr>
              <w:spacing w:after="200" w:line="276" w:lineRule="auto"/>
              <w:jc w:val="center"/>
            </w:pPr>
            <w:r>
              <w:rPr>
                <w:rFonts w:ascii="Times New Roman" w:eastAsia="Times New Roman" w:hAnsi="Times New Roman" w:cs="Times New Roman"/>
                <w:sz w:val="18"/>
              </w:rPr>
              <w:t>Systolic 2×2</w:t>
            </w:r>
          </w:p>
        </w:tc>
        <w:tc>
          <w:tcPr>
            <w:tcW w:w="1296"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44A7A8E0" w14:textId="77777777" w:rsidR="005545C6" w:rsidRDefault="00000000">
            <w:pPr>
              <w:spacing w:after="200" w:line="276" w:lineRule="auto"/>
              <w:jc w:val="center"/>
            </w:pPr>
            <w:r>
              <w:rPr>
                <w:rFonts w:ascii="Times New Roman" w:eastAsia="Times New Roman" w:hAnsi="Times New Roman" w:cs="Times New Roman"/>
                <w:sz w:val="18"/>
              </w:rPr>
              <w:t>4 MAC</w:t>
            </w:r>
          </w:p>
        </w:tc>
        <w:tc>
          <w:tcPr>
            <w:tcW w:w="936"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6F067C6D" w14:textId="77777777" w:rsidR="005545C6" w:rsidRDefault="00000000">
            <w:pPr>
              <w:spacing w:after="200" w:line="276" w:lineRule="auto"/>
              <w:jc w:val="center"/>
            </w:pPr>
            <w:r>
              <w:rPr>
                <w:rFonts w:ascii="Times New Roman" w:eastAsia="Times New Roman" w:hAnsi="Times New Roman" w:cs="Times New Roman"/>
                <w:sz w:val="18"/>
              </w:rPr>
              <w:t>Medium</w:t>
            </w:r>
          </w:p>
        </w:tc>
        <w:tc>
          <w:tcPr>
            <w:tcW w:w="1512"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66E066BE" w14:textId="77777777" w:rsidR="005545C6" w:rsidRDefault="00000000">
            <w:pPr>
              <w:spacing w:after="200" w:line="276" w:lineRule="auto"/>
              <w:jc w:val="center"/>
            </w:pPr>
            <w:r>
              <w:rPr>
                <w:rFonts w:ascii="Times New Roman" w:eastAsia="Times New Roman" w:hAnsi="Times New Roman" w:cs="Times New Roman"/>
                <w:sz w:val="18"/>
              </w:rPr>
              <w:t>Regular, easily scalable</w:t>
            </w:r>
          </w:p>
        </w:tc>
      </w:tr>
    </w:tbl>
    <w:p w14:paraId="2B52DC7D" w14:textId="77777777" w:rsidR="005545C6" w:rsidRDefault="005545C6">
      <w:pPr>
        <w:spacing w:after="0" w:line="276" w:lineRule="auto"/>
        <w:rPr>
          <w:rFonts w:ascii="Times New Roman" w:eastAsia="Times New Roman" w:hAnsi="Times New Roman" w:cs="Times New Roman"/>
          <w:sz w:val="20"/>
        </w:rPr>
      </w:pPr>
    </w:p>
    <w:p w14:paraId="24E163E1"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The systolic array is an intermediate option: it uses more PEs than the sequential architecture but fewer than a fully parallel design, while offering local interconnects, natural pipelining, and good scalability.</w:t>
      </w:r>
    </w:p>
    <w:p w14:paraId="75C1789D" w14:textId="77777777" w:rsidR="005545C6" w:rsidRDefault="00000000">
      <w:pPr>
        <w:keepNext/>
        <w:spacing w:before="140" w:after="60" w:line="276" w:lineRule="auto"/>
        <w:jc w:val="center"/>
        <w:rPr>
          <w:rFonts w:ascii="Times New Roman" w:eastAsia="Times New Roman" w:hAnsi="Times New Roman" w:cs="Times New Roman"/>
          <w:sz w:val="20"/>
        </w:rPr>
      </w:pPr>
      <w:r>
        <w:rPr>
          <w:rFonts w:ascii="Times New Roman" w:eastAsia="Times New Roman" w:hAnsi="Times New Roman" w:cs="Times New Roman"/>
          <w:b/>
          <w:sz w:val="20"/>
        </w:rPr>
        <w:t>IV. RTL DESIGN AND VERIFICATION</w:t>
      </w:r>
    </w:p>
    <w:p w14:paraId="1A3D22FD" w14:textId="77777777" w:rsidR="005545C6" w:rsidRDefault="00000000">
      <w:pPr>
        <w:keepNext/>
        <w:spacing w:before="100" w:after="20" w:line="276" w:lineRule="auto"/>
        <w:rPr>
          <w:rFonts w:ascii="Times New Roman" w:eastAsia="Times New Roman" w:hAnsi="Times New Roman" w:cs="Times New Roman"/>
          <w:sz w:val="20"/>
        </w:rPr>
      </w:pPr>
      <w:r>
        <w:rPr>
          <w:rFonts w:ascii="Times New Roman" w:eastAsia="Times New Roman" w:hAnsi="Times New Roman" w:cs="Times New Roman"/>
          <w:b/>
          <w:i/>
          <w:sz w:val="20"/>
        </w:rPr>
        <w:t>A. Source Code Organization</w:t>
      </w:r>
    </w:p>
    <w:p w14:paraId="3673F271"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The source code is organized into three files: PE.v describes a single processing element (Processing Element) that performs MAC; SystolicArray2x2.v connects four PEs into the 2×2 systolic array following the diagram in Fig. 3; matrix_mult_2x2_tb.v is the testbench, responsible for generating the clock, skewing the data (data skewing) across cycles, and writing results to a file for verification. At the current simulation stage, data-feed scheduling is performed directly inside the testbench rather than by an independent FSM controller or top-level module with a start/done interface — this is the direction that needs to be added when actually deploying to an FPGA (see Section VII).</w:t>
      </w:r>
    </w:p>
    <w:p w14:paraId="1928AB2D"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 xml:space="preserve">In Verilog, all arithmetic operands must be explicitly declared as signed [5]. The 16-bit multiplication result must be sign-extended before being added into the 17-bit accumulator. </w:t>
      </w:r>
      <w:r>
        <w:rPr>
          <w:rFonts w:ascii="Times New Roman" w:eastAsia="Times New Roman" w:hAnsi="Times New Roman" w:cs="Times New Roman"/>
          <w:sz w:val="20"/>
        </w:rPr>
        <w:lastRenderedPageBreak/>
        <w:t>Delay statements, file reads, and $display are used only in the testbench and must not be included in the synthesizable module.</w:t>
      </w:r>
    </w:p>
    <w:p w14:paraId="483B93D2" w14:textId="77777777" w:rsidR="005545C6" w:rsidRDefault="00000000">
      <w:pPr>
        <w:keepNext/>
        <w:spacing w:before="100" w:after="20" w:line="276" w:lineRule="auto"/>
        <w:rPr>
          <w:rFonts w:ascii="Times New Roman" w:eastAsia="Times New Roman" w:hAnsi="Times New Roman" w:cs="Times New Roman"/>
          <w:sz w:val="20"/>
        </w:rPr>
      </w:pPr>
      <w:r>
        <w:rPr>
          <w:rFonts w:ascii="Times New Roman" w:eastAsia="Times New Roman" w:hAnsi="Times New Roman" w:cs="Times New Roman"/>
          <w:b/>
          <w:i/>
          <w:sz w:val="20"/>
        </w:rPr>
        <w:t>B. Python Reference Model and ModelSim</w:t>
      </w:r>
    </w:p>
    <w:p w14:paraId="30A2BB27"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 xml:space="preserve">The verification flow consists of three steps following a post-processing verification approach on ModelSim [6], separating the computation role from the scoring role: (1) Python randomly generates pairs of matrices A, B within the range </w:t>
      </w:r>
      <w:r>
        <w:rPr>
          <w:rFonts w:ascii="Cambria Math" w:eastAsia="Cambria Math" w:hAnsi="Cambria Math" w:cs="Cambria Math"/>
          <w:sz w:val="20"/>
        </w:rPr>
        <w:t>−</w:t>
      </w:r>
      <w:r>
        <w:rPr>
          <w:rFonts w:ascii="Times New Roman" w:eastAsia="Times New Roman" w:hAnsi="Times New Roman" w:cs="Times New Roman"/>
          <w:sz w:val="20"/>
        </w:rPr>
        <w:t>128 to 127 and writes them to input_vectors.txt — this file contains only inputs, no expected answers; (2) the Verilog testbench reads input_vectors.txt, feeds the data into the DUT following the correct skew schedule, waits for the circuit to finish computing, then writes result matrix C to modelsim_output.txt; (3) Python reads modelsim_output.txt and recomputes the reference answer using its built-in matrix multiplication (numpy.matmul), compares it element by element against the Verilog result, and prints PASS/FAIL for each test case. This separation keeps verification independent of the circuit under test, rather than letting the Verilog testbench self-check (self-checking), which avoids the same logic error being repeated on both sides.</w:t>
      </w:r>
    </w:p>
    <w:p w14:paraId="6DF2952A" w14:textId="77777777" w:rsidR="005545C6" w:rsidRDefault="005545C6">
      <w:pPr>
        <w:spacing w:before="60" w:after="20" w:line="276" w:lineRule="auto"/>
        <w:jc w:val="center"/>
        <w:rPr>
          <w:rFonts w:ascii="Times New Roman" w:eastAsia="Times New Roman" w:hAnsi="Times New Roman" w:cs="Times New Roman"/>
          <w:sz w:val="20"/>
        </w:rPr>
      </w:pPr>
    </w:p>
    <w:p w14:paraId="0E516FD6" w14:textId="77777777" w:rsidR="005545C6" w:rsidRDefault="00000000">
      <w:pPr>
        <w:spacing w:after="60" w:line="276" w:lineRule="auto"/>
        <w:jc w:val="center"/>
        <w:rPr>
          <w:rFonts w:ascii="Times New Roman" w:eastAsia="Times New Roman" w:hAnsi="Times New Roman" w:cs="Times New Roman"/>
          <w:sz w:val="20"/>
        </w:rPr>
      </w:pPr>
      <w:r>
        <w:rPr>
          <w:rFonts w:ascii="Times New Roman" w:eastAsia="Times New Roman" w:hAnsi="Times New Roman" w:cs="Times New Roman"/>
          <w:sz w:val="16"/>
        </w:rPr>
        <w:t>Fig. 7. Automated Python–ModelSim verification flow.</w:t>
      </w:r>
    </w:p>
    <w:p w14:paraId="653C16B8" w14:textId="77777777" w:rsidR="005545C6" w:rsidRDefault="00000000">
      <w:pPr>
        <w:keepNext/>
        <w:spacing w:before="100" w:after="20" w:line="276" w:lineRule="auto"/>
        <w:rPr>
          <w:rFonts w:ascii="Times New Roman" w:eastAsia="Times New Roman" w:hAnsi="Times New Roman" w:cs="Times New Roman"/>
          <w:sz w:val="20"/>
        </w:rPr>
      </w:pPr>
      <w:r>
        <w:rPr>
          <w:rFonts w:ascii="Times New Roman" w:eastAsia="Times New Roman" w:hAnsi="Times New Roman" w:cs="Times New Roman"/>
          <w:b/>
          <w:i/>
          <w:sz w:val="20"/>
        </w:rPr>
        <w:t>C. Test Cases</w:t>
      </w:r>
    </w:p>
    <w:p w14:paraId="4D40709A" w14:textId="77777777" w:rsidR="005545C6" w:rsidRDefault="00000000">
      <w:pPr>
        <w:spacing w:before="60" w:after="20" w:line="276" w:lineRule="auto"/>
        <w:jc w:val="center"/>
        <w:rPr>
          <w:rFonts w:ascii="Times New Roman" w:eastAsia="Times New Roman" w:hAnsi="Times New Roman" w:cs="Times New Roman"/>
          <w:sz w:val="20"/>
        </w:rPr>
      </w:pPr>
      <w:r>
        <w:rPr>
          <w:rFonts w:ascii="Times New Roman" w:eastAsia="Times New Roman" w:hAnsi="Times New Roman" w:cs="Times New Roman"/>
          <w:b/>
          <w:sz w:val="16"/>
        </w:rPr>
        <w:t>TABLE III. PROPOSED TEST-CASE SET</w:t>
      </w:r>
    </w:p>
    <w:tbl>
      <w:tblPr>
        <w:tblW w:w="0" w:type="auto"/>
        <w:jc w:val="center"/>
        <w:tblCellMar>
          <w:left w:w="10" w:type="dxa"/>
          <w:right w:w="10" w:type="dxa"/>
        </w:tblCellMar>
        <w:tblLook w:val="0000" w:firstRow="0" w:lastRow="0" w:firstColumn="0" w:lastColumn="0" w:noHBand="0" w:noVBand="0"/>
      </w:tblPr>
      <w:tblGrid>
        <w:gridCol w:w="648"/>
        <w:gridCol w:w="1728"/>
        <w:gridCol w:w="2520"/>
      </w:tblGrid>
      <w:tr w:rsidR="005545C6" w14:paraId="3DDA46B8" w14:textId="77777777">
        <w:tblPrEx>
          <w:tblCellMar>
            <w:top w:w="0" w:type="dxa"/>
            <w:bottom w:w="0" w:type="dxa"/>
          </w:tblCellMar>
        </w:tblPrEx>
        <w:trPr>
          <w:cantSplit/>
          <w:trHeight w:val="1"/>
          <w:jc w:val="center"/>
        </w:trPr>
        <w:tc>
          <w:tcPr>
            <w:tcW w:w="648" w:type="dxa"/>
            <w:tcBorders>
              <w:top w:val="single" w:sz="6" w:space="0" w:color="000000"/>
              <w:left w:val="single" w:sz="0" w:space="0" w:color="000000"/>
              <w:bottom w:val="single" w:sz="6" w:space="0" w:color="000000"/>
              <w:right w:val="single" w:sz="0" w:space="0" w:color="000000"/>
            </w:tcBorders>
            <w:shd w:val="clear" w:color="000000" w:fill="E7E6E6"/>
            <w:tcMar>
              <w:left w:w="108" w:type="dxa"/>
              <w:right w:w="108" w:type="dxa"/>
            </w:tcMar>
            <w:vAlign w:val="center"/>
          </w:tcPr>
          <w:p w14:paraId="3C2CA308" w14:textId="77777777" w:rsidR="005545C6" w:rsidRDefault="00000000">
            <w:pPr>
              <w:spacing w:after="200" w:line="276" w:lineRule="auto"/>
              <w:jc w:val="center"/>
            </w:pPr>
            <w:r>
              <w:rPr>
                <w:rFonts w:ascii="Times New Roman" w:eastAsia="Times New Roman" w:hAnsi="Times New Roman" w:cs="Times New Roman"/>
                <w:b/>
                <w:sz w:val="18"/>
              </w:rPr>
              <w:t>Code</w:t>
            </w:r>
          </w:p>
        </w:tc>
        <w:tc>
          <w:tcPr>
            <w:tcW w:w="1728" w:type="dxa"/>
            <w:tcBorders>
              <w:top w:val="single" w:sz="6" w:space="0" w:color="000000"/>
              <w:left w:val="single" w:sz="0" w:space="0" w:color="000000"/>
              <w:bottom w:val="single" w:sz="6" w:space="0" w:color="000000"/>
              <w:right w:val="single" w:sz="0" w:space="0" w:color="000000"/>
            </w:tcBorders>
            <w:shd w:val="clear" w:color="000000" w:fill="E7E6E6"/>
            <w:tcMar>
              <w:left w:w="108" w:type="dxa"/>
              <w:right w:w="108" w:type="dxa"/>
            </w:tcMar>
            <w:vAlign w:val="center"/>
          </w:tcPr>
          <w:p w14:paraId="177730A4" w14:textId="77777777" w:rsidR="005545C6" w:rsidRDefault="00000000">
            <w:pPr>
              <w:spacing w:after="200" w:line="276" w:lineRule="auto"/>
              <w:jc w:val="center"/>
            </w:pPr>
            <w:r>
              <w:rPr>
                <w:rFonts w:ascii="Times New Roman" w:eastAsia="Times New Roman" w:hAnsi="Times New Roman" w:cs="Times New Roman"/>
                <w:b/>
                <w:sz w:val="18"/>
              </w:rPr>
              <w:t>Data</w:t>
            </w:r>
          </w:p>
        </w:tc>
        <w:tc>
          <w:tcPr>
            <w:tcW w:w="2520" w:type="dxa"/>
            <w:tcBorders>
              <w:top w:val="single" w:sz="6" w:space="0" w:color="000000"/>
              <w:left w:val="single" w:sz="0" w:space="0" w:color="000000"/>
              <w:bottom w:val="single" w:sz="6" w:space="0" w:color="000000"/>
              <w:right w:val="single" w:sz="0" w:space="0" w:color="000000"/>
            </w:tcBorders>
            <w:shd w:val="clear" w:color="000000" w:fill="E7E6E6"/>
            <w:tcMar>
              <w:left w:w="108" w:type="dxa"/>
              <w:right w:w="108" w:type="dxa"/>
            </w:tcMar>
            <w:vAlign w:val="center"/>
          </w:tcPr>
          <w:p w14:paraId="5291C909" w14:textId="77777777" w:rsidR="005545C6" w:rsidRDefault="00000000">
            <w:pPr>
              <w:spacing w:after="200" w:line="276" w:lineRule="auto"/>
              <w:jc w:val="center"/>
            </w:pPr>
            <w:r>
              <w:rPr>
                <w:rFonts w:ascii="Times New Roman" w:eastAsia="Times New Roman" w:hAnsi="Times New Roman" w:cs="Times New Roman"/>
                <w:b/>
                <w:sz w:val="18"/>
              </w:rPr>
              <w:t>Objective</w:t>
            </w:r>
          </w:p>
        </w:tc>
      </w:tr>
      <w:tr w:rsidR="005545C6" w14:paraId="2A136E83" w14:textId="77777777">
        <w:tblPrEx>
          <w:tblCellMar>
            <w:top w:w="0" w:type="dxa"/>
            <w:bottom w:w="0" w:type="dxa"/>
          </w:tblCellMar>
        </w:tblPrEx>
        <w:trPr>
          <w:cantSplit/>
          <w:trHeight w:val="1"/>
          <w:jc w:val="center"/>
        </w:trPr>
        <w:tc>
          <w:tcPr>
            <w:tcW w:w="6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79D7E29F" w14:textId="77777777" w:rsidR="005545C6" w:rsidRDefault="00000000">
            <w:pPr>
              <w:spacing w:after="200" w:line="276" w:lineRule="auto"/>
              <w:jc w:val="center"/>
            </w:pPr>
            <w:r>
              <w:rPr>
                <w:rFonts w:ascii="Times New Roman" w:eastAsia="Times New Roman" w:hAnsi="Times New Roman" w:cs="Times New Roman"/>
                <w:sz w:val="18"/>
              </w:rPr>
              <w:t>TC01</w:t>
            </w:r>
          </w:p>
        </w:tc>
        <w:tc>
          <w:tcPr>
            <w:tcW w:w="172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6A1DEF89" w14:textId="77777777" w:rsidR="005545C6" w:rsidRDefault="00000000">
            <w:pPr>
              <w:spacing w:after="200" w:line="276" w:lineRule="auto"/>
              <w:jc w:val="center"/>
            </w:pPr>
            <w:r>
              <w:rPr>
                <w:rFonts w:ascii="Times New Roman" w:eastAsia="Times New Roman" w:hAnsi="Times New Roman" w:cs="Times New Roman"/>
                <w:sz w:val="18"/>
              </w:rPr>
              <w:t>Both matrices zero</w:t>
            </w:r>
          </w:p>
        </w:tc>
        <w:tc>
          <w:tcPr>
            <w:tcW w:w="25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197B4BB0" w14:textId="77777777" w:rsidR="005545C6" w:rsidRDefault="00000000">
            <w:pPr>
              <w:spacing w:after="200" w:line="276" w:lineRule="auto"/>
              <w:jc w:val="center"/>
            </w:pPr>
            <w:r>
              <w:rPr>
                <w:rFonts w:ascii="Times New Roman" w:eastAsia="Times New Roman" w:hAnsi="Times New Roman" w:cs="Times New Roman"/>
                <w:sz w:val="18"/>
              </w:rPr>
              <w:t>Reset and zero result</w:t>
            </w:r>
          </w:p>
        </w:tc>
      </w:tr>
      <w:tr w:rsidR="005545C6" w14:paraId="681EB89C" w14:textId="77777777">
        <w:tblPrEx>
          <w:tblCellMar>
            <w:top w:w="0" w:type="dxa"/>
            <w:bottom w:w="0" w:type="dxa"/>
          </w:tblCellMar>
        </w:tblPrEx>
        <w:trPr>
          <w:cantSplit/>
          <w:trHeight w:val="1"/>
          <w:jc w:val="center"/>
        </w:trPr>
        <w:tc>
          <w:tcPr>
            <w:tcW w:w="6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46836DAF" w14:textId="77777777" w:rsidR="005545C6" w:rsidRDefault="00000000">
            <w:pPr>
              <w:spacing w:after="200" w:line="276" w:lineRule="auto"/>
              <w:jc w:val="center"/>
            </w:pPr>
            <w:r>
              <w:rPr>
                <w:rFonts w:ascii="Times New Roman" w:eastAsia="Times New Roman" w:hAnsi="Times New Roman" w:cs="Times New Roman"/>
                <w:sz w:val="18"/>
              </w:rPr>
              <w:t>TC02</w:t>
            </w:r>
          </w:p>
        </w:tc>
        <w:tc>
          <w:tcPr>
            <w:tcW w:w="172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3B13A11A" w14:textId="77777777" w:rsidR="005545C6" w:rsidRDefault="00000000">
            <w:pPr>
              <w:spacing w:after="200" w:line="276" w:lineRule="auto"/>
              <w:jc w:val="center"/>
            </w:pPr>
            <w:r>
              <w:rPr>
                <w:rFonts w:ascii="Times New Roman" w:eastAsia="Times New Roman" w:hAnsi="Times New Roman" w:cs="Times New Roman"/>
                <w:sz w:val="18"/>
              </w:rPr>
              <w:t>Identity matrix</w:t>
            </w:r>
          </w:p>
        </w:tc>
        <w:tc>
          <w:tcPr>
            <w:tcW w:w="25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7B1823B4" w14:textId="77777777" w:rsidR="005545C6" w:rsidRDefault="00000000">
            <w:pPr>
              <w:spacing w:after="200" w:line="276" w:lineRule="auto"/>
              <w:jc w:val="center"/>
            </w:pPr>
            <w:r>
              <w:rPr>
                <w:rFonts w:ascii="Times New Roman" w:eastAsia="Times New Roman" w:hAnsi="Times New Roman" w:cs="Times New Roman"/>
                <w:sz w:val="18"/>
              </w:rPr>
              <w:t>Verify A×I=A</w:t>
            </w:r>
          </w:p>
        </w:tc>
      </w:tr>
      <w:tr w:rsidR="005545C6" w14:paraId="6548076B" w14:textId="77777777">
        <w:tblPrEx>
          <w:tblCellMar>
            <w:top w:w="0" w:type="dxa"/>
            <w:bottom w:w="0" w:type="dxa"/>
          </w:tblCellMar>
        </w:tblPrEx>
        <w:trPr>
          <w:cantSplit/>
          <w:trHeight w:val="1"/>
          <w:jc w:val="center"/>
        </w:trPr>
        <w:tc>
          <w:tcPr>
            <w:tcW w:w="6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7D9D1B33" w14:textId="77777777" w:rsidR="005545C6" w:rsidRDefault="00000000">
            <w:pPr>
              <w:spacing w:after="200" w:line="276" w:lineRule="auto"/>
              <w:jc w:val="center"/>
            </w:pPr>
            <w:r>
              <w:rPr>
                <w:rFonts w:ascii="Times New Roman" w:eastAsia="Times New Roman" w:hAnsi="Times New Roman" w:cs="Times New Roman"/>
                <w:sz w:val="18"/>
              </w:rPr>
              <w:t>TC03</w:t>
            </w:r>
          </w:p>
        </w:tc>
        <w:tc>
          <w:tcPr>
            <w:tcW w:w="172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0F296E43" w14:textId="77777777" w:rsidR="005545C6" w:rsidRDefault="00000000">
            <w:pPr>
              <w:spacing w:after="200" w:line="276" w:lineRule="auto"/>
              <w:jc w:val="center"/>
            </w:pPr>
            <w:r>
              <w:rPr>
                <w:rFonts w:ascii="Times New Roman" w:eastAsia="Times New Roman" w:hAnsi="Times New Roman" w:cs="Times New Roman"/>
                <w:sz w:val="18"/>
              </w:rPr>
              <w:t>Positive data</w:t>
            </w:r>
          </w:p>
        </w:tc>
        <w:tc>
          <w:tcPr>
            <w:tcW w:w="25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4377C832" w14:textId="77777777" w:rsidR="005545C6" w:rsidRDefault="00000000">
            <w:pPr>
              <w:spacing w:after="200" w:line="276" w:lineRule="auto"/>
              <w:jc w:val="center"/>
            </w:pPr>
            <w:r>
              <w:rPr>
                <w:rFonts w:ascii="Times New Roman" w:eastAsia="Times New Roman" w:hAnsi="Times New Roman" w:cs="Times New Roman"/>
                <w:sz w:val="18"/>
              </w:rPr>
              <w:t>Basic operation</w:t>
            </w:r>
          </w:p>
        </w:tc>
      </w:tr>
      <w:tr w:rsidR="005545C6" w14:paraId="70F0000B" w14:textId="77777777">
        <w:tblPrEx>
          <w:tblCellMar>
            <w:top w:w="0" w:type="dxa"/>
            <w:bottom w:w="0" w:type="dxa"/>
          </w:tblCellMar>
        </w:tblPrEx>
        <w:trPr>
          <w:cantSplit/>
          <w:trHeight w:val="1"/>
          <w:jc w:val="center"/>
        </w:trPr>
        <w:tc>
          <w:tcPr>
            <w:tcW w:w="6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17518B3C" w14:textId="77777777" w:rsidR="005545C6" w:rsidRDefault="00000000">
            <w:pPr>
              <w:spacing w:after="200" w:line="276" w:lineRule="auto"/>
              <w:jc w:val="center"/>
            </w:pPr>
            <w:r>
              <w:rPr>
                <w:rFonts w:ascii="Times New Roman" w:eastAsia="Times New Roman" w:hAnsi="Times New Roman" w:cs="Times New Roman"/>
                <w:sz w:val="18"/>
              </w:rPr>
              <w:t>TC04</w:t>
            </w:r>
          </w:p>
        </w:tc>
        <w:tc>
          <w:tcPr>
            <w:tcW w:w="172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2E573DD6" w14:textId="77777777" w:rsidR="005545C6" w:rsidRDefault="00000000">
            <w:pPr>
              <w:spacing w:after="200" w:line="276" w:lineRule="auto"/>
              <w:jc w:val="center"/>
            </w:pPr>
            <w:r>
              <w:rPr>
                <w:rFonts w:ascii="Times New Roman" w:eastAsia="Times New Roman" w:hAnsi="Times New Roman" w:cs="Times New Roman"/>
                <w:sz w:val="18"/>
              </w:rPr>
              <w:t>Negative data</w:t>
            </w:r>
          </w:p>
        </w:tc>
        <w:tc>
          <w:tcPr>
            <w:tcW w:w="25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63EC07B1" w14:textId="77777777" w:rsidR="005545C6" w:rsidRDefault="00000000">
            <w:pPr>
              <w:spacing w:after="200" w:line="276" w:lineRule="auto"/>
              <w:jc w:val="center"/>
            </w:pPr>
            <w:r>
              <w:rPr>
                <w:rFonts w:ascii="Times New Roman" w:eastAsia="Times New Roman" w:hAnsi="Times New Roman" w:cs="Times New Roman"/>
                <w:sz w:val="18"/>
              </w:rPr>
              <w:t>Sign extension</w:t>
            </w:r>
          </w:p>
        </w:tc>
      </w:tr>
      <w:tr w:rsidR="005545C6" w14:paraId="59DFE4ED" w14:textId="77777777">
        <w:tblPrEx>
          <w:tblCellMar>
            <w:top w:w="0" w:type="dxa"/>
            <w:bottom w:w="0" w:type="dxa"/>
          </w:tblCellMar>
        </w:tblPrEx>
        <w:trPr>
          <w:cantSplit/>
          <w:trHeight w:val="1"/>
          <w:jc w:val="center"/>
        </w:trPr>
        <w:tc>
          <w:tcPr>
            <w:tcW w:w="6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423E91AB" w14:textId="77777777" w:rsidR="005545C6" w:rsidRDefault="00000000">
            <w:pPr>
              <w:spacing w:after="200" w:line="276" w:lineRule="auto"/>
              <w:jc w:val="center"/>
            </w:pPr>
            <w:r>
              <w:rPr>
                <w:rFonts w:ascii="Times New Roman" w:eastAsia="Times New Roman" w:hAnsi="Times New Roman" w:cs="Times New Roman"/>
                <w:sz w:val="18"/>
              </w:rPr>
              <w:t>TC05</w:t>
            </w:r>
          </w:p>
        </w:tc>
        <w:tc>
          <w:tcPr>
            <w:tcW w:w="172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756727B5" w14:textId="77777777" w:rsidR="005545C6" w:rsidRDefault="00000000">
            <w:pPr>
              <w:spacing w:after="200" w:line="276" w:lineRule="auto"/>
              <w:jc w:val="center"/>
            </w:pPr>
            <w:r>
              <w:rPr>
                <w:rFonts w:ascii="Times New Roman" w:eastAsia="Times New Roman" w:hAnsi="Times New Roman" w:cs="Times New Roman"/>
                <w:sz w:val="18"/>
              </w:rPr>
              <w:t>Alternating positive/negative</w:t>
            </w:r>
          </w:p>
        </w:tc>
        <w:tc>
          <w:tcPr>
            <w:tcW w:w="25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116B3BC0" w14:textId="77777777" w:rsidR="005545C6" w:rsidRDefault="00000000">
            <w:pPr>
              <w:spacing w:after="200" w:line="276" w:lineRule="auto"/>
              <w:jc w:val="center"/>
            </w:pPr>
            <w:r>
              <w:rPr>
                <w:rFonts w:ascii="Times New Roman" w:eastAsia="Times New Roman" w:hAnsi="Times New Roman" w:cs="Times New Roman"/>
                <w:sz w:val="18"/>
              </w:rPr>
              <w:t>Sign change</w:t>
            </w:r>
          </w:p>
        </w:tc>
      </w:tr>
      <w:tr w:rsidR="005545C6" w14:paraId="072E17B0" w14:textId="77777777">
        <w:tblPrEx>
          <w:tblCellMar>
            <w:top w:w="0" w:type="dxa"/>
            <w:bottom w:w="0" w:type="dxa"/>
          </w:tblCellMar>
        </w:tblPrEx>
        <w:trPr>
          <w:cantSplit/>
          <w:trHeight w:val="1"/>
          <w:jc w:val="center"/>
        </w:trPr>
        <w:tc>
          <w:tcPr>
            <w:tcW w:w="6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7D5E506E" w14:textId="77777777" w:rsidR="005545C6" w:rsidRDefault="00000000">
            <w:pPr>
              <w:spacing w:after="200" w:line="276" w:lineRule="auto"/>
              <w:jc w:val="center"/>
            </w:pPr>
            <w:r>
              <w:rPr>
                <w:rFonts w:ascii="Times New Roman" w:eastAsia="Times New Roman" w:hAnsi="Times New Roman" w:cs="Times New Roman"/>
                <w:sz w:val="18"/>
              </w:rPr>
              <w:t>TC06</w:t>
            </w:r>
          </w:p>
        </w:tc>
        <w:tc>
          <w:tcPr>
            <w:tcW w:w="172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2640813A" w14:textId="77777777" w:rsidR="005545C6" w:rsidRDefault="00000000">
            <w:pPr>
              <w:spacing w:after="200" w:line="276" w:lineRule="auto"/>
              <w:jc w:val="center"/>
            </w:pPr>
            <w:r>
              <w:rPr>
                <w:rFonts w:ascii="Times New Roman" w:eastAsia="Times New Roman" w:hAnsi="Times New Roman" w:cs="Times New Roman"/>
                <w:sz w:val="18"/>
              </w:rPr>
              <w:t xml:space="preserve">127 and </w:t>
            </w:r>
            <w:r>
              <w:rPr>
                <w:rFonts w:ascii="Cambria Math" w:eastAsia="Cambria Math" w:hAnsi="Cambria Math" w:cs="Cambria Math"/>
                <w:sz w:val="18"/>
              </w:rPr>
              <w:t>−</w:t>
            </w:r>
            <w:r>
              <w:rPr>
                <w:rFonts w:ascii="Times New Roman" w:eastAsia="Times New Roman" w:hAnsi="Times New Roman" w:cs="Times New Roman"/>
                <w:sz w:val="18"/>
              </w:rPr>
              <w:t>128</w:t>
            </w:r>
          </w:p>
        </w:tc>
        <w:tc>
          <w:tcPr>
            <w:tcW w:w="25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13AA4BE4" w14:textId="77777777" w:rsidR="005545C6" w:rsidRDefault="00000000">
            <w:pPr>
              <w:spacing w:after="200" w:line="276" w:lineRule="auto"/>
              <w:jc w:val="center"/>
            </w:pPr>
            <w:r>
              <w:rPr>
                <w:rFonts w:ascii="Times New Roman" w:eastAsia="Times New Roman" w:hAnsi="Times New Roman" w:cs="Times New Roman"/>
                <w:sz w:val="18"/>
              </w:rPr>
              <w:t>Boundary values</w:t>
            </w:r>
          </w:p>
        </w:tc>
      </w:tr>
      <w:tr w:rsidR="005545C6" w14:paraId="3A6584B4" w14:textId="77777777">
        <w:tblPrEx>
          <w:tblCellMar>
            <w:top w:w="0" w:type="dxa"/>
            <w:bottom w:w="0" w:type="dxa"/>
          </w:tblCellMar>
        </w:tblPrEx>
        <w:trPr>
          <w:cantSplit/>
          <w:trHeight w:val="1"/>
          <w:jc w:val="center"/>
        </w:trPr>
        <w:tc>
          <w:tcPr>
            <w:tcW w:w="6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0E4F74B6" w14:textId="77777777" w:rsidR="005545C6" w:rsidRDefault="00000000">
            <w:pPr>
              <w:spacing w:after="200" w:line="276" w:lineRule="auto"/>
              <w:jc w:val="center"/>
            </w:pPr>
            <w:r>
              <w:rPr>
                <w:rFonts w:ascii="Times New Roman" w:eastAsia="Times New Roman" w:hAnsi="Times New Roman" w:cs="Times New Roman"/>
                <w:sz w:val="18"/>
              </w:rPr>
              <w:t>TC07</w:t>
            </w:r>
          </w:p>
        </w:tc>
        <w:tc>
          <w:tcPr>
            <w:tcW w:w="172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193D1F52" w14:textId="77777777" w:rsidR="005545C6" w:rsidRDefault="00000000">
            <w:pPr>
              <w:spacing w:after="200" w:line="276" w:lineRule="auto"/>
              <w:jc w:val="center"/>
            </w:pPr>
            <w:r>
              <w:rPr>
                <w:rFonts w:ascii="Times New Roman" w:eastAsia="Times New Roman" w:hAnsi="Times New Roman" w:cs="Times New Roman"/>
                <w:sz w:val="18"/>
              </w:rPr>
              <w:t>Random</w:t>
            </w:r>
          </w:p>
        </w:tc>
        <w:tc>
          <w:tcPr>
            <w:tcW w:w="25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58E73EEA" w14:textId="77777777" w:rsidR="005545C6" w:rsidRDefault="00000000">
            <w:pPr>
              <w:spacing w:after="200" w:line="276" w:lineRule="auto"/>
              <w:jc w:val="center"/>
            </w:pPr>
            <w:r>
              <w:rPr>
                <w:rFonts w:ascii="Times New Roman" w:eastAsia="Times New Roman" w:hAnsi="Times New Roman" w:cs="Times New Roman"/>
                <w:sz w:val="18"/>
              </w:rPr>
              <w:t>General reliability</w:t>
            </w:r>
          </w:p>
        </w:tc>
      </w:tr>
    </w:tbl>
    <w:p w14:paraId="63A0C43B"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The seven groups above are concretely implemented in gen_test_vectors.py as 30 test cases (10 deliberate boundary tests corresponding to TC01–TC06, plus hybrid variants between extreme values, and 20 random tests corresponding to TC07), written to input_vectors.txt with descriptive labels in test_case_names.txt.</w:t>
      </w:r>
    </w:p>
    <w:p w14:paraId="2994F948" w14:textId="77777777" w:rsidR="005545C6" w:rsidRDefault="005545C6">
      <w:pPr>
        <w:spacing w:after="0" w:line="276" w:lineRule="auto"/>
        <w:rPr>
          <w:rFonts w:ascii="Times New Roman" w:eastAsia="Times New Roman" w:hAnsi="Times New Roman" w:cs="Times New Roman"/>
          <w:sz w:val="20"/>
        </w:rPr>
      </w:pPr>
    </w:p>
    <w:p w14:paraId="532BFD92" w14:textId="77777777" w:rsidR="005545C6" w:rsidRDefault="00000000">
      <w:pPr>
        <w:keepNext/>
        <w:spacing w:before="100" w:after="20" w:line="276" w:lineRule="auto"/>
        <w:rPr>
          <w:rFonts w:ascii="Times New Roman" w:eastAsia="Times New Roman" w:hAnsi="Times New Roman" w:cs="Times New Roman"/>
          <w:sz w:val="20"/>
        </w:rPr>
      </w:pPr>
      <w:r>
        <w:rPr>
          <w:rFonts w:ascii="Times New Roman" w:eastAsia="Times New Roman" w:hAnsi="Times New Roman" w:cs="Times New Roman"/>
          <w:b/>
          <w:i/>
          <w:sz w:val="20"/>
        </w:rPr>
        <w:t>D. Test Example</w:t>
      </w:r>
    </w:p>
    <w:p w14:paraId="59ABAFA4"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With A=[[1,2],[3,4]] and B=[[5,6],[7,8]], the expected result is C=[[19,22],[43,50]]. Another signed example uses A=[[-2,3],[4,-5]] and B=[[6,-7],[-8,9]], yielding C=[[-36,41],[64,-73]].</w:t>
      </w:r>
    </w:p>
    <w:p w14:paraId="2A7E0C1C" w14:textId="77777777" w:rsidR="005545C6" w:rsidRDefault="00000000">
      <w:pPr>
        <w:keepNext/>
        <w:spacing w:before="140" w:after="60" w:line="276" w:lineRule="auto"/>
        <w:jc w:val="center"/>
        <w:rPr>
          <w:rFonts w:ascii="Times New Roman" w:eastAsia="Times New Roman" w:hAnsi="Times New Roman" w:cs="Times New Roman"/>
          <w:sz w:val="20"/>
        </w:rPr>
      </w:pPr>
      <w:r>
        <w:rPr>
          <w:rFonts w:ascii="Times New Roman" w:eastAsia="Times New Roman" w:hAnsi="Times New Roman" w:cs="Times New Roman"/>
          <w:b/>
          <w:sz w:val="20"/>
        </w:rPr>
        <w:t>V. RESULTS AND EVALUATION</w:t>
      </w:r>
    </w:p>
    <w:p w14:paraId="40A3465E" w14:textId="77777777" w:rsidR="005545C6" w:rsidRDefault="00000000">
      <w:pPr>
        <w:keepNext/>
        <w:spacing w:before="100" w:after="20" w:line="276" w:lineRule="auto"/>
        <w:rPr>
          <w:rFonts w:ascii="Times New Roman" w:eastAsia="Times New Roman" w:hAnsi="Times New Roman" w:cs="Times New Roman"/>
          <w:sz w:val="20"/>
        </w:rPr>
      </w:pPr>
      <w:r>
        <w:rPr>
          <w:rFonts w:ascii="Times New Roman" w:eastAsia="Times New Roman" w:hAnsi="Times New Roman" w:cs="Times New Roman"/>
          <w:b/>
          <w:i/>
          <w:sz w:val="20"/>
        </w:rPr>
        <w:t>A. Functional Simulation Results</w:t>
      </w:r>
    </w:p>
    <w:p w14:paraId="52CF66D4" w14:textId="77777777" w:rsidR="005545C6" w:rsidRDefault="005545C6">
      <w:pPr>
        <w:spacing w:before="60" w:after="20" w:line="276" w:lineRule="auto"/>
        <w:jc w:val="center"/>
        <w:rPr>
          <w:rFonts w:ascii="Times New Roman" w:eastAsia="Times New Roman" w:hAnsi="Times New Roman" w:cs="Times New Roman"/>
          <w:sz w:val="20"/>
        </w:rPr>
      </w:pPr>
    </w:p>
    <w:p w14:paraId="79A8B551" w14:textId="77777777" w:rsidR="005545C6" w:rsidRDefault="005545C6">
      <w:pPr>
        <w:sectPr w:rsidR="005545C6">
          <w:type w:val="continuous"/>
          <w:pgSz w:w="12240" w:h="15840"/>
          <w:pgMar w:top="1080" w:right="900" w:bottom="1440" w:left="900" w:header="720" w:footer="720" w:gutter="0"/>
          <w:cols w:num="2" w:space="360"/>
        </w:sectPr>
      </w:pPr>
    </w:p>
    <w:p w14:paraId="5840F09E" w14:textId="77777777" w:rsidR="005545C6" w:rsidRDefault="00000000">
      <w:pPr>
        <w:spacing w:before="120" w:after="60" w:line="240" w:lineRule="auto"/>
        <w:jc w:val="center"/>
      </w:pPr>
      <w:r>
        <w:rPr>
          <w:noProof/>
        </w:rPr>
        <w:drawing>
          <wp:inline distT="0" distB="0" distL="0" distR="0" wp14:anchorId="29B71BBE" wp14:editId="70B01306">
            <wp:extent cx="6630600" cy="927346"/>
            <wp:effectExtent l="0" t="0" r="0" b="0"/>
            <wp:docPr id="800" name="Figure 8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 name="Figure 8 Waveform"/>
                    <pic:cNvPicPr/>
                  </pic:nvPicPr>
                  <pic:blipFill>
                    <a:blip r:embed="rId4"/>
                    <a:stretch>
                      <a:fillRect/>
                    </a:stretch>
                  </pic:blipFill>
                  <pic:spPr>
                    <a:xfrm>
                      <a:off x="0" y="0"/>
                      <a:ext cx="6630600" cy="927346"/>
                    </a:xfrm>
                    <a:prstGeom prst="rect">
                      <a:avLst/>
                    </a:prstGeom>
                  </pic:spPr>
                </pic:pic>
              </a:graphicData>
            </a:graphic>
          </wp:inline>
        </w:drawing>
      </w:r>
    </w:p>
    <w:p w14:paraId="4E5BB18B" w14:textId="77777777" w:rsidR="005545C6" w:rsidRDefault="00000000">
      <w:pPr>
        <w:spacing w:after="60" w:line="276" w:lineRule="auto"/>
        <w:jc w:val="center"/>
        <w:rPr>
          <w:rFonts w:ascii="Times New Roman" w:eastAsia="Times New Roman" w:hAnsi="Times New Roman" w:cs="Times New Roman"/>
          <w:sz w:val="20"/>
        </w:rPr>
      </w:pPr>
      <w:r>
        <w:rPr>
          <w:rFonts w:ascii="Times New Roman" w:eastAsia="Times New Roman" w:hAnsi="Times New Roman" w:cs="Times New Roman"/>
          <w:sz w:val="16"/>
        </w:rPr>
        <w:t>Fig. 8. ModelSim simulation waveform showing sequential test vectors applied to the 2×2 systolic array (a_in0, a_in1, b_in0, b_in1, C00, C01, C10, C11).</w:t>
      </w:r>
    </w:p>
    <w:p w14:paraId="2EB6FAAA" w14:textId="77777777" w:rsidR="005545C6" w:rsidRDefault="005545C6">
      <w:pPr>
        <w:sectPr w:rsidR="005545C6">
          <w:type w:val="continuous"/>
          <w:pgSz w:w="12240" w:h="15840"/>
          <w:pgMar w:top="1080" w:right="900" w:bottom="1440" w:left="900" w:header="720" w:footer="720" w:gutter="0"/>
          <w:cols w:space="360"/>
        </w:sectPr>
      </w:pPr>
    </w:p>
    <w:p w14:paraId="3CBB0514"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An illustrative example from actual simulation results (test case “both matrices entirely negative”): with A=[[-1,-2],[-3,-4]] and B=[[-5,-6],[-7,-8]], after the testbench feeds data into the DUT following the correct skew schedule (4 cycles t0–t3, plus one extra settling cycle), the four outputs obtained are c00=19, c01=22, c10=43, and c11=50, fully matching the Python (numpy.matmul) results.</w:t>
      </w:r>
    </w:p>
    <w:p w14:paraId="6DBEA861"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For the boundary case A=B=[[-128,</w:t>
      </w:r>
      <w:r>
        <w:rPr>
          <w:rFonts w:ascii="Cambria Math" w:eastAsia="Cambria Math" w:hAnsi="Cambria Math" w:cs="Cambria Math"/>
          <w:sz w:val="20"/>
        </w:rPr>
        <w:t>−</w:t>
      </w:r>
      <w:r>
        <w:rPr>
          <w:rFonts w:ascii="Times New Roman" w:eastAsia="Times New Roman" w:hAnsi="Times New Roman" w:cs="Times New Roman"/>
          <w:sz w:val="20"/>
        </w:rPr>
        <w:t>128],[-128,</w:t>
      </w:r>
      <w:r>
        <w:rPr>
          <w:rFonts w:ascii="Cambria Math" w:eastAsia="Cambria Math" w:hAnsi="Cambria Math" w:cs="Cambria Math"/>
          <w:sz w:val="20"/>
        </w:rPr>
        <w:t>−</w:t>
      </w:r>
      <w:r>
        <w:rPr>
          <w:rFonts w:ascii="Times New Roman" w:eastAsia="Times New Roman" w:hAnsi="Times New Roman" w:cs="Times New Roman"/>
          <w:sz w:val="20"/>
        </w:rPr>
        <w:t>128]], each output element must equal 32768. If the waveform correctly displays 32768 in signed-decimal radix, the choice of a 17-bit accumulator is confirmed.</w:t>
      </w:r>
    </w:p>
    <w:p w14:paraId="464E8274" w14:textId="77777777" w:rsidR="005545C6" w:rsidRDefault="00000000">
      <w:pPr>
        <w:keepNext/>
        <w:spacing w:before="100" w:after="20" w:line="276" w:lineRule="auto"/>
        <w:rPr>
          <w:rFonts w:ascii="Times New Roman" w:eastAsia="Times New Roman" w:hAnsi="Times New Roman" w:cs="Times New Roman"/>
          <w:sz w:val="20"/>
        </w:rPr>
      </w:pPr>
      <w:r>
        <w:rPr>
          <w:rFonts w:ascii="Times New Roman" w:eastAsia="Times New Roman" w:hAnsi="Times New Roman" w:cs="Times New Roman"/>
          <w:b/>
          <w:i/>
          <w:sz w:val="20"/>
        </w:rPr>
        <w:t>B. Automated Test Results</w:t>
      </w:r>
    </w:p>
    <w:p w14:paraId="4CEF87AA" w14:textId="77777777" w:rsidR="005545C6" w:rsidRDefault="00000000">
      <w:pPr>
        <w:spacing w:before="60" w:after="20" w:line="276" w:lineRule="auto"/>
        <w:jc w:val="center"/>
        <w:rPr>
          <w:rFonts w:ascii="Times New Roman" w:eastAsia="Times New Roman" w:hAnsi="Times New Roman" w:cs="Times New Roman"/>
          <w:sz w:val="20"/>
        </w:rPr>
      </w:pPr>
      <w:r>
        <w:rPr>
          <w:rFonts w:ascii="Times New Roman" w:eastAsia="Times New Roman" w:hAnsi="Times New Roman" w:cs="Times New Roman"/>
          <w:b/>
          <w:sz w:val="16"/>
        </w:rPr>
        <w:t>TABLE IV. SUMMARY OF TEST RESULTS</w:t>
      </w:r>
    </w:p>
    <w:tbl>
      <w:tblPr>
        <w:tblW w:w="0" w:type="auto"/>
        <w:jc w:val="center"/>
        <w:tblCellMar>
          <w:left w:w="10" w:type="dxa"/>
          <w:right w:w="10" w:type="dxa"/>
        </w:tblCellMar>
        <w:tblLook w:val="0000" w:firstRow="0" w:lastRow="0" w:firstColumn="0" w:lastColumn="0" w:noHBand="0" w:noVBand="0"/>
      </w:tblPr>
      <w:tblGrid>
        <w:gridCol w:w="2448"/>
        <w:gridCol w:w="2448"/>
      </w:tblGrid>
      <w:tr w:rsidR="005545C6" w14:paraId="7741915A" w14:textId="77777777">
        <w:tblPrEx>
          <w:tblCellMar>
            <w:top w:w="0" w:type="dxa"/>
            <w:bottom w:w="0" w:type="dxa"/>
          </w:tblCellMar>
        </w:tblPrEx>
        <w:trPr>
          <w:cantSplit/>
          <w:trHeight w:val="1"/>
          <w:jc w:val="center"/>
        </w:trPr>
        <w:tc>
          <w:tcPr>
            <w:tcW w:w="2448" w:type="dxa"/>
            <w:tcBorders>
              <w:top w:val="single" w:sz="6" w:space="0" w:color="000000"/>
              <w:left w:val="single" w:sz="0" w:space="0" w:color="000000"/>
              <w:bottom w:val="single" w:sz="6" w:space="0" w:color="000000"/>
              <w:right w:val="single" w:sz="0" w:space="0" w:color="000000"/>
            </w:tcBorders>
            <w:shd w:val="clear" w:color="000000" w:fill="E7E6E6"/>
            <w:tcMar>
              <w:left w:w="108" w:type="dxa"/>
              <w:right w:w="108" w:type="dxa"/>
            </w:tcMar>
            <w:vAlign w:val="center"/>
          </w:tcPr>
          <w:p w14:paraId="1C345156" w14:textId="77777777" w:rsidR="005545C6" w:rsidRDefault="00000000">
            <w:pPr>
              <w:spacing w:after="200" w:line="276" w:lineRule="auto"/>
              <w:jc w:val="center"/>
            </w:pPr>
            <w:r>
              <w:rPr>
                <w:rFonts w:ascii="Times New Roman" w:eastAsia="Times New Roman" w:hAnsi="Times New Roman" w:cs="Times New Roman"/>
                <w:b/>
                <w:sz w:val="18"/>
              </w:rPr>
              <w:t>Parameter</w:t>
            </w:r>
          </w:p>
        </w:tc>
        <w:tc>
          <w:tcPr>
            <w:tcW w:w="2448" w:type="dxa"/>
            <w:tcBorders>
              <w:top w:val="single" w:sz="6" w:space="0" w:color="000000"/>
              <w:left w:val="single" w:sz="0" w:space="0" w:color="000000"/>
              <w:bottom w:val="single" w:sz="6" w:space="0" w:color="000000"/>
              <w:right w:val="single" w:sz="0" w:space="0" w:color="000000"/>
            </w:tcBorders>
            <w:shd w:val="clear" w:color="000000" w:fill="E7E6E6"/>
            <w:tcMar>
              <w:left w:w="108" w:type="dxa"/>
              <w:right w:w="108" w:type="dxa"/>
            </w:tcMar>
            <w:vAlign w:val="center"/>
          </w:tcPr>
          <w:p w14:paraId="1E211C26" w14:textId="77777777" w:rsidR="005545C6" w:rsidRDefault="00000000">
            <w:pPr>
              <w:spacing w:after="200" w:line="276" w:lineRule="auto"/>
              <w:jc w:val="center"/>
            </w:pPr>
            <w:r>
              <w:rPr>
                <w:rFonts w:ascii="Times New Roman" w:eastAsia="Times New Roman" w:hAnsi="Times New Roman" w:cs="Times New Roman"/>
                <w:b/>
                <w:sz w:val="18"/>
              </w:rPr>
              <w:t>Result</w:t>
            </w:r>
          </w:p>
        </w:tc>
      </w:tr>
      <w:tr w:rsidR="005545C6" w14:paraId="059C8215" w14:textId="77777777">
        <w:tblPrEx>
          <w:tblCellMar>
            <w:top w:w="0" w:type="dxa"/>
            <w:bottom w:w="0" w:type="dxa"/>
          </w:tblCellMar>
        </w:tblPrEx>
        <w:trPr>
          <w:cantSplit/>
          <w:trHeight w:val="1"/>
          <w:jc w:val="center"/>
        </w:trPr>
        <w:tc>
          <w:tcPr>
            <w:tcW w:w="24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297228B3" w14:textId="77777777" w:rsidR="005545C6" w:rsidRDefault="00000000">
            <w:pPr>
              <w:spacing w:after="200" w:line="276" w:lineRule="auto"/>
              <w:jc w:val="center"/>
            </w:pPr>
            <w:r>
              <w:rPr>
                <w:rFonts w:ascii="Times New Roman" w:eastAsia="Times New Roman" w:hAnsi="Times New Roman" w:cs="Times New Roman"/>
                <w:sz w:val="18"/>
              </w:rPr>
              <w:t>Number of test vectors</w:t>
            </w:r>
          </w:p>
        </w:tc>
        <w:tc>
          <w:tcPr>
            <w:tcW w:w="24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1B903060" w14:textId="77777777" w:rsidR="005545C6" w:rsidRDefault="00000000">
            <w:pPr>
              <w:spacing w:after="200" w:line="276" w:lineRule="auto"/>
              <w:jc w:val="center"/>
            </w:pPr>
            <w:r>
              <w:rPr>
                <w:rFonts w:ascii="Times New Roman" w:eastAsia="Times New Roman" w:hAnsi="Times New Roman" w:cs="Times New Roman"/>
                <w:sz w:val="18"/>
              </w:rPr>
              <w:t>30</w:t>
            </w:r>
          </w:p>
        </w:tc>
      </w:tr>
      <w:tr w:rsidR="005545C6" w14:paraId="73624FCC" w14:textId="77777777">
        <w:tblPrEx>
          <w:tblCellMar>
            <w:top w:w="0" w:type="dxa"/>
            <w:bottom w:w="0" w:type="dxa"/>
          </w:tblCellMar>
        </w:tblPrEx>
        <w:trPr>
          <w:cantSplit/>
          <w:trHeight w:val="1"/>
          <w:jc w:val="center"/>
        </w:trPr>
        <w:tc>
          <w:tcPr>
            <w:tcW w:w="24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603723BD" w14:textId="77777777" w:rsidR="005545C6" w:rsidRDefault="00000000">
            <w:pPr>
              <w:spacing w:after="200" w:line="276" w:lineRule="auto"/>
              <w:jc w:val="center"/>
            </w:pPr>
            <w:r>
              <w:rPr>
                <w:rFonts w:ascii="Times New Roman" w:eastAsia="Times New Roman" w:hAnsi="Times New Roman" w:cs="Times New Roman"/>
                <w:sz w:val="18"/>
              </w:rPr>
              <w:t>Number of correct cases</w:t>
            </w:r>
          </w:p>
        </w:tc>
        <w:tc>
          <w:tcPr>
            <w:tcW w:w="24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3E62E7C5" w14:textId="77777777" w:rsidR="005545C6" w:rsidRDefault="00000000">
            <w:pPr>
              <w:spacing w:after="200" w:line="276" w:lineRule="auto"/>
              <w:jc w:val="center"/>
            </w:pPr>
            <w:r>
              <w:rPr>
                <w:rFonts w:ascii="Times New Roman" w:eastAsia="Times New Roman" w:hAnsi="Times New Roman" w:cs="Times New Roman"/>
                <w:sz w:val="18"/>
              </w:rPr>
              <w:t>30</w:t>
            </w:r>
          </w:p>
        </w:tc>
      </w:tr>
      <w:tr w:rsidR="005545C6" w14:paraId="026E3DFA" w14:textId="77777777">
        <w:tblPrEx>
          <w:tblCellMar>
            <w:top w:w="0" w:type="dxa"/>
            <w:bottom w:w="0" w:type="dxa"/>
          </w:tblCellMar>
        </w:tblPrEx>
        <w:trPr>
          <w:cantSplit/>
          <w:trHeight w:val="1"/>
          <w:jc w:val="center"/>
        </w:trPr>
        <w:tc>
          <w:tcPr>
            <w:tcW w:w="24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1D9C4025" w14:textId="77777777" w:rsidR="005545C6" w:rsidRDefault="00000000">
            <w:pPr>
              <w:spacing w:after="200" w:line="276" w:lineRule="auto"/>
              <w:jc w:val="center"/>
            </w:pPr>
            <w:r>
              <w:rPr>
                <w:rFonts w:ascii="Times New Roman" w:eastAsia="Times New Roman" w:hAnsi="Times New Roman" w:cs="Times New Roman"/>
                <w:sz w:val="18"/>
              </w:rPr>
              <w:t>Number of failed cases</w:t>
            </w:r>
          </w:p>
        </w:tc>
        <w:tc>
          <w:tcPr>
            <w:tcW w:w="24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0E5588D0" w14:textId="77777777" w:rsidR="005545C6" w:rsidRDefault="00000000">
            <w:pPr>
              <w:spacing w:after="200" w:line="276" w:lineRule="auto"/>
              <w:jc w:val="center"/>
            </w:pPr>
            <w:r>
              <w:rPr>
                <w:rFonts w:ascii="Times New Roman" w:eastAsia="Times New Roman" w:hAnsi="Times New Roman" w:cs="Times New Roman"/>
                <w:sz w:val="18"/>
              </w:rPr>
              <w:t>0</w:t>
            </w:r>
          </w:p>
        </w:tc>
      </w:tr>
      <w:tr w:rsidR="005545C6" w14:paraId="00009D45" w14:textId="77777777">
        <w:tblPrEx>
          <w:tblCellMar>
            <w:top w:w="0" w:type="dxa"/>
            <w:bottom w:w="0" w:type="dxa"/>
          </w:tblCellMar>
        </w:tblPrEx>
        <w:trPr>
          <w:cantSplit/>
          <w:trHeight w:val="1"/>
          <w:jc w:val="center"/>
        </w:trPr>
        <w:tc>
          <w:tcPr>
            <w:tcW w:w="24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5A4C4BF4" w14:textId="77777777" w:rsidR="005545C6" w:rsidRDefault="00000000">
            <w:pPr>
              <w:spacing w:after="200" w:line="276" w:lineRule="auto"/>
              <w:jc w:val="center"/>
            </w:pPr>
            <w:r>
              <w:rPr>
                <w:rFonts w:ascii="Times New Roman" w:eastAsia="Times New Roman" w:hAnsi="Times New Roman" w:cs="Times New Roman"/>
                <w:sz w:val="18"/>
              </w:rPr>
              <w:t>Accuracy rate</w:t>
            </w:r>
          </w:p>
        </w:tc>
        <w:tc>
          <w:tcPr>
            <w:tcW w:w="24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3C0AA8F5" w14:textId="77777777" w:rsidR="005545C6" w:rsidRDefault="00000000">
            <w:pPr>
              <w:spacing w:after="200" w:line="276" w:lineRule="auto"/>
              <w:jc w:val="center"/>
            </w:pPr>
            <w:r>
              <w:rPr>
                <w:rFonts w:ascii="Times New Roman" w:eastAsia="Times New Roman" w:hAnsi="Times New Roman" w:cs="Times New Roman"/>
                <w:sz w:val="18"/>
              </w:rPr>
              <w:t>100 %</w:t>
            </w:r>
          </w:p>
        </w:tc>
      </w:tr>
      <w:tr w:rsidR="005545C6" w14:paraId="2A378192" w14:textId="77777777">
        <w:tblPrEx>
          <w:tblCellMar>
            <w:top w:w="0" w:type="dxa"/>
            <w:bottom w:w="0" w:type="dxa"/>
          </w:tblCellMar>
        </w:tblPrEx>
        <w:trPr>
          <w:cantSplit/>
          <w:trHeight w:val="1"/>
          <w:jc w:val="center"/>
        </w:trPr>
        <w:tc>
          <w:tcPr>
            <w:tcW w:w="24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329E0083" w14:textId="77777777" w:rsidR="005545C6" w:rsidRDefault="00000000">
            <w:pPr>
              <w:spacing w:after="200" w:line="276" w:lineRule="auto"/>
              <w:jc w:val="center"/>
            </w:pPr>
            <w:r>
              <w:rPr>
                <w:rFonts w:ascii="Times New Roman" w:eastAsia="Times New Roman" w:hAnsi="Times New Roman" w:cs="Times New Roman"/>
                <w:sz w:val="18"/>
              </w:rPr>
              <w:t>Input width</w:t>
            </w:r>
          </w:p>
        </w:tc>
        <w:tc>
          <w:tcPr>
            <w:tcW w:w="24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72866E04" w14:textId="77777777" w:rsidR="005545C6" w:rsidRDefault="00000000">
            <w:pPr>
              <w:spacing w:after="200" w:line="276" w:lineRule="auto"/>
              <w:jc w:val="center"/>
            </w:pPr>
            <w:r>
              <w:rPr>
                <w:rFonts w:ascii="Times New Roman" w:eastAsia="Times New Roman" w:hAnsi="Times New Roman" w:cs="Times New Roman"/>
                <w:sz w:val="18"/>
              </w:rPr>
              <w:t>8 bit signed</w:t>
            </w:r>
          </w:p>
        </w:tc>
      </w:tr>
      <w:tr w:rsidR="005545C6" w14:paraId="5B31CDA7" w14:textId="77777777">
        <w:tblPrEx>
          <w:tblCellMar>
            <w:top w:w="0" w:type="dxa"/>
            <w:bottom w:w="0" w:type="dxa"/>
          </w:tblCellMar>
        </w:tblPrEx>
        <w:trPr>
          <w:cantSplit/>
          <w:trHeight w:val="1"/>
          <w:jc w:val="center"/>
        </w:trPr>
        <w:tc>
          <w:tcPr>
            <w:tcW w:w="24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2E728A18" w14:textId="77777777" w:rsidR="005545C6" w:rsidRDefault="00000000">
            <w:pPr>
              <w:spacing w:after="200" w:line="276" w:lineRule="auto"/>
              <w:jc w:val="center"/>
            </w:pPr>
            <w:r>
              <w:rPr>
                <w:rFonts w:ascii="Times New Roman" w:eastAsia="Times New Roman" w:hAnsi="Times New Roman" w:cs="Times New Roman"/>
                <w:sz w:val="18"/>
              </w:rPr>
              <w:t>Output width</w:t>
            </w:r>
          </w:p>
        </w:tc>
        <w:tc>
          <w:tcPr>
            <w:tcW w:w="2448"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7B287C34" w14:textId="77777777" w:rsidR="005545C6" w:rsidRDefault="00000000">
            <w:pPr>
              <w:spacing w:after="200" w:line="276" w:lineRule="auto"/>
              <w:jc w:val="center"/>
            </w:pPr>
            <w:r>
              <w:rPr>
                <w:rFonts w:ascii="Times New Roman" w:eastAsia="Times New Roman" w:hAnsi="Times New Roman" w:cs="Times New Roman"/>
                <w:sz w:val="18"/>
              </w:rPr>
              <w:t>17 bit signed</w:t>
            </w:r>
          </w:p>
        </w:tc>
      </w:tr>
    </w:tbl>
    <w:p w14:paraId="20AB55C3" w14:textId="77777777" w:rsidR="005545C6" w:rsidRDefault="005545C6">
      <w:pPr>
        <w:spacing w:after="0" w:line="276" w:lineRule="auto"/>
        <w:rPr>
          <w:rFonts w:ascii="Times New Roman" w:eastAsia="Times New Roman" w:hAnsi="Times New Roman" w:cs="Times New Roman"/>
          <w:sz w:val="20"/>
        </w:rPr>
      </w:pPr>
    </w:p>
    <w:p w14:paraId="6805E85D" w14:textId="77777777" w:rsidR="005545C6" w:rsidRDefault="00000000">
      <w:pPr>
        <w:keepNext/>
        <w:spacing w:before="140" w:after="60" w:line="276" w:lineRule="auto"/>
        <w:jc w:val="center"/>
        <w:rPr>
          <w:rFonts w:ascii="Times New Roman" w:eastAsia="Times New Roman" w:hAnsi="Times New Roman" w:cs="Times New Roman"/>
          <w:sz w:val="20"/>
        </w:rPr>
      </w:pPr>
      <w:r>
        <w:rPr>
          <w:rFonts w:ascii="Times New Roman" w:eastAsia="Times New Roman" w:hAnsi="Times New Roman" w:cs="Times New Roman"/>
          <w:b/>
          <w:sz w:val="20"/>
        </w:rPr>
        <w:t>VI. DISCUSSION</w:t>
      </w:r>
    </w:p>
    <w:p w14:paraId="45B01F69"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The systolic array architecture performs many multiplications and accumulations simultaneously, thereby reducing latency compared to an architecture using a single MAC. In exchange, the system requires four multiplier blocks, more pipeline registers, and a precise data-feeding mechanism.</w:t>
      </w:r>
    </w:p>
    <w:p w14:paraId="10B1E101"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lastRenderedPageBreak/>
        <w:t>The main advantages are a regular structure, short interconnects, and scalability. When scaling up to 4×4 or larger, the challenge shifts from arithmetic operations to memory bandwidth, data-transfer scheduling, DSP count, accumulator width, and valid-signal synchronization.</w:t>
      </w:r>
    </w:p>
    <w:p w14:paraId="13119F62"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For the 2×2 design, data can be stored directly in registers. For larger matrices, BRAM and an address controller should be used to maintain a continuous data stream for the systolic array.</w:t>
      </w:r>
    </w:p>
    <w:p w14:paraId="261C3909" w14:textId="77777777" w:rsidR="005545C6" w:rsidRDefault="00000000">
      <w:pPr>
        <w:keepNext/>
        <w:spacing w:before="140" w:after="60" w:line="276" w:lineRule="auto"/>
        <w:jc w:val="center"/>
        <w:rPr>
          <w:rFonts w:ascii="Times New Roman" w:eastAsia="Times New Roman" w:hAnsi="Times New Roman" w:cs="Times New Roman"/>
          <w:sz w:val="20"/>
        </w:rPr>
      </w:pPr>
      <w:r>
        <w:rPr>
          <w:rFonts w:ascii="Times New Roman" w:eastAsia="Times New Roman" w:hAnsi="Times New Roman" w:cs="Times New Roman"/>
          <w:b/>
          <w:sz w:val="20"/>
        </w:rPr>
        <w:t>VII. CONCLUSION AND FUTURE WORK</w:t>
      </w:r>
    </w:p>
    <w:p w14:paraId="23C4DE38"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This paper has presented the design of a 2×2 matrix multiplier using a systolic array on FPGA. The system consists of four MAC PEs, streaming A along rows and B along columns, using signed 8-bit inputs and signed 17-bit outputs. The verification flow, combining Python and ModelSim, enables automated checking of boundary data and many random data sets.</w:t>
      </w:r>
    </w:p>
    <w:p w14:paraId="528DDCEA" w14:textId="77777777" w:rsidR="005545C6" w:rsidRDefault="00000000">
      <w:pPr>
        <w:spacing w:after="0" w:line="240" w:lineRule="auto"/>
        <w:ind w:firstLine="202"/>
        <w:jc w:val="both"/>
        <w:rPr>
          <w:rFonts w:ascii="Times New Roman" w:eastAsia="Times New Roman" w:hAnsi="Times New Roman" w:cs="Times New Roman"/>
          <w:sz w:val="20"/>
        </w:rPr>
      </w:pPr>
      <w:r>
        <w:rPr>
          <w:rFonts w:ascii="Times New Roman" w:eastAsia="Times New Roman" w:hAnsi="Times New Roman" w:cs="Times New Roman"/>
          <w:sz w:val="20"/>
        </w:rPr>
        <w:t>This report currently focuses on functional verification through ModelSim simulation cross-checked against the Python reference model, achieving an exact match on 30/30 test cases. Hardware synthesis (LUT/FF/DSP, Fmax) and deployment on an actual FPGA board are outside the scope of the current project. Future work includes adding an FSM controller and a top-level module with a start/busy/done interface to package the design into a complete IP that can be integrated into larger systems, parameterizing the matrix size, supporting fixed-point arithmetic, using BRAM, increasing the pipeline depth, accepting a continuous stream of matrices, integrating a UART/SPI interface, and finally synthesizing and evaluating the design on real FPGA hardware.</w:t>
      </w:r>
    </w:p>
    <w:p w14:paraId="2760DD4B" w14:textId="77777777" w:rsidR="005545C6" w:rsidRDefault="00000000">
      <w:pPr>
        <w:keepNext/>
        <w:spacing w:before="140" w:after="60" w:line="276" w:lineRule="auto"/>
        <w:jc w:val="center"/>
        <w:rPr>
          <w:rFonts w:ascii="Times New Roman" w:eastAsia="Times New Roman" w:hAnsi="Times New Roman" w:cs="Times New Roman"/>
          <w:sz w:val="20"/>
        </w:rPr>
      </w:pPr>
      <w:r>
        <w:rPr>
          <w:rFonts w:ascii="Times New Roman" w:eastAsia="Times New Roman" w:hAnsi="Times New Roman" w:cs="Times New Roman"/>
          <w:b/>
          <w:sz w:val="20"/>
        </w:rPr>
        <w:t>DETAILED TEST DATA</w:t>
      </w:r>
    </w:p>
    <w:p w14:paraId="4A164962" w14:textId="77777777" w:rsidR="005545C6" w:rsidRDefault="00000000">
      <w:pPr>
        <w:spacing w:before="60" w:after="20" w:line="276" w:lineRule="auto"/>
        <w:jc w:val="center"/>
        <w:rPr>
          <w:rFonts w:ascii="Times New Roman" w:eastAsia="Times New Roman" w:hAnsi="Times New Roman" w:cs="Times New Roman"/>
          <w:sz w:val="20"/>
        </w:rPr>
      </w:pPr>
      <w:r>
        <w:rPr>
          <w:rFonts w:ascii="Times New Roman" w:eastAsia="Times New Roman" w:hAnsi="Times New Roman" w:cs="Times New Roman"/>
          <w:b/>
          <w:sz w:val="16"/>
        </w:rPr>
        <w:t>TABLE VII. SAMPLE OF 10 BOUNDARY TEST CASES AND ACTUAL SIMULATION RESULTS</w:t>
      </w:r>
    </w:p>
    <w:tbl>
      <w:tblPr>
        <w:tblW w:w="0" w:type="auto"/>
        <w:tblInd w:w="108" w:type="dxa"/>
        <w:tblCellMar>
          <w:left w:w="10" w:type="dxa"/>
          <w:right w:w="10" w:type="dxa"/>
        </w:tblCellMar>
        <w:tblLook w:val="0000" w:firstRow="0" w:lastRow="0" w:firstColumn="0" w:lastColumn="0" w:noHBand="0" w:noVBand="0"/>
      </w:tblPr>
      <w:tblGrid>
        <w:gridCol w:w="620"/>
        <w:gridCol w:w="3340"/>
        <w:gridCol w:w="720"/>
      </w:tblGrid>
      <w:tr w:rsidR="005545C6" w14:paraId="62A2B1DA" w14:textId="77777777">
        <w:tblPrEx>
          <w:tblCellMar>
            <w:top w:w="0" w:type="dxa"/>
            <w:bottom w:w="0" w:type="dxa"/>
          </w:tblCellMar>
        </w:tblPrEx>
        <w:trPr>
          <w:cantSplit/>
          <w:trHeight w:val="1"/>
        </w:trPr>
        <w:tc>
          <w:tcPr>
            <w:tcW w:w="620" w:type="dxa"/>
            <w:tcBorders>
              <w:top w:val="single" w:sz="6" w:space="0" w:color="000000"/>
              <w:left w:val="single" w:sz="0" w:space="0" w:color="000000"/>
              <w:bottom w:val="single" w:sz="6" w:space="0" w:color="000000"/>
              <w:right w:val="single" w:sz="0" w:space="0" w:color="000000"/>
            </w:tcBorders>
            <w:shd w:val="clear" w:color="000000" w:fill="E7E6E6"/>
            <w:tcMar>
              <w:left w:w="108" w:type="dxa"/>
              <w:right w:w="108" w:type="dxa"/>
            </w:tcMar>
            <w:vAlign w:val="center"/>
          </w:tcPr>
          <w:p w14:paraId="540A04D9" w14:textId="77777777" w:rsidR="005545C6" w:rsidRDefault="00000000">
            <w:pPr>
              <w:spacing w:after="200" w:line="276" w:lineRule="auto"/>
              <w:jc w:val="center"/>
            </w:pPr>
            <w:r>
              <w:rPr>
                <w:rFonts w:ascii="Times New Roman" w:eastAsia="Times New Roman" w:hAnsi="Times New Roman" w:cs="Times New Roman"/>
                <w:b/>
                <w:sz w:val="18"/>
              </w:rPr>
              <w:t>No.</w:t>
            </w:r>
          </w:p>
        </w:tc>
        <w:tc>
          <w:tcPr>
            <w:tcW w:w="3340" w:type="dxa"/>
            <w:tcBorders>
              <w:top w:val="single" w:sz="6" w:space="0" w:color="000000"/>
              <w:left w:val="single" w:sz="0" w:space="0" w:color="000000"/>
              <w:bottom w:val="single" w:sz="6" w:space="0" w:color="000000"/>
              <w:right w:val="single" w:sz="0" w:space="0" w:color="000000"/>
            </w:tcBorders>
            <w:shd w:val="clear" w:color="000000" w:fill="E7E6E6"/>
            <w:tcMar>
              <w:left w:w="108" w:type="dxa"/>
              <w:right w:w="108" w:type="dxa"/>
            </w:tcMar>
            <w:vAlign w:val="center"/>
          </w:tcPr>
          <w:p w14:paraId="1F68E747" w14:textId="77777777" w:rsidR="005545C6" w:rsidRDefault="00000000">
            <w:pPr>
              <w:spacing w:after="200" w:line="276" w:lineRule="auto"/>
              <w:jc w:val="center"/>
            </w:pPr>
            <w:r>
              <w:rPr>
                <w:rFonts w:ascii="Times New Roman" w:eastAsia="Times New Roman" w:hAnsi="Times New Roman" w:cs="Times New Roman"/>
                <w:b/>
                <w:sz w:val="18"/>
              </w:rPr>
              <w:t xml:space="preserve">Test case and data (A, B </w:t>
            </w:r>
            <w:r>
              <w:rPr>
                <w:rFonts w:ascii="Cambria Math" w:eastAsia="Cambria Math" w:hAnsi="Cambria Math" w:cs="Cambria Math"/>
                <w:b/>
                <w:sz w:val="18"/>
              </w:rPr>
              <w:t>→</w:t>
            </w:r>
            <w:r>
              <w:rPr>
                <w:rFonts w:ascii="Times New Roman" w:eastAsia="Times New Roman" w:hAnsi="Times New Roman" w:cs="Times New Roman"/>
                <w:b/>
                <w:sz w:val="18"/>
              </w:rPr>
              <w:t xml:space="preserve"> C)</w:t>
            </w:r>
          </w:p>
        </w:tc>
        <w:tc>
          <w:tcPr>
            <w:tcW w:w="720" w:type="dxa"/>
            <w:tcBorders>
              <w:top w:val="single" w:sz="6" w:space="0" w:color="000000"/>
              <w:left w:val="single" w:sz="0" w:space="0" w:color="000000"/>
              <w:bottom w:val="single" w:sz="6" w:space="0" w:color="000000"/>
              <w:right w:val="single" w:sz="0" w:space="0" w:color="000000"/>
            </w:tcBorders>
            <w:shd w:val="clear" w:color="000000" w:fill="E7E6E6"/>
            <w:tcMar>
              <w:left w:w="108" w:type="dxa"/>
              <w:right w:w="108" w:type="dxa"/>
            </w:tcMar>
            <w:vAlign w:val="center"/>
          </w:tcPr>
          <w:p w14:paraId="167D5E98" w14:textId="77777777" w:rsidR="005545C6" w:rsidRDefault="00000000">
            <w:pPr>
              <w:spacing w:after="200" w:line="276" w:lineRule="auto"/>
              <w:jc w:val="center"/>
            </w:pPr>
            <w:r>
              <w:rPr>
                <w:rFonts w:ascii="Times New Roman" w:eastAsia="Times New Roman" w:hAnsi="Times New Roman" w:cs="Times New Roman"/>
                <w:b/>
                <w:sz w:val="18"/>
              </w:rPr>
              <w:t>Result</w:t>
            </w:r>
          </w:p>
        </w:tc>
      </w:tr>
      <w:tr w:rsidR="005545C6" w14:paraId="22E1C585" w14:textId="77777777">
        <w:tblPrEx>
          <w:tblCellMar>
            <w:top w:w="0" w:type="dxa"/>
            <w:bottom w:w="0" w:type="dxa"/>
          </w:tblCellMar>
        </w:tblPrEx>
        <w:trPr>
          <w:cantSplit/>
          <w:trHeight w:val="1"/>
        </w:trPr>
        <w:tc>
          <w:tcPr>
            <w:tcW w:w="6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168DE0B9" w14:textId="77777777" w:rsidR="005545C6" w:rsidRDefault="00000000">
            <w:pPr>
              <w:spacing w:after="200" w:line="276" w:lineRule="auto"/>
              <w:jc w:val="center"/>
            </w:pPr>
            <w:r>
              <w:rPr>
                <w:rFonts w:ascii="Times New Roman" w:eastAsia="Times New Roman" w:hAnsi="Times New Roman" w:cs="Times New Roman"/>
                <w:sz w:val="18"/>
              </w:rPr>
              <w:t>1</w:t>
            </w:r>
          </w:p>
        </w:tc>
        <w:tc>
          <w:tcPr>
            <w:tcW w:w="334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5BF2DB98" w14:textId="77777777" w:rsidR="005545C6" w:rsidRDefault="00000000">
            <w:pPr>
              <w:spacing w:after="200" w:line="276" w:lineRule="auto"/>
              <w:jc w:val="center"/>
            </w:pPr>
            <w:r>
              <w:rPr>
                <w:rFonts w:ascii="Times New Roman" w:eastAsia="Times New Roman" w:hAnsi="Times New Roman" w:cs="Times New Roman"/>
                <w:sz w:val="18"/>
              </w:rPr>
              <w:t xml:space="preserve">Matrices A and B are both zero. A=[[0,0],[0,0]], B=[[0,0],[0,0]] </w:t>
            </w:r>
            <w:r>
              <w:rPr>
                <w:rFonts w:ascii="Cambria Math" w:eastAsia="Cambria Math" w:hAnsi="Cambria Math" w:cs="Cambria Math"/>
                <w:sz w:val="18"/>
              </w:rPr>
              <w:t>→</w:t>
            </w:r>
            <w:r>
              <w:rPr>
                <w:rFonts w:ascii="Times New Roman" w:eastAsia="Times New Roman" w:hAnsi="Times New Roman" w:cs="Times New Roman"/>
                <w:sz w:val="18"/>
              </w:rPr>
              <w:t xml:space="preserve"> C=[[0,0],[0,0]]</w:t>
            </w:r>
          </w:p>
        </w:tc>
        <w:tc>
          <w:tcPr>
            <w:tcW w:w="7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0EDF2D83" w14:textId="77777777" w:rsidR="005545C6" w:rsidRDefault="00000000">
            <w:pPr>
              <w:spacing w:after="200" w:line="276" w:lineRule="auto"/>
              <w:jc w:val="center"/>
            </w:pPr>
            <w:r>
              <w:rPr>
                <w:rFonts w:ascii="Times New Roman" w:eastAsia="Times New Roman" w:hAnsi="Times New Roman" w:cs="Times New Roman"/>
                <w:sz w:val="18"/>
              </w:rPr>
              <w:t>PASS</w:t>
            </w:r>
          </w:p>
        </w:tc>
      </w:tr>
      <w:tr w:rsidR="005545C6" w14:paraId="64E39412" w14:textId="77777777">
        <w:tblPrEx>
          <w:tblCellMar>
            <w:top w:w="0" w:type="dxa"/>
            <w:bottom w:w="0" w:type="dxa"/>
          </w:tblCellMar>
        </w:tblPrEx>
        <w:trPr>
          <w:cantSplit/>
          <w:trHeight w:val="1"/>
        </w:trPr>
        <w:tc>
          <w:tcPr>
            <w:tcW w:w="6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4A634B5E" w14:textId="77777777" w:rsidR="005545C6" w:rsidRDefault="00000000">
            <w:pPr>
              <w:spacing w:after="200" w:line="276" w:lineRule="auto"/>
              <w:jc w:val="center"/>
            </w:pPr>
            <w:r>
              <w:rPr>
                <w:rFonts w:ascii="Times New Roman" w:eastAsia="Times New Roman" w:hAnsi="Times New Roman" w:cs="Times New Roman"/>
                <w:sz w:val="18"/>
              </w:rPr>
              <w:t>2</w:t>
            </w:r>
          </w:p>
        </w:tc>
        <w:tc>
          <w:tcPr>
            <w:tcW w:w="334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5E4F3CFF" w14:textId="77777777" w:rsidR="005545C6" w:rsidRDefault="00000000">
            <w:pPr>
              <w:spacing w:after="200" w:line="276" w:lineRule="auto"/>
              <w:jc w:val="center"/>
            </w:pPr>
            <w:r>
              <w:rPr>
                <w:rFonts w:ascii="Times New Roman" w:eastAsia="Times New Roman" w:hAnsi="Times New Roman" w:cs="Times New Roman"/>
                <w:sz w:val="18"/>
              </w:rPr>
              <w:t xml:space="preserve">Identity matrix times an arbitrary matrix (I×B=B). A=[[1,0],[0,1]], B=[[5,-3],[2,7]] </w:t>
            </w:r>
            <w:r>
              <w:rPr>
                <w:rFonts w:ascii="Cambria Math" w:eastAsia="Cambria Math" w:hAnsi="Cambria Math" w:cs="Cambria Math"/>
                <w:sz w:val="18"/>
              </w:rPr>
              <w:t>→</w:t>
            </w:r>
            <w:r>
              <w:rPr>
                <w:rFonts w:ascii="Times New Roman" w:eastAsia="Times New Roman" w:hAnsi="Times New Roman" w:cs="Times New Roman"/>
                <w:sz w:val="18"/>
              </w:rPr>
              <w:t xml:space="preserve"> C=[[5,-3],[2,7]]</w:t>
            </w:r>
          </w:p>
        </w:tc>
        <w:tc>
          <w:tcPr>
            <w:tcW w:w="7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20E3F966" w14:textId="77777777" w:rsidR="005545C6" w:rsidRDefault="00000000">
            <w:pPr>
              <w:spacing w:after="200" w:line="276" w:lineRule="auto"/>
              <w:jc w:val="center"/>
            </w:pPr>
            <w:r>
              <w:rPr>
                <w:rFonts w:ascii="Times New Roman" w:eastAsia="Times New Roman" w:hAnsi="Times New Roman" w:cs="Times New Roman"/>
                <w:sz w:val="18"/>
              </w:rPr>
              <w:t>PASS</w:t>
            </w:r>
          </w:p>
        </w:tc>
      </w:tr>
      <w:tr w:rsidR="005545C6" w14:paraId="25558BD7" w14:textId="77777777">
        <w:tblPrEx>
          <w:tblCellMar>
            <w:top w:w="0" w:type="dxa"/>
            <w:bottom w:w="0" w:type="dxa"/>
          </w:tblCellMar>
        </w:tblPrEx>
        <w:trPr>
          <w:cantSplit/>
          <w:trHeight w:val="1"/>
        </w:trPr>
        <w:tc>
          <w:tcPr>
            <w:tcW w:w="6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09B46476" w14:textId="77777777" w:rsidR="005545C6" w:rsidRDefault="00000000">
            <w:pPr>
              <w:spacing w:after="200" w:line="276" w:lineRule="auto"/>
              <w:jc w:val="center"/>
            </w:pPr>
            <w:r>
              <w:rPr>
                <w:rFonts w:ascii="Times New Roman" w:eastAsia="Times New Roman" w:hAnsi="Times New Roman" w:cs="Times New Roman"/>
                <w:sz w:val="18"/>
              </w:rPr>
              <w:t>3</w:t>
            </w:r>
          </w:p>
        </w:tc>
        <w:tc>
          <w:tcPr>
            <w:tcW w:w="334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687EC840" w14:textId="77777777" w:rsidR="005545C6" w:rsidRDefault="00000000">
            <w:pPr>
              <w:spacing w:after="200" w:line="276" w:lineRule="auto"/>
              <w:jc w:val="center"/>
            </w:pPr>
            <w:r>
              <w:rPr>
                <w:rFonts w:ascii="Times New Roman" w:eastAsia="Times New Roman" w:hAnsi="Times New Roman" w:cs="Times New Roman"/>
                <w:sz w:val="18"/>
              </w:rPr>
              <w:t xml:space="preserve">Arbitrary matrix times identity matrix (A×I=A). A=[[5,-3],[2,7]], B=[[1,0],[0,1]] </w:t>
            </w:r>
            <w:r>
              <w:rPr>
                <w:rFonts w:ascii="Cambria Math" w:eastAsia="Cambria Math" w:hAnsi="Cambria Math" w:cs="Cambria Math"/>
                <w:sz w:val="18"/>
              </w:rPr>
              <w:t>→</w:t>
            </w:r>
            <w:r>
              <w:rPr>
                <w:rFonts w:ascii="Times New Roman" w:eastAsia="Times New Roman" w:hAnsi="Times New Roman" w:cs="Times New Roman"/>
                <w:sz w:val="18"/>
              </w:rPr>
              <w:t xml:space="preserve"> C=[[5,-3],[2,7]]</w:t>
            </w:r>
          </w:p>
        </w:tc>
        <w:tc>
          <w:tcPr>
            <w:tcW w:w="7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62D520BB" w14:textId="77777777" w:rsidR="005545C6" w:rsidRDefault="00000000">
            <w:pPr>
              <w:spacing w:after="200" w:line="276" w:lineRule="auto"/>
              <w:jc w:val="center"/>
            </w:pPr>
            <w:r>
              <w:rPr>
                <w:rFonts w:ascii="Times New Roman" w:eastAsia="Times New Roman" w:hAnsi="Times New Roman" w:cs="Times New Roman"/>
                <w:sz w:val="18"/>
              </w:rPr>
              <w:t>PASS</w:t>
            </w:r>
          </w:p>
        </w:tc>
      </w:tr>
      <w:tr w:rsidR="005545C6" w14:paraId="1871BBC2" w14:textId="77777777">
        <w:tblPrEx>
          <w:tblCellMar>
            <w:top w:w="0" w:type="dxa"/>
            <w:bottom w:w="0" w:type="dxa"/>
          </w:tblCellMar>
        </w:tblPrEx>
        <w:trPr>
          <w:cantSplit/>
          <w:trHeight w:val="1"/>
        </w:trPr>
        <w:tc>
          <w:tcPr>
            <w:tcW w:w="6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5DE26BC7" w14:textId="77777777" w:rsidR="005545C6" w:rsidRDefault="00000000">
            <w:pPr>
              <w:spacing w:after="200" w:line="276" w:lineRule="auto"/>
              <w:jc w:val="center"/>
            </w:pPr>
            <w:r>
              <w:rPr>
                <w:rFonts w:ascii="Times New Roman" w:eastAsia="Times New Roman" w:hAnsi="Times New Roman" w:cs="Times New Roman"/>
                <w:sz w:val="18"/>
              </w:rPr>
              <w:t>4</w:t>
            </w:r>
          </w:p>
        </w:tc>
        <w:tc>
          <w:tcPr>
            <w:tcW w:w="334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524DA5BB" w14:textId="77777777" w:rsidR="005545C6" w:rsidRDefault="00000000">
            <w:pPr>
              <w:spacing w:after="200" w:line="276" w:lineRule="auto"/>
              <w:jc w:val="center"/>
            </w:pPr>
            <w:r>
              <w:rPr>
                <w:rFonts w:ascii="Times New Roman" w:eastAsia="Times New Roman" w:hAnsi="Times New Roman" w:cs="Times New Roman"/>
                <w:sz w:val="18"/>
              </w:rPr>
              <w:t xml:space="preserve">Both matrices are entirely negative. A=[[-1,-2],[-3,-4]], B=[[-5,-6],[-7,-8]] </w:t>
            </w:r>
            <w:r>
              <w:rPr>
                <w:rFonts w:ascii="Cambria Math" w:eastAsia="Cambria Math" w:hAnsi="Cambria Math" w:cs="Cambria Math"/>
                <w:sz w:val="18"/>
              </w:rPr>
              <w:t>→</w:t>
            </w:r>
            <w:r>
              <w:rPr>
                <w:rFonts w:ascii="Times New Roman" w:eastAsia="Times New Roman" w:hAnsi="Times New Roman" w:cs="Times New Roman"/>
                <w:sz w:val="18"/>
              </w:rPr>
              <w:t xml:space="preserve"> C=[[19,22],[43,50]]</w:t>
            </w:r>
          </w:p>
        </w:tc>
        <w:tc>
          <w:tcPr>
            <w:tcW w:w="7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07DBDB1E" w14:textId="77777777" w:rsidR="005545C6" w:rsidRDefault="00000000">
            <w:pPr>
              <w:spacing w:after="200" w:line="276" w:lineRule="auto"/>
              <w:jc w:val="center"/>
            </w:pPr>
            <w:r>
              <w:rPr>
                <w:rFonts w:ascii="Times New Roman" w:eastAsia="Times New Roman" w:hAnsi="Times New Roman" w:cs="Times New Roman"/>
                <w:sz w:val="18"/>
              </w:rPr>
              <w:t>PASS</w:t>
            </w:r>
          </w:p>
        </w:tc>
      </w:tr>
      <w:tr w:rsidR="005545C6" w14:paraId="44E1B566" w14:textId="77777777">
        <w:tblPrEx>
          <w:tblCellMar>
            <w:top w:w="0" w:type="dxa"/>
            <w:bottom w:w="0" w:type="dxa"/>
          </w:tblCellMar>
        </w:tblPrEx>
        <w:trPr>
          <w:cantSplit/>
          <w:trHeight w:val="1"/>
        </w:trPr>
        <w:tc>
          <w:tcPr>
            <w:tcW w:w="6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5E3CBB3F" w14:textId="77777777" w:rsidR="005545C6" w:rsidRDefault="00000000">
            <w:pPr>
              <w:spacing w:after="200" w:line="276" w:lineRule="auto"/>
              <w:jc w:val="center"/>
            </w:pPr>
            <w:r>
              <w:rPr>
                <w:rFonts w:ascii="Times New Roman" w:eastAsia="Times New Roman" w:hAnsi="Times New Roman" w:cs="Times New Roman"/>
                <w:sz w:val="18"/>
              </w:rPr>
              <w:t>5</w:t>
            </w:r>
          </w:p>
        </w:tc>
        <w:tc>
          <w:tcPr>
            <w:tcW w:w="334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5AE83B73" w14:textId="77777777" w:rsidR="005545C6" w:rsidRDefault="00000000">
            <w:pPr>
              <w:spacing w:after="200" w:line="276" w:lineRule="auto"/>
              <w:jc w:val="center"/>
            </w:pPr>
            <w:r>
              <w:rPr>
                <w:rFonts w:ascii="Times New Roman" w:eastAsia="Times New Roman" w:hAnsi="Times New Roman" w:cs="Times New Roman"/>
                <w:sz w:val="18"/>
              </w:rPr>
              <w:t xml:space="preserve">Maximum value 127. A=[[127,127],[127,127]], B=[[127,127],[127,127]] </w:t>
            </w:r>
            <w:r>
              <w:rPr>
                <w:rFonts w:ascii="Cambria Math" w:eastAsia="Cambria Math" w:hAnsi="Cambria Math" w:cs="Cambria Math"/>
                <w:sz w:val="18"/>
              </w:rPr>
              <w:t>→</w:t>
            </w:r>
            <w:r>
              <w:rPr>
                <w:rFonts w:ascii="Times New Roman" w:eastAsia="Times New Roman" w:hAnsi="Times New Roman" w:cs="Times New Roman"/>
                <w:sz w:val="18"/>
              </w:rPr>
              <w:t xml:space="preserve"> C=[[32258,32258],[32258,32258]]</w:t>
            </w:r>
          </w:p>
        </w:tc>
        <w:tc>
          <w:tcPr>
            <w:tcW w:w="7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1A3D8345" w14:textId="77777777" w:rsidR="005545C6" w:rsidRDefault="00000000">
            <w:pPr>
              <w:spacing w:after="200" w:line="276" w:lineRule="auto"/>
              <w:jc w:val="center"/>
            </w:pPr>
            <w:r>
              <w:rPr>
                <w:rFonts w:ascii="Times New Roman" w:eastAsia="Times New Roman" w:hAnsi="Times New Roman" w:cs="Times New Roman"/>
                <w:sz w:val="18"/>
              </w:rPr>
              <w:t>PASS</w:t>
            </w:r>
          </w:p>
        </w:tc>
      </w:tr>
      <w:tr w:rsidR="005545C6" w14:paraId="7FE70EF5" w14:textId="77777777">
        <w:tblPrEx>
          <w:tblCellMar>
            <w:top w:w="0" w:type="dxa"/>
            <w:bottom w:w="0" w:type="dxa"/>
          </w:tblCellMar>
        </w:tblPrEx>
        <w:trPr>
          <w:cantSplit/>
          <w:trHeight w:val="1"/>
        </w:trPr>
        <w:tc>
          <w:tcPr>
            <w:tcW w:w="6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21F8E0E6" w14:textId="77777777" w:rsidR="005545C6" w:rsidRDefault="00000000">
            <w:pPr>
              <w:spacing w:after="200" w:line="276" w:lineRule="auto"/>
              <w:jc w:val="center"/>
            </w:pPr>
            <w:r>
              <w:rPr>
                <w:rFonts w:ascii="Times New Roman" w:eastAsia="Times New Roman" w:hAnsi="Times New Roman" w:cs="Times New Roman"/>
                <w:sz w:val="18"/>
              </w:rPr>
              <w:t>6</w:t>
            </w:r>
          </w:p>
        </w:tc>
        <w:tc>
          <w:tcPr>
            <w:tcW w:w="334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63D89F09" w14:textId="77777777" w:rsidR="005545C6" w:rsidRDefault="00000000">
            <w:pPr>
              <w:spacing w:after="200" w:line="276" w:lineRule="auto"/>
              <w:jc w:val="center"/>
            </w:pPr>
            <w:r>
              <w:rPr>
                <w:rFonts w:ascii="Times New Roman" w:eastAsia="Times New Roman" w:hAnsi="Times New Roman" w:cs="Times New Roman"/>
                <w:sz w:val="18"/>
              </w:rPr>
              <w:t xml:space="preserve">Minimum value </w:t>
            </w:r>
            <w:r>
              <w:rPr>
                <w:rFonts w:ascii="Cambria Math" w:eastAsia="Cambria Math" w:hAnsi="Cambria Math" w:cs="Cambria Math"/>
                <w:sz w:val="18"/>
              </w:rPr>
              <w:t>−</w:t>
            </w:r>
            <w:r>
              <w:rPr>
                <w:rFonts w:ascii="Times New Roman" w:eastAsia="Times New Roman" w:hAnsi="Times New Roman" w:cs="Times New Roman"/>
                <w:sz w:val="18"/>
              </w:rPr>
              <w:t xml:space="preserve">128 (near overflow). A=[[-128,-128],[-128,-128]], B=[[-128,-128],[-128,-128]] </w:t>
            </w:r>
            <w:r>
              <w:rPr>
                <w:rFonts w:ascii="Cambria Math" w:eastAsia="Cambria Math" w:hAnsi="Cambria Math" w:cs="Cambria Math"/>
                <w:sz w:val="18"/>
              </w:rPr>
              <w:t>→</w:t>
            </w:r>
            <w:r>
              <w:rPr>
                <w:rFonts w:ascii="Times New Roman" w:eastAsia="Times New Roman" w:hAnsi="Times New Roman" w:cs="Times New Roman"/>
                <w:sz w:val="18"/>
              </w:rPr>
              <w:t xml:space="preserve"> C=[[32768,32768],[32768,32768]]</w:t>
            </w:r>
          </w:p>
        </w:tc>
        <w:tc>
          <w:tcPr>
            <w:tcW w:w="7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085A010D" w14:textId="77777777" w:rsidR="005545C6" w:rsidRDefault="00000000">
            <w:pPr>
              <w:spacing w:after="200" w:line="276" w:lineRule="auto"/>
              <w:jc w:val="center"/>
            </w:pPr>
            <w:r>
              <w:rPr>
                <w:rFonts w:ascii="Times New Roman" w:eastAsia="Times New Roman" w:hAnsi="Times New Roman" w:cs="Times New Roman"/>
                <w:sz w:val="18"/>
              </w:rPr>
              <w:t>PASS</w:t>
            </w:r>
          </w:p>
        </w:tc>
      </w:tr>
      <w:tr w:rsidR="005545C6" w14:paraId="4501EF28" w14:textId="77777777">
        <w:tblPrEx>
          <w:tblCellMar>
            <w:top w:w="0" w:type="dxa"/>
            <w:bottom w:w="0" w:type="dxa"/>
          </w:tblCellMar>
        </w:tblPrEx>
        <w:trPr>
          <w:cantSplit/>
          <w:trHeight w:val="1"/>
        </w:trPr>
        <w:tc>
          <w:tcPr>
            <w:tcW w:w="6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5E35D8E5" w14:textId="77777777" w:rsidR="005545C6" w:rsidRDefault="00000000">
            <w:pPr>
              <w:spacing w:after="200" w:line="276" w:lineRule="auto"/>
              <w:jc w:val="center"/>
            </w:pPr>
            <w:r>
              <w:rPr>
                <w:rFonts w:ascii="Times New Roman" w:eastAsia="Times New Roman" w:hAnsi="Times New Roman" w:cs="Times New Roman"/>
                <w:sz w:val="18"/>
              </w:rPr>
              <w:t>7</w:t>
            </w:r>
          </w:p>
        </w:tc>
        <w:tc>
          <w:tcPr>
            <w:tcW w:w="334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52CEA7D3" w14:textId="77777777" w:rsidR="005545C6" w:rsidRDefault="00000000">
            <w:pPr>
              <w:spacing w:after="200" w:line="276" w:lineRule="auto"/>
              <w:jc w:val="center"/>
            </w:pPr>
            <w:r>
              <w:rPr>
                <w:rFonts w:ascii="Times New Roman" w:eastAsia="Times New Roman" w:hAnsi="Times New Roman" w:cs="Times New Roman"/>
                <w:sz w:val="18"/>
              </w:rPr>
              <w:t xml:space="preserve">Near overflow, mixing extremes 127 and </w:t>
            </w:r>
            <w:r>
              <w:rPr>
                <w:rFonts w:ascii="Cambria Math" w:eastAsia="Cambria Math" w:hAnsi="Cambria Math" w:cs="Cambria Math"/>
                <w:sz w:val="18"/>
              </w:rPr>
              <w:t>−</w:t>
            </w:r>
            <w:r>
              <w:rPr>
                <w:rFonts w:ascii="Times New Roman" w:eastAsia="Times New Roman" w:hAnsi="Times New Roman" w:cs="Times New Roman"/>
                <w:sz w:val="18"/>
              </w:rPr>
              <w:t xml:space="preserve">128. A=[[127,-128],[127,-128]], B=[[-128,127],[-128,127]] </w:t>
            </w:r>
            <w:r>
              <w:rPr>
                <w:rFonts w:ascii="Cambria Math" w:eastAsia="Cambria Math" w:hAnsi="Cambria Math" w:cs="Cambria Math"/>
                <w:sz w:val="18"/>
              </w:rPr>
              <w:t>→</w:t>
            </w:r>
            <w:r>
              <w:rPr>
                <w:rFonts w:ascii="Times New Roman" w:eastAsia="Times New Roman" w:hAnsi="Times New Roman" w:cs="Times New Roman"/>
                <w:sz w:val="18"/>
              </w:rPr>
              <w:t xml:space="preserve"> C=[[128,-127],[128,-127]]</w:t>
            </w:r>
          </w:p>
        </w:tc>
        <w:tc>
          <w:tcPr>
            <w:tcW w:w="7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5D09334D" w14:textId="77777777" w:rsidR="005545C6" w:rsidRDefault="00000000">
            <w:pPr>
              <w:spacing w:after="200" w:line="276" w:lineRule="auto"/>
              <w:jc w:val="center"/>
            </w:pPr>
            <w:r>
              <w:rPr>
                <w:rFonts w:ascii="Times New Roman" w:eastAsia="Times New Roman" w:hAnsi="Times New Roman" w:cs="Times New Roman"/>
                <w:sz w:val="18"/>
              </w:rPr>
              <w:t>PASS</w:t>
            </w:r>
          </w:p>
        </w:tc>
      </w:tr>
      <w:tr w:rsidR="005545C6" w14:paraId="7ED25DC7" w14:textId="77777777">
        <w:tblPrEx>
          <w:tblCellMar>
            <w:top w:w="0" w:type="dxa"/>
            <w:bottom w:w="0" w:type="dxa"/>
          </w:tblCellMar>
        </w:tblPrEx>
        <w:trPr>
          <w:cantSplit/>
          <w:trHeight w:val="1"/>
        </w:trPr>
        <w:tc>
          <w:tcPr>
            <w:tcW w:w="6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7640B7BB" w14:textId="77777777" w:rsidR="005545C6" w:rsidRDefault="00000000">
            <w:pPr>
              <w:spacing w:after="200" w:line="276" w:lineRule="auto"/>
              <w:jc w:val="center"/>
            </w:pPr>
            <w:r>
              <w:rPr>
                <w:rFonts w:ascii="Times New Roman" w:eastAsia="Times New Roman" w:hAnsi="Times New Roman" w:cs="Times New Roman"/>
                <w:sz w:val="18"/>
              </w:rPr>
              <w:t>8</w:t>
            </w:r>
          </w:p>
        </w:tc>
        <w:tc>
          <w:tcPr>
            <w:tcW w:w="334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2BD577D9" w14:textId="77777777" w:rsidR="005545C6" w:rsidRDefault="00000000">
            <w:pPr>
              <w:spacing w:after="200" w:line="276" w:lineRule="auto"/>
              <w:jc w:val="center"/>
            </w:pPr>
            <w:r>
              <w:rPr>
                <w:rFonts w:ascii="Times New Roman" w:eastAsia="Times New Roman" w:hAnsi="Times New Roman" w:cs="Times New Roman"/>
                <w:sz w:val="18"/>
              </w:rPr>
              <w:t xml:space="preserve">Sign change during accumulation. A=[[-5,10],[-15,20]], B=[[3,-4],[5,-6]] </w:t>
            </w:r>
            <w:r>
              <w:rPr>
                <w:rFonts w:ascii="Cambria Math" w:eastAsia="Cambria Math" w:hAnsi="Cambria Math" w:cs="Cambria Math"/>
                <w:sz w:val="18"/>
              </w:rPr>
              <w:t>→</w:t>
            </w:r>
            <w:r>
              <w:rPr>
                <w:rFonts w:ascii="Times New Roman" w:eastAsia="Times New Roman" w:hAnsi="Times New Roman" w:cs="Times New Roman"/>
                <w:sz w:val="18"/>
              </w:rPr>
              <w:t xml:space="preserve"> C=[[35,-40],[55,-60]]</w:t>
            </w:r>
          </w:p>
        </w:tc>
        <w:tc>
          <w:tcPr>
            <w:tcW w:w="7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37637D80" w14:textId="77777777" w:rsidR="005545C6" w:rsidRDefault="00000000">
            <w:pPr>
              <w:spacing w:after="200" w:line="276" w:lineRule="auto"/>
              <w:jc w:val="center"/>
            </w:pPr>
            <w:r>
              <w:rPr>
                <w:rFonts w:ascii="Times New Roman" w:eastAsia="Times New Roman" w:hAnsi="Times New Roman" w:cs="Times New Roman"/>
                <w:sz w:val="18"/>
              </w:rPr>
              <w:t>PASS</w:t>
            </w:r>
          </w:p>
        </w:tc>
      </w:tr>
      <w:tr w:rsidR="005545C6" w14:paraId="0067AE50" w14:textId="77777777">
        <w:tblPrEx>
          <w:tblCellMar>
            <w:top w:w="0" w:type="dxa"/>
            <w:bottom w:w="0" w:type="dxa"/>
          </w:tblCellMar>
        </w:tblPrEx>
        <w:trPr>
          <w:cantSplit/>
          <w:trHeight w:val="1"/>
        </w:trPr>
        <w:tc>
          <w:tcPr>
            <w:tcW w:w="6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6764AA07" w14:textId="77777777" w:rsidR="005545C6" w:rsidRDefault="00000000">
            <w:pPr>
              <w:spacing w:after="200" w:line="276" w:lineRule="auto"/>
              <w:jc w:val="center"/>
            </w:pPr>
            <w:r>
              <w:rPr>
                <w:rFonts w:ascii="Times New Roman" w:eastAsia="Times New Roman" w:hAnsi="Times New Roman" w:cs="Times New Roman"/>
                <w:sz w:val="18"/>
              </w:rPr>
              <w:t>9</w:t>
            </w:r>
          </w:p>
        </w:tc>
        <w:tc>
          <w:tcPr>
            <w:tcW w:w="334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1BDBCFCC" w14:textId="77777777" w:rsidR="005545C6" w:rsidRDefault="00000000">
            <w:pPr>
              <w:spacing w:after="200" w:line="276" w:lineRule="auto"/>
              <w:jc w:val="center"/>
            </w:pPr>
            <w:r>
              <w:rPr>
                <w:rFonts w:ascii="Times New Roman" w:eastAsia="Times New Roman" w:hAnsi="Times New Roman" w:cs="Times New Roman"/>
                <w:sz w:val="18"/>
              </w:rPr>
              <w:t xml:space="preserve">Result C equals zero. A=[[1,-1],[1,-1]], B=[[1,1],[1,1]] </w:t>
            </w:r>
            <w:r>
              <w:rPr>
                <w:rFonts w:ascii="Cambria Math" w:eastAsia="Cambria Math" w:hAnsi="Cambria Math" w:cs="Cambria Math"/>
                <w:sz w:val="18"/>
              </w:rPr>
              <w:t>→</w:t>
            </w:r>
            <w:r>
              <w:rPr>
                <w:rFonts w:ascii="Times New Roman" w:eastAsia="Times New Roman" w:hAnsi="Times New Roman" w:cs="Times New Roman"/>
                <w:sz w:val="18"/>
              </w:rPr>
              <w:t xml:space="preserve"> C=[[0,0],[0,0]]</w:t>
            </w:r>
          </w:p>
        </w:tc>
        <w:tc>
          <w:tcPr>
            <w:tcW w:w="7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5ABF853F" w14:textId="77777777" w:rsidR="005545C6" w:rsidRDefault="00000000">
            <w:pPr>
              <w:spacing w:after="200" w:line="276" w:lineRule="auto"/>
              <w:jc w:val="center"/>
            </w:pPr>
            <w:r>
              <w:rPr>
                <w:rFonts w:ascii="Times New Roman" w:eastAsia="Times New Roman" w:hAnsi="Times New Roman" w:cs="Times New Roman"/>
                <w:sz w:val="18"/>
              </w:rPr>
              <w:t>PASS</w:t>
            </w:r>
          </w:p>
        </w:tc>
      </w:tr>
      <w:tr w:rsidR="005545C6" w14:paraId="56CAD23B" w14:textId="77777777">
        <w:tblPrEx>
          <w:tblCellMar>
            <w:top w:w="0" w:type="dxa"/>
            <w:bottom w:w="0" w:type="dxa"/>
          </w:tblCellMar>
        </w:tblPrEx>
        <w:trPr>
          <w:cantSplit/>
          <w:trHeight w:val="1"/>
        </w:trPr>
        <w:tc>
          <w:tcPr>
            <w:tcW w:w="6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2496E02C" w14:textId="77777777" w:rsidR="005545C6" w:rsidRDefault="00000000">
            <w:pPr>
              <w:spacing w:after="200" w:line="276" w:lineRule="auto"/>
              <w:jc w:val="center"/>
            </w:pPr>
            <w:r>
              <w:rPr>
                <w:rFonts w:ascii="Times New Roman" w:eastAsia="Times New Roman" w:hAnsi="Times New Roman" w:cs="Times New Roman"/>
                <w:sz w:val="18"/>
              </w:rPr>
              <w:t>10</w:t>
            </w:r>
          </w:p>
        </w:tc>
        <w:tc>
          <w:tcPr>
            <w:tcW w:w="334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4B22B8CC" w14:textId="77777777" w:rsidR="005545C6" w:rsidRDefault="00000000">
            <w:pPr>
              <w:spacing w:after="200" w:line="276" w:lineRule="auto"/>
              <w:jc w:val="center"/>
            </w:pPr>
            <w:r>
              <w:rPr>
                <w:rFonts w:ascii="Times New Roman" w:eastAsia="Times New Roman" w:hAnsi="Times New Roman" w:cs="Times New Roman"/>
                <w:sz w:val="18"/>
              </w:rPr>
              <w:t xml:space="preserve">Zero interleaved with negative and positive numbers. A=[[0,-7],[8,0]], B=[[0,4],[-6,0]] </w:t>
            </w:r>
            <w:r>
              <w:rPr>
                <w:rFonts w:ascii="Cambria Math" w:eastAsia="Cambria Math" w:hAnsi="Cambria Math" w:cs="Cambria Math"/>
                <w:sz w:val="18"/>
              </w:rPr>
              <w:t>→</w:t>
            </w:r>
            <w:r>
              <w:rPr>
                <w:rFonts w:ascii="Times New Roman" w:eastAsia="Times New Roman" w:hAnsi="Times New Roman" w:cs="Times New Roman"/>
                <w:sz w:val="18"/>
              </w:rPr>
              <w:t xml:space="preserve"> C=[[42,0],[0,32]]</w:t>
            </w:r>
          </w:p>
        </w:tc>
        <w:tc>
          <w:tcPr>
            <w:tcW w:w="720" w:type="dxa"/>
            <w:tcBorders>
              <w:top w:val="single" w:sz="6" w:space="0" w:color="000000"/>
              <w:left w:val="single" w:sz="0" w:space="0" w:color="000000"/>
              <w:bottom w:val="single" w:sz="6" w:space="0" w:color="000000"/>
              <w:right w:val="single" w:sz="0" w:space="0" w:color="000000"/>
            </w:tcBorders>
            <w:shd w:val="clear" w:color="000000" w:fill="FFFFFF"/>
            <w:tcMar>
              <w:left w:w="108" w:type="dxa"/>
              <w:right w:w="108" w:type="dxa"/>
            </w:tcMar>
            <w:vAlign w:val="center"/>
          </w:tcPr>
          <w:p w14:paraId="0E1856E9" w14:textId="77777777" w:rsidR="005545C6" w:rsidRDefault="00000000">
            <w:pPr>
              <w:spacing w:after="200" w:line="276" w:lineRule="auto"/>
              <w:jc w:val="center"/>
            </w:pPr>
            <w:r>
              <w:rPr>
                <w:rFonts w:ascii="Times New Roman" w:eastAsia="Times New Roman" w:hAnsi="Times New Roman" w:cs="Times New Roman"/>
                <w:sz w:val="18"/>
              </w:rPr>
              <w:t>PASS</w:t>
            </w:r>
          </w:p>
        </w:tc>
      </w:tr>
    </w:tbl>
    <w:p w14:paraId="3DEFF401" w14:textId="77777777" w:rsidR="005545C6" w:rsidRDefault="00000000">
      <w:pPr>
        <w:spacing w:after="0" w:line="240" w:lineRule="auto"/>
        <w:jc w:val="both"/>
        <w:rPr>
          <w:rFonts w:ascii="Times New Roman" w:eastAsia="Times New Roman" w:hAnsi="Times New Roman" w:cs="Times New Roman"/>
          <w:sz w:val="20"/>
        </w:rPr>
      </w:pPr>
      <w:r>
        <w:rPr>
          <w:rFonts w:ascii="Times New Roman" w:eastAsia="Times New Roman" w:hAnsi="Times New Roman" w:cs="Times New Roman"/>
          <w:sz w:val="20"/>
        </w:rPr>
        <w:t>The full set of 30 test cases (including the remaining 20 random tests), Verilog source code, Python scripts, and data are published in the group's GitHub repository.</w:t>
      </w:r>
    </w:p>
    <w:p w14:paraId="3970AAA6" w14:textId="77777777" w:rsidR="005545C6" w:rsidRDefault="00000000">
      <w:pPr>
        <w:keepNext/>
        <w:spacing w:before="140" w:after="60" w:line="276" w:lineRule="auto"/>
        <w:jc w:val="center"/>
        <w:rPr>
          <w:rFonts w:ascii="Times New Roman" w:eastAsia="Times New Roman" w:hAnsi="Times New Roman" w:cs="Times New Roman"/>
          <w:sz w:val="20"/>
        </w:rPr>
      </w:pPr>
      <w:r>
        <w:br w:type="column"/>
      </w:r>
      <w:r>
        <w:rPr>
          <w:rFonts w:ascii="Times New Roman" w:eastAsia="Times New Roman" w:hAnsi="Times New Roman" w:cs="Times New Roman"/>
          <w:b/>
          <w:sz w:val="20"/>
        </w:rPr>
        <w:lastRenderedPageBreak/>
        <w:t>REFERENCES</w:t>
      </w:r>
    </w:p>
    <w:p w14:paraId="324F6571" w14:textId="77777777" w:rsidR="005545C6" w:rsidRDefault="00000000">
      <w:pPr>
        <w:spacing w:after="20" w:line="276" w:lineRule="auto"/>
        <w:ind w:left="259" w:hanging="259"/>
        <w:jc w:val="both"/>
        <w:rPr>
          <w:rFonts w:ascii="Times New Roman" w:eastAsia="Times New Roman" w:hAnsi="Times New Roman" w:cs="Times New Roman"/>
          <w:sz w:val="20"/>
        </w:rPr>
      </w:pPr>
      <w:r>
        <w:rPr>
          <w:rFonts w:ascii="Times New Roman" w:eastAsia="Times New Roman" w:hAnsi="Times New Roman" w:cs="Times New Roman"/>
          <w:sz w:val="16"/>
        </w:rPr>
        <w:t>[1] A. Hill, B. Zarycky, E. Niezabytowski, and D. Melnikov, “2x2 Matrix Multiplier,” Oakland University.</w:t>
      </w:r>
    </w:p>
    <w:p w14:paraId="2AF3704D" w14:textId="77777777" w:rsidR="005545C6" w:rsidRDefault="00000000">
      <w:pPr>
        <w:spacing w:after="20" w:line="276" w:lineRule="auto"/>
        <w:ind w:left="259" w:hanging="259"/>
        <w:jc w:val="both"/>
        <w:rPr>
          <w:rFonts w:ascii="Times New Roman" w:eastAsia="Times New Roman" w:hAnsi="Times New Roman" w:cs="Times New Roman"/>
          <w:sz w:val="20"/>
        </w:rPr>
      </w:pPr>
      <w:r>
        <w:rPr>
          <w:rFonts w:ascii="Times New Roman" w:eastAsia="Times New Roman" w:hAnsi="Times New Roman" w:cs="Times New Roman"/>
          <w:sz w:val="16"/>
        </w:rPr>
        <w:t>[2] I. H. Baek and D. Boeck, “FPGA Matrix Multiplier,” University of California, Los Angeles.</w:t>
      </w:r>
    </w:p>
    <w:p w14:paraId="5828020D" w14:textId="77777777" w:rsidR="005545C6" w:rsidRDefault="00000000">
      <w:pPr>
        <w:spacing w:after="20" w:line="276" w:lineRule="auto"/>
        <w:ind w:left="259" w:hanging="259"/>
        <w:jc w:val="both"/>
        <w:rPr>
          <w:rFonts w:ascii="Times New Roman" w:eastAsia="Times New Roman" w:hAnsi="Times New Roman" w:cs="Times New Roman"/>
          <w:sz w:val="20"/>
        </w:rPr>
      </w:pPr>
      <w:r>
        <w:rPr>
          <w:rFonts w:ascii="Times New Roman" w:eastAsia="Times New Roman" w:hAnsi="Times New Roman" w:cs="Times New Roman"/>
          <w:sz w:val="16"/>
        </w:rPr>
        <w:t>[3] I. Kogut, V. Hryha, B. Dzundza, L. Hryha, and I. Hatala, “Research and Design of a Matrix Multiplier on FPGA,” Advances in Cyber-Physical Systems, vol. 10, no. 1, 2025.</w:t>
      </w:r>
    </w:p>
    <w:p w14:paraId="11E3A2E3" w14:textId="77777777" w:rsidR="005545C6" w:rsidRDefault="00000000">
      <w:pPr>
        <w:spacing w:after="20" w:line="276" w:lineRule="auto"/>
        <w:ind w:left="259" w:hanging="259"/>
        <w:jc w:val="both"/>
        <w:rPr>
          <w:rFonts w:ascii="Times New Roman" w:eastAsia="Times New Roman" w:hAnsi="Times New Roman" w:cs="Times New Roman"/>
          <w:sz w:val="20"/>
        </w:rPr>
      </w:pPr>
      <w:r>
        <w:rPr>
          <w:rFonts w:ascii="Times New Roman" w:eastAsia="Times New Roman" w:hAnsi="Times New Roman" w:cs="Times New Roman"/>
          <w:sz w:val="16"/>
        </w:rPr>
        <w:t>[4] R. Merrick, Getting Started with FPGAs: Digital Circuit Design, Verilog, and VHDL for Beginners. No Starch Press, 2024.</w:t>
      </w:r>
    </w:p>
    <w:p w14:paraId="64ECA319" w14:textId="77777777" w:rsidR="005545C6" w:rsidRDefault="00000000">
      <w:pPr>
        <w:spacing w:after="20" w:line="276" w:lineRule="auto"/>
        <w:ind w:left="259" w:hanging="259"/>
        <w:jc w:val="both"/>
        <w:rPr>
          <w:rFonts w:ascii="Times New Roman" w:eastAsia="Times New Roman" w:hAnsi="Times New Roman" w:cs="Times New Roman"/>
          <w:sz w:val="20"/>
        </w:rPr>
      </w:pPr>
      <w:r>
        <w:rPr>
          <w:rFonts w:ascii="Times New Roman" w:eastAsia="Times New Roman" w:hAnsi="Times New Roman" w:cs="Times New Roman"/>
          <w:sz w:val="16"/>
        </w:rPr>
        <w:t>[5] P. P. Chu, RTL Hardware Design Using VHDL: Coding for Efficiency, Portability, and Scalability. Wiley, 2006.</w:t>
      </w:r>
    </w:p>
    <w:p w14:paraId="6539DE9B" w14:textId="77777777" w:rsidR="005545C6" w:rsidRDefault="00000000">
      <w:pPr>
        <w:spacing w:after="20" w:line="276" w:lineRule="auto"/>
        <w:ind w:left="259" w:hanging="259"/>
        <w:jc w:val="both"/>
        <w:rPr>
          <w:rFonts w:ascii="Times New Roman" w:eastAsia="Times New Roman" w:hAnsi="Times New Roman" w:cs="Times New Roman"/>
          <w:sz w:val="20"/>
        </w:rPr>
      </w:pPr>
      <w:r>
        <w:rPr>
          <w:rFonts w:ascii="Times New Roman" w:eastAsia="Times New Roman" w:hAnsi="Times New Roman" w:cs="Times New Roman"/>
          <w:sz w:val="16"/>
        </w:rPr>
        <w:t>[6] FPGAcademy, “Using the ModelSim FPGA Simulator with Verilog Testbenches,” 2024.</w:t>
      </w:r>
    </w:p>
    <w:p w14:paraId="781DC90E" w14:textId="77777777" w:rsidR="005545C6" w:rsidRDefault="005545C6">
      <w:pPr>
        <w:spacing w:after="0" w:line="240" w:lineRule="auto"/>
        <w:jc w:val="both"/>
        <w:rPr>
          <w:rFonts w:ascii="Times New Roman" w:eastAsia="Times New Roman" w:hAnsi="Times New Roman" w:cs="Times New Roman"/>
          <w:sz w:val="20"/>
        </w:rPr>
      </w:pPr>
    </w:p>
    <w:sectPr w:rsidR="005545C6">
      <w:type w:val="continuous"/>
      <w:pgSz w:w="12240" w:h="15840"/>
      <w:pgMar w:top="1080" w:right="900" w:bottom="1440" w:left="900" w:header="720" w:footer="720"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5C6"/>
    <w:rsid w:val="001A5708"/>
    <w:rsid w:val="005545C6"/>
    <w:rsid w:val="00C60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94C10"/>
  <w15:docId w15:val="{D78EC77C-3AE6-4253-A78D-7F2932123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2382</Words>
  <Characters>13578</Characters>
  <Application>Microsoft Office Word</Application>
  <DocSecurity>0</DocSecurity>
  <Lines>113</Lines>
  <Paragraphs>31</Paragraphs>
  <ScaleCrop>false</ScaleCrop>
  <Company/>
  <LinksUpToDate>false</LinksUpToDate>
  <CharactersWithSpaces>15929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Phúc Trần</cp:lastModifiedBy>
  <cp:revision>2</cp:revision>
  <dcterms:created xsi:type="dcterms:W3CDTF">2026-07-19T14:00:00Z</dcterms:created>
  <dcterms:modified xsi:type="dcterms:W3CDTF">2026-07-19T14:00:00Z</dcterms:modified>
</cp:coreProperties>
</file>