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1. (thư mục phan2_bai1) Cho một CSDL MySQL đã được export trong file example.sql, dùng công cụ PHPMyAdmin để import CSDL này vào hệ quản trị CSDL MySQL trên máy thực hành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or Import Table: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Import problems: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