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answer the questions in Performance_Researcher_General_Questions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answer either the questions in Performance_Researcher_Data_Analysis_Test or Performance_Researcher_Reverse_Engineering_Test, depending on whether you’re stronger at data analysis or reverse engineering. If you’re feeling brave, you may attempt both.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Note that the questions are deliberately open-ended,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