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85160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1:</w:t>
      </w:r>
    </w:p>
    <w:p w14:paraId="7E667386"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 xml:space="preserve"> </w:t>
      </w:r>
      <w:r>
        <w:rPr>
          <w:rFonts w:hint="default"/>
          <w:sz w:val="22"/>
          <w:szCs w:val="22"/>
          <w:lang w:val="vi-VN"/>
        </w:rPr>
        <w:drawing>
          <wp:inline distT="0" distB="0" distL="114300" distR="114300">
            <wp:extent cx="5272405" cy="3469640"/>
            <wp:effectExtent l="0" t="0" r="635" b="5080"/>
            <wp:docPr id="1" name="Picture 1" descr="b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F0E">
      <w:pPr>
        <w:rPr>
          <w:rFonts w:hint="default"/>
          <w:sz w:val="22"/>
          <w:szCs w:val="22"/>
          <w:lang w:val="vi-VN"/>
        </w:rPr>
      </w:pPr>
    </w:p>
    <w:p w14:paraId="60073732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2:</w:t>
      </w:r>
    </w:p>
    <w:p w14:paraId="2D17E75D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drawing>
          <wp:inline distT="0" distB="0" distL="114300" distR="114300">
            <wp:extent cx="5273040" cy="3847465"/>
            <wp:effectExtent l="0" t="0" r="0" b="8255"/>
            <wp:docPr id="2" name="Picture 2" descr="ba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i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1228">
      <w:pPr>
        <w:rPr>
          <w:rFonts w:hint="default"/>
          <w:sz w:val="28"/>
          <w:szCs w:val="28"/>
          <w:lang w:val="vi-VN"/>
        </w:rPr>
      </w:pPr>
    </w:p>
    <w:p w14:paraId="20B63163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3:</w:t>
      </w:r>
    </w:p>
    <w:p w14:paraId="02C355CF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drawing>
          <wp:inline distT="0" distB="0" distL="114300" distR="114300">
            <wp:extent cx="5267960" cy="3187700"/>
            <wp:effectExtent l="0" t="0" r="5080" b="12700"/>
            <wp:docPr id="3" name="Picture 3" descr="ba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i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1018">
      <w:pPr>
        <w:rPr>
          <w:rFonts w:hint="default"/>
          <w:sz w:val="28"/>
          <w:szCs w:val="28"/>
          <w:lang w:val="vi-VN"/>
        </w:rPr>
      </w:pPr>
    </w:p>
    <w:p w14:paraId="142D556B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4:</w:t>
      </w:r>
    </w:p>
    <w:p w14:paraId="19F960D2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drawing>
          <wp:inline distT="0" distB="0" distL="114300" distR="114300">
            <wp:extent cx="5271135" cy="4499610"/>
            <wp:effectExtent l="0" t="0" r="1905" b="11430"/>
            <wp:docPr id="4" name="Picture 4" descr="ba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i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6719">
      <w:pPr>
        <w:rPr>
          <w:rFonts w:hint="default"/>
          <w:sz w:val="28"/>
          <w:szCs w:val="28"/>
          <w:lang w:val="vi-VN"/>
        </w:rPr>
      </w:pPr>
    </w:p>
    <w:p w14:paraId="05FA1F3F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5:</w:t>
      </w:r>
    </w:p>
    <w:p w14:paraId="139B5EDB">
      <w:pPr>
        <w:rPr>
          <w:rFonts w:hint="default"/>
          <w:sz w:val="28"/>
          <w:szCs w:val="28"/>
          <w:lang w:val="vi-V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013"/>
        <w:gridCol w:w="5136"/>
      </w:tblGrid>
      <w:tr w14:paraId="66CA25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B2D130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0" w:type="auto"/>
            <w:vAlign w:val="center"/>
          </w:tcPr>
          <w:p w14:paraId="4B40B88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Loại</w:t>
            </w:r>
          </w:p>
        </w:tc>
        <w:tc>
          <w:tcPr>
            <w:tcW w:w="0" w:type="auto"/>
            <w:vAlign w:val="center"/>
          </w:tcPr>
          <w:p w14:paraId="0CF3247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Use Case phục vụ</w:t>
            </w:r>
          </w:p>
        </w:tc>
      </w:tr>
      <w:tr w14:paraId="5C35FB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15EACB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Khách hàng</w:t>
            </w:r>
          </w:p>
        </w:tc>
        <w:tc>
          <w:tcPr>
            <w:tcW w:w="0" w:type="auto"/>
            <w:vAlign w:val="center"/>
          </w:tcPr>
          <w:p w14:paraId="07DD5D9E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</w:p>
        </w:tc>
        <w:tc>
          <w:tcPr>
            <w:tcW w:w="0" w:type="auto"/>
            <w:vAlign w:val="center"/>
          </w:tcPr>
          <w:p w14:paraId="525D3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Đăng ký / Đăng nhập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- Tìm kiếm món ăn / nhà hàng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- Đặt món và thanh toán online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- Theo dõi trạng thái đơn hàng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- Đánh giá món ăn / tài xế</w:t>
            </w:r>
          </w:p>
        </w:tc>
      </w:tr>
      <w:tr w14:paraId="15C1D6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F95709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Tài xế giao hàng</w:t>
            </w:r>
          </w:p>
        </w:tc>
        <w:tc>
          <w:tcPr>
            <w:tcW w:w="0" w:type="auto"/>
            <w:vAlign w:val="center"/>
          </w:tcPr>
          <w:p w14:paraId="018CC0DA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</w:p>
        </w:tc>
        <w:tc>
          <w:tcPr>
            <w:tcW w:w="0" w:type="auto"/>
            <w:vAlign w:val="center"/>
          </w:tcPr>
          <w:p w14:paraId="0FCF10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Nhận đơn giao hàng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- Xem thông tin giao hàng (địa chỉ, số điện thoại)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- Cập nhật trạng thái giao (đã nhận, đang giao, đã giao)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- Xem lịch sử giao hàng</w:t>
            </w:r>
          </w:p>
        </w:tc>
      </w:tr>
      <w:tr w14:paraId="3F7DB4D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43B9C2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Nhà hàng / Cửa hàng</w:t>
            </w:r>
          </w:p>
        </w:tc>
        <w:tc>
          <w:tcPr>
            <w:tcW w:w="0" w:type="auto"/>
            <w:vAlign w:val="center"/>
          </w:tcPr>
          <w:p w14:paraId="693A2B64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</w:p>
        </w:tc>
        <w:tc>
          <w:tcPr>
            <w:tcW w:w="0" w:type="auto"/>
            <w:vAlign w:val="center"/>
          </w:tcPr>
          <w:p w14:paraId="779F90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Quản lý thực đơn (thêm, sửa, xóa món ăn)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- Nhận đơn hàng từ khách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- Xác nhận và chuẩn bị đơn hàng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- Theo dõi đánh giá từ khách</w:t>
            </w:r>
          </w:p>
        </w:tc>
      </w:tr>
      <w:tr w14:paraId="12273CA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8F1895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Hệ thống thanh toán</w:t>
            </w:r>
          </w:p>
        </w:tc>
        <w:tc>
          <w:tcPr>
            <w:tcW w:w="0" w:type="auto"/>
            <w:vAlign w:val="center"/>
          </w:tcPr>
          <w:p w14:paraId="10AEF7BB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Secondary</w:t>
            </w:r>
          </w:p>
        </w:tc>
        <w:tc>
          <w:tcPr>
            <w:tcW w:w="0" w:type="auto"/>
            <w:vAlign w:val="center"/>
          </w:tcPr>
          <w:p w14:paraId="23626E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Xử lý thanh toán online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- Gửi xác nhận thanh toán thành công / thất bại</w:t>
            </w:r>
          </w:p>
        </w:tc>
      </w:tr>
      <w:tr w14:paraId="73CEE2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4FB981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Hệ thống định vị </w:t>
            </w:r>
          </w:p>
        </w:tc>
        <w:tc>
          <w:tcPr>
            <w:tcW w:w="0" w:type="auto"/>
            <w:vAlign w:val="center"/>
          </w:tcPr>
          <w:p w14:paraId="3B8C389E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Secondary</w:t>
            </w:r>
          </w:p>
        </w:tc>
        <w:tc>
          <w:tcPr>
            <w:tcW w:w="0" w:type="auto"/>
            <w:vAlign w:val="center"/>
          </w:tcPr>
          <w:p w14:paraId="0D64EC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Cung cấp vị trí tài xế và khách hàng theo thời gian thực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- Tính khoảng cách giao hàng</w:t>
            </w:r>
          </w:p>
        </w:tc>
      </w:tr>
      <w:tr w14:paraId="44B9D5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C3A986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Quản trị viên</w:t>
            </w:r>
          </w:p>
        </w:tc>
        <w:tc>
          <w:tcPr>
            <w:tcW w:w="0" w:type="auto"/>
            <w:vAlign w:val="center"/>
          </w:tcPr>
          <w:p w14:paraId="074B638F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Secondary</w:t>
            </w:r>
          </w:p>
        </w:tc>
        <w:tc>
          <w:tcPr>
            <w:tcW w:w="0" w:type="auto"/>
            <w:vAlign w:val="center"/>
          </w:tcPr>
          <w:p w14:paraId="72370B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Quản lý người dùng (khách hàng, tài xế, nhà hàng)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- Kiểm tra và xử lý khiếu nại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- Quản lý doanh thu và thống kê</w:t>
            </w:r>
          </w:p>
        </w:tc>
      </w:tr>
    </w:tbl>
    <w:p w14:paraId="47BE638B">
      <w:pPr>
        <w:rPr>
          <w:rFonts w:hint="default"/>
          <w:sz w:val="28"/>
          <w:szCs w:val="28"/>
          <w:lang w:val="vi-VN"/>
        </w:rPr>
      </w:pPr>
    </w:p>
    <w:p w14:paraId="2B36327F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6:</w:t>
      </w:r>
    </w:p>
    <w:p w14:paraId="75B0327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Use Case: Đặt hàng</w:t>
      </w:r>
    </w:p>
    <w:p w14:paraId="038E384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Tên: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Đặt hàng</w:t>
      </w:r>
    </w:p>
    <w:p w14:paraId="02111B3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Actor:</w:t>
      </w:r>
    </w:p>
    <w:p w14:paraId="654DBB4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Khách hàng</w:t>
      </w:r>
    </w:p>
    <w:p w14:paraId="7216C31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Hệ thống</w:t>
      </w:r>
    </w:p>
    <w:p w14:paraId="4B5D404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Mục tiêu: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Khách hàng đặt mua sản phẩm trên hệ thống để hoàn tất đơn hàng và nhận hàng theo yêu cầu.</w:t>
      </w:r>
    </w:p>
    <w:p w14:paraId="5377512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Luồng chính:</w:t>
      </w:r>
    </w:p>
    <w:p w14:paraId="23707CC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Khách hàng đăng nhập vào hệ thống (hoặc chọn “Mua ngay” nếu hệ thống cho phép khách vãng lai).</w:t>
      </w:r>
    </w:p>
    <w:p w14:paraId="2D701964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Khách hàng chọn sản phẩm muốn mua và thêm vào giỏ hàng.</w:t>
      </w:r>
    </w:p>
    <w:p w14:paraId="408ADA2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Khách hàng kiểm tra giỏ hàng, chỉnh sửa số lượng sản phẩm (nếu cần).</w:t>
      </w:r>
    </w:p>
    <w:p w14:paraId="29E01FA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Khách hàng chọn phương thức thanh toán (COD, chuyển khoản, ví điện tử, v.v.).</w:t>
      </w:r>
    </w:p>
    <w:p w14:paraId="162B0B7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Khách hàng nhập thông tin giao hàng (địa chỉ, số điện thoại, ghi chú).</w:t>
      </w:r>
    </w:p>
    <w:p w14:paraId="0C634D6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Hệ thống hiển thị tóm tắt đơn hàng và tổng tiền cần thanh toán.</w:t>
      </w:r>
    </w:p>
    <w:p w14:paraId="589DA10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Khách hàng xác nhận đặt hàng.</w:t>
      </w:r>
    </w:p>
    <w:p w14:paraId="3237EC0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Hệ thống lưu đơn hàng, gửi thông báo xác nhận và chuyển sang trạng thái “Đang xử lý”.</w:t>
      </w:r>
    </w:p>
    <w:p w14:paraId="07B13F39"/>
    <w:p w14:paraId="315D75AA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7:</w:t>
      </w:r>
    </w:p>
    <w:p w14:paraId="61D2F552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drawing>
          <wp:inline distT="0" distB="0" distL="114300" distR="114300">
            <wp:extent cx="5270500" cy="3309620"/>
            <wp:effectExtent l="0" t="0" r="2540" b="12700"/>
            <wp:docPr id="5" name="Picture 5" descr="ba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i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DF22">
      <w:pPr>
        <w:rPr>
          <w:rFonts w:hint="default"/>
          <w:sz w:val="28"/>
          <w:szCs w:val="28"/>
          <w:lang w:val="vi-VN"/>
        </w:rPr>
      </w:pPr>
    </w:p>
    <w:p w14:paraId="4BFC800B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8:</w:t>
      </w:r>
    </w:p>
    <w:p w14:paraId="30749827">
      <w:pPr>
        <w:rPr>
          <w:rFonts w:hint="default"/>
          <w:sz w:val="28"/>
          <w:szCs w:val="28"/>
          <w:lang w:val="vi-VN"/>
        </w:rPr>
      </w:pPr>
    </w:p>
    <w:p w14:paraId="3FE63577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drawing>
          <wp:inline distT="0" distB="0" distL="114300" distR="114300">
            <wp:extent cx="5269865" cy="3898265"/>
            <wp:effectExtent l="0" t="0" r="3175" b="3175"/>
            <wp:docPr id="6" name="Picture 6" descr="ba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i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DCA8">
      <w:pPr>
        <w:rPr>
          <w:rFonts w:hint="default"/>
          <w:sz w:val="28"/>
          <w:szCs w:val="28"/>
          <w:lang w:val="vi-VN"/>
        </w:rPr>
      </w:pPr>
    </w:p>
    <w:p w14:paraId="17F31DC2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Bài 9:</w:t>
      </w:r>
    </w:p>
    <w:p w14:paraId="152D9781">
      <w:pPr>
        <w:rPr>
          <w:rFonts w:hint="default"/>
          <w:sz w:val="28"/>
          <w:szCs w:val="28"/>
          <w:lang w:val="vi-VN"/>
        </w:rPr>
      </w:pPr>
    </w:p>
    <w:p w14:paraId="7934BECE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drawing>
          <wp:inline distT="0" distB="0" distL="114300" distR="114300">
            <wp:extent cx="5266690" cy="3719830"/>
            <wp:effectExtent l="0" t="0" r="6350" b="13970"/>
            <wp:docPr id="7" name="Picture 7" descr="bai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i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F0E1F"/>
    <w:multiLevelType w:val="multilevel"/>
    <w:tmpl w:val="32AF0E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45D2844"/>
    <w:multiLevelType w:val="multilevel"/>
    <w:tmpl w:val="545D28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12CA1"/>
    <w:rsid w:val="5981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2025-10-28T16:11:00Z</dcterms:created>
  <dc:creator>Tiến Minh Nguyễn</dc:creator>
  <cp:lastModifiedBy>Tiến Minh Nguyễn</cp:lastModifiedBy>
  <dcterms:modified xsi:type="dcterms:W3CDTF">2025-10-28T16:16:08Z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EA65E5B40CB54CA3B7D5B15C4ED59F2A_11</vt:lpwstr>
  </property>
</Properties>
</file>