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3E704C" w14:textId="11A0EE9F" w:rsidR="00FE56C8" w:rsidRDefault="00FE56C8" w:rsidP="00FE56C8">
      <w:pPr>
        <w:pStyle w:val="Heading1"/>
      </w:pPr>
      <w:r>
        <w:t>1. Introduction</w:t>
      </w:r>
    </w:p>
    <w:p w14:paraId="23D5EECB" w14:textId="3FEB5EE8" w:rsidR="00FE56C8" w:rsidRDefault="00FE56C8" w:rsidP="00FE56C8">
      <w:pPr>
        <w:pStyle w:val="Heading2"/>
      </w:pPr>
      <w:r>
        <w:t>1.1 Background</w:t>
      </w:r>
    </w:p>
    <w:p w14:paraId="18657526" w14:textId="39787297" w:rsidR="00FE56C8" w:rsidRDefault="00FE56C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New York city is a compact business center, as well as one of the most popular tourist </w:t>
      </w:r>
      <w:r>
        <w:rPr>
          <w:rFonts w:ascii="Helvetica" w:hAnsi="Helvetica" w:cs="Helvetica"/>
          <w:color w:val="000000"/>
          <w:sz w:val="21"/>
          <w:szCs w:val="21"/>
          <w:shd w:val="clear" w:color="auto" w:fill="FFFFFF"/>
        </w:rPr>
        <w:t>destinations</w:t>
      </w:r>
      <w:r>
        <w:rPr>
          <w:rFonts w:ascii="Helvetica" w:hAnsi="Helvetica" w:cs="Helvetica"/>
          <w:color w:val="000000"/>
          <w:sz w:val="21"/>
          <w:szCs w:val="21"/>
          <w:shd w:val="clear" w:color="auto" w:fill="FFFFFF"/>
        </w:rPr>
        <w:t xml:space="preserve"> in the world. The Big Apple attracts on average 60 million visitors annually in the last few years and that number is still growing. New York city is currently ranked sixth, behind Bangkok, London, Paris, </w:t>
      </w:r>
      <w:r>
        <w:rPr>
          <w:rFonts w:ascii="Helvetica" w:hAnsi="Helvetica" w:cs="Helvetica"/>
          <w:color w:val="000000"/>
          <w:sz w:val="21"/>
          <w:szCs w:val="21"/>
          <w:shd w:val="clear" w:color="auto" w:fill="FFFFFF"/>
        </w:rPr>
        <w:t>Dubai,</w:t>
      </w:r>
      <w:r>
        <w:rPr>
          <w:rFonts w:ascii="Helvetica" w:hAnsi="Helvetica" w:cs="Helvetica"/>
          <w:color w:val="000000"/>
          <w:sz w:val="21"/>
          <w:szCs w:val="21"/>
          <w:shd w:val="clear" w:color="auto" w:fill="FFFFFF"/>
        </w:rPr>
        <w:t xml:space="preserve"> and Singapore. Among American cities, New York ranks second only to Orlando in the number of visitors it draws. Orlando claims to attract more than 70 million visitors a year (1). In 2018, total visitor spending was estimated to be around $44 billion. Data published by VISA in 2016 suggested that 24% of all VISA spending was attributed to restaurants and food. </w:t>
      </w:r>
      <w:proofErr w:type="gramStart"/>
      <w:r>
        <w:rPr>
          <w:rFonts w:ascii="Helvetica" w:hAnsi="Helvetica" w:cs="Helvetica"/>
          <w:color w:val="000000"/>
          <w:sz w:val="21"/>
          <w:szCs w:val="21"/>
          <w:shd w:val="clear" w:color="auto" w:fill="FFFFFF"/>
        </w:rPr>
        <w:t>It is clear that restaurants</w:t>
      </w:r>
      <w:proofErr w:type="gramEnd"/>
      <w:r>
        <w:rPr>
          <w:rFonts w:ascii="Helvetica" w:hAnsi="Helvetica" w:cs="Helvetica"/>
          <w:color w:val="000000"/>
          <w:sz w:val="21"/>
          <w:szCs w:val="21"/>
          <w:shd w:val="clear" w:color="auto" w:fill="FFFFFF"/>
        </w:rPr>
        <w:t xml:space="preserve"> in New York city hold a big chunk of the pie. The success of a restaurant is greatly affected by its location and whether </w:t>
      </w:r>
      <w:r>
        <w:rPr>
          <w:rFonts w:ascii="Helvetica" w:hAnsi="Helvetica" w:cs="Helvetica"/>
          <w:color w:val="000000"/>
          <w:sz w:val="21"/>
          <w:szCs w:val="21"/>
          <w:shd w:val="clear" w:color="auto" w:fill="FFFFFF"/>
        </w:rPr>
        <w:t>its location is</w:t>
      </w:r>
      <w:r>
        <w:rPr>
          <w:rFonts w:ascii="Helvetica" w:hAnsi="Helvetica" w:cs="Helvetica"/>
          <w:color w:val="000000"/>
          <w:sz w:val="21"/>
          <w:szCs w:val="21"/>
          <w:shd w:val="clear" w:color="auto" w:fill="FFFFFF"/>
        </w:rPr>
        <w:t xml:space="preserve"> </w:t>
      </w:r>
      <w:proofErr w:type="gramStart"/>
      <w:r>
        <w:rPr>
          <w:rFonts w:ascii="Helvetica" w:hAnsi="Helvetica" w:cs="Helvetica"/>
          <w:color w:val="000000"/>
          <w:sz w:val="21"/>
          <w:szCs w:val="21"/>
          <w:shd w:val="clear" w:color="auto" w:fill="FFFFFF"/>
        </w:rPr>
        <w:t>in close proximity to</w:t>
      </w:r>
      <w:proofErr w:type="gramEnd"/>
      <w:r>
        <w:rPr>
          <w:rFonts w:ascii="Helvetica" w:hAnsi="Helvetica" w:cs="Helvetica"/>
          <w:color w:val="000000"/>
          <w:sz w:val="21"/>
          <w:szCs w:val="21"/>
          <w:shd w:val="clear" w:color="auto" w:fill="FFFFFF"/>
        </w:rPr>
        <w:t xml:space="preserve"> other popular venues and destinations. It is highly advantageous to accurately predict which location would be best suited for a new restaurant to thrive. This information can be used to target desirable location to open a new restaurant.</w:t>
      </w:r>
    </w:p>
    <w:p w14:paraId="75276D64" w14:textId="4EA58BA7" w:rsidR="00FE56C8" w:rsidRDefault="00FE56C8" w:rsidP="00FE56C8">
      <w:pPr>
        <w:pStyle w:val="Heading2"/>
        <w:rPr>
          <w:shd w:val="clear" w:color="auto" w:fill="FFFFFF"/>
        </w:rPr>
      </w:pPr>
      <w:r>
        <w:rPr>
          <w:shd w:val="clear" w:color="auto" w:fill="FFFFFF"/>
        </w:rPr>
        <w:t>1.2 Problem</w:t>
      </w:r>
    </w:p>
    <w:p w14:paraId="1A0A66F7" w14:textId="6A15A2AD" w:rsidR="00FE56C8" w:rsidRDefault="00FE56C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Data that might contribute to determine the success of a restaurant might include its location, which other popular tourist destinations are in its proximity, which other popular restaurants are close by, and how many hotels are in its proximity. This project aims to predict the best location to open a new restaurant based on the data located to those criteria.</w:t>
      </w:r>
    </w:p>
    <w:p w14:paraId="5B0EC39A" w14:textId="49FECA59" w:rsidR="00FE56C8" w:rsidRDefault="00FE56C8" w:rsidP="00FE56C8">
      <w:pPr>
        <w:pStyle w:val="Heading1"/>
        <w:rPr>
          <w:shd w:val="clear" w:color="auto" w:fill="FFFFFF"/>
        </w:rPr>
      </w:pPr>
      <w:r>
        <w:rPr>
          <w:shd w:val="clear" w:color="auto" w:fill="FFFFFF"/>
        </w:rPr>
        <w:t>2. Data</w:t>
      </w:r>
    </w:p>
    <w:p w14:paraId="00427204" w14:textId="58081AF3" w:rsidR="00FE56C8" w:rsidRDefault="00FE56C8" w:rsidP="00FE56C8">
      <w:pPr>
        <w:pStyle w:val="Heading2"/>
        <w:rPr>
          <w:shd w:val="clear" w:color="auto" w:fill="FFFFFF"/>
        </w:rPr>
      </w:pPr>
      <w:r>
        <w:rPr>
          <w:shd w:val="clear" w:color="auto" w:fill="FFFFFF"/>
        </w:rPr>
        <w:t>2.1 Geographical Data</w:t>
      </w:r>
    </w:p>
    <w:p w14:paraId="0610E621" w14:textId="2AFD201A" w:rsidR="00FE56C8" w:rsidRDefault="00FE56C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First, we will need to look at the geo data of New York city and explore the 5 boroughs of New York City to see where to open the new restaurant. We will be segmenting the neighborhoods and exploring them individually. To do that, we will essentially need a dataset that contains the 5 boroughs and the neighborhoods that exist in each borough as well as the </w:t>
      </w:r>
      <w:proofErr w:type="spellStart"/>
      <w:r>
        <w:rPr>
          <w:rFonts w:ascii="Helvetica" w:hAnsi="Helvetica" w:cs="Helvetica"/>
          <w:color w:val="000000"/>
          <w:sz w:val="21"/>
          <w:szCs w:val="21"/>
          <w:shd w:val="clear" w:color="auto" w:fill="FFFFFF"/>
        </w:rPr>
        <w:t>the</w:t>
      </w:r>
      <w:proofErr w:type="spellEnd"/>
      <w:r>
        <w:rPr>
          <w:rFonts w:ascii="Helvetica" w:hAnsi="Helvetica" w:cs="Helvetica"/>
          <w:color w:val="000000"/>
          <w:sz w:val="21"/>
          <w:szCs w:val="21"/>
          <w:shd w:val="clear" w:color="auto" w:fill="FFFFFF"/>
        </w:rPr>
        <w:t xml:space="preserve"> latitude and longitude coordinates of each neighborhood. The geo data used to analyze different boroughs and neighborhoods is available for free here: </w:t>
      </w:r>
      <w:hyperlink r:id="rId5" w:history="1">
        <w:r>
          <w:rPr>
            <w:rStyle w:val="Hyperlink"/>
            <w:rFonts w:ascii="Helvetica" w:hAnsi="Helvetica" w:cs="Helvetica"/>
            <w:color w:val="0088CC"/>
            <w:sz w:val="21"/>
            <w:szCs w:val="21"/>
            <w:shd w:val="clear" w:color="auto" w:fill="FFFFFF"/>
          </w:rPr>
          <w:t>https://geo.nyu.edu/catalog/nyu_2451_34572</w:t>
        </w:r>
      </w:hyperlink>
      <w:r>
        <w:rPr>
          <w:rFonts w:ascii="Helvetica" w:hAnsi="Helvetica" w:cs="Helvetica"/>
          <w:color w:val="000000"/>
          <w:sz w:val="21"/>
          <w:szCs w:val="21"/>
          <w:shd w:val="clear" w:color="auto" w:fill="FFFFFF"/>
        </w:rPr>
        <w:t>. After segmenting and clustering the neighborhoods by borough, it will help to be able to visualize it using folium.</w:t>
      </w:r>
    </w:p>
    <w:p w14:paraId="4BC5462F" w14:textId="7D343CA9" w:rsidR="00FE56C8" w:rsidRDefault="00FE56C8" w:rsidP="00FE56C8">
      <w:pPr>
        <w:pStyle w:val="Heading2"/>
        <w:rPr>
          <w:shd w:val="clear" w:color="auto" w:fill="FFFFFF"/>
        </w:rPr>
      </w:pPr>
      <w:r>
        <w:rPr>
          <w:shd w:val="clear" w:color="auto" w:fill="FFFFFF"/>
        </w:rPr>
        <w:t>2.2 Foursquare Data</w:t>
      </w:r>
    </w:p>
    <w:p w14:paraId="0328805A" w14:textId="68959E8B" w:rsidR="00FE56C8" w:rsidRDefault="00FE56C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Utilizing the data available on Foursquare API, we will be exploring the venues in the proximity of the desired boroughs and neighborhoods. The data downloaded from Foursquare will most likely contain some irrelevant values. We will only look at the fields such as venues name, category, </w:t>
      </w:r>
      <w:r w:rsidR="009B7942">
        <w:rPr>
          <w:rFonts w:ascii="Helvetica" w:hAnsi="Helvetica" w:cs="Helvetica"/>
          <w:color w:val="000000"/>
          <w:sz w:val="21"/>
          <w:szCs w:val="21"/>
          <w:shd w:val="clear" w:color="auto" w:fill="FFFFFF"/>
        </w:rPr>
        <w:t>latitude,</w:t>
      </w:r>
      <w:r>
        <w:rPr>
          <w:rFonts w:ascii="Helvetica" w:hAnsi="Helvetica" w:cs="Helvetica"/>
          <w:color w:val="000000"/>
          <w:sz w:val="21"/>
          <w:szCs w:val="21"/>
          <w:shd w:val="clear" w:color="auto" w:fill="FFFFFF"/>
        </w:rPr>
        <w:t xml:space="preserve"> and longitude. There will be many types of businesses available on Foursquare. We will try to only look at the businesses with categories that most resemble restaurants. People usually dine in restaurants close to where they are staying. For this reason, we will also explore hotels in these neighborhoods. This could be a good factor to determine the prime location for a new restaurant.</w:t>
      </w:r>
    </w:p>
    <w:p w14:paraId="533F40F1" w14:textId="47FAAB3C" w:rsidR="00FE56C8" w:rsidRDefault="00FE56C8" w:rsidP="00FE56C8">
      <w:pPr>
        <w:pStyle w:val="Heading2"/>
      </w:pPr>
      <w:r>
        <w:lastRenderedPageBreak/>
        <w:t>2.3 Feature Selection</w:t>
      </w:r>
    </w:p>
    <w:p w14:paraId="23F1A465" w14:textId="75FC2990" w:rsidR="007462E3" w:rsidRDefault="00FE56C8">
      <w:r>
        <w:t>To</w:t>
      </w:r>
      <w:r w:rsidR="00C84792">
        <w:t xml:space="preserve"> predict where is the best location for our new restaurant, we need to examine the current restaurant scene in New York city. To do so, we need to get a list of restaurants in each borough and neighborhood. We can do that by using the Foursquare API. By using the latitude and longitude coordinates of each neighborhood, we will get the top 100 venues within the radius of 500 meters of each neighborhood. Below is what part of the result looks like:</w:t>
      </w:r>
    </w:p>
    <w:p w14:paraId="083C7842" w14:textId="77777777" w:rsidR="00011288" w:rsidRDefault="00C84792" w:rsidP="00011288">
      <w:pPr>
        <w:keepNext/>
      </w:pPr>
      <w:r>
        <w:rPr>
          <w:noProof/>
        </w:rPr>
        <w:drawing>
          <wp:inline distT="0" distB="0" distL="0" distR="0" wp14:anchorId="5598E5DE" wp14:editId="65B76032">
            <wp:extent cx="4781049" cy="4533900"/>
            <wp:effectExtent l="19050" t="0" r="50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781049" cy="4533900"/>
                    </a:xfrm>
                    <a:prstGeom prst="rect">
                      <a:avLst/>
                    </a:prstGeom>
                    <a:noFill/>
                    <a:ln w="9525">
                      <a:noFill/>
                      <a:miter lim="800000"/>
                      <a:headEnd/>
                      <a:tailEnd/>
                    </a:ln>
                  </pic:spPr>
                </pic:pic>
              </a:graphicData>
            </a:graphic>
          </wp:inline>
        </w:drawing>
      </w:r>
    </w:p>
    <w:p w14:paraId="12DE2CFC" w14:textId="77777777" w:rsidR="00011288" w:rsidRDefault="00011288" w:rsidP="00011288">
      <w:pPr>
        <w:pStyle w:val="Caption"/>
      </w:pPr>
      <w:r>
        <w:t xml:space="preserve">Figure </w:t>
      </w:r>
      <w:r w:rsidR="00553412">
        <w:fldChar w:fldCharType="begin"/>
      </w:r>
      <w:r w:rsidR="00553412">
        <w:instrText xml:space="preserve"> SEQ Figure \* ARABIC </w:instrText>
      </w:r>
      <w:r w:rsidR="00553412">
        <w:fldChar w:fldCharType="separate"/>
      </w:r>
      <w:r w:rsidR="00065DEA">
        <w:rPr>
          <w:noProof/>
        </w:rPr>
        <w:t>1</w:t>
      </w:r>
      <w:r w:rsidR="00553412">
        <w:rPr>
          <w:noProof/>
        </w:rPr>
        <w:fldChar w:fldCharType="end"/>
      </w:r>
      <w:r>
        <w:t xml:space="preserve"> Sample of Foursquare data</w:t>
      </w:r>
    </w:p>
    <w:p w14:paraId="70706B14" w14:textId="77777777" w:rsidR="00C84792" w:rsidRDefault="00C84792">
      <w:r>
        <w:t xml:space="preserve">A lot of the data available are not relevant to what we are trying to accomplish. We will only focus on the fields that would help us with the analysis. From looking at the Foursquare data, it looks like the information we need is in the </w:t>
      </w:r>
      <w:r w:rsidRPr="00C84792">
        <w:rPr>
          <w:i/>
        </w:rPr>
        <w:t>items</w:t>
      </w:r>
      <w:r>
        <w:t xml:space="preserve"> key. From</w:t>
      </w:r>
      <w:r w:rsidR="00F02998">
        <w:t xml:space="preserve"> the </w:t>
      </w:r>
      <w:r w:rsidR="00F02998" w:rsidRPr="00F02998">
        <w:rPr>
          <w:i/>
        </w:rPr>
        <w:t>items</w:t>
      </w:r>
      <w:r w:rsidR="00F02998">
        <w:t xml:space="preserve"> key, we will grab the </w:t>
      </w:r>
      <w:r w:rsidR="00F02998" w:rsidRPr="00F02998">
        <w:rPr>
          <w:i/>
        </w:rPr>
        <w:t>name of the venue</w:t>
      </w:r>
      <w:r w:rsidR="00F02998">
        <w:t xml:space="preserve">, </w:t>
      </w:r>
      <w:r w:rsidR="00F02998" w:rsidRPr="00F02998">
        <w:rPr>
          <w:i/>
        </w:rPr>
        <w:t>latitude</w:t>
      </w:r>
      <w:r w:rsidR="00F02998">
        <w:t xml:space="preserve">, </w:t>
      </w:r>
      <w:r w:rsidR="00F02998" w:rsidRPr="00F02998">
        <w:rPr>
          <w:i/>
        </w:rPr>
        <w:t>longitude</w:t>
      </w:r>
      <w:r w:rsidR="00F02998">
        <w:t xml:space="preserve">, and </w:t>
      </w:r>
      <w:r w:rsidR="00F02998" w:rsidRPr="00F02998">
        <w:rPr>
          <w:i/>
        </w:rPr>
        <w:t>categories name</w:t>
      </w:r>
      <w:r w:rsidR="00F02998">
        <w:t>.</w:t>
      </w:r>
    </w:p>
    <w:p w14:paraId="23C8CC90" w14:textId="77777777" w:rsidR="00011288" w:rsidRDefault="00F02998" w:rsidP="00011288">
      <w:pPr>
        <w:keepNext/>
      </w:pPr>
      <w:r>
        <w:rPr>
          <w:noProof/>
        </w:rPr>
        <w:lastRenderedPageBreak/>
        <w:drawing>
          <wp:inline distT="0" distB="0" distL="0" distR="0" wp14:anchorId="46F2433E" wp14:editId="570A7CA3">
            <wp:extent cx="4861402" cy="46101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861402" cy="4610100"/>
                    </a:xfrm>
                    <a:prstGeom prst="rect">
                      <a:avLst/>
                    </a:prstGeom>
                    <a:noFill/>
                    <a:ln w="9525">
                      <a:noFill/>
                      <a:miter lim="800000"/>
                      <a:headEnd/>
                      <a:tailEnd/>
                    </a:ln>
                  </pic:spPr>
                </pic:pic>
              </a:graphicData>
            </a:graphic>
          </wp:inline>
        </w:drawing>
      </w:r>
    </w:p>
    <w:p w14:paraId="695C722C" w14:textId="76880159" w:rsidR="00F02998" w:rsidRDefault="00011288" w:rsidP="00011288">
      <w:pPr>
        <w:pStyle w:val="Caption"/>
      </w:pPr>
      <w:r>
        <w:t xml:space="preserve">Figure </w:t>
      </w:r>
      <w:r w:rsidR="00553412">
        <w:fldChar w:fldCharType="begin"/>
      </w:r>
      <w:r w:rsidR="00553412">
        <w:instrText xml:space="preserve"> SEQ Figure \* ARABIC </w:instrText>
      </w:r>
      <w:r w:rsidR="00553412">
        <w:fldChar w:fldCharType="separate"/>
      </w:r>
      <w:r w:rsidR="00065DEA">
        <w:rPr>
          <w:noProof/>
        </w:rPr>
        <w:t>2</w:t>
      </w:r>
      <w:r w:rsidR="00553412">
        <w:rPr>
          <w:noProof/>
        </w:rPr>
        <w:fldChar w:fldCharType="end"/>
      </w:r>
      <w:r>
        <w:t xml:space="preserve"> Relevant data fields from Foursquare data</w:t>
      </w:r>
    </w:p>
    <w:p w14:paraId="5AA8AA64" w14:textId="3E5EF398" w:rsidR="00FE56C8" w:rsidRPr="00FE56C8" w:rsidRDefault="008E6C8F" w:rsidP="008E6C8F">
      <w:pPr>
        <w:pStyle w:val="Heading2"/>
      </w:pPr>
      <w:r>
        <w:t>2.4 Data Cleaning</w:t>
      </w:r>
    </w:p>
    <w:p w14:paraId="1A94F53A" w14:textId="77777777" w:rsidR="00F02998" w:rsidRDefault="00F02998">
      <w:r>
        <w:t xml:space="preserve">We will put the result into a pandas </w:t>
      </w:r>
      <w:proofErr w:type="spellStart"/>
      <w:r>
        <w:t>dataframe</w:t>
      </w:r>
      <w:proofErr w:type="spellEnd"/>
      <w:r>
        <w:t xml:space="preserve">, joined with the name of the neighborhood, neighborhood latitude and longitude. We will end up with the </w:t>
      </w:r>
      <w:proofErr w:type="spellStart"/>
      <w:r>
        <w:t>dataframe</w:t>
      </w:r>
      <w:proofErr w:type="spellEnd"/>
      <w:r>
        <w:t xml:space="preserve"> like below:</w:t>
      </w:r>
    </w:p>
    <w:p w14:paraId="5F90737B" w14:textId="77777777" w:rsidR="00011288" w:rsidRDefault="00F02998" w:rsidP="00011288">
      <w:pPr>
        <w:keepNext/>
      </w:pPr>
      <w:r>
        <w:rPr>
          <w:noProof/>
        </w:rPr>
        <w:drawing>
          <wp:inline distT="0" distB="0" distL="0" distR="0" wp14:anchorId="485C4E42" wp14:editId="18331A0A">
            <wp:extent cx="5943600" cy="119018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1190180"/>
                    </a:xfrm>
                    <a:prstGeom prst="rect">
                      <a:avLst/>
                    </a:prstGeom>
                    <a:noFill/>
                    <a:ln w="9525">
                      <a:noFill/>
                      <a:miter lim="800000"/>
                      <a:headEnd/>
                      <a:tailEnd/>
                    </a:ln>
                  </pic:spPr>
                </pic:pic>
              </a:graphicData>
            </a:graphic>
          </wp:inline>
        </w:drawing>
      </w:r>
    </w:p>
    <w:p w14:paraId="43AB257A" w14:textId="77777777" w:rsidR="00F02998" w:rsidRDefault="00011288" w:rsidP="00011288">
      <w:pPr>
        <w:pStyle w:val="Caption"/>
      </w:pPr>
      <w:r>
        <w:t xml:space="preserve">Figure </w:t>
      </w:r>
      <w:r w:rsidR="00553412">
        <w:fldChar w:fldCharType="begin"/>
      </w:r>
      <w:r w:rsidR="00553412">
        <w:instrText xml:space="preserve"> SEQ Figure \* ARABIC </w:instrText>
      </w:r>
      <w:r w:rsidR="00553412">
        <w:fldChar w:fldCharType="separate"/>
      </w:r>
      <w:r w:rsidR="00065DEA">
        <w:rPr>
          <w:noProof/>
        </w:rPr>
        <w:t>3</w:t>
      </w:r>
      <w:r w:rsidR="00553412">
        <w:rPr>
          <w:noProof/>
        </w:rPr>
        <w:fldChar w:fldCharType="end"/>
      </w:r>
      <w:r>
        <w:t xml:space="preserve"> Putting Foursquare data into pandas </w:t>
      </w:r>
      <w:proofErr w:type="spellStart"/>
      <w:r>
        <w:t>dataframe</w:t>
      </w:r>
      <w:proofErr w:type="spellEnd"/>
    </w:p>
    <w:p w14:paraId="17C99376" w14:textId="147F6397" w:rsidR="00F02998" w:rsidRDefault="00F02998">
      <w:r>
        <w:t xml:space="preserve">Foursquare data returned the top 100 venues for each neighborhood, regardless of the type of venue. </w:t>
      </w:r>
      <w:r w:rsidR="00290B94">
        <w:t>T</w:t>
      </w:r>
      <w:r>
        <w:t xml:space="preserve">here are venues like Yoga Studio, Park, Gym, Movie Theater among different types of restaurants in the data. </w:t>
      </w:r>
      <w:r w:rsidR="00290B94">
        <w:t>To</w:t>
      </w:r>
      <w:r>
        <w:t xml:space="preserve"> </w:t>
      </w:r>
      <w:r w:rsidR="00F87AA6">
        <w:t xml:space="preserve">assess the restaurants activity in New York city, we need to isolate the restaurants from the rest of the venues. We can do that by removing the venue categories that do not resemble a restaurant, for </w:t>
      </w:r>
      <w:r w:rsidR="00F87AA6">
        <w:lastRenderedPageBreak/>
        <w:t xml:space="preserve">example: Pharmacy, Gas Station, Laundromat, Discount Store, Mattress Store, etc... </w:t>
      </w:r>
      <w:r w:rsidR="00E077E6">
        <w:t xml:space="preserve">After removing the venue categories that do not resemble a restaurant, we will be left with a </w:t>
      </w:r>
      <w:proofErr w:type="spellStart"/>
      <w:r w:rsidR="00E077E6">
        <w:t>dataframe</w:t>
      </w:r>
      <w:proofErr w:type="spellEnd"/>
      <w:r w:rsidR="00E077E6">
        <w:t xml:space="preserve"> of only the food venues. Below </w:t>
      </w:r>
      <w:r w:rsidR="00290B94">
        <w:t>are</w:t>
      </w:r>
      <w:r w:rsidR="00E077E6">
        <w:t xml:space="preserve"> some examples:</w:t>
      </w:r>
    </w:p>
    <w:p w14:paraId="2B2ADD0D" w14:textId="77777777" w:rsidR="00011288" w:rsidRDefault="00E077E6" w:rsidP="00011288">
      <w:pPr>
        <w:keepNext/>
      </w:pPr>
      <w:r>
        <w:rPr>
          <w:noProof/>
        </w:rPr>
        <w:drawing>
          <wp:inline distT="0" distB="0" distL="0" distR="0" wp14:anchorId="7B7A9FDC" wp14:editId="2A53BDE6">
            <wp:extent cx="5943600" cy="120304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1203042"/>
                    </a:xfrm>
                    <a:prstGeom prst="rect">
                      <a:avLst/>
                    </a:prstGeom>
                    <a:noFill/>
                    <a:ln w="9525">
                      <a:noFill/>
                      <a:miter lim="800000"/>
                      <a:headEnd/>
                      <a:tailEnd/>
                    </a:ln>
                  </pic:spPr>
                </pic:pic>
              </a:graphicData>
            </a:graphic>
          </wp:inline>
        </w:drawing>
      </w:r>
    </w:p>
    <w:p w14:paraId="266F04A1" w14:textId="5BB3E044" w:rsidR="00E077E6" w:rsidRDefault="00011288" w:rsidP="00011288">
      <w:pPr>
        <w:pStyle w:val="Caption"/>
      </w:pPr>
      <w:r>
        <w:t xml:space="preserve">Figure </w:t>
      </w:r>
      <w:r w:rsidR="00553412">
        <w:fldChar w:fldCharType="begin"/>
      </w:r>
      <w:r w:rsidR="00553412">
        <w:instrText xml:space="preserve"> SEQ Figure \* ARABIC </w:instrText>
      </w:r>
      <w:r w:rsidR="00553412">
        <w:fldChar w:fldCharType="separate"/>
      </w:r>
      <w:r w:rsidR="00065DEA">
        <w:rPr>
          <w:noProof/>
        </w:rPr>
        <w:t>4</w:t>
      </w:r>
      <w:r w:rsidR="00553412">
        <w:rPr>
          <w:noProof/>
        </w:rPr>
        <w:fldChar w:fldCharType="end"/>
      </w:r>
      <w:r>
        <w:t xml:space="preserve"> Restaurants pandas </w:t>
      </w:r>
      <w:proofErr w:type="spellStart"/>
      <w:r>
        <w:t>dataframe</w:t>
      </w:r>
      <w:proofErr w:type="spellEnd"/>
      <w:r>
        <w:t xml:space="preserve"> example</w:t>
      </w:r>
    </w:p>
    <w:p w14:paraId="1EAF6693" w14:textId="7404CCB4" w:rsidR="008E6C8F" w:rsidRDefault="008E6C8F" w:rsidP="008E6C8F">
      <w:pPr>
        <w:pStyle w:val="Heading1"/>
      </w:pPr>
      <w:r>
        <w:t>3. Exploratory Data Analysis</w:t>
      </w:r>
    </w:p>
    <w:p w14:paraId="772E00D6" w14:textId="656458F3" w:rsidR="00290B94" w:rsidRPr="00290B94" w:rsidRDefault="00290B94" w:rsidP="00290B94">
      <w:pPr>
        <w:pStyle w:val="Heading2"/>
      </w:pPr>
      <w:r>
        <w:t xml:space="preserve">3.1 Restaurants in New York City </w:t>
      </w:r>
    </w:p>
    <w:p w14:paraId="123E4FA6" w14:textId="77E05B3B" w:rsidR="00011288" w:rsidRDefault="006A2276" w:rsidP="00290B94">
      <w:r>
        <w:t xml:space="preserve">To analyze the restaurants in each neighborhood, we need to use one hot encoding on the Venue Category column in our restaurant </w:t>
      </w:r>
      <w:proofErr w:type="spellStart"/>
      <w:r>
        <w:t>dataframe</w:t>
      </w:r>
      <w:proofErr w:type="spellEnd"/>
      <w:r>
        <w:t xml:space="preserve">. After that, we group the rows by neighborhood and by taking the mean of the frequency of occurrence in each category. </w:t>
      </w:r>
    </w:p>
    <w:p w14:paraId="6EF28FC8" w14:textId="72350EC0" w:rsidR="006A2276" w:rsidRDefault="006A2276" w:rsidP="00290B94">
      <w:r>
        <w:t xml:space="preserve">From here, we will get the top 10 most common restaurant venues for each neighborhood and use k-means </w:t>
      </w:r>
      <w:r w:rsidR="00290B94">
        <w:t>clustering for each</w:t>
      </w:r>
      <w:r>
        <w:t xml:space="preserve"> neighborhood into 5 clusters. After adding the cluster labels, we merge this data with the geographical data of New York city. </w:t>
      </w:r>
    </w:p>
    <w:p w14:paraId="6A82EC4E" w14:textId="77777777" w:rsidR="006A2276" w:rsidRDefault="006A2276">
      <w:r>
        <w:t>With this, we can use Folium to visualize the data on the map.</w:t>
      </w:r>
    </w:p>
    <w:p w14:paraId="3BB067E5" w14:textId="77777777" w:rsidR="00011288" w:rsidRDefault="006A2276" w:rsidP="00011288">
      <w:pPr>
        <w:keepNext/>
      </w:pPr>
      <w:r>
        <w:rPr>
          <w:noProof/>
        </w:rPr>
        <w:lastRenderedPageBreak/>
        <w:drawing>
          <wp:inline distT="0" distB="0" distL="0" distR="0" wp14:anchorId="32D16530" wp14:editId="2623AA12">
            <wp:extent cx="5943600" cy="558756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5943600" cy="5587565"/>
                    </a:xfrm>
                    <a:prstGeom prst="rect">
                      <a:avLst/>
                    </a:prstGeom>
                    <a:noFill/>
                    <a:ln w="9525">
                      <a:noFill/>
                      <a:miter lim="800000"/>
                      <a:headEnd/>
                      <a:tailEnd/>
                    </a:ln>
                  </pic:spPr>
                </pic:pic>
              </a:graphicData>
            </a:graphic>
          </wp:inline>
        </w:drawing>
      </w:r>
    </w:p>
    <w:p w14:paraId="798E83D2" w14:textId="48090E5E" w:rsidR="006A2276" w:rsidRDefault="00011288" w:rsidP="00011288">
      <w:pPr>
        <w:pStyle w:val="Caption"/>
      </w:pPr>
      <w:r>
        <w:t xml:space="preserve">Figure </w:t>
      </w:r>
      <w:r w:rsidR="000359B2">
        <w:t>5</w:t>
      </w:r>
      <w:r>
        <w:t xml:space="preserve"> Map of k-means clusters for top 10 restaurants in each neighborhood</w:t>
      </w:r>
    </w:p>
    <w:p w14:paraId="6B640201" w14:textId="77777777" w:rsidR="006A2276" w:rsidRDefault="007C1B48">
      <w:r>
        <w:t xml:space="preserve">As we can see, Manhattan has the most condensed and populated number of restaurants out of all 5 boroughs (circled in black above). </w:t>
      </w:r>
    </w:p>
    <w:p w14:paraId="2942695C" w14:textId="67C857C0" w:rsidR="00290B94" w:rsidRDefault="00290B94" w:rsidP="00290B94">
      <w:pPr>
        <w:pStyle w:val="Heading2"/>
      </w:pPr>
      <w:r>
        <w:t>3.2 Attractions</w:t>
      </w:r>
      <w:r>
        <w:t xml:space="preserve"> in New York City</w:t>
      </w:r>
    </w:p>
    <w:p w14:paraId="76ADBDCC" w14:textId="594619C7" w:rsidR="002454F8" w:rsidRDefault="00E503C9" w:rsidP="002454F8">
      <w:r>
        <w:t>Remember we are not limited to just restaurants</w:t>
      </w:r>
      <w:r w:rsidR="002454F8">
        <w:t xml:space="preserve"> data</w:t>
      </w:r>
      <w:r>
        <w:t xml:space="preserve">. Even though we are looking to open a new restaurant, </w:t>
      </w:r>
      <w:r w:rsidR="002454F8">
        <w:t>t</w:t>
      </w:r>
      <w:r>
        <w:t>hat does not mean the other venues are not useful in our analysis.</w:t>
      </w:r>
      <w:r w:rsidR="002454F8">
        <w:t xml:space="preserve"> </w:t>
      </w:r>
      <w:r>
        <w:t>Foursquare data contains oth</w:t>
      </w:r>
      <w:r w:rsidR="002454F8">
        <w:t xml:space="preserve">er venue categories as well. If we can figure out which area attracts a lot of traffic, there could be good opportunities to open a restaurant in that area. For example, if people visit some attractions, chances are they would stop by the restaurants that are in </w:t>
      </w:r>
      <w:proofErr w:type="gramStart"/>
      <w:r w:rsidR="002454F8">
        <w:t>close proximity</w:t>
      </w:r>
      <w:proofErr w:type="gramEnd"/>
      <w:r w:rsidR="002454F8">
        <w:t xml:space="preserve"> afterwards. We will extract the attractions venues like Baseball Stadium, Park, Bowling Alley, Art Gallery, Museum, </w:t>
      </w:r>
      <w:r w:rsidR="002454F8">
        <w:lastRenderedPageBreak/>
        <w:t xml:space="preserve">Comedy Club, Concert Hall, etc... and put them in the </w:t>
      </w:r>
      <w:r w:rsidR="002454F8" w:rsidRPr="00E077E6">
        <w:rPr>
          <w:i/>
        </w:rPr>
        <w:t>Attractions</w:t>
      </w:r>
      <w:r w:rsidR="002454F8">
        <w:t xml:space="preserve"> </w:t>
      </w:r>
      <w:proofErr w:type="spellStart"/>
      <w:r w:rsidR="002454F8">
        <w:t>dataframe</w:t>
      </w:r>
      <w:proofErr w:type="spellEnd"/>
      <w:r w:rsidR="002454F8">
        <w:t xml:space="preserve"> to carefully analyze which of the 5 boroughs has more popular attraction venues. Below </w:t>
      </w:r>
      <w:r w:rsidR="00290B94">
        <w:t>are</w:t>
      </w:r>
      <w:r w:rsidR="002454F8">
        <w:t xml:space="preserve"> a few examples of the </w:t>
      </w:r>
      <w:r w:rsidR="002454F8" w:rsidRPr="002454F8">
        <w:rPr>
          <w:i/>
        </w:rPr>
        <w:t>attractions</w:t>
      </w:r>
      <w:r w:rsidR="002454F8">
        <w:t>:</w:t>
      </w:r>
    </w:p>
    <w:p w14:paraId="0257286F" w14:textId="77777777" w:rsidR="00011288" w:rsidRDefault="002454F8" w:rsidP="00011288">
      <w:pPr>
        <w:keepNext/>
      </w:pPr>
      <w:r>
        <w:rPr>
          <w:noProof/>
        </w:rPr>
        <w:drawing>
          <wp:inline distT="0" distB="0" distL="0" distR="0" wp14:anchorId="414040E4" wp14:editId="59064830">
            <wp:extent cx="5943600" cy="111748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1117481"/>
                    </a:xfrm>
                    <a:prstGeom prst="rect">
                      <a:avLst/>
                    </a:prstGeom>
                    <a:noFill/>
                    <a:ln w="9525">
                      <a:noFill/>
                      <a:miter lim="800000"/>
                      <a:headEnd/>
                      <a:tailEnd/>
                    </a:ln>
                  </pic:spPr>
                </pic:pic>
              </a:graphicData>
            </a:graphic>
          </wp:inline>
        </w:drawing>
      </w:r>
    </w:p>
    <w:p w14:paraId="64B6DE66" w14:textId="242109FF" w:rsidR="002454F8" w:rsidRDefault="00011288" w:rsidP="00011288">
      <w:pPr>
        <w:pStyle w:val="Caption"/>
      </w:pPr>
      <w:r>
        <w:t xml:space="preserve">Figure </w:t>
      </w:r>
      <w:r w:rsidR="000359B2">
        <w:t>6</w:t>
      </w:r>
      <w:r>
        <w:t xml:space="preserve"> Examples of attraction venues</w:t>
      </w:r>
    </w:p>
    <w:p w14:paraId="567ED21C" w14:textId="77777777" w:rsidR="002454F8" w:rsidRDefault="002454F8" w:rsidP="002454F8">
      <w:r>
        <w:t xml:space="preserve">To analyze the </w:t>
      </w:r>
      <w:r w:rsidRPr="002454F8">
        <w:rPr>
          <w:i/>
        </w:rPr>
        <w:t>Attractions</w:t>
      </w:r>
      <w:r>
        <w:t xml:space="preserve">, we will perform the same analysis as we did with </w:t>
      </w:r>
      <w:r w:rsidRPr="002454F8">
        <w:rPr>
          <w:i/>
        </w:rPr>
        <w:t>Restaurants</w:t>
      </w:r>
      <w:r>
        <w:t>. We will perform the one hot encoding for the attraction venues, and group rows by neighborhood and by taking mean of the frequency of concurrency for each category. We will get the top 10 most common Attractions in each neighborhood and run k-means clustering. After having the cluster label for each group, we merge the data with the neighborhood data to get the latitude and longitude coordinates and visualize the clusters on the map of New York city.</w:t>
      </w:r>
    </w:p>
    <w:p w14:paraId="5A4F71F5" w14:textId="77777777" w:rsidR="00011288" w:rsidRDefault="002454F8" w:rsidP="00011288">
      <w:pPr>
        <w:keepNext/>
      </w:pPr>
      <w:r>
        <w:rPr>
          <w:noProof/>
        </w:rPr>
        <w:lastRenderedPageBreak/>
        <w:drawing>
          <wp:inline distT="0" distB="0" distL="0" distR="0" wp14:anchorId="610C3FB7" wp14:editId="2DF52700">
            <wp:extent cx="5943600" cy="5641894"/>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5641894"/>
                    </a:xfrm>
                    <a:prstGeom prst="rect">
                      <a:avLst/>
                    </a:prstGeom>
                    <a:noFill/>
                    <a:ln w="9525">
                      <a:noFill/>
                      <a:miter lim="800000"/>
                      <a:headEnd/>
                      <a:tailEnd/>
                    </a:ln>
                  </pic:spPr>
                </pic:pic>
              </a:graphicData>
            </a:graphic>
          </wp:inline>
        </w:drawing>
      </w:r>
    </w:p>
    <w:p w14:paraId="34D3B286" w14:textId="08B5459A" w:rsidR="002454F8" w:rsidRDefault="00011288" w:rsidP="00011288">
      <w:pPr>
        <w:pStyle w:val="Caption"/>
      </w:pPr>
      <w:r>
        <w:t xml:space="preserve">Figure </w:t>
      </w:r>
      <w:r w:rsidR="000359B2">
        <w:t>7</w:t>
      </w:r>
      <w:r>
        <w:t xml:space="preserve"> Map of k-means clusters for the top attractions in each neighborhood</w:t>
      </w:r>
    </w:p>
    <w:p w14:paraId="38749573" w14:textId="77777777" w:rsidR="00982B33" w:rsidRDefault="00982B33">
      <w:r>
        <w:t xml:space="preserve">From a quick glance, we can see the trend holds for attractions as well. There are more densely populated attractions within Manhattan, when compared to the other boroughs. </w:t>
      </w:r>
    </w:p>
    <w:p w14:paraId="4EDE03EB" w14:textId="1507B655" w:rsidR="00290B94" w:rsidRDefault="00290B94" w:rsidP="00290B94">
      <w:pPr>
        <w:pStyle w:val="Heading2"/>
      </w:pPr>
      <w:r>
        <w:t>3.3 Hotels in New York city</w:t>
      </w:r>
    </w:p>
    <w:p w14:paraId="6B961D4A" w14:textId="55EA5E5F" w:rsidR="00F87AA6" w:rsidRDefault="00C7658E">
      <w:r>
        <w:t xml:space="preserve">If we follow the same logic, we should also look at the most popular hotels in each </w:t>
      </w:r>
      <w:r w:rsidR="00290B94">
        <w:t>borough</w:t>
      </w:r>
      <w:r>
        <w:t xml:space="preserve">, as people would tend to dine in venues that are </w:t>
      </w:r>
      <w:proofErr w:type="gramStart"/>
      <w:r>
        <w:t>fairly close</w:t>
      </w:r>
      <w:proofErr w:type="gramEnd"/>
      <w:r>
        <w:t xml:space="preserve"> to where they are lodging. </w:t>
      </w:r>
      <w:proofErr w:type="gramStart"/>
      <w:r>
        <w:t>Similar to</w:t>
      </w:r>
      <w:proofErr w:type="gramEnd"/>
      <w:r>
        <w:t xml:space="preserve"> our approach with the attractions, we will extract the venue categories that resemble hotels or lodging venues and put them in the </w:t>
      </w:r>
      <w:r w:rsidRPr="00C7658E">
        <w:rPr>
          <w:i/>
        </w:rPr>
        <w:t>Hotels</w:t>
      </w:r>
      <w:r>
        <w:t xml:space="preserve"> group. Unfortunately, the data we received from Foursquare did not contain many hotels. Below is the entire list of hotel venues that </w:t>
      </w:r>
      <w:r w:rsidR="00290B94">
        <w:t>we have</w:t>
      </w:r>
      <w:r>
        <w:t xml:space="preserve"> got from using Foursquare API.</w:t>
      </w:r>
    </w:p>
    <w:p w14:paraId="78EE88C7" w14:textId="77777777" w:rsidR="00011288" w:rsidRDefault="00C7658E" w:rsidP="00011288">
      <w:pPr>
        <w:keepNext/>
      </w:pPr>
      <w:r>
        <w:rPr>
          <w:noProof/>
        </w:rPr>
        <w:lastRenderedPageBreak/>
        <w:drawing>
          <wp:inline distT="0" distB="0" distL="0" distR="0" wp14:anchorId="30E5E479" wp14:editId="7E7AB5A5">
            <wp:extent cx="5943600" cy="1672113"/>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1672113"/>
                    </a:xfrm>
                    <a:prstGeom prst="rect">
                      <a:avLst/>
                    </a:prstGeom>
                    <a:noFill/>
                    <a:ln w="9525">
                      <a:noFill/>
                      <a:miter lim="800000"/>
                      <a:headEnd/>
                      <a:tailEnd/>
                    </a:ln>
                  </pic:spPr>
                </pic:pic>
              </a:graphicData>
            </a:graphic>
          </wp:inline>
        </w:drawing>
      </w:r>
    </w:p>
    <w:p w14:paraId="720245E2" w14:textId="6ABF865B" w:rsidR="00C7658E" w:rsidRDefault="00011288" w:rsidP="00011288">
      <w:pPr>
        <w:pStyle w:val="Caption"/>
      </w:pPr>
      <w:r>
        <w:t xml:space="preserve">Figure </w:t>
      </w:r>
      <w:r w:rsidR="000359B2">
        <w:t>8</w:t>
      </w:r>
      <w:r>
        <w:t xml:space="preserve"> All hotels from Foursquare dataset</w:t>
      </w:r>
    </w:p>
    <w:p w14:paraId="5C3FD839" w14:textId="45906D87" w:rsidR="00C7658E" w:rsidRDefault="00C7658E">
      <w:r>
        <w:t xml:space="preserve">Six hotel venues are not enough to perform our analysis. These would be the outliers in our data. Therefore, I decided to drop these venues </w:t>
      </w:r>
      <w:r w:rsidR="00EC27BF">
        <w:t>from the analysis.</w:t>
      </w:r>
    </w:p>
    <w:p w14:paraId="50C6B620" w14:textId="369CC3DA" w:rsidR="00290B94" w:rsidRDefault="00290B94" w:rsidP="00290B94">
      <w:pPr>
        <w:pStyle w:val="Heading2"/>
      </w:pPr>
      <w:r>
        <w:t>3.</w:t>
      </w:r>
      <w:r>
        <w:t>4</w:t>
      </w:r>
      <w:r>
        <w:t xml:space="preserve"> </w:t>
      </w:r>
      <w:r>
        <w:t>Other venues</w:t>
      </w:r>
      <w:r>
        <w:t xml:space="preserve"> in New York city</w:t>
      </w:r>
    </w:p>
    <w:p w14:paraId="1856FCEB" w14:textId="1A24115D" w:rsidR="00EC27BF" w:rsidRDefault="00EC27BF">
      <w:r>
        <w:t xml:space="preserve">Besides attractions and hotels, there are other venue categories that are worth looking at. Gym, Fitness Center, Business Center, Yoga Studio, Bus Station, Metro Station, etc... are locations that would attract lots of foot traffic, </w:t>
      </w:r>
      <w:r w:rsidR="008F4248">
        <w:t>especially the customers who are hungry for a new</w:t>
      </w:r>
      <w:r w:rsidR="00227A5A">
        <w:t>,</w:t>
      </w:r>
      <w:r w:rsidR="008F4248">
        <w:t xml:space="preserve"> bold yet affordable culinary haven</w:t>
      </w:r>
      <w:r w:rsidR="00227A5A">
        <w:t xml:space="preserve"> (hopefully)</w:t>
      </w:r>
      <w:r w:rsidR="008F4248">
        <w:t>.</w:t>
      </w:r>
      <w:r w:rsidR="00227A5A">
        <w:t xml:space="preserve"> If we follow the same approach and perform the k-means clustering on the </w:t>
      </w:r>
      <w:r w:rsidR="00290B94">
        <w:t>above-mentioned</w:t>
      </w:r>
      <w:r w:rsidR="00227A5A">
        <w:t xml:space="preserve"> venue categories, we </w:t>
      </w:r>
      <w:r w:rsidR="00290B94">
        <w:t>will</w:t>
      </w:r>
      <w:r w:rsidR="00227A5A">
        <w:t xml:space="preserve"> end up with the following on the map of New York city.</w:t>
      </w:r>
    </w:p>
    <w:p w14:paraId="5C3180A9" w14:textId="77777777" w:rsidR="00011288" w:rsidRDefault="00227A5A" w:rsidP="00011288">
      <w:pPr>
        <w:keepNext/>
      </w:pPr>
      <w:r>
        <w:rPr>
          <w:noProof/>
        </w:rPr>
        <w:lastRenderedPageBreak/>
        <w:drawing>
          <wp:inline distT="0" distB="0" distL="0" distR="0" wp14:anchorId="449763EA" wp14:editId="7EE0F447">
            <wp:extent cx="5943600" cy="5734002"/>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5734002"/>
                    </a:xfrm>
                    <a:prstGeom prst="rect">
                      <a:avLst/>
                    </a:prstGeom>
                    <a:noFill/>
                    <a:ln w="9525">
                      <a:noFill/>
                      <a:miter lim="800000"/>
                      <a:headEnd/>
                      <a:tailEnd/>
                    </a:ln>
                  </pic:spPr>
                </pic:pic>
              </a:graphicData>
            </a:graphic>
          </wp:inline>
        </w:drawing>
      </w:r>
    </w:p>
    <w:p w14:paraId="7221C38F" w14:textId="137040A0" w:rsidR="00227A5A" w:rsidRDefault="00011288" w:rsidP="00011288">
      <w:pPr>
        <w:pStyle w:val="Caption"/>
      </w:pPr>
      <w:r>
        <w:t xml:space="preserve">Figure </w:t>
      </w:r>
      <w:r w:rsidR="000359B2">
        <w:t>9</w:t>
      </w:r>
      <w:r>
        <w:t xml:space="preserve"> Map of k-means clusters for other venues that also attract lots of foot traffic</w:t>
      </w:r>
    </w:p>
    <w:p w14:paraId="145841EF" w14:textId="7972001B" w:rsidR="00227A5A" w:rsidRDefault="00227A5A">
      <w:r>
        <w:t xml:space="preserve">Again, there seems to be many venues in the </w:t>
      </w:r>
      <w:r w:rsidR="00290B94">
        <w:t>Other</w:t>
      </w:r>
      <w:r>
        <w:t xml:space="preserve"> categories within </w:t>
      </w:r>
      <w:proofErr w:type="gramStart"/>
      <w:r>
        <w:t>close proximity</w:t>
      </w:r>
      <w:proofErr w:type="gramEnd"/>
      <w:r>
        <w:t xml:space="preserve"> with one another in Manhattan. We can now confirm that Manhattan is the best borough to open our new restaurant. However, our work is not done yet. Our goal is to identify the best neighborhood within the best borough for our new restaurant. </w:t>
      </w:r>
      <w:r w:rsidR="00290B94">
        <w:t>So,</w:t>
      </w:r>
      <w:r>
        <w:t xml:space="preserve"> </w:t>
      </w:r>
      <w:r w:rsidR="000359B2">
        <w:t>let us</w:t>
      </w:r>
      <w:r>
        <w:t xml:space="preserve"> carefully look at Manhattan.</w:t>
      </w:r>
    </w:p>
    <w:p w14:paraId="7CC9859B" w14:textId="7176076E" w:rsidR="00290B94" w:rsidRDefault="00290B94" w:rsidP="00290B94">
      <w:pPr>
        <w:pStyle w:val="Heading2"/>
      </w:pPr>
      <w:r>
        <w:t>3.5 Manhattan</w:t>
      </w:r>
    </w:p>
    <w:p w14:paraId="18E62067" w14:textId="77777777" w:rsidR="00227A5A" w:rsidRDefault="00227A5A">
      <w:r>
        <w:t>We do that by isolating Manhattan from our geographical dataset.</w:t>
      </w:r>
    </w:p>
    <w:p w14:paraId="4F75DA32" w14:textId="77777777" w:rsidR="00227A5A" w:rsidRDefault="00227A5A">
      <w:r>
        <w:rPr>
          <w:noProof/>
        </w:rPr>
        <w:drawing>
          <wp:inline distT="0" distB="0" distL="0" distR="0" wp14:anchorId="170833B1" wp14:editId="30B3D65B">
            <wp:extent cx="4724400" cy="209550"/>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724400" cy="209550"/>
                    </a:xfrm>
                    <a:prstGeom prst="rect">
                      <a:avLst/>
                    </a:prstGeom>
                    <a:noFill/>
                    <a:ln w="9525">
                      <a:noFill/>
                      <a:miter lim="800000"/>
                      <a:headEnd/>
                      <a:tailEnd/>
                    </a:ln>
                  </pic:spPr>
                </pic:pic>
              </a:graphicData>
            </a:graphic>
          </wp:inline>
        </w:drawing>
      </w:r>
    </w:p>
    <w:p w14:paraId="774094A4" w14:textId="77777777" w:rsidR="00184962" w:rsidRPr="00184962" w:rsidRDefault="00227A5A" w:rsidP="00184962">
      <w:r>
        <w:lastRenderedPageBreak/>
        <w:t>Using the geographical coordinates, we can get the top venues for just Manhattan. Again, we will only</w:t>
      </w:r>
      <w:r w:rsidR="00184962">
        <w:t xml:space="preserve"> analyze the venue categories that fit the following categories: Restaurants, Attracts, or Others (venues that attract lots of foot traffic, like gym, business center, metro station, etc...). Once we have that, we will grab the top 10 most common venues in each neighborhood and run k-means clustering on all 3 groups, and then visualize the results on the map of Manhattan.</w:t>
      </w:r>
      <w:r w:rsidR="00184962">
        <w:tab/>
      </w:r>
      <w:r w:rsidR="00184962">
        <w:tab/>
      </w:r>
      <w:r w:rsidR="00184962" w:rsidRPr="00184962">
        <w:t xml:space="preserve">  </w:t>
      </w:r>
      <w:r w:rsidR="00184962">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184962" w14:paraId="7962D6E9" w14:textId="77777777" w:rsidTr="00184962">
        <w:tc>
          <w:tcPr>
            <w:tcW w:w="3192" w:type="dxa"/>
          </w:tcPr>
          <w:p w14:paraId="039347AD" w14:textId="77777777" w:rsidR="00184962" w:rsidRDefault="00184962" w:rsidP="00184962">
            <w:r w:rsidRPr="00184962">
              <w:rPr>
                <w:noProof/>
              </w:rPr>
              <w:drawing>
                <wp:inline distT="0" distB="0" distL="0" distR="0" wp14:anchorId="7E333EB7" wp14:editId="0EF9F4A2">
                  <wp:extent cx="1733550" cy="3381375"/>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1733550" cy="3381375"/>
                          </a:xfrm>
                          <a:prstGeom prst="rect">
                            <a:avLst/>
                          </a:prstGeom>
                          <a:noFill/>
                          <a:ln w="9525">
                            <a:noFill/>
                            <a:miter lim="800000"/>
                            <a:headEnd/>
                            <a:tailEnd/>
                          </a:ln>
                        </pic:spPr>
                      </pic:pic>
                    </a:graphicData>
                  </a:graphic>
                </wp:inline>
              </w:drawing>
            </w:r>
          </w:p>
        </w:tc>
        <w:tc>
          <w:tcPr>
            <w:tcW w:w="3192" w:type="dxa"/>
          </w:tcPr>
          <w:p w14:paraId="44316122" w14:textId="77777777" w:rsidR="00184962" w:rsidRDefault="00184962" w:rsidP="00184962">
            <w:r w:rsidRPr="00184962">
              <w:rPr>
                <w:noProof/>
              </w:rPr>
              <w:drawing>
                <wp:inline distT="0" distB="0" distL="0" distR="0" wp14:anchorId="262AB1F6" wp14:editId="4EF9EC4E">
                  <wp:extent cx="1647825" cy="3390900"/>
                  <wp:effectExtent l="19050" t="0" r="9525"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1647825" cy="3390900"/>
                          </a:xfrm>
                          <a:prstGeom prst="rect">
                            <a:avLst/>
                          </a:prstGeom>
                          <a:noFill/>
                          <a:ln w="9525">
                            <a:noFill/>
                            <a:miter lim="800000"/>
                            <a:headEnd/>
                            <a:tailEnd/>
                          </a:ln>
                        </pic:spPr>
                      </pic:pic>
                    </a:graphicData>
                  </a:graphic>
                </wp:inline>
              </w:drawing>
            </w:r>
          </w:p>
        </w:tc>
        <w:tc>
          <w:tcPr>
            <w:tcW w:w="3192" w:type="dxa"/>
          </w:tcPr>
          <w:p w14:paraId="3568326A" w14:textId="77777777" w:rsidR="00184962" w:rsidRDefault="00184962" w:rsidP="00184962">
            <w:r w:rsidRPr="00184962">
              <w:rPr>
                <w:noProof/>
              </w:rPr>
              <w:drawing>
                <wp:inline distT="0" distB="0" distL="0" distR="0" wp14:anchorId="64EB402E" wp14:editId="300A085E">
                  <wp:extent cx="1647825" cy="3371850"/>
                  <wp:effectExtent l="19050" t="0" r="9525" b="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1647825" cy="3371850"/>
                          </a:xfrm>
                          <a:prstGeom prst="rect">
                            <a:avLst/>
                          </a:prstGeom>
                          <a:noFill/>
                          <a:ln w="9525">
                            <a:noFill/>
                            <a:miter lim="800000"/>
                            <a:headEnd/>
                            <a:tailEnd/>
                          </a:ln>
                        </pic:spPr>
                      </pic:pic>
                    </a:graphicData>
                  </a:graphic>
                </wp:inline>
              </w:drawing>
            </w:r>
          </w:p>
        </w:tc>
      </w:tr>
      <w:tr w:rsidR="00184962" w14:paraId="7EF2DE57" w14:textId="77777777" w:rsidTr="00184962">
        <w:tc>
          <w:tcPr>
            <w:tcW w:w="3192" w:type="dxa"/>
          </w:tcPr>
          <w:p w14:paraId="5FDB90A5" w14:textId="77777777" w:rsidR="00184962" w:rsidRDefault="00184962">
            <w:r w:rsidRPr="00184962">
              <w:rPr>
                <w:b/>
                <w:i/>
              </w:rPr>
              <w:t>Restaurants</w:t>
            </w:r>
          </w:p>
        </w:tc>
        <w:tc>
          <w:tcPr>
            <w:tcW w:w="3192" w:type="dxa"/>
          </w:tcPr>
          <w:p w14:paraId="0548E848" w14:textId="77777777" w:rsidR="00184962" w:rsidRDefault="00184962">
            <w:r w:rsidRPr="00184962">
              <w:rPr>
                <w:b/>
                <w:i/>
              </w:rPr>
              <w:t>Attractions</w:t>
            </w:r>
          </w:p>
        </w:tc>
        <w:tc>
          <w:tcPr>
            <w:tcW w:w="3192" w:type="dxa"/>
          </w:tcPr>
          <w:p w14:paraId="5903B991" w14:textId="77777777" w:rsidR="00184962" w:rsidRDefault="00184962">
            <w:r w:rsidRPr="00184962">
              <w:rPr>
                <w:b/>
                <w:i/>
              </w:rPr>
              <w:t>Others</w:t>
            </w:r>
          </w:p>
        </w:tc>
      </w:tr>
    </w:tbl>
    <w:p w14:paraId="4648BAAC" w14:textId="2CB9EA46" w:rsidR="00184962" w:rsidRDefault="000359B2" w:rsidP="000359B2">
      <w:pPr>
        <w:pStyle w:val="Heading1"/>
      </w:pPr>
      <w:r>
        <w:t>4. Results</w:t>
      </w:r>
    </w:p>
    <w:p w14:paraId="735D4EB3" w14:textId="164F1AD4" w:rsidR="000359B2" w:rsidRPr="000359B2" w:rsidRDefault="000359B2" w:rsidP="000359B2">
      <w:pPr>
        <w:pStyle w:val="Heading2"/>
      </w:pPr>
      <w:r>
        <w:t>4.1 Closer look at the neighborhoods</w:t>
      </w:r>
    </w:p>
    <w:p w14:paraId="6F2E371E" w14:textId="69636C3E" w:rsidR="00184962" w:rsidRDefault="00184962">
      <w:r>
        <w:t>It looks like the relevant venues are more densely populated in the south half of Manhattan. But it does not tell us which neighborhood is which. We need to look at it from a different angle.</w:t>
      </w:r>
      <w:r w:rsidR="00794729">
        <w:t xml:space="preserve"> </w:t>
      </w:r>
      <w:r w:rsidR="00290B94">
        <w:t>Let us</w:t>
      </w:r>
      <w:r w:rsidR="00794729">
        <w:t xml:space="preserve"> try putting the number of venues for each neighborhood in Manhattan on a graph. To do this, we will simply count the number of venues in each neighborhood for 3 separate groups as above, Restaurants, Attractions, and Others.</w:t>
      </w:r>
    </w:p>
    <w:p w14:paraId="5B05638C" w14:textId="77777777" w:rsidR="00794729" w:rsidRDefault="00794729">
      <w:r>
        <w:t>Below is the graph of Restaurants in each neighborhood of Manhattan:</w:t>
      </w:r>
    </w:p>
    <w:p w14:paraId="78C8D031" w14:textId="77777777" w:rsidR="00011288" w:rsidRDefault="00794729" w:rsidP="00011288">
      <w:pPr>
        <w:keepNext/>
      </w:pPr>
      <w:r>
        <w:rPr>
          <w:noProof/>
        </w:rPr>
        <w:lastRenderedPageBreak/>
        <w:drawing>
          <wp:inline distT="0" distB="0" distL="0" distR="0" wp14:anchorId="0BEFC7F5" wp14:editId="08D6B243">
            <wp:extent cx="5943600" cy="459913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943600" cy="4599135"/>
                    </a:xfrm>
                    <a:prstGeom prst="rect">
                      <a:avLst/>
                    </a:prstGeom>
                    <a:noFill/>
                    <a:ln w="9525">
                      <a:noFill/>
                      <a:miter lim="800000"/>
                      <a:headEnd/>
                      <a:tailEnd/>
                    </a:ln>
                  </pic:spPr>
                </pic:pic>
              </a:graphicData>
            </a:graphic>
          </wp:inline>
        </w:drawing>
      </w:r>
    </w:p>
    <w:p w14:paraId="4AE7DBF0" w14:textId="4B17A55F" w:rsidR="00794729" w:rsidRDefault="00011288" w:rsidP="00011288">
      <w:pPr>
        <w:pStyle w:val="Caption"/>
      </w:pPr>
      <w:r>
        <w:t xml:space="preserve">Figure </w:t>
      </w:r>
      <w:r w:rsidR="000359B2">
        <w:t>10</w:t>
      </w:r>
      <w:r>
        <w:t xml:space="preserve"> Number of restaurants in each neighborhood</w:t>
      </w:r>
    </w:p>
    <w:p w14:paraId="3BED7502" w14:textId="73C4FF18" w:rsidR="00794729" w:rsidRDefault="00794729">
      <w:r>
        <w:t xml:space="preserve">The top 4 neighborhoods with </w:t>
      </w:r>
      <w:r w:rsidR="00290B94">
        <w:t>the greatest</w:t>
      </w:r>
      <w:r>
        <w:t xml:space="preserve"> number of restaurants are East Village, NoHo, Yorkville, and Chinatown, while Greenwich Village and Lenox Hill tie for 5th place. </w:t>
      </w:r>
      <w:r w:rsidR="0030593C">
        <w:t>West Village, Turtle Bay, Little Italy, and Financial District are also good options as they are among the top 10 most populated neighborhood in term of dining venues. Let us examine the graphs of the other two groups.</w:t>
      </w:r>
    </w:p>
    <w:p w14:paraId="677B31E1" w14:textId="1FE12BF5" w:rsidR="000359B2" w:rsidRDefault="000359B2" w:rsidP="000359B2">
      <w:pPr>
        <w:pStyle w:val="Heading2"/>
      </w:pPr>
      <w:r>
        <w:t>4.2 Other things to consider</w:t>
      </w:r>
    </w:p>
    <w:p w14:paraId="1FAE9A02" w14:textId="77777777" w:rsidR="00A24EC9" w:rsidRDefault="00A24EC9">
      <w:r>
        <w:t xml:space="preserve">In the Attractions group, most of the venues are evenly spread out among the neighborhoods, except for a few areas such as Chelsea, Lincoln Square, Tribeca, West Village, Battery Park City, and Clinton. </w:t>
      </w:r>
    </w:p>
    <w:p w14:paraId="0856EEC2" w14:textId="77777777" w:rsidR="00011288" w:rsidRDefault="00794729" w:rsidP="00011288">
      <w:pPr>
        <w:keepNext/>
      </w:pPr>
      <w:r>
        <w:rPr>
          <w:noProof/>
        </w:rPr>
        <w:lastRenderedPageBreak/>
        <w:drawing>
          <wp:inline distT="0" distB="0" distL="0" distR="0" wp14:anchorId="2F8166EB" wp14:editId="12561027">
            <wp:extent cx="5943600" cy="458582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943600" cy="4585824"/>
                    </a:xfrm>
                    <a:prstGeom prst="rect">
                      <a:avLst/>
                    </a:prstGeom>
                    <a:noFill/>
                    <a:ln w="9525">
                      <a:noFill/>
                      <a:miter lim="800000"/>
                      <a:headEnd/>
                      <a:tailEnd/>
                    </a:ln>
                  </pic:spPr>
                </pic:pic>
              </a:graphicData>
            </a:graphic>
          </wp:inline>
        </w:drawing>
      </w:r>
    </w:p>
    <w:p w14:paraId="0A124C84" w14:textId="05BF55F8" w:rsidR="00011288" w:rsidRDefault="00011288" w:rsidP="00011288">
      <w:pPr>
        <w:pStyle w:val="Caption"/>
      </w:pPr>
      <w:r>
        <w:t xml:space="preserve">Figure </w:t>
      </w:r>
      <w:r w:rsidR="000359B2">
        <w:t>11</w:t>
      </w:r>
      <w:r>
        <w:t xml:space="preserve"> Number of attractions in each neighborhood</w:t>
      </w:r>
    </w:p>
    <w:p w14:paraId="7B0E14BA" w14:textId="77777777" w:rsidR="004349DB" w:rsidRDefault="004349DB">
      <w:r>
        <w:t>When we look at the Others group, it follows the same trend as the venues spread out evenly among the neighborhood, with an outlier in Flatiron.</w:t>
      </w:r>
    </w:p>
    <w:p w14:paraId="663E2D49" w14:textId="77777777" w:rsidR="00011288" w:rsidRDefault="004349DB" w:rsidP="00011288">
      <w:pPr>
        <w:keepNext/>
      </w:pPr>
      <w:r>
        <w:rPr>
          <w:noProof/>
        </w:rPr>
        <w:lastRenderedPageBreak/>
        <w:drawing>
          <wp:inline distT="0" distB="0" distL="0" distR="0" wp14:anchorId="0AB66649" wp14:editId="127EC841">
            <wp:extent cx="5943600" cy="458544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943600" cy="4585447"/>
                    </a:xfrm>
                    <a:prstGeom prst="rect">
                      <a:avLst/>
                    </a:prstGeom>
                    <a:noFill/>
                    <a:ln w="9525">
                      <a:noFill/>
                      <a:miter lim="800000"/>
                      <a:headEnd/>
                      <a:tailEnd/>
                    </a:ln>
                  </pic:spPr>
                </pic:pic>
              </a:graphicData>
            </a:graphic>
          </wp:inline>
        </w:drawing>
      </w:r>
    </w:p>
    <w:p w14:paraId="7A5C4453" w14:textId="48303BF2" w:rsidR="00011288" w:rsidRDefault="00011288" w:rsidP="00011288">
      <w:pPr>
        <w:pStyle w:val="Caption"/>
      </w:pPr>
      <w:r>
        <w:t xml:space="preserve">Figure </w:t>
      </w:r>
      <w:r w:rsidR="000359B2">
        <w:t>12</w:t>
      </w:r>
      <w:r>
        <w:t xml:space="preserve"> Number of other venues in each neighborhood</w:t>
      </w:r>
    </w:p>
    <w:p w14:paraId="40B61931" w14:textId="1D188047" w:rsidR="00E564B9" w:rsidRDefault="004349DB">
      <w:r>
        <w:t xml:space="preserve">The above three graphs gave us different pieces of the puzzle. </w:t>
      </w:r>
      <w:r w:rsidR="00794729">
        <w:t xml:space="preserve"> </w:t>
      </w:r>
      <w:r>
        <w:t xml:space="preserve">The Restaurants group lets us evaluate which neighborhoods are thriving in the culinary sector, while the Attractions and </w:t>
      </w:r>
      <w:r w:rsidR="00290B94">
        <w:t>Other</w:t>
      </w:r>
      <w:r>
        <w:t xml:space="preserve"> groups show us which neighborhoods are doing well in their</w:t>
      </w:r>
      <w:r w:rsidR="00E564B9">
        <w:t xml:space="preserve"> own sectors. To complete the picture, we need to take it to the next level, by combining all three graphs into one, to see which neighborhood is the optimal option. We start by joining the 3 groups, using Neighborhood as key. Because some neighborhoods would be missing values, we could replace those missing values with </w:t>
      </w:r>
      <w:r w:rsidR="00E564B9" w:rsidRPr="00E564B9">
        <w:rPr>
          <w:i/>
        </w:rPr>
        <w:t>zero</w:t>
      </w:r>
      <w:r w:rsidR="00E564B9">
        <w:t xml:space="preserve">. Here </w:t>
      </w:r>
      <w:proofErr w:type="gramStart"/>
      <w:r w:rsidR="00E564B9">
        <w:t>is</w:t>
      </w:r>
      <w:proofErr w:type="gramEnd"/>
      <w:r w:rsidR="00E564B9">
        <w:t xml:space="preserve"> a few </w:t>
      </w:r>
      <w:r w:rsidR="00290B94">
        <w:t>examples</w:t>
      </w:r>
      <w:r w:rsidR="00E564B9">
        <w:t xml:space="preserve"> of the </w:t>
      </w:r>
      <w:r w:rsidR="00065DEA">
        <w:t xml:space="preserve">joined </w:t>
      </w:r>
      <w:proofErr w:type="spellStart"/>
      <w:r w:rsidR="00E564B9">
        <w:t>dataframe</w:t>
      </w:r>
      <w:proofErr w:type="spellEnd"/>
      <w:r w:rsidR="00E564B9">
        <w:t>:</w:t>
      </w:r>
    </w:p>
    <w:p w14:paraId="24F13C27" w14:textId="77777777" w:rsidR="00065DEA" w:rsidRDefault="00E564B9" w:rsidP="00065DEA">
      <w:pPr>
        <w:keepNext/>
      </w:pPr>
      <w:r>
        <w:rPr>
          <w:noProof/>
        </w:rPr>
        <w:lastRenderedPageBreak/>
        <w:drawing>
          <wp:inline distT="0" distB="0" distL="0" distR="0" wp14:anchorId="24D50EE7" wp14:editId="1CA96A9E">
            <wp:extent cx="3048000" cy="15811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3048000" cy="1581150"/>
                    </a:xfrm>
                    <a:prstGeom prst="rect">
                      <a:avLst/>
                    </a:prstGeom>
                    <a:noFill/>
                    <a:ln w="9525">
                      <a:noFill/>
                      <a:miter lim="800000"/>
                      <a:headEnd/>
                      <a:tailEnd/>
                    </a:ln>
                  </pic:spPr>
                </pic:pic>
              </a:graphicData>
            </a:graphic>
          </wp:inline>
        </w:drawing>
      </w:r>
    </w:p>
    <w:p w14:paraId="559D655B" w14:textId="423E001E" w:rsidR="00E564B9" w:rsidRDefault="00065DEA" w:rsidP="00065DEA">
      <w:pPr>
        <w:pStyle w:val="Caption"/>
      </w:pPr>
      <w:r>
        <w:t xml:space="preserve">Figure </w:t>
      </w:r>
      <w:r w:rsidR="000359B2">
        <w:t>13</w:t>
      </w:r>
      <w:r>
        <w:t xml:space="preserve"> Example of joined </w:t>
      </w:r>
      <w:proofErr w:type="spellStart"/>
      <w:r>
        <w:t>dataframe</w:t>
      </w:r>
      <w:proofErr w:type="spellEnd"/>
    </w:p>
    <w:p w14:paraId="12462EF3" w14:textId="77777777" w:rsidR="00E564B9" w:rsidRDefault="00E564B9">
      <w:r>
        <w:t>This is the final graph, with all venues for each neighborhood of Manhattan.</w:t>
      </w:r>
    </w:p>
    <w:p w14:paraId="2983E06B" w14:textId="77777777" w:rsidR="00011288" w:rsidRDefault="00E564B9" w:rsidP="00011288">
      <w:pPr>
        <w:keepNext/>
      </w:pPr>
      <w:r>
        <w:rPr>
          <w:noProof/>
        </w:rPr>
        <w:drawing>
          <wp:inline distT="0" distB="0" distL="0" distR="0" wp14:anchorId="2A6BF9CE" wp14:editId="0B5B157A">
            <wp:extent cx="5943600" cy="467914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943600" cy="4679148"/>
                    </a:xfrm>
                    <a:prstGeom prst="rect">
                      <a:avLst/>
                    </a:prstGeom>
                    <a:noFill/>
                    <a:ln w="9525">
                      <a:noFill/>
                      <a:miter lim="800000"/>
                      <a:headEnd/>
                      <a:tailEnd/>
                    </a:ln>
                  </pic:spPr>
                </pic:pic>
              </a:graphicData>
            </a:graphic>
          </wp:inline>
        </w:drawing>
      </w:r>
    </w:p>
    <w:p w14:paraId="094CD953" w14:textId="06D47125" w:rsidR="000359B2" w:rsidRDefault="00011288" w:rsidP="000359B2">
      <w:pPr>
        <w:pStyle w:val="Caption"/>
      </w:pPr>
      <w:r>
        <w:t xml:space="preserve">Figure </w:t>
      </w:r>
      <w:r w:rsidR="000359B2">
        <w:t>14</w:t>
      </w:r>
      <w:r>
        <w:t xml:space="preserve"> Total number of venues in each neighborhood</w:t>
      </w:r>
    </w:p>
    <w:p w14:paraId="02352AD2" w14:textId="5ABF4538" w:rsidR="000359B2" w:rsidRDefault="000359B2" w:rsidP="000359B2">
      <w:pPr>
        <w:pStyle w:val="Heading2"/>
      </w:pPr>
      <w:r>
        <w:t>4.3 Recommendation</w:t>
      </w:r>
    </w:p>
    <w:p w14:paraId="502633EE" w14:textId="66F4A724" w:rsidR="00E564B9" w:rsidRDefault="00E564B9">
      <w:r>
        <w:t xml:space="preserve">The top few neighborhoods are Greenwich Village, Yorkville, East Village, West Village, Financial District, Civic Center, and </w:t>
      </w:r>
      <w:proofErr w:type="spellStart"/>
      <w:r>
        <w:t>Noho</w:t>
      </w:r>
      <w:proofErr w:type="spellEnd"/>
      <w:r>
        <w:t>. As we recall, East Village, NoHo, Yorkville, Greenwich Village and West Village are among the top neighborhood</w:t>
      </w:r>
      <w:r w:rsidR="00553412">
        <w:t>s</w:t>
      </w:r>
      <w:r>
        <w:t xml:space="preserve"> with </w:t>
      </w:r>
      <w:r w:rsidR="000359B2">
        <w:t>the greatest</w:t>
      </w:r>
      <w:r>
        <w:t xml:space="preserve"> number of popular restaurant venues. </w:t>
      </w:r>
      <w:r w:rsidR="008C063A">
        <w:t xml:space="preserve">Since these </w:t>
      </w:r>
      <w:r w:rsidR="008C063A">
        <w:lastRenderedPageBreak/>
        <w:t xml:space="preserve">neighborhoods also have the most foot traffic from other venue categories, they would be the perfect locations for a new restaurant to thrive. </w:t>
      </w:r>
    </w:p>
    <w:p w14:paraId="3EF98E4A" w14:textId="77777777" w:rsidR="000359B2" w:rsidRDefault="000359B2" w:rsidP="000359B2">
      <w:pPr>
        <w:pStyle w:val="Heading1"/>
      </w:pPr>
      <w:r>
        <w:t>5. Conclusion</w:t>
      </w:r>
    </w:p>
    <w:p w14:paraId="050F81F7" w14:textId="0472A89A" w:rsidR="000359B2" w:rsidRDefault="000359B2">
      <w:r>
        <w:t xml:space="preserve">In this analysis, we have been through </w:t>
      </w:r>
      <w:r w:rsidR="00163BE5">
        <w:t xml:space="preserve">the journey of finding out the optimal location for a new restaurant to thrive in as I have laid out the relationship between New York city geographical data and Foursquare data. We have examined and analyzed together the relevant data after carefully mining what we could from the data provided to us. We have witnessed together how </w:t>
      </w:r>
      <w:r w:rsidR="00EA009B">
        <w:t xml:space="preserve">many of the popular restaurants and other popular venue attractions were well located in proximity of the neighborhoods of Manhattan. Finally, we took a step further to close in on which neighborhoods were the best choices for a new restaurant. </w:t>
      </w:r>
    </w:p>
    <w:p w14:paraId="64A318A3" w14:textId="19763785" w:rsidR="00E564B9" w:rsidRDefault="00FE56C8" w:rsidP="00FE56C8">
      <w:pPr>
        <w:pStyle w:val="Heading1"/>
      </w:pPr>
      <w:r>
        <w:t>References</w:t>
      </w:r>
    </w:p>
    <w:p w14:paraId="673CA8EE" w14:textId="6EB71C99" w:rsidR="00FE56C8" w:rsidRDefault="00FE56C8">
      <w:r>
        <w:rPr>
          <w:rFonts w:ascii="Helvetica" w:hAnsi="Helvetica" w:cs="Helvetica"/>
          <w:color w:val="000000"/>
          <w:sz w:val="21"/>
          <w:szCs w:val="21"/>
          <w:shd w:val="clear" w:color="auto" w:fill="FFFFFF"/>
        </w:rPr>
        <w:t>(1) </w:t>
      </w:r>
      <w:hyperlink r:id="rId24" w:history="1">
        <w:r>
          <w:rPr>
            <w:rStyle w:val="Hyperlink"/>
            <w:rFonts w:ascii="Helvetica" w:hAnsi="Helvetica" w:cs="Helvetica"/>
            <w:color w:val="0088CC"/>
            <w:sz w:val="21"/>
            <w:szCs w:val="21"/>
            <w:shd w:val="clear" w:color="auto" w:fill="FFFFFF"/>
          </w:rPr>
          <w:t>https://www.nytimes.com/2019/01/16/nyregion/nyc-tourism-record.html</w:t>
        </w:r>
      </w:hyperlink>
    </w:p>
    <w:p w14:paraId="5FF5039F" w14:textId="77777777" w:rsidR="00184962" w:rsidRDefault="00184962"/>
    <w:sectPr w:rsidR="00184962" w:rsidSect="007974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84792"/>
    <w:rsid w:val="00011288"/>
    <w:rsid w:val="000359B2"/>
    <w:rsid w:val="000445A5"/>
    <w:rsid w:val="00065DEA"/>
    <w:rsid w:val="00071C86"/>
    <w:rsid w:val="00163BE5"/>
    <w:rsid w:val="00184962"/>
    <w:rsid w:val="001F126A"/>
    <w:rsid w:val="00210D3D"/>
    <w:rsid w:val="00227A5A"/>
    <w:rsid w:val="002454F8"/>
    <w:rsid w:val="00290B94"/>
    <w:rsid w:val="0030593C"/>
    <w:rsid w:val="003D48A9"/>
    <w:rsid w:val="003F11F3"/>
    <w:rsid w:val="004349DB"/>
    <w:rsid w:val="00553412"/>
    <w:rsid w:val="005836B8"/>
    <w:rsid w:val="006A2276"/>
    <w:rsid w:val="00794729"/>
    <w:rsid w:val="00797423"/>
    <w:rsid w:val="007C1B48"/>
    <w:rsid w:val="00864335"/>
    <w:rsid w:val="008C063A"/>
    <w:rsid w:val="008E6C8F"/>
    <w:rsid w:val="008F4248"/>
    <w:rsid w:val="00982B33"/>
    <w:rsid w:val="009B7942"/>
    <w:rsid w:val="00A24EC9"/>
    <w:rsid w:val="00C7658E"/>
    <w:rsid w:val="00C84792"/>
    <w:rsid w:val="00E077E6"/>
    <w:rsid w:val="00E503C9"/>
    <w:rsid w:val="00E564B9"/>
    <w:rsid w:val="00EA009B"/>
    <w:rsid w:val="00EC27BF"/>
    <w:rsid w:val="00EC5B09"/>
    <w:rsid w:val="00F02998"/>
    <w:rsid w:val="00F31108"/>
    <w:rsid w:val="00F87AA6"/>
    <w:rsid w:val="00FC381D"/>
    <w:rsid w:val="00FE56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577BF"/>
  <w15:docId w15:val="{ABEF6535-7F76-4D6A-BB7E-F216A5B54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1F3"/>
  </w:style>
  <w:style w:type="paragraph" w:styleId="Heading1">
    <w:name w:val="heading 1"/>
    <w:basedOn w:val="Normal"/>
    <w:next w:val="Normal"/>
    <w:link w:val="Heading1Char"/>
    <w:uiPriority w:val="9"/>
    <w:qFormat/>
    <w:rsid w:val="00FE56C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E56C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F11F3"/>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C847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792"/>
    <w:rPr>
      <w:rFonts w:ascii="Tahoma" w:hAnsi="Tahoma" w:cs="Tahoma"/>
      <w:sz w:val="16"/>
      <w:szCs w:val="16"/>
    </w:rPr>
  </w:style>
  <w:style w:type="table" w:styleId="TableGrid">
    <w:name w:val="Table Grid"/>
    <w:basedOn w:val="TableNormal"/>
    <w:uiPriority w:val="59"/>
    <w:rsid w:val="0018496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semiHidden/>
    <w:unhideWhenUsed/>
    <w:rsid w:val="00FE56C8"/>
    <w:rPr>
      <w:color w:val="0000FF"/>
      <w:u w:val="single"/>
    </w:rPr>
  </w:style>
  <w:style w:type="character" w:customStyle="1" w:styleId="Heading1Char">
    <w:name w:val="Heading 1 Char"/>
    <w:basedOn w:val="DefaultParagraphFont"/>
    <w:link w:val="Heading1"/>
    <w:uiPriority w:val="9"/>
    <w:rsid w:val="00FE56C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E56C8"/>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361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nytimes.com/2019/01/16/nyregion/nyc-tourism-record.html" TargetMode="External"/><Relationship Id="rId5" Type="http://schemas.openxmlformats.org/officeDocument/2006/relationships/hyperlink" Target="https://geo.nyu.edu/catalog/nyu_2451_34572"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5C881-3E92-443B-9137-76E7161C5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TotalTime>
  <Pages>15</Pages>
  <Words>1990</Words>
  <Characters>11348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L0onatic</dc:creator>
  <cp:lastModifiedBy>Minh</cp:lastModifiedBy>
  <cp:revision>11</cp:revision>
  <dcterms:created xsi:type="dcterms:W3CDTF">2020-05-09T20:00:00Z</dcterms:created>
  <dcterms:modified xsi:type="dcterms:W3CDTF">2020-05-11T19:47:00Z</dcterms:modified>
</cp:coreProperties>
</file>