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8FE2459" w14:textId="77777777" w:rsidR="00A000C4" w:rsidRPr="003E6E3F" w:rsidRDefault="00A000C4" w:rsidP="00A000C4">
      <w:pPr>
        <w:pStyle w:val="Appendix"/>
        <w:rPr>
          <w:rFonts w:ascii="Arial" w:hAnsi="Arial" w:cs="Arial"/>
        </w:rPr>
      </w:pPr>
      <w:r w:rsidRPr="003E6E3F">
        <w:rPr>
          <w:rFonts w:ascii="Arial" w:hAnsi="Arial" w:cs="Arial"/>
        </w:rPr>
        <w:t>Business Rules</w:t>
      </w:r>
    </w:p>
    <w:p w14:paraId="68C5169D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</w:t>
      </w:r>
    </w:p>
    <w:p w14:paraId="6C016C49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001</w:t>
      </w:r>
      <w:r w:rsidRPr="003E6E3F">
        <w:rPr>
          <w:rFonts w:ascii="Arial" w:hAnsi="Arial" w:cs="Arial"/>
        </w:rPr>
        <w:t xml:space="preserve"> – Legal Age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0DA411E7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Restricting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Static</w:t>
      </w:r>
    </w:p>
    <w:p w14:paraId="6A4F7540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05520A2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>Some of game contents will have violation, adult action scene, which is going to require the age of 18 plus.</w:t>
      </w:r>
    </w:p>
    <w:p w14:paraId="375BE48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5B5A62D5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358E7F23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6B041EC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2DDDD44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002</w:t>
      </w:r>
      <w:r w:rsidRPr="003E6E3F">
        <w:rPr>
          <w:rFonts w:ascii="Arial" w:hAnsi="Arial" w:cs="Arial"/>
        </w:rPr>
        <w:t xml:space="preserve"> – Customer Information Privacy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347E4E13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Action Triggering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C85F69B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6A5291FD" w14:textId="5260712F" w:rsidR="00A000C4" w:rsidRPr="003E6E3F" w:rsidRDefault="00A000C4" w:rsidP="00A000C4">
      <w:pPr>
        <w:pStyle w:val="ListParagraph"/>
        <w:ind w:left="357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Any customer financial information such as </w:t>
      </w:r>
      <w:r w:rsidR="008036A8">
        <w:rPr>
          <w:rFonts w:ascii="Arial" w:hAnsi="Arial" w:cs="Arial"/>
        </w:rPr>
        <w:t xml:space="preserve">ID </w:t>
      </w:r>
      <w:r w:rsidRPr="003E6E3F">
        <w:rPr>
          <w:rFonts w:ascii="Arial" w:hAnsi="Arial" w:cs="Arial"/>
        </w:rPr>
        <w:t>will not be stored.</w:t>
      </w:r>
    </w:p>
    <w:p w14:paraId="7CB79682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A16063E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29FA4CAB" w14:textId="77777777" w:rsidR="00A000C4" w:rsidRPr="003E6E3F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25C154A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21A9713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003</w:t>
      </w:r>
      <w:r w:rsidRPr="003E6E3F">
        <w:rPr>
          <w:rFonts w:ascii="Arial" w:hAnsi="Arial" w:cs="Arial"/>
        </w:rPr>
        <w:t xml:space="preserve"> – Order Modification 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22, 2020</w:t>
      </w:r>
    </w:p>
    <w:p w14:paraId="7C68B001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57351E95" w14:textId="77777777" w:rsidR="00A000C4" w:rsidRPr="003E6E3F" w:rsidRDefault="00A000C4" w:rsidP="00A000C4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BE31CA9" w14:textId="1E77F8CC" w:rsidR="00A000C4" w:rsidRPr="003E6E3F" w:rsidRDefault="00A000C4" w:rsidP="00A000C4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  <w:t xml:space="preserve">Order information is only modified before calculation process has been applied to the </w:t>
      </w:r>
      <w:r w:rsidR="004234F2">
        <w:rPr>
          <w:rFonts w:ascii="Arial" w:hAnsi="Arial" w:cs="Arial"/>
        </w:rPr>
        <w:t>final stage</w:t>
      </w:r>
      <w:r w:rsidRPr="003E6E3F">
        <w:rPr>
          <w:rFonts w:ascii="Arial" w:hAnsi="Arial" w:cs="Arial"/>
        </w:rPr>
        <w:t>.</w:t>
      </w:r>
    </w:p>
    <w:p w14:paraId="42CF53C4" w14:textId="77777777" w:rsidR="00A000C4" w:rsidRPr="003E6E3F" w:rsidRDefault="00A000C4" w:rsidP="00A000C4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26CD4DE9" w14:textId="2AC4E287" w:rsidR="00A000C4" w:rsidRDefault="00A000C4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p w14:paraId="5E332105" w14:textId="6A869DB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95CB08C" w14:textId="03EDC082" w:rsidR="00040AAC" w:rsidRDefault="00040AAC" w:rsidP="00A000C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6E1FA8B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______________________________________________________________________</w:t>
      </w:r>
    </w:p>
    <w:p w14:paraId="76555FBD" w14:textId="650378A6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00</w:t>
      </w:r>
      <w:r>
        <w:rPr>
          <w:rFonts w:ascii="Arial" w:hAnsi="Arial" w:cs="Arial"/>
          <w:b/>
          <w:bCs/>
        </w:rPr>
        <w:t>4</w:t>
      </w:r>
      <w:r w:rsidRPr="003E6E3F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>POR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 xml:space="preserve">Date: </w:t>
      </w:r>
      <w:r w:rsidRPr="003E6E3F">
        <w:rPr>
          <w:rFonts w:ascii="Arial" w:hAnsi="Arial" w:cs="Arial"/>
        </w:rPr>
        <w:t>May 2</w:t>
      </w:r>
      <w:r w:rsidR="000F0577">
        <w:rPr>
          <w:rFonts w:ascii="Arial" w:hAnsi="Arial" w:cs="Arial"/>
        </w:rPr>
        <w:t>5</w:t>
      </w:r>
      <w:r w:rsidRPr="003E6E3F">
        <w:rPr>
          <w:rFonts w:ascii="Arial" w:hAnsi="Arial" w:cs="Arial"/>
        </w:rPr>
        <w:t>, 2020</w:t>
      </w:r>
    </w:p>
    <w:p w14:paraId="4446CD2C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contextualSpacing w:val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Category</w:t>
      </w:r>
      <w:r w:rsidRPr="003E6E3F">
        <w:rPr>
          <w:rFonts w:ascii="Arial" w:hAnsi="Arial" w:cs="Arial"/>
        </w:rPr>
        <w:t>: Structural Facts</w:t>
      </w:r>
      <w:r w:rsidRPr="003E6E3F">
        <w:rPr>
          <w:rFonts w:ascii="Arial" w:hAnsi="Arial" w:cs="Arial"/>
        </w:rPr>
        <w:tab/>
      </w:r>
      <w:r w:rsidRPr="003E6E3F">
        <w:rPr>
          <w:rFonts w:ascii="Arial" w:hAnsi="Arial" w:cs="Arial"/>
          <w:b/>
          <w:bCs/>
        </w:rPr>
        <w:t>Type</w:t>
      </w:r>
      <w:r w:rsidRPr="003E6E3F">
        <w:rPr>
          <w:rFonts w:ascii="Arial" w:hAnsi="Arial" w:cs="Arial"/>
        </w:rPr>
        <w:t>: Dynamic</w:t>
      </w:r>
    </w:p>
    <w:p w14:paraId="6B39E008" w14:textId="77777777" w:rsidR="00040AAC" w:rsidRPr="003E6E3F" w:rsidRDefault="00040AAC" w:rsidP="00040AAC">
      <w:pPr>
        <w:pStyle w:val="ListParagraph"/>
        <w:tabs>
          <w:tab w:val="right" w:pos="10773"/>
        </w:tabs>
        <w:ind w:left="0"/>
        <w:rPr>
          <w:rFonts w:ascii="Arial" w:hAnsi="Arial" w:cs="Arial"/>
        </w:rPr>
      </w:pPr>
      <w:r w:rsidRPr="003E6E3F">
        <w:rPr>
          <w:rFonts w:ascii="Arial" w:hAnsi="Arial" w:cs="Arial"/>
          <w:b/>
          <w:bCs/>
        </w:rPr>
        <w:t>Description</w:t>
      </w:r>
      <w:r w:rsidRPr="003E6E3F">
        <w:rPr>
          <w:rFonts w:ascii="Arial" w:hAnsi="Arial" w:cs="Arial"/>
        </w:rPr>
        <w:t>:</w:t>
      </w:r>
    </w:p>
    <w:p w14:paraId="265484F3" w14:textId="53D61F52" w:rsidR="00040AAC" w:rsidRPr="003E6E3F" w:rsidRDefault="00040AAC" w:rsidP="00040AAC">
      <w:pPr>
        <w:pStyle w:val="ListParagraph"/>
        <w:ind w:left="0"/>
        <w:rPr>
          <w:rFonts w:ascii="Arial" w:hAnsi="Arial" w:cs="Arial"/>
        </w:rPr>
      </w:pPr>
      <w:r w:rsidRPr="003E6E3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Each customer can have purchased the same </w:t>
      </w:r>
      <w:r w:rsidR="00B40948">
        <w:rPr>
          <w:rFonts w:ascii="Arial" w:hAnsi="Arial" w:cs="Arial"/>
        </w:rPr>
        <w:t>item in</w:t>
      </w:r>
      <w:r>
        <w:rPr>
          <w:rFonts w:ascii="Arial" w:hAnsi="Arial" w:cs="Arial"/>
        </w:rPr>
        <w:t xml:space="preserve"> the</w:t>
      </w:r>
      <w:r w:rsidR="008036A8">
        <w:rPr>
          <w:rFonts w:ascii="Arial" w:hAnsi="Arial" w:cs="Arial"/>
        </w:rPr>
        <w:t xml:space="preserve"> current</w:t>
      </w:r>
      <w:r>
        <w:rPr>
          <w:rFonts w:ascii="Arial" w:hAnsi="Arial" w:cs="Arial"/>
        </w:rPr>
        <w:t xml:space="preserve"> order.</w:t>
      </w:r>
    </w:p>
    <w:p w14:paraId="137D2370" w14:textId="77777777" w:rsidR="00040AAC" w:rsidRPr="003E6E3F" w:rsidRDefault="00040AAC" w:rsidP="00040AAC">
      <w:pPr>
        <w:pStyle w:val="ListParagraph"/>
        <w:spacing w:before="360" w:after="0"/>
        <w:ind w:left="0"/>
        <w:contextualSpacing w:val="0"/>
        <w:rPr>
          <w:rFonts w:ascii="Arial" w:hAnsi="Arial" w:cs="Arial"/>
          <w:b/>
          <w:bCs/>
        </w:rPr>
      </w:pPr>
      <w:r w:rsidRPr="003E6E3F">
        <w:rPr>
          <w:rFonts w:ascii="Arial" w:hAnsi="Arial" w:cs="Arial"/>
          <w:b/>
          <w:bCs/>
        </w:rPr>
        <w:t>Discovery Details:</w:t>
      </w:r>
    </w:p>
    <w:p w14:paraId="42E95780" w14:textId="60AAA8E6" w:rsidR="00D76C13" w:rsidRDefault="00040AAC" w:rsidP="00B40948">
      <w:pPr>
        <w:pStyle w:val="ListParagraph"/>
        <w:ind w:left="0"/>
      </w:pPr>
      <w:r w:rsidRPr="003E6E3F">
        <w:rPr>
          <w:rFonts w:ascii="Arial" w:hAnsi="Arial" w:cs="Arial"/>
          <w:sz w:val="20"/>
          <w:szCs w:val="20"/>
        </w:rPr>
        <w:tab/>
        <w:t>Interview with sponsor.</w:t>
      </w:r>
    </w:p>
    <w:sectPr w:rsidR="00D76C13" w:rsidSect="00B40948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24D99" w14:textId="77777777" w:rsidR="00766CFF" w:rsidRDefault="00766CFF" w:rsidP="00A000C4">
      <w:pPr>
        <w:spacing w:after="0" w:line="240" w:lineRule="auto"/>
      </w:pPr>
      <w:r>
        <w:separator/>
      </w:r>
    </w:p>
  </w:endnote>
  <w:endnote w:type="continuationSeparator" w:id="0">
    <w:p w14:paraId="52927756" w14:textId="77777777" w:rsidR="00766CFF" w:rsidRDefault="00766CFF" w:rsidP="00A00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93D4" w14:textId="1891781B" w:rsidR="00A000C4" w:rsidRDefault="00A000C4" w:rsidP="00A000C4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9BD98" w14:textId="77777777" w:rsidR="00766CFF" w:rsidRDefault="00766CFF" w:rsidP="00A000C4">
      <w:pPr>
        <w:spacing w:after="0" w:line="240" w:lineRule="auto"/>
      </w:pPr>
      <w:r>
        <w:separator/>
      </w:r>
    </w:p>
  </w:footnote>
  <w:footnote w:type="continuationSeparator" w:id="0">
    <w:p w14:paraId="48922E35" w14:textId="77777777" w:rsidR="00766CFF" w:rsidRDefault="00766CFF" w:rsidP="00A00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2633" w14:textId="7604B9DE" w:rsidR="00F70F48" w:rsidRPr="00F70F48" w:rsidRDefault="00F70F48">
    <w:pPr>
      <w:pStyle w:val="Header"/>
      <w:rPr>
        <w:b/>
        <w:bCs/>
      </w:rPr>
    </w:pPr>
    <w:r w:rsidRPr="00F70F48">
      <w:rPr>
        <w:b/>
        <w:bCs/>
      </w:rPr>
      <w:t>Version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40855"/>
    <w:multiLevelType w:val="hybridMultilevel"/>
    <w:tmpl w:val="CCB0371C"/>
    <w:lvl w:ilvl="0" w:tplc="4AE6DCF2">
      <w:start w:val="1"/>
      <w:numFmt w:val="upperLetter"/>
      <w:pStyle w:val="Appendix"/>
      <w:lvlText w:val="Appendix %1 -"/>
      <w:lvlJc w:val="left"/>
      <w:pPr>
        <w:ind w:left="88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4"/>
    <w:rsid w:val="00040AAC"/>
    <w:rsid w:val="000F0577"/>
    <w:rsid w:val="004234F2"/>
    <w:rsid w:val="004518A8"/>
    <w:rsid w:val="006A5C0F"/>
    <w:rsid w:val="00766CFF"/>
    <w:rsid w:val="007F6D66"/>
    <w:rsid w:val="008036A8"/>
    <w:rsid w:val="00A000C4"/>
    <w:rsid w:val="00B40948"/>
    <w:rsid w:val="00DF6EDB"/>
    <w:rsid w:val="00EE4CDA"/>
    <w:rsid w:val="00F70F48"/>
    <w:rsid w:val="00F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E36"/>
  <w15:chartTrackingRefBased/>
  <w15:docId w15:val="{B3D70069-D049-4A4B-813B-10D77B9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A000C4"/>
    <w:pPr>
      <w:spacing w:after="120" w:line="276" w:lineRule="auto"/>
      <w:ind w:left="720"/>
      <w:contextualSpacing/>
      <w:jc w:val="both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customStyle="1" w:styleId="Appendix">
    <w:name w:val="Appendix"/>
    <w:basedOn w:val="Normal"/>
    <w:qFormat/>
    <w:rsid w:val="00A000C4"/>
    <w:pPr>
      <w:numPr>
        <w:numId w:val="1"/>
      </w:numPr>
      <w:spacing w:after="120" w:line="276" w:lineRule="auto"/>
      <w:ind w:left="720"/>
      <w:jc w:val="center"/>
    </w:pPr>
    <w:rPr>
      <w:rFonts w:eastAsiaTheme="minorEastAsia"/>
      <w:b/>
      <w:color w:val="000000" w:themeColor="text1"/>
      <w:sz w:val="28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C4"/>
  </w:style>
  <w:style w:type="paragraph" w:styleId="Footer">
    <w:name w:val="footer"/>
    <w:basedOn w:val="Normal"/>
    <w:link w:val="FooterChar"/>
    <w:uiPriority w:val="99"/>
    <w:unhideWhenUsed/>
    <w:rsid w:val="00A00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7ABA-BB16-4C9F-8840-2A6F142E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4</cp:revision>
  <dcterms:created xsi:type="dcterms:W3CDTF">2020-05-25T23:40:00Z</dcterms:created>
  <dcterms:modified xsi:type="dcterms:W3CDTF">2020-05-27T14:33:00Z</dcterms:modified>
</cp:coreProperties>
</file>