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97EEE"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eastAsia="zh-CN"/>
        </w:rPr>
        <w:drawing>
          <wp:inline distT="0" distB="0" distL="0" distR="0" wp14:anchorId="23941AAC" wp14:editId="03CFF5C8">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8496AD7" w14:textId="77777777" w:rsidR="00037015" w:rsidRDefault="00037015" w:rsidP="00C6554A">
      <w:pPr>
        <w:pStyle w:val="Title"/>
      </w:pPr>
    </w:p>
    <w:p w14:paraId="10276AF9" w14:textId="164F38F9" w:rsidR="00C6554A" w:rsidRDefault="00296530" w:rsidP="00C6554A">
      <w:pPr>
        <w:pStyle w:val="Title"/>
      </w:pPr>
      <w:r>
        <w:t>REPORT</w:t>
      </w:r>
    </w:p>
    <w:p w14:paraId="533F8555" w14:textId="7453F714" w:rsidR="00C6554A" w:rsidRPr="00D5413C" w:rsidRDefault="00296530" w:rsidP="00C6554A">
      <w:pPr>
        <w:pStyle w:val="Subtitle"/>
      </w:pPr>
      <w:r>
        <w:t>HOMEWORK ASSIGNMENT</w:t>
      </w:r>
      <w:r w:rsidR="00FB6A76">
        <w:t xml:space="preserve"> 3</w:t>
      </w:r>
    </w:p>
    <w:p w14:paraId="46EAF488" w14:textId="27B9DE4B" w:rsidR="00296530" w:rsidRDefault="00D95C70" w:rsidP="00C6554A">
      <w:pPr>
        <w:pStyle w:val="ContactInfo"/>
      </w:pPr>
      <w:r>
        <w:t>Professor:</w:t>
      </w:r>
      <w:r w:rsidR="00037015">
        <w:t xml:space="preserve"> SHAW JIN-SIANG</w:t>
      </w:r>
      <w:r>
        <w:t xml:space="preserve"> </w:t>
      </w:r>
      <w:r w:rsidR="00C6554A">
        <w:t xml:space="preserve">| </w:t>
      </w:r>
      <w:r w:rsidR="00037015">
        <w:t>Application Intelligent Control</w:t>
      </w:r>
      <w:r w:rsidR="00C6554A">
        <w:t xml:space="preserve"> |</w:t>
      </w:r>
      <w:r w:rsidR="00C6554A" w:rsidRPr="00D5413C">
        <w:t xml:space="preserve"> </w:t>
      </w:r>
      <w:r w:rsidR="00E55F2D">
        <w:t>2017/0</w:t>
      </w:r>
      <w:r w:rsidR="00440D53">
        <w:rPr>
          <w:lang w:val="vi-VN"/>
        </w:rPr>
        <w:t>4</w:t>
      </w:r>
      <w:r w:rsidR="00440D53">
        <w:t>/06</w:t>
      </w:r>
    </w:p>
    <w:p w14:paraId="3EB3D967" w14:textId="2F59E57E" w:rsidR="00C6554A" w:rsidRDefault="00D95C70" w:rsidP="00C6554A">
      <w:pPr>
        <w:pStyle w:val="ContactInfo"/>
      </w:pPr>
      <w:r>
        <w:t>Student: NGUYEN CONG MINH | Student ID: 105AG8409</w:t>
      </w:r>
      <w:r w:rsidR="00296530">
        <w:t xml:space="preserve"> </w:t>
      </w:r>
      <w:r w:rsidR="00C6554A">
        <w:br w:type="page"/>
      </w:r>
    </w:p>
    <w:p w14:paraId="77A8686D" w14:textId="2BD00234" w:rsidR="00C73F54" w:rsidRPr="00C73F54" w:rsidRDefault="00C06935" w:rsidP="00C73F54">
      <w:pPr>
        <w:pStyle w:val="Heading1"/>
        <w:numPr>
          <w:ilvl w:val="0"/>
          <w:numId w:val="41"/>
        </w:numPr>
      </w:pPr>
      <w:r>
        <w:lastRenderedPageBreak/>
        <w:t>Problem</w:t>
      </w:r>
    </w:p>
    <w:p w14:paraId="3B488AF4" w14:textId="12DD79D9" w:rsidR="00DE04E5" w:rsidRDefault="00DE04E5" w:rsidP="00BA765F">
      <w:pPr>
        <w:pStyle w:val="ListBullet"/>
        <w:numPr>
          <w:ilvl w:val="0"/>
          <w:numId w:val="0"/>
        </w:numPr>
        <w:rPr>
          <w:lang w:val="vi-VN"/>
        </w:rPr>
      </w:pPr>
      <w:r>
        <w:rPr>
          <w:noProof/>
          <w:lang w:eastAsia="zh-CN"/>
        </w:rPr>
        <w:drawing>
          <wp:inline distT="0" distB="0" distL="0" distR="0" wp14:anchorId="0C3B4B5D" wp14:editId="02220628">
            <wp:extent cx="54864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715000"/>
                    </a:xfrm>
                    <a:prstGeom prst="rect">
                      <a:avLst/>
                    </a:prstGeom>
                  </pic:spPr>
                </pic:pic>
              </a:graphicData>
            </a:graphic>
          </wp:inline>
        </w:drawing>
      </w:r>
    </w:p>
    <w:p w14:paraId="55983AF2" w14:textId="608ADF04" w:rsidR="00272A70" w:rsidRDefault="00272A70" w:rsidP="00BA765F">
      <w:pPr>
        <w:pStyle w:val="ListBullet"/>
        <w:numPr>
          <w:ilvl w:val="0"/>
          <w:numId w:val="0"/>
        </w:numPr>
        <w:rPr>
          <w:lang w:val="vi-VN"/>
        </w:rPr>
      </w:pPr>
    </w:p>
    <w:p w14:paraId="4A9A79D0" w14:textId="0D15C76F" w:rsidR="00272A70" w:rsidRDefault="00272A70" w:rsidP="00BA765F">
      <w:pPr>
        <w:pStyle w:val="ListBullet"/>
        <w:numPr>
          <w:ilvl w:val="0"/>
          <w:numId w:val="0"/>
        </w:numPr>
        <w:rPr>
          <w:lang w:val="vi-VN"/>
        </w:rPr>
      </w:pPr>
    </w:p>
    <w:p w14:paraId="1790AD2A" w14:textId="5930400C" w:rsidR="00272A70" w:rsidRDefault="00272A70" w:rsidP="00BA765F">
      <w:pPr>
        <w:pStyle w:val="ListBullet"/>
        <w:numPr>
          <w:ilvl w:val="0"/>
          <w:numId w:val="0"/>
        </w:numPr>
        <w:rPr>
          <w:lang w:val="vi-VN"/>
        </w:rPr>
      </w:pPr>
    </w:p>
    <w:p w14:paraId="2B15DF02" w14:textId="77777777" w:rsidR="00272A70" w:rsidRDefault="00272A70" w:rsidP="00BA765F">
      <w:pPr>
        <w:pStyle w:val="ListBullet"/>
        <w:numPr>
          <w:ilvl w:val="0"/>
          <w:numId w:val="0"/>
        </w:numPr>
        <w:rPr>
          <w:lang w:val="vi-VN"/>
        </w:rPr>
      </w:pPr>
    </w:p>
    <w:p w14:paraId="61C515A2" w14:textId="560A7549" w:rsidR="00042B31" w:rsidRPr="00042B31" w:rsidRDefault="00042B31" w:rsidP="00042B31">
      <w:pPr>
        <w:pStyle w:val="Heading1"/>
        <w:numPr>
          <w:ilvl w:val="0"/>
          <w:numId w:val="41"/>
        </w:numPr>
      </w:pPr>
      <w:r>
        <w:rPr>
          <w:lang w:val="vi-VN"/>
        </w:rPr>
        <w:lastRenderedPageBreak/>
        <w:t>Solution</w:t>
      </w:r>
    </w:p>
    <w:p w14:paraId="4FEF0CE3" w14:textId="5CA25BF7" w:rsidR="00272A70" w:rsidRPr="00272A70" w:rsidRDefault="00272A70" w:rsidP="00BA765F">
      <w:pPr>
        <w:pStyle w:val="ListBullet"/>
        <w:numPr>
          <w:ilvl w:val="0"/>
          <w:numId w:val="0"/>
        </w:numPr>
      </w:pPr>
      <w:r>
        <w:t>System will have this form:</w:t>
      </w:r>
    </w:p>
    <w:p w14:paraId="73366CE3" w14:textId="3BC6AD31" w:rsidR="00C73F54" w:rsidRDefault="00C73F54" w:rsidP="00BA765F">
      <w:pPr>
        <w:pStyle w:val="ListBullet"/>
        <w:numPr>
          <w:ilvl w:val="0"/>
          <w:numId w:val="0"/>
        </w:numPr>
        <w:rPr>
          <w:lang w:val="vi-VN"/>
        </w:rPr>
      </w:pPr>
      <w:r>
        <w:rPr>
          <w:noProof/>
          <w:lang w:eastAsia="zh-CN"/>
        </w:rPr>
        <w:drawing>
          <wp:inline distT="0" distB="0" distL="0" distR="0" wp14:anchorId="51ED5204" wp14:editId="16813827">
            <wp:extent cx="5479415" cy="23336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2333625"/>
                    </a:xfrm>
                    <a:prstGeom prst="rect">
                      <a:avLst/>
                    </a:prstGeom>
                    <a:noFill/>
                    <a:ln>
                      <a:noFill/>
                    </a:ln>
                  </pic:spPr>
                </pic:pic>
              </a:graphicData>
            </a:graphic>
          </wp:inline>
        </w:drawing>
      </w:r>
    </w:p>
    <w:p w14:paraId="1A2B2DD4" w14:textId="77777777" w:rsidR="00DC50A3" w:rsidRPr="006C4F85" w:rsidRDefault="00DC50A3" w:rsidP="00ED3D2A">
      <w:pPr>
        <w:pStyle w:val="ListBullet"/>
        <w:numPr>
          <w:ilvl w:val="0"/>
          <w:numId w:val="0"/>
        </w:numPr>
        <w:rPr>
          <w:b/>
          <w:u w:val="single"/>
        </w:rPr>
      </w:pPr>
    </w:p>
    <w:p w14:paraId="584F3E92" w14:textId="606ECEFD" w:rsidR="00C6554A" w:rsidRDefault="00BA765F" w:rsidP="00042B31">
      <w:pPr>
        <w:pStyle w:val="Heading1"/>
        <w:numPr>
          <w:ilvl w:val="0"/>
          <w:numId w:val="41"/>
        </w:numPr>
        <w:rPr>
          <w:lang w:val="vi-VN"/>
        </w:rPr>
      </w:pPr>
      <w:r>
        <w:rPr>
          <w:lang w:val="vi-VN"/>
        </w:rPr>
        <w:t>Explain why command is negative and feedback is positive</w:t>
      </w:r>
    </w:p>
    <w:p w14:paraId="16079B53" w14:textId="6F2FBEBE" w:rsidR="00BF3B0F" w:rsidRDefault="00BF3B0F" w:rsidP="00BF3B0F">
      <w:r>
        <w:t>The reason is: command/feedback is negative/positive, it depends on fuzzy logic set.</w:t>
      </w:r>
    </w:p>
    <w:p w14:paraId="660B4ECA" w14:textId="6B92B69C" w:rsidR="00BF3B0F" w:rsidRDefault="00BF3B0F" w:rsidP="00BF3B0F">
      <w:r>
        <w:t>With this system, the bigger error, the bigger output the Fuzzy Logic set create.</w:t>
      </w:r>
    </w:p>
    <w:p w14:paraId="34F5A04D" w14:textId="04F7C677" w:rsidR="00BF3B0F" w:rsidRPr="00BF3B0F" w:rsidRDefault="00BF3B0F" w:rsidP="00BF3B0F">
      <w:r>
        <w:t>Therefore:</w:t>
      </w:r>
    </w:p>
    <w:tbl>
      <w:tblPr>
        <w:tblStyle w:val="TableGrid"/>
        <w:tblW w:w="0" w:type="auto"/>
        <w:tblInd w:w="284" w:type="dxa"/>
        <w:tblLook w:val="04A0" w:firstRow="1" w:lastRow="0" w:firstColumn="1" w:lastColumn="0" w:noHBand="0" w:noVBand="1"/>
      </w:tblPr>
      <w:tblGrid>
        <w:gridCol w:w="4148"/>
        <w:gridCol w:w="4198"/>
      </w:tblGrid>
      <w:tr w:rsidR="00AB2ECD" w14:paraId="2A8DA773" w14:textId="77777777" w:rsidTr="00681678">
        <w:tc>
          <w:tcPr>
            <w:tcW w:w="4471" w:type="dxa"/>
          </w:tcPr>
          <w:p w14:paraId="45B272D6" w14:textId="77777777" w:rsidR="00AB2ECD" w:rsidRDefault="00AB2ECD" w:rsidP="00681678">
            <w:pPr>
              <w:pStyle w:val="ListParagraph"/>
              <w:ind w:left="0"/>
              <w:jc w:val="center"/>
              <w:rPr>
                <w:rFonts w:ascii="Times New Roman" w:hAnsi="Times New Roman" w:cs="Times New Roman"/>
                <w:sz w:val="26"/>
                <w:szCs w:val="26"/>
              </w:rPr>
            </w:pPr>
            <w:r>
              <w:object w:dxaOrig="3270" w:dyaOrig="1650" w14:anchorId="4F315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63.35pt;height:82.75pt" o:ole="">
                  <v:imagedata r:id="rId10" o:title=""/>
                </v:shape>
                <o:OLEObject Type="Embed" ProgID="PBrush" ShapeID="_x0000_i1057" DrawAspect="Content" ObjectID="_1552992240" r:id="rId11"/>
              </w:object>
            </w:r>
          </w:p>
        </w:tc>
        <w:tc>
          <w:tcPr>
            <w:tcW w:w="4488" w:type="dxa"/>
          </w:tcPr>
          <w:p w14:paraId="69EC5534" w14:textId="77777777" w:rsidR="00AB2ECD" w:rsidRDefault="00AB2ECD" w:rsidP="00681678">
            <w:pPr>
              <w:pStyle w:val="ListParagraph"/>
              <w:ind w:left="0"/>
              <w:jc w:val="center"/>
              <w:rPr>
                <w:rFonts w:ascii="Times New Roman" w:hAnsi="Times New Roman" w:cs="Times New Roman"/>
                <w:sz w:val="26"/>
                <w:szCs w:val="26"/>
              </w:rPr>
            </w:pPr>
            <w:r>
              <w:object w:dxaOrig="3390" w:dyaOrig="1680" w14:anchorId="33B87021">
                <v:shape id="_x0000_i1058" type="#_x0000_t75" style="width:169.25pt;height:83.8pt" o:ole="">
                  <v:imagedata r:id="rId12" o:title=""/>
                </v:shape>
                <o:OLEObject Type="Embed" ProgID="PBrush" ShapeID="_x0000_i1058" DrawAspect="Content" ObjectID="_1552992241" r:id="rId13"/>
              </w:object>
            </w:r>
          </w:p>
        </w:tc>
      </w:tr>
      <w:tr w:rsidR="00AB2ECD" w14:paraId="7FF8BE7E" w14:textId="77777777" w:rsidTr="00681678">
        <w:tc>
          <w:tcPr>
            <w:tcW w:w="8959" w:type="dxa"/>
            <w:gridSpan w:val="2"/>
          </w:tcPr>
          <w:p w14:paraId="175DAE69" w14:textId="28450D08" w:rsidR="00AB2ECD" w:rsidRDefault="00AB2ECD" w:rsidP="00681678">
            <w:pPr>
              <w:pStyle w:val="ListParagraph"/>
              <w:ind w:left="0"/>
              <w:jc w:val="center"/>
              <w:rPr>
                <w:rFonts w:ascii="Times New Roman" w:hAnsi="Times New Roman" w:cs="Times New Roman"/>
                <w:sz w:val="26"/>
                <w:szCs w:val="26"/>
              </w:rPr>
            </w:pPr>
            <w:bookmarkStart w:id="5" w:name="OLE_LINK6"/>
            <w:r>
              <w:rPr>
                <w:rFonts w:ascii="Times New Roman" w:hAnsi="Times New Roman" w:cs="Times New Roman"/>
                <w:sz w:val="26"/>
                <w:szCs w:val="26"/>
              </w:rPr>
              <w:t>When Feedback &gt; Command</w:t>
            </w:r>
            <w:bookmarkEnd w:id="5"/>
            <w:r>
              <w:rPr>
                <w:rFonts w:ascii="Times New Roman" w:hAnsi="Times New Roman" w:cs="Times New Roman"/>
                <w:sz w:val="26"/>
                <w:szCs w:val="26"/>
              </w:rPr>
              <w:t xml:space="preserve"> </w:t>
            </w:r>
            <w:bookmarkStart w:id="6" w:name="OLE_LINK7"/>
            <w:r>
              <w:rPr>
                <w:rFonts w:ascii="Times New Roman" w:hAnsi="Times New Roman" w:cs="Times New Roman"/>
                <w:sz w:val="26"/>
                <w:szCs w:val="26"/>
              </w:rPr>
              <w:t>(for example: Feedback = 0.2)</w:t>
            </w:r>
            <w:bookmarkEnd w:id="6"/>
          </w:p>
        </w:tc>
      </w:tr>
      <w:tr w:rsidR="00AB2ECD" w14:paraId="4C77728C" w14:textId="77777777" w:rsidTr="00681678">
        <w:tc>
          <w:tcPr>
            <w:tcW w:w="4471" w:type="dxa"/>
          </w:tcPr>
          <w:p w14:paraId="04B0EB80" w14:textId="77777777" w:rsidR="00AB2ECD" w:rsidRDefault="00AB2ECD" w:rsidP="00681678">
            <w:pPr>
              <w:pStyle w:val="ListParagraph"/>
              <w:ind w:left="0"/>
              <w:jc w:val="both"/>
              <w:rPr>
                <w:rFonts w:ascii="Times New Roman" w:hAnsi="Times New Roman" w:cs="Times New Roman"/>
                <w:sz w:val="26"/>
                <w:szCs w:val="26"/>
              </w:rPr>
            </w:pPr>
            <w:bookmarkStart w:id="7" w:name="OLE_LINK8"/>
            <w:bookmarkStart w:id="8" w:name="OLE_LINK10"/>
            <w:r>
              <w:rPr>
                <w:rFonts w:ascii="Times New Roman" w:hAnsi="Times New Roman" w:cs="Times New Roman"/>
                <w:sz w:val="26"/>
                <w:szCs w:val="26"/>
              </w:rPr>
              <w:t>Error = 0.1 – 0.2 = -0.1</w:t>
            </w:r>
            <w:bookmarkEnd w:id="7"/>
            <w:r>
              <w:rPr>
                <w:rFonts w:ascii="Times New Roman" w:hAnsi="Times New Roman" w:cs="Times New Roman"/>
                <w:sz w:val="26"/>
                <w:szCs w:val="26"/>
              </w:rPr>
              <w:t>&lt;0</w:t>
            </w:r>
          </w:p>
          <w:p w14:paraId="12474D91" w14:textId="77777777" w:rsidR="00AB2ECD" w:rsidRDefault="00AB2ECD" w:rsidP="00681678">
            <w:pPr>
              <w:pStyle w:val="ListParagraph"/>
              <w:ind w:left="0"/>
              <w:jc w:val="both"/>
              <w:rPr>
                <w:rFonts w:ascii="Times New Roman" w:hAnsi="Times New Roman" w:cs="Times New Roman"/>
                <w:sz w:val="26"/>
                <w:szCs w:val="26"/>
              </w:rPr>
            </w:pPr>
            <w:bookmarkStart w:id="9" w:name="OLE_LINK9"/>
            <w:r>
              <w:rPr>
                <w:rFonts w:ascii="Times New Roman" w:hAnsi="Times New Roman" w:cs="Times New Roman"/>
                <w:sz w:val="26"/>
                <w:szCs w:val="26"/>
              </w:rPr>
              <w:t xml:space="preserve">Force should be smaller and </w:t>
            </w:r>
            <w:bookmarkStart w:id="10" w:name="OLE_LINK13"/>
            <w:bookmarkStart w:id="11" w:name="OLE_LINK15"/>
            <w:r>
              <w:rPr>
                <w:rFonts w:ascii="Times New Roman" w:hAnsi="Times New Roman" w:cs="Times New Roman"/>
                <w:sz w:val="26"/>
                <w:szCs w:val="26"/>
              </w:rPr>
              <w:t xml:space="preserve">the ball will be pushed away the magnetic system, </w:t>
            </w:r>
            <w:bookmarkEnd w:id="10"/>
            <w:bookmarkEnd w:id="11"/>
            <w:r>
              <w:rPr>
                <w:rFonts w:ascii="Times New Roman" w:hAnsi="Times New Roman" w:cs="Times New Roman"/>
                <w:sz w:val="26"/>
                <w:szCs w:val="26"/>
              </w:rPr>
              <w:t>Feedback will be bigger =&gt; unstable</w:t>
            </w:r>
            <w:bookmarkEnd w:id="8"/>
            <w:bookmarkEnd w:id="9"/>
          </w:p>
        </w:tc>
        <w:tc>
          <w:tcPr>
            <w:tcW w:w="4488" w:type="dxa"/>
          </w:tcPr>
          <w:p w14:paraId="547772C4" w14:textId="77777777" w:rsidR="00AB2ECD" w:rsidRDefault="00AB2ECD" w:rsidP="00681678">
            <w:pPr>
              <w:pStyle w:val="ListParagraph"/>
              <w:ind w:left="0"/>
              <w:jc w:val="both"/>
              <w:rPr>
                <w:rFonts w:ascii="Times New Roman" w:hAnsi="Times New Roman" w:cs="Times New Roman"/>
                <w:sz w:val="26"/>
                <w:szCs w:val="26"/>
              </w:rPr>
            </w:pPr>
            <w:bookmarkStart w:id="12" w:name="OLE_LINK11"/>
            <w:bookmarkStart w:id="13" w:name="OLE_LINK12"/>
            <w:r>
              <w:rPr>
                <w:rFonts w:ascii="Times New Roman" w:hAnsi="Times New Roman" w:cs="Times New Roman"/>
                <w:sz w:val="26"/>
                <w:szCs w:val="26"/>
              </w:rPr>
              <w:t>Error = 0.2 – 0.1 = 0.1&gt;0</w:t>
            </w:r>
          </w:p>
          <w:p w14:paraId="057AA0CC" w14:textId="77777777" w:rsidR="00AB2ECD" w:rsidRDefault="00AB2ECD" w:rsidP="00681678">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Force should be bigger and </w:t>
            </w:r>
            <w:bookmarkStart w:id="14" w:name="OLE_LINK14"/>
            <w:r>
              <w:rPr>
                <w:rFonts w:ascii="Times New Roman" w:hAnsi="Times New Roman" w:cs="Times New Roman"/>
                <w:sz w:val="26"/>
                <w:szCs w:val="26"/>
              </w:rPr>
              <w:t xml:space="preserve">the ball will be pulled back the magnetic system, </w:t>
            </w:r>
            <w:bookmarkEnd w:id="14"/>
            <w:r>
              <w:rPr>
                <w:rFonts w:ascii="Times New Roman" w:hAnsi="Times New Roman" w:cs="Times New Roman"/>
                <w:sz w:val="26"/>
                <w:szCs w:val="26"/>
              </w:rPr>
              <w:t>Feedback will be smaller =&gt; stable</w:t>
            </w:r>
            <w:bookmarkEnd w:id="12"/>
            <w:bookmarkEnd w:id="13"/>
          </w:p>
        </w:tc>
      </w:tr>
      <w:tr w:rsidR="00AB2ECD" w14:paraId="44129CBB" w14:textId="77777777" w:rsidTr="00681678">
        <w:tc>
          <w:tcPr>
            <w:tcW w:w="8959" w:type="dxa"/>
            <w:gridSpan w:val="2"/>
          </w:tcPr>
          <w:p w14:paraId="1D7246CB" w14:textId="77777777" w:rsidR="00AB2ECD" w:rsidRDefault="00AB2ECD" w:rsidP="0068167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When Feedback &lt; Command (for example: Feedback = 0.05)</w:t>
            </w:r>
          </w:p>
        </w:tc>
      </w:tr>
      <w:tr w:rsidR="00AB2ECD" w14:paraId="02ACA869" w14:textId="77777777" w:rsidTr="00681678">
        <w:tc>
          <w:tcPr>
            <w:tcW w:w="4471" w:type="dxa"/>
          </w:tcPr>
          <w:p w14:paraId="19139A9C" w14:textId="77777777" w:rsidR="00AB2ECD" w:rsidRDefault="00AB2ECD" w:rsidP="00681678">
            <w:pPr>
              <w:pStyle w:val="ListParagraph"/>
              <w:ind w:left="0"/>
              <w:jc w:val="both"/>
              <w:rPr>
                <w:rFonts w:ascii="Times New Roman" w:hAnsi="Times New Roman" w:cs="Times New Roman"/>
                <w:sz w:val="26"/>
                <w:szCs w:val="26"/>
              </w:rPr>
            </w:pPr>
            <w:r>
              <w:rPr>
                <w:rFonts w:ascii="Times New Roman" w:hAnsi="Times New Roman" w:cs="Times New Roman"/>
                <w:sz w:val="26"/>
                <w:szCs w:val="26"/>
              </w:rPr>
              <w:t>Error = 0.1 – 0.05 = 005&gt;0</w:t>
            </w:r>
          </w:p>
          <w:p w14:paraId="201F22FF" w14:textId="77777777" w:rsidR="00AB2ECD" w:rsidRDefault="00AB2ECD" w:rsidP="00681678">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Force should be bigger and the ball will be pulled back the magnetic system, Feedback will be smaller =&gt; unstable</w:t>
            </w:r>
          </w:p>
        </w:tc>
        <w:tc>
          <w:tcPr>
            <w:tcW w:w="4488" w:type="dxa"/>
          </w:tcPr>
          <w:p w14:paraId="658E5FAF" w14:textId="77777777" w:rsidR="00AB2ECD" w:rsidRDefault="00AB2ECD" w:rsidP="00681678">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Error = 0.05 – 0.1 = -0.05&lt;0</w:t>
            </w:r>
          </w:p>
          <w:p w14:paraId="21F9AE9E" w14:textId="77777777" w:rsidR="00AB2ECD" w:rsidRDefault="00AB2ECD" w:rsidP="00681678">
            <w:pPr>
              <w:pStyle w:val="ListParagraph"/>
              <w:ind w:left="0"/>
              <w:jc w:val="both"/>
              <w:rPr>
                <w:rFonts w:ascii="Times New Roman" w:hAnsi="Times New Roman" w:cs="Times New Roman"/>
                <w:sz w:val="26"/>
                <w:szCs w:val="26"/>
              </w:rPr>
            </w:pPr>
            <w:r>
              <w:rPr>
                <w:rFonts w:ascii="Times New Roman" w:hAnsi="Times New Roman" w:cs="Times New Roman"/>
                <w:sz w:val="26"/>
                <w:szCs w:val="26"/>
              </w:rPr>
              <w:lastRenderedPageBreak/>
              <w:t>Force should be smaller and the ball will be pushed away the magnetic system, Feedback will be bigger =&gt; stable</w:t>
            </w:r>
          </w:p>
        </w:tc>
      </w:tr>
    </w:tbl>
    <w:p w14:paraId="38DEB395" w14:textId="77777777" w:rsidR="006300B9" w:rsidRDefault="006300B9" w:rsidP="00ED3D2A">
      <w:pPr>
        <w:spacing w:after="0"/>
        <w:ind w:firstLine="284"/>
        <w:jc w:val="both"/>
        <w:rPr>
          <w:rFonts w:ascii="Times New Roman" w:hAnsi="Times New Roman" w:cs="Times New Roman"/>
          <w:sz w:val="26"/>
          <w:szCs w:val="26"/>
        </w:rPr>
      </w:pPr>
    </w:p>
    <w:p w14:paraId="4D713ED3" w14:textId="478E4AF7" w:rsidR="00314C9D" w:rsidRDefault="00BF3B0F" w:rsidP="00ED3D2A">
      <w:pPr>
        <w:spacing w:after="0"/>
        <w:ind w:firstLine="284"/>
        <w:jc w:val="both"/>
        <w:rPr>
          <w:rFonts w:ascii="Times New Roman" w:hAnsi="Times New Roman" w:cs="Times New Roman"/>
          <w:sz w:val="26"/>
          <w:szCs w:val="26"/>
        </w:rPr>
      </w:pPr>
      <w:r>
        <w:rPr>
          <w:rFonts w:ascii="Times New Roman" w:hAnsi="Times New Roman" w:cs="Times New Roman"/>
          <w:sz w:val="26"/>
          <w:szCs w:val="26"/>
        </w:rPr>
        <w:t>There are 2 way to solve problem:</w:t>
      </w:r>
    </w:p>
    <w:p w14:paraId="2FCC3DAE" w14:textId="07A4C9CD" w:rsidR="00BF3B0F" w:rsidRPr="00BF3B0F" w:rsidRDefault="00BF3B0F" w:rsidP="00BF3B0F">
      <w:pPr>
        <w:pStyle w:val="ListParagraph"/>
        <w:numPr>
          <w:ilvl w:val="0"/>
          <w:numId w:val="49"/>
        </w:numPr>
        <w:spacing w:after="0"/>
        <w:jc w:val="both"/>
        <w:rPr>
          <w:rFonts w:ascii="Times New Roman" w:hAnsi="Times New Roman" w:cs="Times New Roman"/>
          <w:sz w:val="26"/>
          <w:szCs w:val="26"/>
        </w:rPr>
      </w:pPr>
      <w:r>
        <w:rPr>
          <w:rFonts w:ascii="Times New Roman" w:hAnsi="Times New Roman" w:cs="Times New Roman"/>
          <w:sz w:val="26"/>
          <w:szCs w:val="26"/>
        </w:rPr>
        <w:t>Or change the fuzzy set(revert all rule of fuzzy set)</w:t>
      </w:r>
      <w:r>
        <w:t xml:space="preserve"> to use positive command and negative feedback</w:t>
      </w:r>
    </w:p>
    <w:p w14:paraId="70FED03F" w14:textId="551DC817" w:rsidR="00BF3B0F" w:rsidRPr="006300B9" w:rsidRDefault="00BF3B0F" w:rsidP="00BF3B0F">
      <w:pPr>
        <w:pStyle w:val="ListParagraph"/>
        <w:numPr>
          <w:ilvl w:val="0"/>
          <w:numId w:val="49"/>
        </w:numPr>
        <w:spacing w:after="0"/>
        <w:jc w:val="both"/>
        <w:rPr>
          <w:rFonts w:ascii="Times New Roman" w:hAnsi="Times New Roman" w:cs="Times New Roman"/>
          <w:sz w:val="26"/>
          <w:szCs w:val="26"/>
        </w:rPr>
      </w:pPr>
      <w:r>
        <w:t xml:space="preserve"> Or keep the fuzzy set original, just revert command to negative and feedback to </w:t>
      </w:r>
      <w:proofErr w:type="spellStart"/>
      <w:r>
        <w:t>to</w:t>
      </w:r>
      <w:proofErr w:type="spellEnd"/>
      <w:r>
        <w:t xml:space="preserve"> positive.</w:t>
      </w:r>
    </w:p>
    <w:p w14:paraId="7292092C" w14:textId="77777777" w:rsidR="006300B9" w:rsidRPr="006300B9" w:rsidRDefault="006300B9" w:rsidP="006300B9">
      <w:pPr>
        <w:spacing w:after="0"/>
        <w:ind w:left="284"/>
        <w:jc w:val="both"/>
        <w:rPr>
          <w:rFonts w:ascii="Times New Roman" w:hAnsi="Times New Roman" w:cs="Times New Roman"/>
          <w:sz w:val="26"/>
          <w:szCs w:val="26"/>
        </w:rPr>
      </w:pPr>
    </w:p>
    <w:p w14:paraId="2BADDAEF" w14:textId="7A6AB43C" w:rsidR="00B72702" w:rsidRPr="00B72702" w:rsidRDefault="00B72702" w:rsidP="00B72702">
      <w:pPr>
        <w:spacing w:after="0"/>
        <w:ind w:left="284"/>
        <w:jc w:val="both"/>
        <w:rPr>
          <w:rFonts w:ascii="Times New Roman" w:hAnsi="Times New Roman" w:cs="Times New Roman"/>
          <w:sz w:val="26"/>
          <w:szCs w:val="26"/>
        </w:rPr>
      </w:pPr>
      <w:r>
        <w:rPr>
          <w:rFonts w:ascii="Times New Roman" w:hAnsi="Times New Roman" w:cs="Times New Roman"/>
          <w:sz w:val="26"/>
          <w:szCs w:val="26"/>
        </w:rPr>
        <w:t xml:space="preserve">In this case, we chose the </w:t>
      </w:r>
      <w:r w:rsidR="001B61C0">
        <w:rPr>
          <w:rFonts w:ascii="Times New Roman" w:hAnsi="Times New Roman" w:cs="Times New Roman"/>
          <w:sz w:val="26"/>
          <w:szCs w:val="26"/>
        </w:rPr>
        <w:t>second method</w:t>
      </w:r>
      <w:r>
        <w:rPr>
          <w:rFonts w:ascii="Times New Roman" w:hAnsi="Times New Roman" w:cs="Times New Roman"/>
          <w:sz w:val="26"/>
          <w:szCs w:val="26"/>
        </w:rPr>
        <w:t>.</w:t>
      </w:r>
    </w:p>
    <w:p w14:paraId="51A9D761" w14:textId="77777777" w:rsidR="00BA765F" w:rsidRDefault="00BA765F" w:rsidP="00042B31">
      <w:pPr>
        <w:pStyle w:val="Heading1"/>
        <w:numPr>
          <w:ilvl w:val="0"/>
          <w:numId w:val="41"/>
        </w:numPr>
      </w:pPr>
      <w:r>
        <w:rPr>
          <w:lang w:val="vi-VN"/>
        </w:rPr>
        <w:t>Plot time response (is closed loop stable?)</w:t>
      </w:r>
    </w:p>
    <w:p w14:paraId="42182307" w14:textId="7F497116" w:rsidR="005B0F5D" w:rsidRDefault="006A3879" w:rsidP="005B0F5D">
      <w:r w:rsidRPr="006A3879">
        <w:rPr>
          <w:noProof/>
          <w:lang w:eastAsia="zh-CN"/>
        </w:rPr>
        <w:drawing>
          <wp:inline distT="0" distB="0" distL="0" distR="0" wp14:anchorId="37091AC0" wp14:editId="2A61AD1B">
            <wp:extent cx="5486400" cy="3188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88866"/>
                    </a:xfrm>
                    <a:prstGeom prst="rect">
                      <a:avLst/>
                    </a:prstGeom>
                    <a:noFill/>
                    <a:ln>
                      <a:noFill/>
                    </a:ln>
                  </pic:spPr>
                </pic:pic>
              </a:graphicData>
            </a:graphic>
          </wp:inline>
        </w:drawing>
      </w:r>
    </w:p>
    <w:p w14:paraId="3F845F0A" w14:textId="3582AD29" w:rsidR="006A3879" w:rsidRDefault="006A3879" w:rsidP="005B0F5D">
      <w:r w:rsidRPr="006A3879">
        <w:rPr>
          <w:noProof/>
          <w:lang w:eastAsia="zh-CN"/>
        </w:rPr>
        <w:lastRenderedPageBreak/>
        <w:drawing>
          <wp:inline distT="0" distB="0" distL="0" distR="0" wp14:anchorId="29384CE6" wp14:editId="05386D2E">
            <wp:extent cx="5486400" cy="3188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188866"/>
                    </a:xfrm>
                    <a:prstGeom prst="rect">
                      <a:avLst/>
                    </a:prstGeom>
                    <a:noFill/>
                    <a:ln>
                      <a:noFill/>
                    </a:ln>
                  </pic:spPr>
                </pic:pic>
              </a:graphicData>
            </a:graphic>
          </wp:inline>
        </w:drawing>
      </w:r>
    </w:p>
    <w:p w14:paraId="7139D57C" w14:textId="35F777BC" w:rsidR="008C0452" w:rsidRPr="00EE438F" w:rsidRDefault="008C0452" w:rsidP="005B0F5D">
      <w:r>
        <w:t>Overshoot: 8%;  Respond time: 0.6s</w:t>
      </w:r>
    </w:p>
    <w:p w14:paraId="2ACE6437" w14:textId="77777777" w:rsidR="00BA765F" w:rsidRDefault="00BA765F" w:rsidP="00042B31">
      <w:pPr>
        <w:pStyle w:val="Heading1"/>
        <w:numPr>
          <w:ilvl w:val="0"/>
          <w:numId w:val="41"/>
        </w:numPr>
      </w:pPr>
      <w:r>
        <w:rPr>
          <w:lang w:val="vi-VN"/>
        </w:rPr>
        <w:t>What are parameters ke, kce, kd, and ki used?</w:t>
      </w:r>
    </w:p>
    <w:p w14:paraId="6197FDF5" w14:textId="33D52BD5" w:rsidR="006A3879" w:rsidRDefault="006A3879" w:rsidP="00C06935">
      <w:r>
        <w:t>System:</w:t>
      </w:r>
    </w:p>
    <w:p w14:paraId="13FF57C8" w14:textId="55320B18" w:rsidR="006A3879" w:rsidRDefault="006A3879" w:rsidP="00C06935">
      <w:r>
        <w:rPr>
          <w:noProof/>
          <w:lang w:eastAsia="zh-CN"/>
        </w:rPr>
        <w:drawing>
          <wp:inline distT="0" distB="0" distL="0" distR="0" wp14:anchorId="400261A3" wp14:editId="728A3E40">
            <wp:extent cx="5486400" cy="1452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452245"/>
                    </a:xfrm>
                    <a:prstGeom prst="rect">
                      <a:avLst/>
                    </a:prstGeom>
                  </pic:spPr>
                </pic:pic>
              </a:graphicData>
            </a:graphic>
          </wp:inline>
        </w:drawing>
      </w:r>
    </w:p>
    <w:p w14:paraId="7BE07EF7" w14:textId="5C19CBC1" w:rsidR="006A3879" w:rsidRPr="006A3879" w:rsidRDefault="006A3879" w:rsidP="00C06935">
      <w:r>
        <w:t>Fuzzy set:</w:t>
      </w:r>
    </w:p>
    <w:p w14:paraId="72CC9E48" w14:textId="0DC07F52" w:rsidR="006A3879" w:rsidRDefault="006A3879" w:rsidP="00C06935">
      <w:pPr>
        <w:rPr>
          <w:lang w:val="vi-VN"/>
        </w:rPr>
      </w:pPr>
      <w:r>
        <w:rPr>
          <w:noProof/>
          <w:lang w:eastAsia="zh-CN"/>
        </w:rPr>
        <w:lastRenderedPageBreak/>
        <w:drawing>
          <wp:inline distT="0" distB="0" distL="0" distR="0" wp14:anchorId="61A97465" wp14:editId="5AD7CDAF">
            <wp:extent cx="2654340" cy="199789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5901" cy="2014118"/>
                    </a:xfrm>
                    <a:prstGeom prst="rect">
                      <a:avLst/>
                    </a:prstGeom>
                  </pic:spPr>
                </pic:pic>
              </a:graphicData>
            </a:graphic>
          </wp:inline>
        </w:drawing>
      </w:r>
      <w:r w:rsidR="008374FA">
        <w:t xml:space="preserve">  </w:t>
      </w:r>
      <w:r>
        <w:rPr>
          <w:noProof/>
          <w:lang w:eastAsia="zh-CN"/>
        </w:rPr>
        <w:drawing>
          <wp:inline distT="0" distB="0" distL="0" distR="0" wp14:anchorId="4E979919" wp14:editId="64DDA11E">
            <wp:extent cx="2664652" cy="1992573"/>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6561" cy="2016434"/>
                    </a:xfrm>
                    <a:prstGeom prst="rect">
                      <a:avLst/>
                    </a:prstGeom>
                  </pic:spPr>
                </pic:pic>
              </a:graphicData>
            </a:graphic>
          </wp:inline>
        </w:drawing>
      </w:r>
    </w:p>
    <w:p w14:paraId="15F55184" w14:textId="1C836C1D" w:rsidR="006A3879" w:rsidRDefault="008374FA" w:rsidP="00C06935">
      <w:pPr>
        <w:rPr>
          <w:lang w:val="vi-VN"/>
        </w:rPr>
      </w:pPr>
      <w:r>
        <w:rPr>
          <w:noProof/>
          <w:lang w:eastAsia="zh-CN"/>
        </w:rPr>
        <w:drawing>
          <wp:inline distT="0" distB="0" distL="0" distR="0" wp14:anchorId="78D757BE" wp14:editId="64568389">
            <wp:extent cx="2652661" cy="199305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7807" cy="2019462"/>
                    </a:xfrm>
                    <a:prstGeom prst="rect">
                      <a:avLst/>
                    </a:prstGeom>
                  </pic:spPr>
                </pic:pic>
              </a:graphicData>
            </a:graphic>
          </wp:inline>
        </w:drawing>
      </w:r>
      <w:r>
        <w:t xml:space="preserve">  </w:t>
      </w:r>
      <w:r>
        <w:rPr>
          <w:noProof/>
          <w:lang w:eastAsia="zh-CN"/>
        </w:rPr>
        <w:drawing>
          <wp:inline distT="0" distB="0" distL="0" distR="0" wp14:anchorId="49C472B4" wp14:editId="7B627FE0">
            <wp:extent cx="2665966" cy="1998282"/>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8513" cy="2030173"/>
                    </a:xfrm>
                    <a:prstGeom prst="rect">
                      <a:avLst/>
                    </a:prstGeom>
                  </pic:spPr>
                </pic:pic>
              </a:graphicData>
            </a:graphic>
          </wp:inline>
        </w:drawing>
      </w:r>
    </w:p>
    <w:p w14:paraId="155F8B18" w14:textId="78B075E4" w:rsidR="006A3879" w:rsidRDefault="006A3879" w:rsidP="00C06935">
      <w:pPr>
        <w:rPr>
          <w:lang w:val="vi-VN"/>
        </w:rPr>
      </w:pPr>
      <w:r>
        <w:rPr>
          <w:noProof/>
          <w:lang w:eastAsia="zh-CN"/>
        </w:rPr>
        <w:drawing>
          <wp:inline distT="0" distB="0" distL="0" distR="0" wp14:anchorId="6E22EA2A" wp14:editId="4ADA64F2">
            <wp:extent cx="3077570" cy="233299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411" cy="2354102"/>
                    </a:xfrm>
                    <a:prstGeom prst="rect">
                      <a:avLst/>
                    </a:prstGeom>
                  </pic:spPr>
                </pic:pic>
              </a:graphicData>
            </a:graphic>
          </wp:inline>
        </w:drawing>
      </w:r>
    </w:p>
    <w:p w14:paraId="24A7970D" w14:textId="0C3B410D" w:rsidR="006A3879" w:rsidRDefault="008374FA" w:rsidP="00C06935">
      <w:proofErr w:type="spellStart"/>
      <w:r>
        <w:t>Ke</w:t>
      </w:r>
      <w:proofErr w:type="spellEnd"/>
      <w:r>
        <w:t xml:space="preserve">, </w:t>
      </w:r>
      <w:proofErr w:type="spellStart"/>
      <w:r>
        <w:t>Kce</w:t>
      </w:r>
      <w:proofErr w:type="spellEnd"/>
      <w:r>
        <w:t xml:space="preserve"> Ratios:</w:t>
      </w:r>
    </w:p>
    <w:p w14:paraId="583B58C7" w14:textId="1D056D42" w:rsidR="008374FA" w:rsidRDefault="008374FA" w:rsidP="00C06935">
      <w:r w:rsidRPr="008374FA">
        <w:rPr>
          <w:position w:val="-26"/>
        </w:rPr>
        <w:object w:dxaOrig="1100" w:dyaOrig="639" w14:anchorId="3D012674">
          <v:shape id="_x0000_i1029" type="#_x0000_t75" style="width:54.8pt;height:31.7pt" o:ole="">
            <v:imagedata r:id="rId22" o:title=""/>
          </v:shape>
          <o:OLEObject Type="Embed" ProgID="Equation.DSMT4" ShapeID="_x0000_i1029" DrawAspect="Content" ObjectID="_1552992242" r:id="rId23"/>
        </w:object>
      </w:r>
      <w:r>
        <w:t xml:space="preserve"> </w:t>
      </w:r>
    </w:p>
    <w:p w14:paraId="743D3159" w14:textId="75E68E40" w:rsidR="008374FA" w:rsidRDefault="008374FA" w:rsidP="00C06935">
      <w:proofErr w:type="spellStart"/>
      <w:r>
        <w:t>Kp</w:t>
      </w:r>
      <w:proofErr w:type="spellEnd"/>
      <w:r>
        <w:t>, Ki Ratios:</w:t>
      </w:r>
    </w:p>
    <w:p w14:paraId="04309593" w14:textId="2C4CCB01" w:rsidR="008374FA" w:rsidRPr="008374FA" w:rsidRDefault="008374FA" w:rsidP="00C06935">
      <w:r w:rsidRPr="008374FA">
        <w:rPr>
          <w:position w:val="-26"/>
        </w:rPr>
        <w:object w:dxaOrig="800" w:dyaOrig="639" w14:anchorId="7BF04C71">
          <v:shape id="_x0000_i1033" type="#_x0000_t75" style="width:39.75pt;height:31.7pt" o:ole="">
            <v:imagedata r:id="rId24" o:title=""/>
          </v:shape>
          <o:OLEObject Type="Embed" ProgID="Equation.DSMT4" ShapeID="_x0000_i1033" DrawAspect="Content" ObjectID="_1552992243" r:id="rId25"/>
        </w:object>
      </w:r>
    </w:p>
    <w:p w14:paraId="7F94E2C0" w14:textId="3B76E285" w:rsidR="00994B5C" w:rsidRDefault="00314C9D" w:rsidP="00C06935">
      <w:pPr>
        <w:pStyle w:val="Heading1"/>
        <w:numPr>
          <w:ilvl w:val="0"/>
          <w:numId w:val="41"/>
        </w:numPr>
      </w:pPr>
      <w:r>
        <w:t>Comments/Suggestion</w:t>
      </w:r>
    </w:p>
    <w:p w14:paraId="05645B84" w14:textId="77777777" w:rsidR="00C163BC" w:rsidRPr="00EE6518" w:rsidRDefault="00C163BC" w:rsidP="00C163BC">
      <w:pPr>
        <w:pStyle w:val="ListParagraph"/>
        <w:numPr>
          <w:ilvl w:val="0"/>
          <w:numId w:val="47"/>
        </w:numPr>
        <w:spacing w:before="0" w:after="0" w:line="276" w:lineRule="auto"/>
        <w:ind w:left="0" w:firstLine="360"/>
        <w:jc w:val="both"/>
        <w:rPr>
          <w:rFonts w:ascii="Times New Roman" w:hAnsi="Times New Roman" w:cs="Times New Roman"/>
          <w:sz w:val="26"/>
          <w:szCs w:val="26"/>
        </w:rPr>
      </w:pPr>
      <w:r>
        <w:rPr>
          <w:rFonts w:ascii="Times New Roman" w:hAnsi="Times New Roman" w:cs="Times New Roman"/>
          <w:color w:val="000000"/>
          <w:sz w:val="26"/>
          <w:szCs w:val="26"/>
        </w:rPr>
        <w:t xml:space="preserve">The designed </w:t>
      </w:r>
      <w:r w:rsidRPr="003B6179">
        <w:rPr>
          <w:rFonts w:ascii="Times New Roman" w:hAnsi="Times New Roman" w:cs="Times New Roman"/>
          <w:color w:val="000000"/>
          <w:sz w:val="26"/>
          <w:szCs w:val="26"/>
        </w:rPr>
        <w:t xml:space="preserve">fuzzy controller </w:t>
      </w:r>
      <w:r>
        <w:rPr>
          <w:rFonts w:ascii="Times New Roman" w:hAnsi="Times New Roman" w:cs="Times New Roman"/>
          <w:color w:val="000000"/>
          <w:sz w:val="26"/>
          <w:szCs w:val="26"/>
        </w:rPr>
        <w:t xml:space="preserve">has </w:t>
      </w:r>
      <w:bookmarkStart w:id="15" w:name="OLE_LINK5"/>
      <w:r>
        <w:rPr>
          <w:rFonts w:ascii="Times New Roman" w:hAnsi="Times New Roman" w:cs="Times New Roman"/>
          <w:color w:val="000000"/>
          <w:sz w:val="26"/>
          <w:szCs w:val="26"/>
        </w:rPr>
        <w:t>great capability</w:t>
      </w:r>
      <w:bookmarkEnd w:id="15"/>
      <w:r>
        <w:rPr>
          <w:rFonts w:ascii="Times New Roman" w:hAnsi="Times New Roman" w:cs="Times New Roman"/>
          <w:color w:val="000000"/>
          <w:sz w:val="26"/>
          <w:szCs w:val="26"/>
        </w:rPr>
        <w:t xml:space="preserve"> to stabilize</w:t>
      </w:r>
      <w:r w:rsidRPr="003B6179">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the strong </w:t>
      </w:r>
      <w:r w:rsidRPr="003B6179">
        <w:rPr>
          <w:rFonts w:ascii="Times New Roman" w:hAnsi="Times New Roman" w:cs="Times New Roman"/>
          <w:color w:val="000000"/>
          <w:sz w:val="26"/>
          <w:szCs w:val="26"/>
        </w:rPr>
        <w:t>nonlinear system</w:t>
      </w:r>
      <w:r>
        <w:rPr>
          <w:rFonts w:ascii="Times New Roman" w:hAnsi="Times New Roman" w:cs="Times New Roman"/>
          <w:color w:val="000000"/>
          <w:sz w:val="26"/>
          <w:szCs w:val="26"/>
        </w:rPr>
        <w:t xml:space="preserve"> – the Magnetic ball-suspension system. </w:t>
      </w:r>
    </w:p>
    <w:p w14:paraId="76179344" w14:textId="77777777" w:rsidR="00C163BC" w:rsidRPr="00A679CD" w:rsidRDefault="00C163BC" w:rsidP="00C163BC">
      <w:pPr>
        <w:pStyle w:val="ListParagraph"/>
        <w:numPr>
          <w:ilvl w:val="0"/>
          <w:numId w:val="47"/>
        </w:numPr>
        <w:spacing w:before="0" w:after="0" w:line="276" w:lineRule="auto"/>
        <w:ind w:left="0" w:firstLine="360"/>
        <w:jc w:val="both"/>
        <w:rPr>
          <w:rFonts w:ascii="Times New Roman" w:hAnsi="Times New Roman" w:cs="Times New Roman"/>
          <w:sz w:val="26"/>
          <w:szCs w:val="26"/>
        </w:rPr>
      </w:pPr>
      <w:r>
        <w:rPr>
          <w:rFonts w:ascii="Times New Roman" w:hAnsi="Times New Roman" w:cs="Times New Roman"/>
          <w:color w:val="000000"/>
          <w:sz w:val="26"/>
          <w:szCs w:val="26"/>
        </w:rPr>
        <w:t>In fact, the Magnetic ball-suspension is not only strong nonlinear, but also its parameters are uncertainty (especially is inductance of the circuit), so it is difficult to get the good performance by using the conventional PID controller, even PID-fuzzy logic.</w:t>
      </w:r>
    </w:p>
    <w:p w14:paraId="0179A060" w14:textId="77777777" w:rsidR="00C163BC" w:rsidRPr="00360AD7" w:rsidRDefault="00C163BC" w:rsidP="00C163BC">
      <w:pPr>
        <w:pStyle w:val="ListParagraph"/>
        <w:numPr>
          <w:ilvl w:val="0"/>
          <w:numId w:val="47"/>
        </w:numPr>
        <w:spacing w:before="0" w:after="0" w:line="276" w:lineRule="auto"/>
        <w:ind w:left="0" w:firstLine="360"/>
        <w:jc w:val="both"/>
        <w:rPr>
          <w:rFonts w:ascii="Times New Roman" w:hAnsi="Times New Roman" w:cs="Times New Roman"/>
          <w:sz w:val="26"/>
          <w:szCs w:val="26"/>
        </w:rPr>
      </w:pPr>
      <w:r>
        <w:rPr>
          <w:rFonts w:ascii="Times New Roman" w:hAnsi="Times New Roman" w:cs="Times New Roman"/>
          <w:color w:val="000000"/>
          <w:sz w:val="26"/>
          <w:szCs w:val="26"/>
        </w:rPr>
        <w:t xml:space="preserve">The fuzzy controller has 4 parameters to tune the response performance, so it seem to be more flexible than classical PID controller, however, due to there are more parameters needed to tune and fuzzy rules, so it leads to be more difficult and complicated. </w:t>
      </w:r>
    </w:p>
    <w:p w14:paraId="7A0BCA7D" w14:textId="428D643A" w:rsidR="00C163BC" w:rsidRPr="00201C28" w:rsidRDefault="00C163BC" w:rsidP="00201C28">
      <w:pPr>
        <w:pStyle w:val="ListParagraph"/>
        <w:numPr>
          <w:ilvl w:val="0"/>
          <w:numId w:val="47"/>
        </w:numPr>
        <w:spacing w:before="0" w:after="0" w:line="276" w:lineRule="auto"/>
        <w:ind w:left="0" w:firstLine="360"/>
        <w:jc w:val="both"/>
        <w:rPr>
          <w:rFonts w:ascii="Times New Roman" w:hAnsi="Times New Roman" w:cs="Times New Roman"/>
          <w:sz w:val="26"/>
          <w:szCs w:val="26"/>
        </w:rPr>
      </w:pPr>
      <w:r>
        <w:rPr>
          <w:rFonts w:ascii="Times New Roman" w:hAnsi="Times New Roman" w:cs="Times New Roman"/>
          <w:color w:val="000000"/>
          <w:sz w:val="26"/>
          <w:szCs w:val="26"/>
        </w:rPr>
        <w:t>When design a fuzzy controller, we need to care about changing range of input, such as error and error rate, which will affect heavily to performance of the fuzzy controller.</w:t>
      </w:r>
    </w:p>
    <w:p w14:paraId="4C274773" w14:textId="32AC5F8A" w:rsidR="008374FA" w:rsidRPr="008374FA" w:rsidRDefault="008374FA" w:rsidP="00C06935">
      <w:bookmarkStart w:id="16" w:name="_GoBack"/>
      <w:bookmarkEnd w:id="16"/>
    </w:p>
    <w:sectPr w:rsidR="008374FA" w:rsidRPr="008374FA">
      <w:footerReference w:type="default" r:id="rId2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59C33" w14:textId="77777777" w:rsidR="00283CE0" w:rsidRDefault="00283CE0" w:rsidP="00C6554A">
      <w:pPr>
        <w:spacing w:before="0" w:after="0" w:line="240" w:lineRule="auto"/>
      </w:pPr>
      <w:r>
        <w:separator/>
      </w:r>
    </w:p>
  </w:endnote>
  <w:endnote w:type="continuationSeparator" w:id="0">
    <w:p w14:paraId="6487BBFB" w14:textId="77777777" w:rsidR="00283CE0" w:rsidRDefault="00283CE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357A1" w14:textId="00B47741" w:rsidR="00342FA9" w:rsidRDefault="00342FA9">
    <w:pPr>
      <w:pStyle w:val="Footer"/>
    </w:pPr>
    <w:r>
      <w:t xml:space="preserve">Page </w:t>
    </w:r>
    <w:r>
      <w:fldChar w:fldCharType="begin"/>
    </w:r>
    <w:r>
      <w:instrText xml:space="preserve"> PAGE  \* Arabic  \* MERGEFORMAT </w:instrText>
    </w:r>
    <w:r>
      <w:fldChar w:fldCharType="separate"/>
    </w:r>
    <w:r w:rsidR="00201C28">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939CF" w14:textId="77777777" w:rsidR="00283CE0" w:rsidRDefault="00283CE0" w:rsidP="00C6554A">
      <w:pPr>
        <w:spacing w:before="0" w:after="0" w:line="240" w:lineRule="auto"/>
      </w:pPr>
      <w:r>
        <w:separator/>
      </w:r>
    </w:p>
  </w:footnote>
  <w:footnote w:type="continuationSeparator" w:id="0">
    <w:p w14:paraId="0721893E" w14:textId="77777777" w:rsidR="00283CE0" w:rsidRDefault="00283CE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D676F0"/>
    <w:multiLevelType w:val="hybridMultilevel"/>
    <w:tmpl w:val="5F1AE15E"/>
    <w:lvl w:ilvl="0" w:tplc="52944D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894119"/>
    <w:multiLevelType w:val="hybridMultilevel"/>
    <w:tmpl w:val="73AC02F4"/>
    <w:lvl w:ilvl="0" w:tplc="6D8C1B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0835A1"/>
    <w:multiLevelType w:val="hybridMultilevel"/>
    <w:tmpl w:val="5A12FA34"/>
    <w:lvl w:ilvl="0" w:tplc="A320A2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4D2C36"/>
    <w:multiLevelType w:val="hybridMultilevel"/>
    <w:tmpl w:val="7CDA1E46"/>
    <w:lvl w:ilvl="0" w:tplc="007E4A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7921DB"/>
    <w:multiLevelType w:val="hybridMultilevel"/>
    <w:tmpl w:val="D346B778"/>
    <w:lvl w:ilvl="0" w:tplc="EA08E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1E30C7"/>
    <w:multiLevelType w:val="hybridMultilevel"/>
    <w:tmpl w:val="84CC02AA"/>
    <w:lvl w:ilvl="0" w:tplc="0B3AF9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BD5C6A"/>
    <w:multiLevelType w:val="hybridMultilevel"/>
    <w:tmpl w:val="F54A9B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0F3E6DB9"/>
    <w:multiLevelType w:val="hybridMultilevel"/>
    <w:tmpl w:val="73AC02F4"/>
    <w:lvl w:ilvl="0" w:tplc="6D8C1B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8750E5"/>
    <w:multiLevelType w:val="hybridMultilevel"/>
    <w:tmpl w:val="6F383936"/>
    <w:lvl w:ilvl="0" w:tplc="BB646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BD21E2"/>
    <w:multiLevelType w:val="hybridMultilevel"/>
    <w:tmpl w:val="2CC4D12C"/>
    <w:lvl w:ilvl="0" w:tplc="CD0845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E4742F"/>
    <w:multiLevelType w:val="hybridMultilevel"/>
    <w:tmpl w:val="75083310"/>
    <w:lvl w:ilvl="0" w:tplc="F4D66D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BE5DAE"/>
    <w:multiLevelType w:val="hybridMultilevel"/>
    <w:tmpl w:val="D076D8A8"/>
    <w:lvl w:ilvl="0" w:tplc="0338BC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DF75BE"/>
    <w:multiLevelType w:val="hybridMultilevel"/>
    <w:tmpl w:val="FA96E522"/>
    <w:lvl w:ilvl="0" w:tplc="F0C8AA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9869D3"/>
    <w:multiLevelType w:val="hybridMultilevel"/>
    <w:tmpl w:val="A1085B86"/>
    <w:lvl w:ilvl="0" w:tplc="D3340044">
      <w:start w:val="3"/>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BB73A6"/>
    <w:multiLevelType w:val="hybridMultilevel"/>
    <w:tmpl w:val="A7AE3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FB2845"/>
    <w:multiLevelType w:val="hybridMultilevel"/>
    <w:tmpl w:val="700E2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3A5729"/>
    <w:multiLevelType w:val="hybridMultilevel"/>
    <w:tmpl w:val="452AC880"/>
    <w:lvl w:ilvl="0" w:tplc="D59442D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F77DE2"/>
    <w:multiLevelType w:val="hybridMultilevel"/>
    <w:tmpl w:val="C016A608"/>
    <w:lvl w:ilvl="0" w:tplc="FAF8A6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E0469BD"/>
    <w:multiLevelType w:val="hybridMultilevel"/>
    <w:tmpl w:val="D1263DA0"/>
    <w:lvl w:ilvl="0" w:tplc="B142C9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2F1709"/>
    <w:multiLevelType w:val="hybridMultilevel"/>
    <w:tmpl w:val="B5309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B056C1"/>
    <w:multiLevelType w:val="hybridMultilevel"/>
    <w:tmpl w:val="BB2650A8"/>
    <w:lvl w:ilvl="0" w:tplc="B0507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4C5DBA"/>
    <w:multiLevelType w:val="hybridMultilevel"/>
    <w:tmpl w:val="87D8CE9C"/>
    <w:lvl w:ilvl="0" w:tplc="4FC6B7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977BB4"/>
    <w:multiLevelType w:val="hybridMultilevel"/>
    <w:tmpl w:val="4AB8DAA2"/>
    <w:lvl w:ilvl="0" w:tplc="979CD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75C4684"/>
    <w:multiLevelType w:val="hybridMultilevel"/>
    <w:tmpl w:val="DE04E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3B4CFA"/>
    <w:multiLevelType w:val="hybridMultilevel"/>
    <w:tmpl w:val="FF04CCDA"/>
    <w:lvl w:ilvl="0" w:tplc="F812956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9B2DD3"/>
    <w:multiLevelType w:val="hybridMultilevel"/>
    <w:tmpl w:val="D5501826"/>
    <w:lvl w:ilvl="0" w:tplc="023E5FCE">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521E1374"/>
    <w:multiLevelType w:val="hybridMultilevel"/>
    <w:tmpl w:val="D62CF430"/>
    <w:lvl w:ilvl="0" w:tplc="BC3CC37A">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FB7A20"/>
    <w:multiLevelType w:val="hybridMultilevel"/>
    <w:tmpl w:val="C8B68962"/>
    <w:lvl w:ilvl="0" w:tplc="703C2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3E10AF"/>
    <w:multiLevelType w:val="hybridMultilevel"/>
    <w:tmpl w:val="C9E26D6A"/>
    <w:lvl w:ilvl="0" w:tplc="FFFCF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BFF1F8B"/>
    <w:multiLevelType w:val="hybridMultilevel"/>
    <w:tmpl w:val="B9A0A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0A184B"/>
    <w:multiLevelType w:val="hybridMultilevel"/>
    <w:tmpl w:val="5AB2E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A57F1A"/>
    <w:multiLevelType w:val="hybridMultilevel"/>
    <w:tmpl w:val="D22A1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6A4ED6"/>
    <w:multiLevelType w:val="hybridMultilevel"/>
    <w:tmpl w:val="79EA6640"/>
    <w:lvl w:ilvl="0" w:tplc="5B30B6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7231A"/>
    <w:multiLevelType w:val="hybridMultilevel"/>
    <w:tmpl w:val="73AC02F4"/>
    <w:lvl w:ilvl="0" w:tplc="6D8C1B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35"/>
  </w:num>
  <w:num w:numId="6">
    <w:abstractNumId w:val="10"/>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3"/>
  </w:num>
  <w:num w:numId="18">
    <w:abstractNumId w:val="20"/>
  </w:num>
  <w:num w:numId="19">
    <w:abstractNumId w:val="37"/>
  </w:num>
  <w:num w:numId="20">
    <w:abstractNumId w:val="40"/>
  </w:num>
  <w:num w:numId="21">
    <w:abstractNumId w:val="34"/>
  </w:num>
  <w:num w:numId="22">
    <w:abstractNumId w:val="13"/>
  </w:num>
  <w:num w:numId="23">
    <w:abstractNumId w:val="22"/>
  </w:num>
  <w:num w:numId="24">
    <w:abstractNumId w:val="39"/>
  </w:num>
  <w:num w:numId="25">
    <w:abstractNumId w:val="32"/>
  </w:num>
  <w:num w:numId="26">
    <w:abstractNumId w:val="45"/>
  </w:num>
  <w:num w:numId="27">
    <w:abstractNumId w:val="16"/>
  </w:num>
  <w:num w:numId="28">
    <w:abstractNumId w:val="14"/>
  </w:num>
  <w:num w:numId="29">
    <w:abstractNumId w:val="29"/>
  </w:num>
  <w:num w:numId="30">
    <w:abstractNumId w:val="30"/>
  </w:num>
  <w:num w:numId="31">
    <w:abstractNumId w:val="21"/>
  </w:num>
  <w:num w:numId="32">
    <w:abstractNumId w:val="24"/>
  </w:num>
  <w:num w:numId="33">
    <w:abstractNumId w:val="33"/>
  </w:num>
  <w:num w:numId="34">
    <w:abstractNumId w:val="43"/>
  </w:num>
  <w:num w:numId="35">
    <w:abstractNumId w:val="36"/>
  </w:num>
  <w:num w:numId="36">
    <w:abstractNumId w:val="28"/>
  </w:num>
  <w:num w:numId="37">
    <w:abstractNumId w:val="25"/>
  </w:num>
  <w:num w:numId="38">
    <w:abstractNumId w:val="44"/>
  </w:num>
  <w:num w:numId="39">
    <w:abstractNumId w:val="17"/>
  </w:num>
  <w:num w:numId="40">
    <w:abstractNumId w:val="11"/>
  </w:num>
  <w:num w:numId="41">
    <w:abstractNumId w:val="19"/>
  </w:num>
  <w:num w:numId="42">
    <w:abstractNumId w:val="31"/>
  </w:num>
  <w:num w:numId="43">
    <w:abstractNumId w:val="46"/>
  </w:num>
  <w:num w:numId="44">
    <w:abstractNumId w:val="26"/>
  </w:num>
  <w:num w:numId="45">
    <w:abstractNumId w:val="27"/>
  </w:num>
  <w:num w:numId="46">
    <w:abstractNumId w:val="42"/>
  </w:num>
  <w:num w:numId="47">
    <w:abstractNumId w:val="41"/>
  </w:num>
  <w:num w:numId="48">
    <w:abstractNumId w:val="1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B"/>
    <w:rsid w:val="00022E84"/>
    <w:rsid w:val="00037015"/>
    <w:rsid w:val="00042B31"/>
    <w:rsid w:val="00050694"/>
    <w:rsid w:val="000513E0"/>
    <w:rsid w:val="00051460"/>
    <w:rsid w:val="00062C62"/>
    <w:rsid w:val="000649CD"/>
    <w:rsid w:val="00086E34"/>
    <w:rsid w:val="000913D8"/>
    <w:rsid w:val="000919BC"/>
    <w:rsid w:val="00092ECE"/>
    <w:rsid w:val="00097E10"/>
    <w:rsid w:val="000A1E5B"/>
    <w:rsid w:val="000B36AA"/>
    <w:rsid w:val="000B3F12"/>
    <w:rsid w:val="000B3F1E"/>
    <w:rsid w:val="000C7388"/>
    <w:rsid w:val="000D6FFB"/>
    <w:rsid w:val="00122259"/>
    <w:rsid w:val="00140AEB"/>
    <w:rsid w:val="00145AB3"/>
    <w:rsid w:val="00146588"/>
    <w:rsid w:val="00153962"/>
    <w:rsid w:val="00164981"/>
    <w:rsid w:val="00185CD9"/>
    <w:rsid w:val="0019448A"/>
    <w:rsid w:val="0019679A"/>
    <w:rsid w:val="001B483A"/>
    <w:rsid w:val="001B48D3"/>
    <w:rsid w:val="001B61C0"/>
    <w:rsid w:val="001B7214"/>
    <w:rsid w:val="001B7457"/>
    <w:rsid w:val="001C08F3"/>
    <w:rsid w:val="001D6286"/>
    <w:rsid w:val="001E130C"/>
    <w:rsid w:val="001F05D1"/>
    <w:rsid w:val="001F63FF"/>
    <w:rsid w:val="00201C28"/>
    <w:rsid w:val="00210213"/>
    <w:rsid w:val="00212019"/>
    <w:rsid w:val="002205D2"/>
    <w:rsid w:val="00252EA0"/>
    <w:rsid w:val="002554CD"/>
    <w:rsid w:val="00255FCC"/>
    <w:rsid w:val="00260B9A"/>
    <w:rsid w:val="0027235C"/>
    <w:rsid w:val="00272A70"/>
    <w:rsid w:val="002812E7"/>
    <w:rsid w:val="00283CE0"/>
    <w:rsid w:val="0028613A"/>
    <w:rsid w:val="00293B83"/>
    <w:rsid w:val="00295360"/>
    <w:rsid w:val="00296530"/>
    <w:rsid w:val="0029732E"/>
    <w:rsid w:val="002A046B"/>
    <w:rsid w:val="002A0588"/>
    <w:rsid w:val="002B0BFC"/>
    <w:rsid w:val="002B2AD5"/>
    <w:rsid w:val="002B4294"/>
    <w:rsid w:val="002E3D61"/>
    <w:rsid w:val="00302904"/>
    <w:rsid w:val="00314C9D"/>
    <w:rsid w:val="00315296"/>
    <w:rsid w:val="0031613F"/>
    <w:rsid w:val="00333D0D"/>
    <w:rsid w:val="00342FA9"/>
    <w:rsid w:val="0036507E"/>
    <w:rsid w:val="00365D5F"/>
    <w:rsid w:val="00365F0B"/>
    <w:rsid w:val="00367FD6"/>
    <w:rsid w:val="00380743"/>
    <w:rsid w:val="003815AE"/>
    <w:rsid w:val="00382FC5"/>
    <w:rsid w:val="00383323"/>
    <w:rsid w:val="00387E14"/>
    <w:rsid w:val="003943E2"/>
    <w:rsid w:val="003A1E21"/>
    <w:rsid w:val="003B036B"/>
    <w:rsid w:val="003C6253"/>
    <w:rsid w:val="003D0E65"/>
    <w:rsid w:val="003E1595"/>
    <w:rsid w:val="003E1BB3"/>
    <w:rsid w:val="00401396"/>
    <w:rsid w:val="00406919"/>
    <w:rsid w:val="00414768"/>
    <w:rsid w:val="00417D97"/>
    <w:rsid w:val="00440D53"/>
    <w:rsid w:val="00442693"/>
    <w:rsid w:val="0047554B"/>
    <w:rsid w:val="00485763"/>
    <w:rsid w:val="004A255B"/>
    <w:rsid w:val="004A68BB"/>
    <w:rsid w:val="004B474A"/>
    <w:rsid w:val="004B6B33"/>
    <w:rsid w:val="004C049F"/>
    <w:rsid w:val="004C0C06"/>
    <w:rsid w:val="004C3995"/>
    <w:rsid w:val="004C6803"/>
    <w:rsid w:val="004D1C15"/>
    <w:rsid w:val="004D3308"/>
    <w:rsid w:val="004F4B29"/>
    <w:rsid w:val="005000E2"/>
    <w:rsid w:val="00501C74"/>
    <w:rsid w:val="00504AB4"/>
    <w:rsid w:val="00534F0D"/>
    <w:rsid w:val="0054432B"/>
    <w:rsid w:val="005507E0"/>
    <w:rsid w:val="00561B1B"/>
    <w:rsid w:val="005713DF"/>
    <w:rsid w:val="0057783D"/>
    <w:rsid w:val="005803E0"/>
    <w:rsid w:val="00590704"/>
    <w:rsid w:val="0059194F"/>
    <w:rsid w:val="005A3EE4"/>
    <w:rsid w:val="005B0C64"/>
    <w:rsid w:val="005B0F5D"/>
    <w:rsid w:val="005E1C06"/>
    <w:rsid w:val="005E38E8"/>
    <w:rsid w:val="005F2931"/>
    <w:rsid w:val="0060325F"/>
    <w:rsid w:val="006300B9"/>
    <w:rsid w:val="00634725"/>
    <w:rsid w:val="00660B0D"/>
    <w:rsid w:val="0068485B"/>
    <w:rsid w:val="006874B1"/>
    <w:rsid w:val="006922F0"/>
    <w:rsid w:val="006A210E"/>
    <w:rsid w:val="006A3879"/>
    <w:rsid w:val="006A3CE7"/>
    <w:rsid w:val="006A5593"/>
    <w:rsid w:val="006B78B8"/>
    <w:rsid w:val="006C4F85"/>
    <w:rsid w:val="006E0125"/>
    <w:rsid w:val="007213C9"/>
    <w:rsid w:val="007229F4"/>
    <w:rsid w:val="007503F6"/>
    <w:rsid w:val="007524B6"/>
    <w:rsid w:val="007545B0"/>
    <w:rsid w:val="00761B2E"/>
    <w:rsid w:val="0076286F"/>
    <w:rsid w:val="00763CBF"/>
    <w:rsid w:val="0077379E"/>
    <w:rsid w:val="007814A0"/>
    <w:rsid w:val="00792B55"/>
    <w:rsid w:val="007D4CD9"/>
    <w:rsid w:val="007E02A2"/>
    <w:rsid w:val="00804F2C"/>
    <w:rsid w:val="008125C5"/>
    <w:rsid w:val="00812766"/>
    <w:rsid w:val="0082230A"/>
    <w:rsid w:val="00824090"/>
    <w:rsid w:val="00826B52"/>
    <w:rsid w:val="00834E2E"/>
    <w:rsid w:val="008374FA"/>
    <w:rsid w:val="008401C5"/>
    <w:rsid w:val="0084078F"/>
    <w:rsid w:val="008727D0"/>
    <w:rsid w:val="008A4F02"/>
    <w:rsid w:val="008B13FF"/>
    <w:rsid w:val="008C0452"/>
    <w:rsid w:val="008D440F"/>
    <w:rsid w:val="008F14C7"/>
    <w:rsid w:val="008F4707"/>
    <w:rsid w:val="00911B35"/>
    <w:rsid w:val="009176D1"/>
    <w:rsid w:val="009217A8"/>
    <w:rsid w:val="0092344D"/>
    <w:rsid w:val="00925725"/>
    <w:rsid w:val="009331D3"/>
    <w:rsid w:val="009378DA"/>
    <w:rsid w:val="009400A7"/>
    <w:rsid w:val="00945E01"/>
    <w:rsid w:val="00964B3B"/>
    <w:rsid w:val="00974256"/>
    <w:rsid w:val="00980270"/>
    <w:rsid w:val="00982EDB"/>
    <w:rsid w:val="00991D90"/>
    <w:rsid w:val="00994B5C"/>
    <w:rsid w:val="009C2B16"/>
    <w:rsid w:val="009C7854"/>
    <w:rsid w:val="009D0AF5"/>
    <w:rsid w:val="009E72B9"/>
    <w:rsid w:val="009F1802"/>
    <w:rsid w:val="009F26FE"/>
    <w:rsid w:val="009F3032"/>
    <w:rsid w:val="00A161E8"/>
    <w:rsid w:val="00A27C5C"/>
    <w:rsid w:val="00A3775E"/>
    <w:rsid w:val="00A37928"/>
    <w:rsid w:val="00A523AA"/>
    <w:rsid w:val="00A5256F"/>
    <w:rsid w:val="00A57832"/>
    <w:rsid w:val="00A60262"/>
    <w:rsid w:val="00A766E6"/>
    <w:rsid w:val="00A83E40"/>
    <w:rsid w:val="00AA3E44"/>
    <w:rsid w:val="00AA79E2"/>
    <w:rsid w:val="00AB2ECD"/>
    <w:rsid w:val="00AC0224"/>
    <w:rsid w:val="00AC1736"/>
    <w:rsid w:val="00AC419C"/>
    <w:rsid w:val="00AD0163"/>
    <w:rsid w:val="00AE2650"/>
    <w:rsid w:val="00B05F1A"/>
    <w:rsid w:val="00B14BC6"/>
    <w:rsid w:val="00B21585"/>
    <w:rsid w:val="00B251AB"/>
    <w:rsid w:val="00B36527"/>
    <w:rsid w:val="00B37D5A"/>
    <w:rsid w:val="00B42ED0"/>
    <w:rsid w:val="00B55742"/>
    <w:rsid w:val="00B576BA"/>
    <w:rsid w:val="00B60888"/>
    <w:rsid w:val="00B6414A"/>
    <w:rsid w:val="00B72702"/>
    <w:rsid w:val="00B83E5B"/>
    <w:rsid w:val="00BA419B"/>
    <w:rsid w:val="00BA765F"/>
    <w:rsid w:val="00BB27E0"/>
    <w:rsid w:val="00BB4961"/>
    <w:rsid w:val="00BB5E96"/>
    <w:rsid w:val="00BC6532"/>
    <w:rsid w:val="00BD071C"/>
    <w:rsid w:val="00BD14A7"/>
    <w:rsid w:val="00BD3079"/>
    <w:rsid w:val="00BE0238"/>
    <w:rsid w:val="00BE7388"/>
    <w:rsid w:val="00BE777A"/>
    <w:rsid w:val="00BF201E"/>
    <w:rsid w:val="00BF3B0F"/>
    <w:rsid w:val="00C00401"/>
    <w:rsid w:val="00C06935"/>
    <w:rsid w:val="00C0765B"/>
    <w:rsid w:val="00C163BC"/>
    <w:rsid w:val="00C2179B"/>
    <w:rsid w:val="00C33421"/>
    <w:rsid w:val="00C35093"/>
    <w:rsid w:val="00C44B12"/>
    <w:rsid w:val="00C52F13"/>
    <w:rsid w:val="00C55ACC"/>
    <w:rsid w:val="00C63906"/>
    <w:rsid w:val="00C6554A"/>
    <w:rsid w:val="00C73F54"/>
    <w:rsid w:val="00C7404A"/>
    <w:rsid w:val="00CA1DAF"/>
    <w:rsid w:val="00CA7469"/>
    <w:rsid w:val="00CC3155"/>
    <w:rsid w:val="00CD565C"/>
    <w:rsid w:val="00CE00A4"/>
    <w:rsid w:val="00D103C5"/>
    <w:rsid w:val="00D13104"/>
    <w:rsid w:val="00D15899"/>
    <w:rsid w:val="00D23B08"/>
    <w:rsid w:val="00D568C7"/>
    <w:rsid w:val="00D61B92"/>
    <w:rsid w:val="00D631A5"/>
    <w:rsid w:val="00D65AA9"/>
    <w:rsid w:val="00D82B17"/>
    <w:rsid w:val="00D95C70"/>
    <w:rsid w:val="00D96D7B"/>
    <w:rsid w:val="00DA6595"/>
    <w:rsid w:val="00DC1819"/>
    <w:rsid w:val="00DC270C"/>
    <w:rsid w:val="00DC50A3"/>
    <w:rsid w:val="00DD4734"/>
    <w:rsid w:val="00DE0360"/>
    <w:rsid w:val="00DE04E5"/>
    <w:rsid w:val="00E022A8"/>
    <w:rsid w:val="00E07EB7"/>
    <w:rsid w:val="00E10F5F"/>
    <w:rsid w:val="00E169D5"/>
    <w:rsid w:val="00E2521A"/>
    <w:rsid w:val="00E55F2D"/>
    <w:rsid w:val="00E63A6B"/>
    <w:rsid w:val="00E65A5F"/>
    <w:rsid w:val="00E716B5"/>
    <w:rsid w:val="00E76420"/>
    <w:rsid w:val="00E84F8B"/>
    <w:rsid w:val="00E90A6B"/>
    <w:rsid w:val="00E9123D"/>
    <w:rsid w:val="00E9457F"/>
    <w:rsid w:val="00EA2BB0"/>
    <w:rsid w:val="00EC4A4A"/>
    <w:rsid w:val="00ED299E"/>
    <w:rsid w:val="00ED3D2A"/>
    <w:rsid w:val="00ED70EB"/>
    <w:rsid w:val="00ED7C44"/>
    <w:rsid w:val="00EE3B6C"/>
    <w:rsid w:val="00EE438F"/>
    <w:rsid w:val="00F017C4"/>
    <w:rsid w:val="00F02C7D"/>
    <w:rsid w:val="00F0362A"/>
    <w:rsid w:val="00F328EF"/>
    <w:rsid w:val="00F33190"/>
    <w:rsid w:val="00F33AFA"/>
    <w:rsid w:val="00F42A04"/>
    <w:rsid w:val="00F5112E"/>
    <w:rsid w:val="00F64020"/>
    <w:rsid w:val="00F664EE"/>
    <w:rsid w:val="00F66EB7"/>
    <w:rsid w:val="00F7440D"/>
    <w:rsid w:val="00FA0510"/>
    <w:rsid w:val="00FB6A76"/>
    <w:rsid w:val="00FE0228"/>
    <w:rsid w:val="00FE6C0C"/>
    <w:rsid w:val="00FF3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2D338"/>
  <w15:chartTrackingRefBased/>
  <w15:docId w15:val="{21DBBFCF-F58B-4A2D-B93A-D39F6ABD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6B78B8"/>
    <w:pPr>
      <w:ind w:left="720"/>
      <w:contextualSpacing/>
    </w:pPr>
  </w:style>
  <w:style w:type="paragraph" w:customStyle="1" w:styleId="C0BD4A61CE524C79AAC3B4B093F5A7A9">
    <w:name w:val="C0BD4A61CE524C79AAC3B4B093F5A7A9"/>
    <w:rsid w:val="00D96D7B"/>
    <w:pPr>
      <w:spacing w:before="0" w:after="160" w:line="259" w:lineRule="auto"/>
    </w:pPr>
    <w:rPr>
      <w:rFonts w:eastAsiaTheme="minorEastAsia"/>
      <w:color w:val="auto"/>
      <w:lang w:eastAsia="zh-TW"/>
    </w:rPr>
  </w:style>
  <w:style w:type="table" w:styleId="TableGrid">
    <w:name w:val="Table Grid"/>
    <w:basedOn w:val="TableNormal"/>
    <w:uiPriority w:val="59"/>
    <w:rsid w:val="000D6F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oleObject" Target="embeddings/oleObject3.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image" Target="media/image14.w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187</TotalTime>
  <Pages>7</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Cong</dc:creator>
  <cp:keywords/>
  <dc:description/>
  <cp:lastModifiedBy>Minh Nguyen Cong</cp:lastModifiedBy>
  <cp:revision>18</cp:revision>
  <cp:lastPrinted>2017-03-22T07:44:00Z</cp:lastPrinted>
  <dcterms:created xsi:type="dcterms:W3CDTF">2017-04-05T23:35:00Z</dcterms:created>
  <dcterms:modified xsi:type="dcterms:W3CDTF">2017-04-06T05:57:00Z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