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0B0" w:rsidRDefault="00FC40B0">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12"/>
          <w:szCs w:val="12"/>
        </w:rPr>
      </w:pPr>
    </w:p>
    <w:p w:rsidR="00FC40B0" w:rsidRDefault="00531593">
      <w:pPr>
        <w:pStyle w:val="Heading2"/>
        <w:ind w:left="920" w:right="920"/>
        <w:jc w:val="center"/>
      </w:pPr>
      <w:r>
        <w:t>Lab #7: Assessment Worksheet</w:t>
      </w:r>
    </w:p>
    <w:p w:rsidR="00FC40B0" w:rsidRDefault="00FC40B0">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0"/>
          <w:szCs w:val="20"/>
        </w:rPr>
      </w:pPr>
    </w:p>
    <w:p w:rsidR="00FC40B0" w:rsidRDefault="00531593">
      <w:pPr>
        <w:tabs>
          <w:tab w:val="left" w:pos="8334"/>
        </w:tabs>
        <w:ind w:left="219"/>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Part A – Perform a Business Impact Analysis for an IT Infrastructure</w:t>
      </w:r>
    </w:p>
    <w:p w:rsidR="00FC40B0" w:rsidRDefault="00531593">
      <w:pPr>
        <w:tabs>
          <w:tab w:val="left" w:pos="8334"/>
        </w:tabs>
        <w:ind w:left="219"/>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Course Name: </w:t>
      </w:r>
      <w:r>
        <w:rPr>
          <w:rFonts w:ascii="Times New Roman" w:eastAsia="Times New Roman" w:hAnsi="Times New Roman" w:cs="Times New Roman"/>
          <w:b/>
          <w:sz w:val="21"/>
          <w:szCs w:val="21"/>
          <w:u w:val="single"/>
        </w:rPr>
        <w:t xml:space="preserve"> </w:t>
      </w:r>
      <w:r w:rsidR="00B05CC6">
        <w:rPr>
          <w:rFonts w:ascii="Times New Roman" w:eastAsia="Times New Roman" w:hAnsi="Times New Roman" w:cs="Times New Roman"/>
          <w:b/>
          <w:sz w:val="21"/>
          <w:szCs w:val="21"/>
          <w:u w:val="single"/>
        </w:rPr>
        <w:t>IAA202</w:t>
      </w:r>
      <w:r>
        <w:rPr>
          <w:rFonts w:ascii="Times New Roman" w:eastAsia="Times New Roman" w:hAnsi="Times New Roman" w:cs="Times New Roman"/>
          <w:b/>
          <w:sz w:val="21"/>
          <w:szCs w:val="21"/>
          <w:u w:val="single"/>
        </w:rPr>
        <w:tab/>
      </w:r>
    </w:p>
    <w:p w:rsidR="00FC40B0" w:rsidRDefault="00FC40B0">
      <w:pPr>
        <w:widowControl w:val="0"/>
        <w:pBdr>
          <w:top w:val="nil"/>
          <w:left w:val="nil"/>
          <w:bottom w:val="nil"/>
          <w:right w:val="nil"/>
          <w:between w:val="nil"/>
        </w:pBdr>
        <w:spacing w:before="5" w:after="0" w:line="240" w:lineRule="auto"/>
        <w:rPr>
          <w:rFonts w:ascii="Times New Roman" w:eastAsia="Times New Roman" w:hAnsi="Times New Roman" w:cs="Times New Roman"/>
          <w:b/>
          <w:color w:val="000000"/>
          <w:sz w:val="14"/>
          <w:szCs w:val="14"/>
        </w:rPr>
      </w:pPr>
    </w:p>
    <w:p w:rsidR="00FC40B0" w:rsidRDefault="00531593">
      <w:pPr>
        <w:tabs>
          <w:tab w:val="left" w:pos="3552"/>
          <w:tab w:val="left" w:pos="5644"/>
          <w:tab w:val="left" w:pos="8396"/>
        </w:tabs>
        <w:spacing w:before="97"/>
        <w:ind w:left="2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rPr>
        <w:t>Student Name:</w:t>
      </w:r>
      <w:r>
        <w:rPr>
          <w:rFonts w:ascii="Times New Roman" w:eastAsia="Times New Roman" w:hAnsi="Times New Roman" w:cs="Times New Roman"/>
          <w:b/>
          <w:sz w:val="21"/>
          <w:szCs w:val="21"/>
          <w:u w:val="single"/>
        </w:rPr>
        <w:t xml:space="preserve"> </w:t>
      </w:r>
      <w:r>
        <w:rPr>
          <w:rFonts w:ascii="Times New Roman" w:eastAsia="Times New Roman" w:hAnsi="Times New Roman" w:cs="Times New Roman"/>
          <w:b/>
          <w:sz w:val="21"/>
          <w:szCs w:val="21"/>
          <w:u w:val="single"/>
        </w:rPr>
        <w:tab/>
      </w:r>
      <w:r w:rsidR="00B05CC6">
        <w:rPr>
          <w:rFonts w:ascii="Times New Roman" w:eastAsia="Times New Roman" w:hAnsi="Times New Roman" w:cs="Times New Roman"/>
          <w:b/>
          <w:sz w:val="21"/>
          <w:szCs w:val="21"/>
          <w:u w:val="single"/>
        </w:rPr>
        <w:t xml:space="preserve">Phan </w:t>
      </w:r>
      <w:proofErr w:type="spellStart"/>
      <w:r w:rsidR="00B05CC6">
        <w:rPr>
          <w:rFonts w:ascii="Times New Roman" w:eastAsia="Times New Roman" w:hAnsi="Times New Roman" w:cs="Times New Roman"/>
          <w:b/>
          <w:sz w:val="21"/>
          <w:szCs w:val="21"/>
          <w:u w:val="single"/>
        </w:rPr>
        <w:t>Tuấn</w:t>
      </w:r>
      <w:proofErr w:type="spellEnd"/>
      <w:r w:rsidR="00B05CC6">
        <w:rPr>
          <w:rFonts w:ascii="Times New Roman" w:eastAsia="Times New Roman" w:hAnsi="Times New Roman" w:cs="Times New Roman"/>
          <w:b/>
          <w:sz w:val="21"/>
          <w:szCs w:val="21"/>
          <w:u w:val="single"/>
        </w:rPr>
        <w:t xml:space="preserve"> Minh</w:t>
      </w:r>
      <w:bookmarkStart w:id="0" w:name="_GoBack"/>
      <w:bookmarkEnd w:id="0"/>
      <w:r>
        <w:rPr>
          <w:rFonts w:ascii="Times New Roman" w:eastAsia="Times New Roman" w:hAnsi="Times New Roman" w:cs="Times New Roman"/>
          <w:sz w:val="21"/>
          <w:szCs w:val="21"/>
          <w:u w:val="single"/>
        </w:rPr>
        <w:tab/>
      </w:r>
      <w:r>
        <w:rPr>
          <w:rFonts w:ascii="Times New Roman" w:eastAsia="Times New Roman" w:hAnsi="Times New Roman" w:cs="Times New Roman"/>
          <w:b/>
          <w:sz w:val="21"/>
          <w:szCs w:val="21"/>
          <w:u w:val="single"/>
        </w:rPr>
        <w:tab/>
      </w:r>
    </w:p>
    <w:p w:rsidR="00FC40B0" w:rsidRDefault="00FC40B0">
      <w:pPr>
        <w:tabs>
          <w:tab w:val="left" w:pos="3552"/>
          <w:tab w:val="left" w:pos="5644"/>
          <w:tab w:val="left" w:pos="8396"/>
        </w:tabs>
        <w:spacing w:before="97"/>
        <w:ind w:left="220"/>
        <w:rPr>
          <w:rFonts w:ascii="Times New Roman" w:eastAsia="Times New Roman" w:hAnsi="Times New Roman" w:cs="Times New Roman"/>
          <w:b/>
          <w:sz w:val="21"/>
          <w:szCs w:val="21"/>
        </w:rPr>
      </w:pPr>
    </w:p>
    <w:p w:rsidR="00FC40B0" w:rsidRDefault="00531593">
      <w:pPr>
        <w:tabs>
          <w:tab w:val="left" w:pos="3742"/>
          <w:tab w:val="left" w:pos="8365"/>
        </w:tabs>
        <w:spacing w:before="96"/>
        <w:ind w:left="220"/>
        <w:rPr>
          <w:rFonts w:ascii="Times New Roman" w:eastAsia="Times New Roman" w:hAnsi="Times New Roman" w:cs="Times New Roman"/>
          <w:b/>
          <w:sz w:val="21"/>
          <w:szCs w:val="21"/>
        </w:rPr>
      </w:pPr>
      <w:r>
        <w:rPr>
          <w:rFonts w:ascii="Times New Roman" w:eastAsia="Times New Roman" w:hAnsi="Times New Roman" w:cs="Times New Roman"/>
          <w:b/>
          <w:sz w:val="21"/>
          <w:szCs w:val="21"/>
        </w:rPr>
        <w:t>Lab Due Date:</w:t>
      </w:r>
      <w:r>
        <w:rPr>
          <w:rFonts w:ascii="Times New Roman" w:eastAsia="Times New Roman" w:hAnsi="Times New Roman" w:cs="Times New Roman"/>
          <w:b/>
          <w:sz w:val="21"/>
          <w:szCs w:val="21"/>
          <w:u w:val="single"/>
        </w:rPr>
        <w:t xml:space="preserve"> </w:t>
      </w:r>
      <w:r>
        <w:rPr>
          <w:rFonts w:ascii="Times New Roman" w:eastAsia="Times New Roman" w:hAnsi="Times New Roman" w:cs="Times New Roman"/>
          <w:b/>
          <w:sz w:val="21"/>
          <w:szCs w:val="21"/>
          <w:u w:val="single"/>
        </w:rPr>
        <w:tab/>
        <w:t xml:space="preserve"> </w:t>
      </w:r>
      <w:r>
        <w:rPr>
          <w:rFonts w:ascii="Times New Roman" w:eastAsia="Times New Roman" w:hAnsi="Times New Roman" w:cs="Times New Roman"/>
          <w:b/>
          <w:sz w:val="21"/>
          <w:szCs w:val="21"/>
          <w:u w:val="single"/>
        </w:rPr>
        <w:tab/>
      </w:r>
    </w:p>
    <w:p w:rsidR="00FC40B0" w:rsidRDefault="00FC40B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FC40B0" w:rsidRDefault="00FC40B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17"/>
          <w:szCs w:val="17"/>
        </w:rPr>
      </w:pPr>
    </w:p>
    <w:p w:rsidR="00FC40B0" w:rsidRDefault="00531593">
      <w:pPr>
        <w:spacing w:before="97"/>
        <w:ind w:left="220"/>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Overview</w:t>
      </w:r>
    </w:p>
    <w:p w:rsidR="00FC40B0" w:rsidRDefault="00531593">
      <w:pPr>
        <w:spacing w:line="376" w:lineRule="auto"/>
        <w:ind w:left="284"/>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When performing a BIA, you are trying to assess and align the affected IT systems, applications, and resources to their required recovery time objectives (RTOs). The prioritization of the identified mission critical business functions will define what IT systems, applications, and resources are impacted. The RTO will drive what kind of business continuity and recovery steps are needed to maintain IT operations within the specified </w:t>
      </w:r>
      <w:proofErr w:type="gramStart"/>
      <w:r>
        <w:rPr>
          <w:rFonts w:ascii="Times New Roman" w:eastAsia="Times New Roman" w:hAnsi="Times New Roman" w:cs="Times New Roman"/>
          <w:sz w:val="21"/>
          <w:szCs w:val="21"/>
        </w:rPr>
        <w:t>time frames</w:t>
      </w:r>
      <w:proofErr w:type="gramEnd"/>
      <w:r>
        <w:rPr>
          <w:rFonts w:ascii="Times New Roman" w:eastAsia="Times New Roman" w:hAnsi="Times New Roman" w:cs="Times New Roman"/>
          <w:sz w:val="21"/>
          <w:szCs w:val="21"/>
        </w:rPr>
        <w:t>.</w:t>
      </w:r>
    </w:p>
    <w:p w:rsidR="00FC40B0" w:rsidRDefault="00531593">
      <w:pPr>
        <w:spacing w:line="376" w:lineRule="auto"/>
        <w:ind w:left="284"/>
        <w:rPr>
          <w:rFonts w:ascii="Times New Roman" w:eastAsia="Times New Roman" w:hAnsi="Times New Roman" w:cs="Times New Roman"/>
          <w:sz w:val="21"/>
          <w:szCs w:val="21"/>
        </w:rPr>
      </w:pPr>
      <w:r>
        <w:rPr>
          <w:rFonts w:ascii="Times New Roman" w:eastAsia="Times New Roman" w:hAnsi="Times New Roman" w:cs="Times New Roman"/>
          <w:b/>
          <w:sz w:val="21"/>
          <w:szCs w:val="21"/>
        </w:rPr>
        <w:t>1.</w:t>
      </w:r>
      <w:r>
        <w:rPr>
          <w:rFonts w:ascii="Times New Roman" w:eastAsia="Times New Roman" w:hAnsi="Times New Roman" w:cs="Times New Roman"/>
          <w:b/>
          <w:sz w:val="21"/>
          <w:szCs w:val="21"/>
        </w:rPr>
        <w:tab/>
        <w:t>Perform BIA assessment and fill in the following chart:</w:t>
      </w:r>
    </w:p>
    <w:tbl>
      <w:tblPr>
        <w:tblStyle w:val="a"/>
        <w:tblW w:w="10064" w:type="dxa"/>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1559"/>
        <w:gridCol w:w="1559"/>
        <w:gridCol w:w="4111"/>
      </w:tblGrid>
      <w:tr w:rsidR="00FC40B0">
        <w:trPr>
          <w:trHeight w:val="679"/>
        </w:trPr>
        <w:tc>
          <w:tcPr>
            <w:tcW w:w="2835" w:type="dxa"/>
          </w:tcPr>
          <w:p w:rsidR="00FC40B0" w:rsidRDefault="00531593">
            <w:pPr>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Business Function Or Process</w:t>
            </w:r>
          </w:p>
        </w:tc>
        <w:tc>
          <w:tcPr>
            <w:tcW w:w="1559" w:type="dxa"/>
          </w:tcPr>
          <w:p w:rsidR="00FC40B0" w:rsidRDefault="00531593">
            <w:pPr>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Business Impact Factor</w:t>
            </w:r>
          </w:p>
        </w:tc>
        <w:tc>
          <w:tcPr>
            <w:tcW w:w="1559" w:type="dxa"/>
          </w:tcPr>
          <w:p w:rsidR="00FC40B0" w:rsidRDefault="00531593">
            <w:pPr>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Recovery Time Objective</w:t>
            </w:r>
          </w:p>
        </w:tc>
        <w:tc>
          <w:tcPr>
            <w:tcW w:w="4111" w:type="dxa"/>
          </w:tcPr>
          <w:p w:rsidR="00FC40B0" w:rsidRDefault="00531593">
            <w:pPr>
              <w:tabs>
                <w:tab w:val="left" w:pos="3825"/>
              </w:tabs>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IT Systems/App Infrastructure Impacts</w:t>
            </w:r>
          </w:p>
        </w:tc>
      </w:tr>
      <w:tr w:rsidR="00FC40B0" w:rsidTr="00FB6DC1">
        <w:trPr>
          <w:trHeight w:hRule="exact" w:val="1428"/>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Internal and external voice communications with customers in real-time</w:t>
            </w:r>
          </w:p>
        </w:tc>
        <w:tc>
          <w:tcPr>
            <w:tcW w:w="1559" w:type="dxa"/>
          </w:tcPr>
          <w:p w:rsidR="00FC40B0" w:rsidRDefault="00531593">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531593">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 hours</w:t>
            </w:r>
          </w:p>
        </w:tc>
        <w:tc>
          <w:tcPr>
            <w:tcW w:w="4111" w:type="dxa"/>
          </w:tcPr>
          <w:p w:rsidR="00FC40B0" w:rsidRDefault="002D2540">
            <w:pPr>
              <w:spacing w:line="376" w:lineRule="auto"/>
              <w:ind w:right="-4"/>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Telephone system</w:t>
            </w:r>
          </w:p>
        </w:tc>
      </w:tr>
      <w:tr w:rsidR="00FC40B0">
        <w:trPr>
          <w:trHeight w:val="1363"/>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Internal and external e- mail communications with customers via store and forward messaging</w:t>
            </w:r>
          </w:p>
        </w:tc>
        <w:tc>
          <w:tcPr>
            <w:tcW w:w="1559" w:type="dxa"/>
          </w:tcPr>
          <w:p w:rsidR="00FC40B0" w:rsidRDefault="00FB6DC1" w:rsidP="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 hours</w:t>
            </w:r>
          </w:p>
        </w:tc>
        <w:tc>
          <w:tcPr>
            <w:tcW w:w="4111" w:type="dxa"/>
          </w:tcPr>
          <w:p w:rsidR="00FC40B0" w:rsidRDefault="002D2540" w:rsidP="002D2540">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Mail system</w:t>
            </w:r>
          </w:p>
        </w:tc>
      </w:tr>
      <w:tr w:rsidR="00FC40B0">
        <w:trPr>
          <w:trHeight w:val="1021"/>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DNS – for internal and external IP communications</w:t>
            </w:r>
          </w:p>
        </w:tc>
        <w:tc>
          <w:tcPr>
            <w:tcW w:w="1559" w:type="dxa"/>
          </w:tcPr>
          <w:p w:rsidR="00FC40B0" w:rsidRDefault="002D2540" w:rsidP="00FB6DC1">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w:t>
            </w:r>
            <w:r w:rsidR="00FB6DC1">
              <w:rPr>
                <w:rFonts w:ascii="Times New Roman" w:eastAsia="Times New Roman" w:hAnsi="Times New Roman" w:cs="Times New Roman"/>
                <w:sz w:val="21"/>
                <w:szCs w:val="21"/>
              </w:rPr>
              <w:t>inor</w:t>
            </w:r>
          </w:p>
        </w:tc>
        <w:tc>
          <w:tcPr>
            <w:tcW w:w="1559" w:type="dxa"/>
          </w:tcPr>
          <w:p w:rsidR="00FC40B0" w:rsidRDefault="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FC40B0" w:rsidRDefault="002D2540">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LAN-to-WAN, LAN, WAN</w:t>
            </w:r>
          </w:p>
        </w:tc>
      </w:tr>
      <w:tr w:rsidR="00FC40B0">
        <w:trPr>
          <w:trHeight w:val="1128"/>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Internet connectivity for e- mail and store and forward customer service</w:t>
            </w:r>
          </w:p>
        </w:tc>
        <w:tc>
          <w:tcPr>
            <w:tcW w:w="1559" w:type="dxa"/>
          </w:tcPr>
          <w:p w:rsidR="00FC40B0" w:rsidRDefault="00FB6DC1">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FC40B0" w:rsidRDefault="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FC40B0" w:rsidRDefault="00FB6DC1">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Mail system</w:t>
            </w:r>
          </w:p>
        </w:tc>
      </w:tr>
      <w:tr w:rsidR="00FC40B0">
        <w:trPr>
          <w:trHeight w:val="1363"/>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Self-service website for customer access to information and personal account information</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2D2540">
              <w:rPr>
                <w:rFonts w:ascii="Times New Roman" w:eastAsia="Times New Roman" w:hAnsi="Times New Roman" w:cs="Times New Roman"/>
                <w:sz w:val="21"/>
                <w:szCs w:val="21"/>
              </w:rPr>
              <w:t xml:space="preserve"> hours</w:t>
            </w:r>
          </w:p>
        </w:tc>
        <w:tc>
          <w:tcPr>
            <w:tcW w:w="4111" w:type="dxa"/>
          </w:tcPr>
          <w:p w:rsidR="00FC40B0" w:rsidRDefault="00FB6DC1" w:rsidP="00FB6DC1">
            <w:pPr>
              <w:spacing w:line="376" w:lineRule="auto"/>
              <w:ind w:right="900"/>
              <w:rPr>
                <w:rFonts w:ascii="Times New Roman" w:eastAsia="Times New Roman" w:hAnsi="Times New Roman" w:cs="Times New Roman"/>
                <w:sz w:val="21"/>
                <w:szCs w:val="21"/>
              </w:rPr>
            </w:pPr>
            <w:r w:rsidRPr="00FB6DC1">
              <w:rPr>
                <w:rFonts w:ascii="Times New Roman" w:eastAsia="Times New Roman" w:hAnsi="Times New Roman" w:cs="Times New Roman"/>
                <w:sz w:val="21"/>
                <w:szCs w:val="21"/>
              </w:rPr>
              <w:t>Remote access</w:t>
            </w:r>
            <w:r>
              <w:rPr>
                <w:rFonts w:ascii="Times New Roman" w:eastAsia="Times New Roman" w:hAnsi="Times New Roman" w:cs="Times New Roman"/>
                <w:sz w:val="21"/>
                <w:szCs w:val="21"/>
              </w:rPr>
              <w:t>, Server, Intra/Internet, Network</w:t>
            </w:r>
            <w:r w:rsidR="00890DDF">
              <w:rPr>
                <w:rFonts w:ascii="Times New Roman" w:eastAsia="Times New Roman" w:hAnsi="Times New Roman" w:cs="Times New Roman"/>
                <w:sz w:val="21"/>
                <w:szCs w:val="21"/>
              </w:rPr>
              <w:t>, Web servers</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e-Commerce site for online customer purchases or scheduling 24x7x365</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2D2540">
              <w:rPr>
                <w:rFonts w:ascii="Times New Roman" w:eastAsia="Times New Roman" w:hAnsi="Times New Roman" w:cs="Times New Roman"/>
                <w:sz w:val="21"/>
                <w:szCs w:val="21"/>
              </w:rPr>
              <w:t xml:space="preserve"> hours</w:t>
            </w:r>
          </w:p>
        </w:tc>
        <w:tc>
          <w:tcPr>
            <w:tcW w:w="4111" w:type="dxa"/>
          </w:tcPr>
          <w:p w:rsidR="00FC40B0" w:rsidRDefault="002D2540" w:rsidP="002D2540">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Purchases &amp; Banking system</w:t>
            </w:r>
            <w:r w:rsidR="00890DDF">
              <w:rPr>
                <w:rFonts w:ascii="Times New Roman" w:eastAsia="Times New Roman" w:hAnsi="Times New Roman" w:cs="Times New Roman"/>
                <w:sz w:val="21"/>
                <w:szCs w:val="21"/>
              </w:rPr>
              <w:t>, Web server</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Payroll and human resources for employees</w:t>
            </w:r>
          </w:p>
        </w:tc>
        <w:tc>
          <w:tcPr>
            <w:tcW w:w="1559" w:type="dxa"/>
          </w:tcPr>
          <w:p w:rsidR="00FC40B0" w:rsidRDefault="00FB6DC1">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w:t>
            </w:r>
            <w:r w:rsidR="00890DDF">
              <w:rPr>
                <w:rFonts w:ascii="Times New Roman" w:eastAsia="Times New Roman" w:hAnsi="Times New Roman" w:cs="Times New Roman"/>
                <w:sz w:val="21"/>
                <w:szCs w:val="21"/>
              </w:rPr>
              <w:t>ajor</w:t>
            </w:r>
          </w:p>
        </w:tc>
        <w:tc>
          <w:tcPr>
            <w:tcW w:w="1559" w:type="dxa"/>
          </w:tcPr>
          <w:p w:rsidR="00FC40B0" w:rsidRDefault="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FC40B0" w:rsidRDefault="00FB6DC1">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 Intra/Internet, Network</w:t>
            </w:r>
            <w:r w:rsidR="00890DDF">
              <w:rPr>
                <w:rFonts w:ascii="Times New Roman" w:eastAsia="Times New Roman" w:hAnsi="Times New Roman" w:cs="Times New Roman"/>
                <w:sz w:val="21"/>
                <w:szCs w:val="21"/>
              </w:rPr>
              <w:t>, Database</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Real-time customer service via website, e-mail, or telephone requires CRM</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2D2540">
              <w:rPr>
                <w:rFonts w:ascii="Times New Roman" w:eastAsia="Times New Roman" w:hAnsi="Times New Roman" w:cs="Times New Roman"/>
                <w:sz w:val="21"/>
                <w:szCs w:val="21"/>
              </w:rPr>
              <w:t xml:space="preserve"> hours</w:t>
            </w:r>
          </w:p>
        </w:tc>
        <w:tc>
          <w:tcPr>
            <w:tcW w:w="4111" w:type="dxa"/>
          </w:tcPr>
          <w:p w:rsidR="00FC40B0" w:rsidRDefault="00FB6DC1">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 Intra/Internet, Network</w:t>
            </w:r>
            <w:r w:rsidR="00890DDF">
              <w:rPr>
                <w:rFonts w:ascii="Times New Roman" w:eastAsia="Times New Roman" w:hAnsi="Times New Roman" w:cs="Times New Roman"/>
                <w:sz w:val="21"/>
                <w:szCs w:val="21"/>
              </w:rPr>
              <w:t>, CRM application &amp; database</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Network management and technical support</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4-5</w:t>
            </w:r>
            <w:r w:rsidR="00FB6DC1">
              <w:rPr>
                <w:rFonts w:ascii="Times New Roman" w:eastAsia="Times New Roman" w:hAnsi="Times New Roman" w:cs="Times New Roman"/>
                <w:sz w:val="21"/>
                <w:szCs w:val="21"/>
              </w:rPr>
              <w:t xml:space="preserve"> days</w:t>
            </w:r>
          </w:p>
        </w:tc>
        <w:tc>
          <w:tcPr>
            <w:tcW w:w="4111" w:type="dxa"/>
          </w:tcPr>
          <w:p w:rsidR="00FC40B0" w:rsidRDefault="00FB6DC1">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 Intra/Internet, Network</w:t>
            </w:r>
            <w:r w:rsidR="00890DDF">
              <w:rPr>
                <w:rFonts w:ascii="Times New Roman" w:eastAsia="Times New Roman" w:hAnsi="Times New Roman" w:cs="Times New Roman"/>
                <w:sz w:val="21"/>
                <w:szCs w:val="21"/>
              </w:rPr>
              <w:t>, remote access management</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Marketing and events</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FC40B0" w:rsidRDefault="00FB6DC1">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days</w:t>
            </w:r>
          </w:p>
        </w:tc>
        <w:tc>
          <w:tcPr>
            <w:tcW w:w="4111" w:type="dxa"/>
          </w:tcPr>
          <w:p w:rsidR="00FC40B0" w:rsidRDefault="00FB6DC1">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Social Media, Marketing and events plan</w:t>
            </w:r>
          </w:p>
          <w:p w:rsidR="00FB6DC1" w:rsidRDefault="00FB6DC1">
            <w:pPr>
              <w:spacing w:line="376" w:lineRule="auto"/>
              <w:ind w:right="900"/>
              <w:rPr>
                <w:rFonts w:ascii="Times New Roman" w:eastAsia="Times New Roman" w:hAnsi="Times New Roman" w:cs="Times New Roman"/>
                <w:sz w:val="21"/>
                <w:szCs w:val="21"/>
              </w:rPr>
            </w:pP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Sales orders or customer/ student registration</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~2-3</w:t>
            </w:r>
            <w:r w:rsidR="002D2540">
              <w:rPr>
                <w:rFonts w:ascii="Times New Roman" w:eastAsia="Times New Roman" w:hAnsi="Times New Roman" w:cs="Times New Roman"/>
                <w:sz w:val="21"/>
                <w:szCs w:val="21"/>
              </w:rPr>
              <w:t xml:space="preserve"> hours</w:t>
            </w:r>
          </w:p>
        </w:tc>
        <w:tc>
          <w:tcPr>
            <w:tcW w:w="4111" w:type="dxa"/>
          </w:tcPr>
          <w:p w:rsidR="00FC40B0" w:rsidRDefault="00890DDF">
            <w:pPr>
              <w:spacing w:line="376" w:lineRule="auto"/>
              <w:ind w:right="900"/>
              <w:rPr>
                <w:rFonts w:ascii="Times New Roman" w:eastAsia="Times New Roman" w:hAnsi="Times New Roman" w:cs="Times New Roman"/>
                <w:sz w:val="21"/>
                <w:szCs w:val="21"/>
              </w:rPr>
            </w:pPr>
            <w:r w:rsidRPr="00890DDF">
              <w:rPr>
                <w:rFonts w:ascii="Times New Roman" w:eastAsia="Times New Roman" w:hAnsi="Times New Roman" w:cs="Times New Roman"/>
                <w:sz w:val="21"/>
                <w:szCs w:val="21"/>
              </w:rPr>
              <w:t>Web server, account application, internet access, inventory database</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Remote branch office sales order entry to headquarters</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~6-8 hours</w:t>
            </w:r>
          </w:p>
        </w:tc>
        <w:tc>
          <w:tcPr>
            <w:tcW w:w="4111" w:type="dxa"/>
          </w:tcPr>
          <w:p w:rsidR="00FC40B0" w:rsidRDefault="00890DDF">
            <w:pPr>
              <w:spacing w:line="376" w:lineRule="auto"/>
              <w:ind w:right="900"/>
              <w:rPr>
                <w:rFonts w:ascii="Times New Roman" w:eastAsia="Times New Roman" w:hAnsi="Times New Roman" w:cs="Times New Roman"/>
                <w:sz w:val="21"/>
                <w:szCs w:val="21"/>
              </w:rPr>
            </w:pPr>
            <w:r w:rsidRPr="00890DDF">
              <w:rPr>
                <w:rFonts w:ascii="Times New Roman" w:eastAsia="Times New Roman" w:hAnsi="Times New Roman" w:cs="Times New Roman"/>
                <w:sz w:val="21"/>
                <w:szCs w:val="21"/>
              </w:rPr>
              <w:t xml:space="preserve">PN application, internet access, inventory </w:t>
            </w:r>
            <w:proofErr w:type="spellStart"/>
            <w:r w:rsidRPr="00890DDF">
              <w:rPr>
                <w:rFonts w:ascii="Times New Roman" w:eastAsia="Times New Roman" w:hAnsi="Times New Roman" w:cs="Times New Roman"/>
                <w:sz w:val="21"/>
                <w:szCs w:val="21"/>
              </w:rPr>
              <w:t>databas</w:t>
            </w:r>
            <w:proofErr w:type="spellEnd"/>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Voice and e-mail communications to remote branches</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FC40B0" w:rsidRDefault="00890DD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~6-8</w:t>
            </w:r>
            <w:r w:rsidR="002D2540">
              <w:rPr>
                <w:rFonts w:ascii="Times New Roman" w:eastAsia="Times New Roman" w:hAnsi="Times New Roman" w:cs="Times New Roman"/>
                <w:sz w:val="21"/>
                <w:szCs w:val="21"/>
              </w:rPr>
              <w:t xml:space="preserve"> hours</w:t>
            </w:r>
          </w:p>
        </w:tc>
        <w:tc>
          <w:tcPr>
            <w:tcW w:w="4111" w:type="dxa"/>
          </w:tcPr>
          <w:p w:rsidR="00FC40B0" w:rsidRDefault="00890DDF">
            <w:pPr>
              <w:spacing w:line="376" w:lineRule="auto"/>
              <w:ind w:right="900"/>
              <w:rPr>
                <w:rFonts w:ascii="Times New Roman" w:eastAsia="Times New Roman" w:hAnsi="Times New Roman" w:cs="Times New Roman"/>
                <w:sz w:val="21"/>
                <w:szCs w:val="21"/>
              </w:rPr>
            </w:pPr>
            <w:r w:rsidRPr="00890DDF">
              <w:rPr>
                <w:rFonts w:ascii="Times New Roman" w:eastAsia="Times New Roman" w:hAnsi="Times New Roman" w:cs="Times New Roman"/>
                <w:sz w:val="21"/>
                <w:szCs w:val="21"/>
              </w:rPr>
              <w:t>Email server, DNS, LAN, WAN network</w:t>
            </w:r>
          </w:p>
        </w:tc>
      </w:tr>
      <w:tr w:rsidR="00FC40B0">
        <w:trPr>
          <w:trHeight w:val="1325"/>
        </w:trPr>
        <w:tc>
          <w:tcPr>
            <w:tcW w:w="2835" w:type="dxa"/>
          </w:tcPr>
          <w:p w:rsidR="00FC40B0" w:rsidRDefault="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Accounting and finance support: Accts payable, Accts receivable, etc.</w:t>
            </w:r>
          </w:p>
        </w:tc>
        <w:tc>
          <w:tcPr>
            <w:tcW w:w="1559" w:type="dxa"/>
          </w:tcPr>
          <w:p w:rsidR="00FC40B0" w:rsidRDefault="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Major</w:t>
            </w:r>
          </w:p>
        </w:tc>
        <w:tc>
          <w:tcPr>
            <w:tcW w:w="1559" w:type="dxa"/>
          </w:tcPr>
          <w:p w:rsidR="00FC40B0" w:rsidRDefault="002D2540">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FC40B0" w:rsidRDefault="00890DDF">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A</w:t>
            </w:r>
            <w:r w:rsidRPr="00890DDF">
              <w:rPr>
                <w:rFonts w:ascii="Times New Roman" w:eastAsia="Times New Roman" w:hAnsi="Times New Roman" w:cs="Times New Roman"/>
                <w:sz w:val="21"/>
                <w:szCs w:val="21"/>
              </w:rPr>
              <w:t>ccount application, customer and employee database, LAN network</w:t>
            </w:r>
          </w:p>
        </w:tc>
      </w:tr>
    </w:tbl>
    <w:p w:rsidR="00FC40B0" w:rsidRDefault="00FC40B0">
      <w:pPr>
        <w:spacing w:line="376" w:lineRule="auto"/>
        <w:rPr>
          <w:rFonts w:ascii="Times New Roman" w:eastAsia="Times New Roman" w:hAnsi="Times New Roman" w:cs="Times New Roman"/>
          <w:sz w:val="21"/>
          <w:szCs w:val="21"/>
        </w:rPr>
      </w:pPr>
    </w:p>
    <w:p w:rsidR="00FC40B0" w:rsidRDefault="00531593">
      <w:pPr>
        <w:spacing w:line="376" w:lineRule="auto"/>
        <w:ind w:left="284"/>
        <w:jc w:val="center"/>
        <w:rPr>
          <w:b/>
        </w:rPr>
      </w:pPr>
      <w:r>
        <w:rPr>
          <w:b/>
        </w:rPr>
        <w:t>Part B – Craft a Business Impact Analysis Executive Summary</w:t>
      </w:r>
    </w:p>
    <w:p w:rsidR="00FC40B0" w:rsidRDefault="00531593">
      <w:pPr>
        <w:spacing w:line="376" w:lineRule="auto"/>
        <w:ind w:left="284"/>
      </w:pPr>
      <w:r>
        <w:t>Craft a BIA executive summary, follow this structure and format</w:t>
      </w:r>
      <w:proofErr w:type="gramStart"/>
      <w:r>
        <w:t>:</w:t>
      </w:r>
      <w:proofErr w:type="gramEnd"/>
      <w:r>
        <w:br/>
      </w:r>
      <w:r>
        <w:rPr>
          <w:b/>
        </w:rPr>
        <w:t xml:space="preserve">Your scenario: (EX. </w:t>
      </w:r>
      <w:proofErr w:type="spellStart"/>
      <w:r>
        <w:rPr>
          <w:b/>
        </w:rPr>
        <w:t>Viettel</w:t>
      </w:r>
      <w:proofErr w:type="spellEnd"/>
      <w:r>
        <w:rPr>
          <w:b/>
        </w:rPr>
        <w:t xml:space="preserve"> corporation)</w:t>
      </w:r>
    </w:p>
    <w:p w:rsidR="00E46A6F" w:rsidRDefault="00531593" w:rsidP="00E46A6F">
      <w:pPr>
        <w:spacing w:line="376" w:lineRule="auto"/>
        <w:ind w:left="284"/>
      </w:pPr>
      <w:r>
        <w:rPr>
          <w:b/>
        </w:rPr>
        <w:t>a.</w:t>
      </w:r>
      <w:r>
        <w:t xml:space="preserve"> Goals and purpose of the BIA – unique to your scenario</w:t>
      </w:r>
    </w:p>
    <w:p w:rsidR="00E46A6F" w:rsidRDefault="00531593" w:rsidP="00E46A6F">
      <w:pPr>
        <w:spacing w:line="376" w:lineRule="auto"/>
        <w:ind w:left="284"/>
      </w:pPr>
      <w:r>
        <w:rPr>
          <w:b/>
        </w:rPr>
        <w:t>b.</w:t>
      </w:r>
      <w:r>
        <w:t xml:space="preserve"> Summary of Findings – business functions and assessment</w:t>
      </w:r>
    </w:p>
    <w:p w:rsidR="00E46A6F" w:rsidRDefault="00531593" w:rsidP="00E46A6F">
      <w:pPr>
        <w:spacing w:line="376" w:lineRule="auto"/>
        <w:ind w:left="284"/>
      </w:pPr>
      <w:r>
        <w:rPr>
          <w:b/>
        </w:rPr>
        <w:t>c.</w:t>
      </w:r>
      <w:r>
        <w:t xml:space="preserve"> Prioritizations – critical, major, and minor classifications</w:t>
      </w:r>
    </w:p>
    <w:p w:rsidR="00FC40B0" w:rsidRDefault="00531593">
      <w:pPr>
        <w:spacing w:line="376" w:lineRule="auto"/>
        <w:ind w:left="284"/>
      </w:pPr>
      <w:r>
        <w:rPr>
          <w:b/>
        </w:rPr>
        <w:t>d.</w:t>
      </w:r>
      <w:r>
        <w:t xml:space="preserve"> IT systems and applications </w:t>
      </w:r>
      <w:proofErr w:type="gramStart"/>
      <w:r>
        <w:t>impacted</w:t>
      </w:r>
      <w:proofErr w:type="gramEnd"/>
      <w:r>
        <w:t xml:space="preserve"> - to support the defined recovery time objectives</w:t>
      </w:r>
    </w:p>
    <w:p w:rsidR="00E46A6F" w:rsidRDefault="00E46A6F">
      <w:pPr>
        <w:spacing w:line="376" w:lineRule="auto"/>
        <w:ind w:left="284"/>
      </w:pPr>
    </w:p>
    <w:p w:rsidR="00467524" w:rsidRDefault="00E46A6F">
      <w:pPr>
        <w:spacing w:line="376" w:lineRule="auto"/>
        <w:ind w:left="284"/>
      </w:pPr>
      <w:r>
        <w:t xml:space="preserve">Goals and purpose of the </w:t>
      </w:r>
      <w:proofErr w:type="gramStart"/>
      <w:r>
        <w:t>BIA :</w:t>
      </w:r>
      <w:proofErr w:type="gramEnd"/>
      <w:r>
        <w:t xml:space="preserve"> </w:t>
      </w:r>
    </w:p>
    <w:p w:rsidR="00E46A6F" w:rsidRDefault="00467524">
      <w:pPr>
        <w:spacing w:line="376" w:lineRule="auto"/>
        <w:ind w:left="284"/>
      </w:pPr>
      <w:r w:rsidRPr="00467524">
        <w:t xml:space="preserve">Ensure that the system always operates to the maximum extent to </w:t>
      </w:r>
      <w:r w:rsidR="00CD214F">
        <w:t>prevent having</w:t>
      </w:r>
      <w:r w:rsidRPr="00467524">
        <w:t xml:space="preserve"> errors that may occur during operation. Best service for customers and service users of </w:t>
      </w:r>
      <w:proofErr w:type="spellStart"/>
      <w:r w:rsidRPr="00467524">
        <w:t>Viettel</w:t>
      </w:r>
      <w:proofErr w:type="spellEnd"/>
      <w:r w:rsidR="00CD214F">
        <w:t>.</w:t>
      </w:r>
    </w:p>
    <w:p w:rsidR="00CD214F" w:rsidRDefault="00CD214F">
      <w:pPr>
        <w:spacing w:line="376" w:lineRule="auto"/>
        <w:ind w:left="284"/>
      </w:pPr>
      <w:r>
        <w:t xml:space="preserve">In this circumstance, we consider </w:t>
      </w:r>
      <w:proofErr w:type="spellStart"/>
      <w:r>
        <w:t>Viettel</w:t>
      </w:r>
      <w:proofErr w:type="spellEnd"/>
      <w:r>
        <w:t xml:space="preserve"> Pay - </w:t>
      </w:r>
      <w:proofErr w:type="spellStart"/>
      <w:r w:rsidRPr="00CD214F">
        <w:t>Viettel's</w:t>
      </w:r>
      <w:proofErr w:type="spellEnd"/>
      <w:r w:rsidRPr="00CD214F">
        <w:t xml:space="preserve"> e-wallet and payment method</w:t>
      </w:r>
      <w:r>
        <w:t>.</w:t>
      </w:r>
    </w:p>
    <w:tbl>
      <w:tblPr>
        <w:tblStyle w:val="a"/>
        <w:tblW w:w="10064" w:type="dxa"/>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1559"/>
        <w:gridCol w:w="1559"/>
        <w:gridCol w:w="4111"/>
      </w:tblGrid>
      <w:tr w:rsidR="00CD214F" w:rsidTr="00EE228C">
        <w:trPr>
          <w:trHeight w:val="679"/>
        </w:trPr>
        <w:tc>
          <w:tcPr>
            <w:tcW w:w="2835" w:type="dxa"/>
          </w:tcPr>
          <w:p w:rsidR="00CD214F" w:rsidRDefault="00CD214F" w:rsidP="00EE228C">
            <w:pPr>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Business Function Or Process</w:t>
            </w:r>
          </w:p>
        </w:tc>
        <w:tc>
          <w:tcPr>
            <w:tcW w:w="1559" w:type="dxa"/>
          </w:tcPr>
          <w:p w:rsidR="00CD214F" w:rsidRDefault="00CD214F" w:rsidP="00EE228C">
            <w:pPr>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Business Impact Factor</w:t>
            </w:r>
          </w:p>
        </w:tc>
        <w:tc>
          <w:tcPr>
            <w:tcW w:w="1559" w:type="dxa"/>
          </w:tcPr>
          <w:p w:rsidR="00CD214F" w:rsidRDefault="00CD214F" w:rsidP="00EE228C">
            <w:pPr>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Recovery Time Objective</w:t>
            </w:r>
          </w:p>
        </w:tc>
        <w:tc>
          <w:tcPr>
            <w:tcW w:w="4111" w:type="dxa"/>
          </w:tcPr>
          <w:p w:rsidR="00CD214F" w:rsidRDefault="00CD214F" w:rsidP="00EE228C">
            <w:pPr>
              <w:tabs>
                <w:tab w:val="left" w:pos="3825"/>
              </w:tabs>
              <w:spacing w:line="3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IT Systems/App Infrastructure Impacts</w:t>
            </w:r>
          </w:p>
        </w:tc>
      </w:tr>
      <w:tr w:rsidR="00CD214F" w:rsidTr="00EE228C">
        <w:trPr>
          <w:trHeight w:hRule="exact" w:val="1428"/>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Internal and external voice communications with customers in real-time</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 hours</w:t>
            </w:r>
          </w:p>
        </w:tc>
        <w:tc>
          <w:tcPr>
            <w:tcW w:w="4111" w:type="dxa"/>
          </w:tcPr>
          <w:p w:rsidR="00CD214F" w:rsidRDefault="00CD214F" w:rsidP="00EE228C">
            <w:pPr>
              <w:spacing w:line="376" w:lineRule="auto"/>
              <w:ind w:right="-4"/>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Telephone system</w:t>
            </w:r>
          </w:p>
        </w:tc>
      </w:tr>
      <w:tr w:rsidR="00CD214F" w:rsidTr="00EE228C">
        <w:trPr>
          <w:trHeight w:val="1363"/>
        </w:trPr>
        <w:tc>
          <w:tcPr>
            <w:tcW w:w="2835" w:type="dxa"/>
          </w:tcPr>
          <w:p w:rsidR="00CD214F" w:rsidRDefault="000A1BF3" w:rsidP="000A1BF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Internal and external</w:t>
            </w:r>
            <w:r w:rsidR="00CD214F">
              <w:rPr>
                <w:rFonts w:ascii="Times New Roman" w:eastAsia="Times New Roman" w:hAnsi="Times New Roman" w:cs="Times New Roman"/>
                <w:sz w:val="21"/>
                <w:szCs w:val="21"/>
              </w:rPr>
              <w:t xml:space="preserve"> communications with customers via </w:t>
            </w:r>
            <w:r>
              <w:rPr>
                <w:rFonts w:ascii="Times New Roman" w:eastAsia="Times New Roman" w:hAnsi="Times New Roman" w:cs="Times New Roman"/>
                <w:sz w:val="21"/>
                <w:szCs w:val="21"/>
              </w:rPr>
              <w:t xml:space="preserve">replies </w:t>
            </w:r>
            <w:r w:rsidR="00CD214F">
              <w:rPr>
                <w:rFonts w:ascii="Times New Roman" w:eastAsia="Times New Roman" w:hAnsi="Times New Roman" w:cs="Times New Roman"/>
                <w:sz w:val="21"/>
                <w:szCs w:val="21"/>
              </w:rPr>
              <w:t>and forward messaging</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 hours</w:t>
            </w:r>
          </w:p>
        </w:tc>
        <w:tc>
          <w:tcPr>
            <w:tcW w:w="4111" w:type="dxa"/>
          </w:tcPr>
          <w:p w:rsidR="00CD214F" w:rsidRDefault="00CD214F" w:rsidP="000A1BF3">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Server, Intra/Internet, Network, </w:t>
            </w:r>
            <w:r w:rsidR="000A1BF3">
              <w:rPr>
                <w:rFonts w:ascii="Times New Roman" w:eastAsia="Times New Roman" w:hAnsi="Times New Roman" w:cs="Times New Roman"/>
                <w:sz w:val="21"/>
                <w:szCs w:val="21"/>
              </w:rPr>
              <w:t xml:space="preserve">SMS &amp; Telecom </w:t>
            </w:r>
            <w:r>
              <w:rPr>
                <w:rFonts w:ascii="Times New Roman" w:eastAsia="Times New Roman" w:hAnsi="Times New Roman" w:cs="Times New Roman"/>
                <w:sz w:val="21"/>
                <w:szCs w:val="21"/>
              </w:rPr>
              <w:t>system</w:t>
            </w:r>
          </w:p>
        </w:tc>
      </w:tr>
      <w:tr w:rsidR="00CD214F" w:rsidTr="00EE228C">
        <w:trPr>
          <w:trHeight w:val="1021"/>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DNS – for internal and external IP communications</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CD214F" w:rsidRDefault="00CD214F"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LAN-to-WAN, LAN, WAN</w:t>
            </w:r>
          </w:p>
        </w:tc>
      </w:tr>
      <w:tr w:rsidR="00CD214F" w:rsidTr="00EE228C">
        <w:trPr>
          <w:trHeight w:val="1128"/>
        </w:trPr>
        <w:tc>
          <w:tcPr>
            <w:tcW w:w="2835" w:type="dxa"/>
          </w:tcPr>
          <w:p w:rsidR="00CD214F" w:rsidRDefault="00CD214F" w:rsidP="000A1BF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Internet connectivity for </w:t>
            </w:r>
            <w:r w:rsidR="000A1BF3">
              <w:rPr>
                <w:rFonts w:ascii="Times New Roman" w:eastAsia="Times New Roman" w:hAnsi="Times New Roman" w:cs="Times New Roman"/>
                <w:sz w:val="21"/>
                <w:szCs w:val="21"/>
              </w:rPr>
              <w:t xml:space="preserve">purchase service </w:t>
            </w:r>
            <w:r>
              <w:rPr>
                <w:rFonts w:ascii="Times New Roman" w:eastAsia="Times New Roman" w:hAnsi="Times New Roman" w:cs="Times New Roman"/>
                <w:sz w:val="21"/>
                <w:szCs w:val="21"/>
              </w:rPr>
              <w:t>and forward customer service</w:t>
            </w:r>
          </w:p>
        </w:tc>
        <w:tc>
          <w:tcPr>
            <w:tcW w:w="1559" w:type="dxa"/>
          </w:tcPr>
          <w:p w:rsidR="00CD214F" w:rsidRDefault="000A1BF3"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0A1BF3"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sidR="00CD214F">
              <w:rPr>
                <w:rFonts w:ascii="Times New Roman" w:eastAsia="Times New Roman" w:hAnsi="Times New Roman" w:cs="Times New Roman"/>
                <w:sz w:val="21"/>
                <w:szCs w:val="21"/>
              </w:rPr>
              <w:t xml:space="preserve"> hours</w:t>
            </w:r>
          </w:p>
        </w:tc>
        <w:tc>
          <w:tcPr>
            <w:tcW w:w="4111" w:type="dxa"/>
          </w:tcPr>
          <w:p w:rsidR="00CD214F" w:rsidRDefault="00CD214F" w:rsidP="000A1BF3">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Server, Intra/Internet, Network, </w:t>
            </w:r>
            <w:r w:rsidR="000A1BF3">
              <w:rPr>
                <w:rFonts w:ascii="Times New Roman" w:eastAsia="Times New Roman" w:hAnsi="Times New Roman" w:cs="Times New Roman"/>
                <w:sz w:val="21"/>
                <w:szCs w:val="21"/>
              </w:rPr>
              <w:t>Application</w:t>
            </w:r>
            <w:r>
              <w:rPr>
                <w:rFonts w:ascii="Times New Roman" w:eastAsia="Times New Roman" w:hAnsi="Times New Roman" w:cs="Times New Roman"/>
                <w:sz w:val="21"/>
                <w:szCs w:val="21"/>
              </w:rPr>
              <w:t xml:space="preserve"> s</w:t>
            </w:r>
            <w:r w:rsidR="000A1BF3">
              <w:rPr>
                <w:rFonts w:ascii="Times New Roman" w:eastAsia="Times New Roman" w:hAnsi="Times New Roman" w:cs="Times New Roman"/>
                <w:sz w:val="21"/>
                <w:szCs w:val="21"/>
              </w:rPr>
              <w:t>erver</w:t>
            </w:r>
          </w:p>
        </w:tc>
      </w:tr>
      <w:tr w:rsidR="00CD214F" w:rsidTr="00EE228C">
        <w:trPr>
          <w:trHeight w:val="1363"/>
        </w:trPr>
        <w:tc>
          <w:tcPr>
            <w:tcW w:w="2835" w:type="dxa"/>
          </w:tcPr>
          <w:p w:rsidR="00CD214F" w:rsidRDefault="000A1BF3"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Self-service application</w:t>
            </w:r>
            <w:r w:rsidR="00CD214F">
              <w:rPr>
                <w:rFonts w:ascii="Times New Roman" w:eastAsia="Times New Roman" w:hAnsi="Times New Roman" w:cs="Times New Roman"/>
                <w:sz w:val="21"/>
                <w:szCs w:val="21"/>
              </w:rPr>
              <w:t xml:space="preserve"> for customer access to information and personal account information</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 hours</w:t>
            </w:r>
          </w:p>
        </w:tc>
        <w:tc>
          <w:tcPr>
            <w:tcW w:w="4111" w:type="dxa"/>
          </w:tcPr>
          <w:p w:rsidR="00CD214F" w:rsidRDefault="00CD214F" w:rsidP="000A1BF3">
            <w:pPr>
              <w:spacing w:line="376" w:lineRule="auto"/>
              <w:ind w:right="900"/>
              <w:rPr>
                <w:rFonts w:ascii="Times New Roman" w:eastAsia="Times New Roman" w:hAnsi="Times New Roman" w:cs="Times New Roman"/>
                <w:sz w:val="21"/>
                <w:szCs w:val="21"/>
              </w:rPr>
            </w:pPr>
            <w:r w:rsidRPr="00FB6DC1">
              <w:rPr>
                <w:rFonts w:ascii="Times New Roman" w:eastAsia="Times New Roman" w:hAnsi="Times New Roman" w:cs="Times New Roman"/>
                <w:sz w:val="21"/>
                <w:szCs w:val="21"/>
              </w:rPr>
              <w:t>Remote access</w:t>
            </w:r>
            <w:r>
              <w:rPr>
                <w:rFonts w:ascii="Times New Roman" w:eastAsia="Times New Roman" w:hAnsi="Times New Roman" w:cs="Times New Roman"/>
                <w:sz w:val="21"/>
                <w:szCs w:val="21"/>
              </w:rPr>
              <w:t xml:space="preserve">, Server, Intra/Internet, Network, </w:t>
            </w:r>
            <w:r w:rsidR="000A1BF3">
              <w:rPr>
                <w:rFonts w:ascii="Times New Roman" w:eastAsia="Times New Roman" w:hAnsi="Times New Roman" w:cs="Times New Roman"/>
                <w:sz w:val="21"/>
                <w:szCs w:val="21"/>
              </w:rPr>
              <w:t>app</w:t>
            </w:r>
            <w:r>
              <w:rPr>
                <w:rFonts w:ascii="Times New Roman" w:eastAsia="Times New Roman" w:hAnsi="Times New Roman" w:cs="Times New Roman"/>
                <w:sz w:val="21"/>
                <w:szCs w:val="21"/>
              </w:rPr>
              <w:t xml:space="preserve"> servers</w:t>
            </w:r>
            <w:r w:rsidR="000A1BF3">
              <w:rPr>
                <w:rFonts w:ascii="Times New Roman" w:eastAsia="Times New Roman" w:hAnsi="Times New Roman" w:cs="Times New Roman"/>
                <w:sz w:val="21"/>
                <w:szCs w:val="21"/>
              </w:rPr>
              <w:t>, database</w:t>
            </w: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e-Commerce site for online customer purchases or scheduling 24x7x365</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 hours</w:t>
            </w:r>
          </w:p>
        </w:tc>
        <w:tc>
          <w:tcPr>
            <w:tcW w:w="4111" w:type="dxa"/>
          </w:tcPr>
          <w:p w:rsidR="00CD214F" w:rsidRDefault="00CD214F" w:rsidP="000A1BF3">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Server, Intra/Internet, Network, Purchases &amp; Banking system, </w:t>
            </w:r>
            <w:r w:rsidR="000A1BF3">
              <w:rPr>
                <w:rFonts w:ascii="Times New Roman" w:eastAsia="Times New Roman" w:hAnsi="Times New Roman" w:cs="Times New Roman"/>
                <w:sz w:val="21"/>
                <w:szCs w:val="21"/>
              </w:rPr>
              <w:t xml:space="preserve">Application </w:t>
            </w:r>
            <w:r>
              <w:rPr>
                <w:rFonts w:ascii="Times New Roman" w:eastAsia="Times New Roman" w:hAnsi="Times New Roman" w:cs="Times New Roman"/>
                <w:sz w:val="21"/>
                <w:szCs w:val="21"/>
              </w:rPr>
              <w:t>server</w:t>
            </w:r>
            <w:r w:rsidR="000A1BF3">
              <w:rPr>
                <w:rFonts w:ascii="Times New Roman" w:eastAsia="Times New Roman" w:hAnsi="Times New Roman" w:cs="Times New Roman"/>
                <w:sz w:val="21"/>
                <w:szCs w:val="21"/>
              </w:rPr>
              <w:t>, Database</w:t>
            </w: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Payroll and human resources for employees</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Major</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CD214F" w:rsidRDefault="00CD214F"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 Intra/Internet, Network, Database</w:t>
            </w: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Real-time customer service via website, e-mail, or telephone requires CRM</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 hours</w:t>
            </w:r>
          </w:p>
        </w:tc>
        <w:tc>
          <w:tcPr>
            <w:tcW w:w="4111" w:type="dxa"/>
          </w:tcPr>
          <w:p w:rsidR="00CD214F" w:rsidRDefault="00CD214F"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 Intra/Internet, Network, CRM application &amp; database</w:t>
            </w: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Network management and technical support</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4-5 days</w:t>
            </w:r>
          </w:p>
        </w:tc>
        <w:tc>
          <w:tcPr>
            <w:tcW w:w="4111" w:type="dxa"/>
          </w:tcPr>
          <w:p w:rsidR="00CD214F" w:rsidRDefault="00CD214F"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LAN, Intra/Internet, Network, remote access management</w:t>
            </w: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Marketing and events</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CD214F" w:rsidRDefault="00252A3A"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6-8</w:t>
            </w:r>
            <w:r w:rsidR="00CD214F">
              <w:rPr>
                <w:rFonts w:ascii="Times New Roman" w:eastAsia="Times New Roman" w:hAnsi="Times New Roman" w:cs="Times New Roman"/>
                <w:sz w:val="21"/>
                <w:szCs w:val="21"/>
              </w:rPr>
              <w:t xml:space="preserve"> days</w:t>
            </w:r>
          </w:p>
        </w:tc>
        <w:tc>
          <w:tcPr>
            <w:tcW w:w="4111" w:type="dxa"/>
          </w:tcPr>
          <w:p w:rsidR="00CD214F" w:rsidRDefault="00CD214F"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Server, Intra/Internet, Network, Social Media, Marketing and events plan</w:t>
            </w:r>
          </w:p>
          <w:p w:rsidR="00CD214F" w:rsidRDefault="00CD214F" w:rsidP="00EE228C">
            <w:pPr>
              <w:spacing w:line="376" w:lineRule="auto"/>
              <w:ind w:right="900"/>
              <w:rPr>
                <w:rFonts w:ascii="Times New Roman" w:eastAsia="Times New Roman" w:hAnsi="Times New Roman" w:cs="Times New Roman"/>
                <w:sz w:val="21"/>
                <w:szCs w:val="21"/>
              </w:rPr>
            </w:pP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Sales orders or customer/ student registration</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~2-3 hours</w:t>
            </w:r>
          </w:p>
        </w:tc>
        <w:tc>
          <w:tcPr>
            <w:tcW w:w="4111" w:type="dxa"/>
          </w:tcPr>
          <w:p w:rsidR="00CD214F" w:rsidRDefault="00531593"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App </w:t>
            </w:r>
            <w:r w:rsidR="00CD214F" w:rsidRPr="00890DDF">
              <w:rPr>
                <w:rFonts w:ascii="Times New Roman" w:eastAsia="Times New Roman" w:hAnsi="Times New Roman" w:cs="Times New Roman"/>
                <w:sz w:val="21"/>
                <w:szCs w:val="21"/>
              </w:rPr>
              <w:t>server, account application, internet access, inventory database</w:t>
            </w:r>
          </w:p>
        </w:tc>
      </w:tr>
      <w:tr w:rsidR="00CD214F" w:rsidTr="00EE228C">
        <w:trPr>
          <w:trHeight w:val="1325"/>
        </w:trPr>
        <w:tc>
          <w:tcPr>
            <w:tcW w:w="2835" w:type="dxa"/>
          </w:tcPr>
          <w:p w:rsidR="00CD214F" w:rsidRDefault="00CD214F" w:rsidP="00531593">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Voice and </w:t>
            </w:r>
            <w:r w:rsidR="00531593">
              <w:rPr>
                <w:rFonts w:ascii="Times New Roman" w:eastAsia="Times New Roman" w:hAnsi="Times New Roman" w:cs="Times New Roman"/>
                <w:sz w:val="21"/>
                <w:szCs w:val="21"/>
              </w:rPr>
              <w:t xml:space="preserve">text message </w:t>
            </w:r>
            <w:r>
              <w:rPr>
                <w:rFonts w:ascii="Times New Roman" w:eastAsia="Times New Roman" w:hAnsi="Times New Roman" w:cs="Times New Roman"/>
                <w:sz w:val="21"/>
                <w:szCs w:val="21"/>
              </w:rPr>
              <w:t>communications to remote branches</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Minor</w:t>
            </w:r>
          </w:p>
        </w:tc>
        <w:tc>
          <w:tcPr>
            <w:tcW w:w="1559" w:type="dxa"/>
          </w:tcPr>
          <w:p w:rsidR="00CD214F" w:rsidRDefault="00CD214F" w:rsidP="00CD214F">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 day</w:t>
            </w:r>
          </w:p>
        </w:tc>
        <w:tc>
          <w:tcPr>
            <w:tcW w:w="4111" w:type="dxa"/>
          </w:tcPr>
          <w:p w:rsidR="00CD214F" w:rsidRDefault="00531593"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Telecom </w:t>
            </w:r>
            <w:r w:rsidR="00CD214F" w:rsidRPr="00890DDF">
              <w:rPr>
                <w:rFonts w:ascii="Times New Roman" w:eastAsia="Times New Roman" w:hAnsi="Times New Roman" w:cs="Times New Roman"/>
                <w:sz w:val="21"/>
                <w:szCs w:val="21"/>
              </w:rPr>
              <w:t>server, DNS, LAN, WAN network</w:t>
            </w:r>
          </w:p>
        </w:tc>
      </w:tr>
      <w:tr w:rsidR="00CD214F" w:rsidTr="00EE228C">
        <w:trPr>
          <w:trHeight w:val="1325"/>
        </w:trPr>
        <w:tc>
          <w:tcPr>
            <w:tcW w:w="2835" w:type="dxa"/>
          </w:tcPr>
          <w:p w:rsidR="00CD214F" w:rsidRDefault="00CD214F" w:rsidP="00EE228C">
            <w:pPr>
              <w:spacing w:line="3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Accounting and finance support: Accts payable, Accts receivable, etc.</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Major</w:t>
            </w:r>
          </w:p>
        </w:tc>
        <w:tc>
          <w:tcPr>
            <w:tcW w:w="1559" w:type="dxa"/>
          </w:tcPr>
          <w:p w:rsidR="00CD214F" w:rsidRDefault="00CD214F"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~24 hours</w:t>
            </w:r>
          </w:p>
        </w:tc>
        <w:tc>
          <w:tcPr>
            <w:tcW w:w="4111" w:type="dxa"/>
          </w:tcPr>
          <w:p w:rsidR="00CD214F" w:rsidRDefault="00CD214F"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A</w:t>
            </w:r>
            <w:r w:rsidRPr="00890DDF">
              <w:rPr>
                <w:rFonts w:ascii="Times New Roman" w:eastAsia="Times New Roman" w:hAnsi="Times New Roman" w:cs="Times New Roman"/>
                <w:sz w:val="21"/>
                <w:szCs w:val="21"/>
              </w:rPr>
              <w:t>ccount application, customer and employee database, LAN network</w:t>
            </w:r>
          </w:p>
        </w:tc>
      </w:tr>
      <w:tr w:rsidR="00531593" w:rsidTr="00EE228C">
        <w:trPr>
          <w:trHeight w:val="1325"/>
        </w:trPr>
        <w:tc>
          <w:tcPr>
            <w:tcW w:w="2835" w:type="dxa"/>
          </w:tcPr>
          <w:p w:rsidR="00531593" w:rsidRDefault="00531593" w:rsidP="00EE228C">
            <w:pPr>
              <w:spacing w:line="376" w:lineRule="auto"/>
              <w:rPr>
                <w:rFonts w:ascii="Times New Roman" w:eastAsia="Times New Roman" w:hAnsi="Times New Roman" w:cs="Times New Roman"/>
                <w:sz w:val="21"/>
                <w:szCs w:val="21"/>
              </w:rPr>
            </w:pPr>
            <w:r w:rsidRPr="00531593">
              <w:rPr>
                <w:rFonts w:ascii="Times New Roman" w:eastAsia="Times New Roman" w:hAnsi="Times New Roman" w:cs="Times New Roman"/>
                <w:sz w:val="21"/>
                <w:szCs w:val="21"/>
              </w:rPr>
              <w:t>Hacker steals money in account</w:t>
            </w:r>
          </w:p>
        </w:tc>
        <w:tc>
          <w:tcPr>
            <w:tcW w:w="1559" w:type="dxa"/>
          </w:tcPr>
          <w:p w:rsidR="00531593" w:rsidRDefault="00531593"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531593" w:rsidRDefault="00531593"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As soon as possible</w:t>
            </w:r>
          </w:p>
        </w:tc>
        <w:tc>
          <w:tcPr>
            <w:tcW w:w="4111" w:type="dxa"/>
          </w:tcPr>
          <w:p w:rsidR="00531593" w:rsidRDefault="00531593" w:rsidP="00EE228C">
            <w:pPr>
              <w:spacing w:line="376" w:lineRule="auto"/>
              <w:ind w:right="900"/>
              <w:rPr>
                <w:rFonts w:ascii="Times New Roman" w:eastAsia="Times New Roman" w:hAnsi="Times New Roman" w:cs="Times New Roman"/>
                <w:sz w:val="21"/>
                <w:szCs w:val="21"/>
              </w:rPr>
            </w:pPr>
            <w:r>
              <w:rPr>
                <w:rFonts w:ascii="Times New Roman" w:eastAsia="Times New Roman" w:hAnsi="Times New Roman" w:cs="Times New Roman"/>
                <w:sz w:val="21"/>
                <w:szCs w:val="21"/>
              </w:rPr>
              <w:t>A</w:t>
            </w:r>
            <w:r w:rsidRPr="00890DDF">
              <w:rPr>
                <w:rFonts w:ascii="Times New Roman" w:eastAsia="Times New Roman" w:hAnsi="Times New Roman" w:cs="Times New Roman"/>
                <w:sz w:val="21"/>
                <w:szCs w:val="21"/>
              </w:rPr>
              <w:t>ccount application, customer and employee database,</w:t>
            </w: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finiancial</w:t>
            </w:r>
            <w:proofErr w:type="spellEnd"/>
            <w:r>
              <w:rPr>
                <w:rFonts w:ascii="Times New Roman" w:eastAsia="Times New Roman" w:hAnsi="Times New Roman" w:cs="Times New Roman"/>
                <w:sz w:val="21"/>
                <w:szCs w:val="21"/>
              </w:rPr>
              <w:t>, LAN-to-WAN, WAN Network</w:t>
            </w:r>
          </w:p>
        </w:tc>
      </w:tr>
      <w:tr w:rsidR="00531593" w:rsidTr="00EE228C">
        <w:trPr>
          <w:trHeight w:val="1325"/>
        </w:trPr>
        <w:tc>
          <w:tcPr>
            <w:tcW w:w="2835" w:type="dxa"/>
          </w:tcPr>
          <w:p w:rsidR="00531593" w:rsidRPr="00531593" w:rsidRDefault="00531593" w:rsidP="00EE228C">
            <w:pPr>
              <w:spacing w:line="376" w:lineRule="auto"/>
              <w:rPr>
                <w:rFonts w:ascii="Times New Roman" w:eastAsia="Times New Roman" w:hAnsi="Times New Roman" w:cs="Times New Roman"/>
                <w:sz w:val="21"/>
                <w:szCs w:val="21"/>
              </w:rPr>
            </w:pPr>
            <w:r w:rsidRPr="00531593">
              <w:rPr>
                <w:rFonts w:ascii="Times New Roman" w:eastAsia="Times New Roman" w:hAnsi="Times New Roman" w:cs="Times New Roman"/>
                <w:sz w:val="21"/>
                <w:szCs w:val="21"/>
              </w:rPr>
              <w:t>Leaking customer information</w:t>
            </w:r>
          </w:p>
        </w:tc>
        <w:tc>
          <w:tcPr>
            <w:tcW w:w="1559" w:type="dxa"/>
          </w:tcPr>
          <w:p w:rsidR="00531593" w:rsidRDefault="00531593"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Critical</w:t>
            </w:r>
          </w:p>
        </w:tc>
        <w:tc>
          <w:tcPr>
            <w:tcW w:w="1559" w:type="dxa"/>
          </w:tcPr>
          <w:p w:rsidR="00531593" w:rsidRDefault="00531593" w:rsidP="00EE228C">
            <w:pPr>
              <w:spacing w:line="376"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As soon as possible</w:t>
            </w:r>
          </w:p>
        </w:tc>
        <w:tc>
          <w:tcPr>
            <w:tcW w:w="4111" w:type="dxa"/>
          </w:tcPr>
          <w:p w:rsidR="00531593" w:rsidRDefault="00531593" w:rsidP="00EE228C">
            <w:pPr>
              <w:spacing w:line="376" w:lineRule="auto"/>
              <w:ind w:right="900"/>
              <w:rPr>
                <w:rFonts w:ascii="Times New Roman" w:eastAsia="Times New Roman" w:hAnsi="Times New Roman" w:cs="Times New Roman"/>
                <w:sz w:val="21"/>
                <w:szCs w:val="21"/>
              </w:rPr>
            </w:pPr>
            <w:r w:rsidRPr="00890DDF">
              <w:rPr>
                <w:rFonts w:ascii="Times New Roman" w:eastAsia="Times New Roman" w:hAnsi="Times New Roman" w:cs="Times New Roman"/>
                <w:sz w:val="21"/>
                <w:szCs w:val="21"/>
              </w:rPr>
              <w:t>customer and employee database,</w:t>
            </w: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finiancial</w:t>
            </w:r>
            <w:proofErr w:type="spellEnd"/>
            <w:r>
              <w:rPr>
                <w:rFonts w:ascii="Times New Roman" w:eastAsia="Times New Roman" w:hAnsi="Times New Roman" w:cs="Times New Roman"/>
                <w:sz w:val="21"/>
                <w:szCs w:val="21"/>
              </w:rPr>
              <w:t>, LAN-to-WAN, WAN Network</w:t>
            </w:r>
          </w:p>
        </w:tc>
      </w:tr>
    </w:tbl>
    <w:p w:rsidR="00CD214F" w:rsidRDefault="00CD214F">
      <w:pPr>
        <w:spacing w:line="376" w:lineRule="auto"/>
        <w:ind w:left="284"/>
      </w:pPr>
    </w:p>
    <w:p w:rsidR="00E46A6F" w:rsidRDefault="00E46A6F">
      <w:pPr>
        <w:spacing w:line="376" w:lineRule="auto"/>
        <w:ind w:left="284"/>
      </w:pPr>
    </w:p>
    <w:p w:rsidR="00FC40B0" w:rsidRDefault="00FC40B0">
      <w:pPr>
        <w:spacing w:line="376" w:lineRule="auto"/>
        <w:ind w:left="284"/>
      </w:pPr>
    </w:p>
    <w:sectPr w:rsidR="00FC40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B0"/>
    <w:rsid w:val="000A1BF3"/>
    <w:rsid w:val="00252A3A"/>
    <w:rsid w:val="002D2540"/>
    <w:rsid w:val="00467524"/>
    <w:rsid w:val="00531593"/>
    <w:rsid w:val="00890DDF"/>
    <w:rsid w:val="00B05CC6"/>
    <w:rsid w:val="00CD214F"/>
    <w:rsid w:val="00E46A6F"/>
    <w:rsid w:val="00FB6DC1"/>
    <w:rsid w:val="00FC4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F467"/>
  <w15:docId w15:val="{74F493AF-C671-4E50-8844-3687660B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90" w:after="0" w:line="240" w:lineRule="auto"/>
      <w:ind w:left="220"/>
      <w:outlineLvl w:val="1"/>
    </w:pPr>
    <w:rPr>
      <w:rFonts w:ascii="Times New Roman" w:eastAsia="Times New Roman" w:hAnsi="Times New Roman" w:cs="Times New Roman"/>
      <w:b/>
      <w:sz w:val="24"/>
      <w:szCs w:val="24"/>
    </w:rPr>
  </w:style>
  <w:style w:type="paragraph" w:styleId="Heading3">
    <w:name w:val="heading 3"/>
    <w:basedOn w:val="Normal"/>
    <w:next w:val="Normal"/>
    <w:pPr>
      <w:widowControl w:val="0"/>
      <w:spacing w:after="0" w:line="240" w:lineRule="auto"/>
      <w:ind w:left="219"/>
      <w:outlineLvl w:val="2"/>
    </w:pPr>
    <w:rPr>
      <w:rFonts w:ascii="Times New Roman" w:eastAsia="Times New Roman" w:hAnsi="Times New Roman" w:cs="Times New Roman"/>
      <w:b/>
      <w:sz w:val="21"/>
      <w:szCs w:val="2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334868">
      <w:bodyDiv w:val="1"/>
      <w:marLeft w:val="0"/>
      <w:marRight w:val="0"/>
      <w:marTop w:val="0"/>
      <w:marBottom w:val="0"/>
      <w:divBdr>
        <w:top w:val="none" w:sz="0" w:space="0" w:color="auto"/>
        <w:left w:val="none" w:sz="0" w:space="0" w:color="auto"/>
        <w:bottom w:val="none" w:sz="0" w:space="0" w:color="auto"/>
        <w:right w:val="none" w:sz="0" w:space="0" w:color="auto"/>
      </w:divBdr>
      <w:divsChild>
        <w:div w:id="640689744">
          <w:marLeft w:val="0"/>
          <w:marRight w:val="0"/>
          <w:marTop w:val="0"/>
          <w:marBottom w:val="0"/>
          <w:divBdr>
            <w:top w:val="none" w:sz="0" w:space="0" w:color="auto"/>
            <w:left w:val="none" w:sz="0" w:space="0" w:color="auto"/>
            <w:bottom w:val="none" w:sz="0" w:space="0" w:color="auto"/>
            <w:right w:val="none" w:sz="0" w:space="0" w:color="auto"/>
          </w:divBdr>
        </w:div>
        <w:div w:id="1490903331">
          <w:marLeft w:val="0"/>
          <w:marRight w:val="0"/>
          <w:marTop w:val="0"/>
          <w:marBottom w:val="0"/>
          <w:divBdr>
            <w:top w:val="none" w:sz="0" w:space="0" w:color="auto"/>
            <w:left w:val="none" w:sz="0" w:space="0" w:color="auto"/>
            <w:bottom w:val="none" w:sz="0" w:space="0" w:color="auto"/>
            <w:right w:val="none" w:sz="0" w:space="0" w:color="auto"/>
          </w:divBdr>
        </w:div>
        <w:div w:id="245767864">
          <w:marLeft w:val="0"/>
          <w:marRight w:val="0"/>
          <w:marTop w:val="0"/>
          <w:marBottom w:val="0"/>
          <w:divBdr>
            <w:top w:val="none" w:sz="0" w:space="0" w:color="auto"/>
            <w:left w:val="none" w:sz="0" w:space="0" w:color="auto"/>
            <w:bottom w:val="none" w:sz="0" w:space="0" w:color="auto"/>
            <w:right w:val="none" w:sz="0" w:space="0" w:color="auto"/>
          </w:divBdr>
        </w:div>
      </w:divsChild>
    </w:div>
    <w:div w:id="532158666">
      <w:bodyDiv w:val="1"/>
      <w:marLeft w:val="0"/>
      <w:marRight w:val="0"/>
      <w:marTop w:val="0"/>
      <w:marBottom w:val="0"/>
      <w:divBdr>
        <w:top w:val="none" w:sz="0" w:space="0" w:color="auto"/>
        <w:left w:val="none" w:sz="0" w:space="0" w:color="auto"/>
        <w:bottom w:val="none" w:sz="0" w:space="0" w:color="auto"/>
        <w:right w:val="none" w:sz="0" w:space="0" w:color="auto"/>
      </w:divBdr>
      <w:divsChild>
        <w:div w:id="2068644083">
          <w:marLeft w:val="0"/>
          <w:marRight w:val="0"/>
          <w:marTop w:val="0"/>
          <w:marBottom w:val="0"/>
          <w:divBdr>
            <w:top w:val="none" w:sz="0" w:space="0" w:color="auto"/>
            <w:left w:val="none" w:sz="0" w:space="0" w:color="auto"/>
            <w:bottom w:val="none" w:sz="0" w:space="0" w:color="auto"/>
            <w:right w:val="none" w:sz="0" w:space="0" w:color="auto"/>
          </w:divBdr>
        </w:div>
        <w:div w:id="2000767806">
          <w:marLeft w:val="0"/>
          <w:marRight w:val="0"/>
          <w:marTop w:val="0"/>
          <w:marBottom w:val="0"/>
          <w:divBdr>
            <w:top w:val="none" w:sz="0" w:space="0" w:color="auto"/>
            <w:left w:val="none" w:sz="0" w:space="0" w:color="auto"/>
            <w:bottom w:val="none" w:sz="0" w:space="0" w:color="auto"/>
            <w:right w:val="none" w:sz="0" w:space="0" w:color="auto"/>
          </w:divBdr>
        </w:div>
      </w:divsChild>
    </w:div>
    <w:div w:id="1689020964">
      <w:bodyDiv w:val="1"/>
      <w:marLeft w:val="0"/>
      <w:marRight w:val="0"/>
      <w:marTop w:val="0"/>
      <w:marBottom w:val="0"/>
      <w:divBdr>
        <w:top w:val="none" w:sz="0" w:space="0" w:color="auto"/>
        <w:left w:val="none" w:sz="0" w:space="0" w:color="auto"/>
        <w:bottom w:val="none" w:sz="0" w:space="0" w:color="auto"/>
        <w:right w:val="none" w:sz="0" w:space="0" w:color="auto"/>
      </w:divBdr>
      <w:divsChild>
        <w:div w:id="392772308">
          <w:marLeft w:val="0"/>
          <w:marRight w:val="0"/>
          <w:marTop w:val="0"/>
          <w:marBottom w:val="0"/>
          <w:divBdr>
            <w:top w:val="none" w:sz="0" w:space="0" w:color="auto"/>
            <w:left w:val="none" w:sz="0" w:space="0" w:color="auto"/>
            <w:bottom w:val="none" w:sz="0" w:space="0" w:color="auto"/>
            <w:right w:val="none" w:sz="0" w:space="0" w:color="auto"/>
          </w:divBdr>
        </w:div>
        <w:div w:id="1795902055">
          <w:marLeft w:val="0"/>
          <w:marRight w:val="0"/>
          <w:marTop w:val="0"/>
          <w:marBottom w:val="0"/>
          <w:divBdr>
            <w:top w:val="none" w:sz="0" w:space="0" w:color="auto"/>
            <w:left w:val="none" w:sz="0" w:space="0" w:color="auto"/>
            <w:bottom w:val="none" w:sz="0" w:space="0" w:color="auto"/>
            <w:right w:val="none" w:sz="0" w:space="0" w:color="auto"/>
          </w:divBdr>
        </w:div>
      </w:divsChild>
    </w:div>
    <w:div w:id="2066906554">
      <w:bodyDiv w:val="1"/>
      <w:marLeft w:val="0"/>
      <w:marRight w:val="0"/>
      <w:marTop w:val="0"/>
      <w:marBottom w:val="0"/>
      <w:divBdr>
        <w:top w:val="none" w:sz="0" w:space="0" w:color="auto"/>
        <w:left w:val="none" w:sz="0" w:space="0" w:color="auto"/>
        <w:bottom w:val="none" w:sz="0" w:space="0" w:color="auto"/>
        <w:right w:val="none" w:sz="0" w:space="0" w:color="auto"/>
      </w:divBdr>
      <w:divsChild>
        <w:div w:id="452329591">
          <w:marLeft w:val="0"/>
          <w:marRight w:val="0"/>
          <w:marTop w:val="0"/>
          <w:marBottom w:val="0"/>
          <w:divBdr>
            <w:top w:val="none" w:sz="0" w:space="0" w:color="auto"/>
            <w:left w:val="none" w:sz="0" w:space="0" w:color="auto"/>
            <w:bottom w:val="none" w:sz="0" w:space="0" w:color="auto"/>
            <w:right w:val="none" w:sz="0" w:space="0" w:color="auto"/>
          </w:divBdr>
        </w:div>
        <w:div w:id="12829989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3</cp:revision>
  <dcterms:created xsi:type="dcterms:W3CDTF">2021-10-26T01:58:00Z</dcterms:created>
  <dcterms:modified xsi:type="dcterms:W3CDTF">2021-10-26T14:50:00Z</dcterms:modified>
</cp:coreProperties>
</file>