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b w:val="1"/>
          <w:color w:val="595959"/>
          <w:sz w:val="44"/>
          <w:szCs w:val="4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595959"/>
          <w:sz w:val="44"/>
          <w:szCs w:val="44"/>
          <w:rtl w:val="0"/>
        </w:rPr>
        <w:t xml:space="preserve">EXECUTIVE SUMMARY</w:t>
      </w:r>
    </w:p>
    <w:p w:rsidR="00000000" w:rsidDel="00000000" w:rsidP="00000000" w:rsidRDefault="00000000" w:rsidRPr="00000000" w14:paraId="00000002">
      <w:pPr>
        <w:rPr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color w:val="595959"/>
          <w:sz w:val="88"/>
          <w:szCs w:val="88"/>
        </w:rPr>
      </w:pPr>
      <w:r w:rsidDel="00000000" w:rsidR="00000000" w:rsidRPr="00000000">
        <w:rPr>
          <w:color w:val="595959"/>
          <w:sz w:val="88"/>
          <w:szCs w:val="88"/>
          <w:rtl w:val="0"/>
        </w:rPr>
        <w:t xml:space="preserve">Nhóm 2,</w:t>
      </w:r>
    </w:p>
    <w:p w:rsidR="00000000" w:rsidDel="00000000" w:rsidP="00000000" w:rsidRDefault="00000000" w:rsidRPr="00000000" w14:paraId="00000007">
      <w:pPr>
        <w:spacing w:after="0" w:line="240" w:lineRule="auto"/>
        <w:rPr>
          <w:color w:val="595959"/>
          <w:sz w:val="88"/>
          <w:szCs w:val="88"/>
        </w:rPr>
      </w:pPr>
      <w:r w:rsidDel="00000000" w:rsidR="00000000" w:rsidRPr="00000000">
        <w:rPr>
          <w:color w:val="595959"/>
          <w:sz w:val="88"/>
          <w:szCs w:val="88"/>
          <w:rtl w:val="0"/>
        </w:rPr>
        <w:t xml:space="preserve">FANAS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3355975</wp:posOffset>
            </wp:positionH>
            <wp:positionV relativeFrom="paragraph">
              <wp:posOffset>58910</wp:posOffset>
            </wp:positionV>
            <wp:extent cx="3340735" cy="4039235"/>
            <wp:effectExtent b="0" l="0" r="0" t="0"/>
            <wp:wrapNone/>
            <wp:docPr descr="Shape, background pattern&#10;&#10;Description automatically generated" id="39" name="image1.png"/>
            <a:graphic>
              <a:graphicData uri="http://schemas.openxmlformats.org/drawingml/2006/picture">
                <pic:pic>
                  <pic:nvPicPr>
                    <pic:cNvPr descr="Shape, background pattern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40392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4546a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7f7f7f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7f7f7f"/>
          <w:sz w:val="80"/>
          <w:szCs w:val="80"/>
          <w:u w:val="none"/>
          <w:shd w:fill="auto" w:val="clear"/>
          <w:vertAlign w:val="baseline"/>
          <w:rtl w:val="0"/>
        </w:rPr>
        <w:t xml:space="preserve">EXECUTIVE </w:t>
        <w:br w:type="textWrapping"/>
        <w:t xml:space="preserve">SUMMARY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1"/>
          <w:strike w:val="0"/>
          <w:color w:val="1f4e7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1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AUTHOR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8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1"/>
          <w:strike w:val="0"/>
          <w:color w:val="7f7f7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mallCaps w:val="1"/>
          <w:color w:val="7f7f7f"/>
          <w:sz w:val="24"/>
          <w:szCs w:val="24"/>
          <w:rtl w:val="0"/>
        </w:rPr>
        <w:t xml:space="preserve">Vũ Minh Triết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8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1"/>
          <w:strike w:val="0"/>
          <w:color w:val="7f7f7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8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1"/>
          <w:strike w:val="0"/>
          <w:color w:val="7f7f7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8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1"/>
          <w:strike w:val="0"/>
          <w:color w:val="7f7f7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mallCaps w:val="1"/>
          <w:color w:val="7f7f7f"/>
          <w:sz w:val="24"/>
          <w:szCs w:val="24"/>
          <w:rtl w:val="0"/>
        </w:rPr>
        <w:t xml:space="preserve">06/06/2024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after="0" w:line="240" w:lineRule="auto"/>
        <w:rPr>
          <w:color w:val="7f7f7f"/>
        </w:rPr>
      </w:pPr>
      <w:r w:rsidDel="00000000" w:rsidR="00000000" w:rsidRPr="00000000">
        <w:rPr>
          <w:color w:val="7f7f7f"/>
          <w:rtl w:val="0"/>
        </w:rPr>
        <w:t xml:space="preserve">OVERVIEW</w:t>
      </w:r>
    </w:p>
    <w:tbl>
      <w:tblPr>
        <w:tblStyle w:val="Table1"/>
        <w:tblW w:w="1034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345"/>
        <w:tblGridChange w:id="0">
          <w:tblGrid>
            <w:gridCol w:w="10345"/>
          </w:tblGrid>
        </w:tblGridChange>
      </w:tblGrid>
      <w:tr>
        <w:trPr>
          <w:cantSplit w:val="0"/>
          <w:trHeight w:val="5184" w:hRule="atLeast"/>
          <w:tblHeader w:val="0"/>
        </w:trPr>
        <w:tc>
          <w:tcPr>
            <w:tcBorders>
              <w:left w:color="f2cb6d" w:space="0" w:sz="36" w:val="single"/>
            </w:tcBorders>
            <w:shd w:fill="auto" w:val="clear"/>
            <w:tcMar>
              <w:top w:w="288.0" w:type="dxa"/>
              <w:left w:w="288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Title: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FANAS Web Application for Audiobooks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Overview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This product capitalizes on the growing demand for digital content consumption, particularly in the audiobook segment.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Budget: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60 million VND.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Time: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12 weeks/3 months.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Sponsor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Self-represented.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Solution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The user-friendly audiobook software "Fanas" is made to accommodate readers with a wide range of preferences. Users can browse a huge library of audiobooks that are neatly filtered by author, title. Easy ways to make purchases also simplify the process of getting preferred audiobooks.</w:t>
            </w:r>
          </w:p>
        </w:tc>
      </w:tr>
    </w:tbl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after="0" w:line="240" w:lineRule="auto"/>
        <w:rPr>
          <w:color w:val="7f7f7f"/>
        </w:rPr>
      </w:pPr>
      <w:r w:rsidDel="00000000" w:rsidR="00000000" w:rsidRPr="00000000">
        <w:rPr>
          <w:color w:val="7f7f7f"/>
          <w:rtl w:val="0"/>
        </w:rPr>
        <w:t xml:space="preserve">PROBLEM SUMMARY</w:t>
      </w:r>
    </w:p>
    <w:tbl>
      <w:tblPr>
        <w:tblStyle w:val="Table2"/>
        <w:tblW w:w="10345.0" w:type="dxa"/>
        <w:jc w:val="left"/>
        <w:tblBorders>
          <w:top w:color="bfbfbf" w:space="0" w:sz="4" w:val="single"/>
          <w:left w:color="dbe9fa" w:space="0" w:sz="36" w:val="single"/>
          <w:bottom w:color="bfbfbf" w:space="0" w:sz="4" w:val="single"/>
          <w:right w:color="bfbfbf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345"/>
        <w:tblGridChange w:id="0">
          <w:tblGrid>
            <w:gridCol w:w="10345"/>
          </w:tblGrid>
        </w:tblGridChange>
      </w:tblGrid>
      <w:tr>
        <w:trPr>
          <w:cantSplit w:val="0"/>
          <w:trHeight w:val="5184" w:hRule="atLeast"/>
          <w:tblHeader w:val="0"/>
        </w:trPr>
        <w:tc>
          <w:tcPr>
            <w:shd w:fill="auto" w:val="clear"/>
            <w:tcMar>
              <w:top w:w="288.0" w:type="dxa"/>
              <w:left w:w="288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F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Problem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Customers who do not have time to read books/e-books and want to be multi-tasking when passive listening to audiobooks.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Pain points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Recognize the difficulties or annoyances that users of other audiobooks presently have with the platforms that are in place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few common complaints could include lack of personalization.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Subscription tiers and associated benefits.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Security of users's payment information.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Target audience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Young adults (18-34) and adults (35-54) who enjoy consuming books but have limited time for traditional reading.</w:t>
            </w:r>
          </w:p>
        </w:tc>
      </w:tr>
    </w:tbl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after="0" w:line="240" w:lineRule="auto"/>
        <w:rPr>
          <w:color w:val="7f7f7f"/>
        </w:rPr>
      </w:pPr>
      <w:r w:rsidDel="00000000" w:rsidR="00000000" w:rsidRPr="00000000">
        <w:rPr>
          <w:color w:val="7f7f7f"/>
          <w:rtl w:val="0"/>
        </w:rPr>
        <w:t xml:space="preserve">THE SOLUTION</w:t>
      </w:r>
    </w:p>
    <w:tbl>
      <w:tblPr>
        <w:tblStyle w:val="Table3"/>
        <w:tblW w:w="10345.0" w:type="dxa"/>
        <w:jc w:val="left"/>
        <w:tblBorders>
          <w:top w:color="bfbfbf" w:space="0" w:sz="4" w:val="single"/>
          <w:left w:color="9bc7f2" w:space="0" w:sz="36" w:val="single"/>
          <w:bottom w:color="bfbfbf" w:space="0" w:sz="4" w:val="single"/>
          <w:right w:color="bfbfbf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345"/>
        <w:tblGridChange w:id="0">
          <w:tblGrid>
            <w:gridCol w:w="10345"/>
          </w:tblGrid>
        </w:tblGridChange>
      </w:tblGrid>
      <w:tr>
        <w:trPr>
          <w:cantSplit w:val="0"/>
          <w:trHeight w:val="5865.76171875" w:hRule="atLeast"/>
          <w:tblHeader w:val="0"/>
        </w:trPr>
        <w:tc>
          <w:tcPr>
            <w:shd w:fill="auto" w:val="clear"/>
            <w:tcMar>
              <w:top w:w="288.0" w:type="dxa"/>
              <w:left w:w="288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95959"/>
                <w:sz w:val="24"/>
                <w:szCs w:val="24"/>
                <w:rtl w:val="0"/>
              </w:rPr>
              <w:t xml:space="preserve">Key features</w:t>
            </w:r>
            <w:r w:rsidDel="00000000" w:rsidR="00000000" w:rsidRPr="00000000">
              <w:rPr>
                <w:color w:val="595959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color w:val="595959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595959"/>
                <w:sz w:val="24"/>
                <w:szCs w:val="24"/>
                <w:rtl w:val="0"/>
              </w:rPr>
              <w:t xml:space="preserve">Customer: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6"/>
              </w:numPr>
              <w:spacing w:line="360" w:lineRule="auto"/>
              <w:ind w:left="1440" w:right="434" w:hanging="360"/>
              <w:rPr>
                <w:color w:val="595959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color w:val="595959"/>
                <w:sz w:val="24"/>
                <w:szCs w:val="24"/>
                <w:rtl w:val="0"/>
              </w:rPr>
              <w:t xml:space="preserve">Suggesting contents</w:t>
            </w:r>
            <w:r w:rsidDel="00000000" w:rsidR="00000000" w:rsidRPr="00000000">
              <w:rPr>
                <w:color w:val="595959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color w:val="595959"/>
                <w:sz w:val="24"/>
                <w:szCs w:val="24"/>
                <w:rtl w:val="0"/>
              </w:rPr>
              <w:t xml:space="preserve">Algorithms to analyze user preferences and reading history to provide personalized recommendations.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6"/>
              </w:numPr>
              <w:spacing w:line="360" w:lineRule="auto"/>
              <w:ind w:left="1440" w:right="434" w:hanging="360"/>
              <w:rPr>
                <w:color w:val="595959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color w:val="595959"/>
                <w:sz w:val="24"/>
                <w:szCs w:val="24"/>
                <w:rtl w:val="0"/>
              </w:rPr>
              <w:t xml:space="preserve">Playback controls</w:t>
            </w:r>
            <w:r w:rsidDel="00000000" w:rsidR="00000000" w:rsidRPr="00000000">
              <w:rPr>
                <w:color w:val="595959"/>
                <w:sz w:val="24"/>
                <w:szCs w:val="24"/>
                <w:rtl w:val="0"/>
              </w:rPr>
              <w:t xml:space="preserve">: playback speeds, fast forward, rewind, bookmarks.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spacing w:line="360" w:lineRule="auto"/>
              <w:ind w:left="1440" w:right="434" w:hanging="360"/>
              <w:rPr>
                <w:color w:val="595959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color w:val="595959"/>
                <w:sz w:val="24"/>
                <w:szCs w:val="24"/>
                <w:rtl w:val="0"/>
              </w:rPr>
              <w:t xml:space="preserve">Subscription</w:t>
            </w:r>
            <w:r w:rsidDel="00000000" w:rsidR="00000000" w:rsidRPr="00000000">
              <w:rPr>
                <w:color w:val="595959"/>
                <w:sz w:val="24"/>
                <w:szCs w:val="24"/>
                <w:rtl w:val="0"/>
              </w:rPr>
              <w:t xml:space="preserve">: Flexible subscription options, such as monthly, yearly, or pay-per-book models, as well as family plans or student discounts.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5"/>
              </w:numPr>
              <w:spacing w:line="360" w:lineRule="auto"/>
              <w:ind w:left="720" w:hanging="360"/>
              <w:rPr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color w:val="595959"/>
                <w:sz w:val="24"/>
                <w:szCs w:val="24"/>
                <w:rtl w:val="0"/>
              </w:rPr>
              <w:t xml:space="preserve">Admin</w:t>
            </w:r>
            <w:r w:rsidDel="00000000" w:rsidR="00000000" w:rsidRPr="00000000">
              <w:rPr>
                <w:color w:val="595959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6"/>
              </w:numPr>
              <w:spacing w:line="360" w:lineRule="auto"/>
              <w:ind w:left="1440" w:right="434" w:hanging="360"/>
              <w:rPr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95959"/>
                <w:sz w:val="24"/>
                <w:szCs w:val="24"/>
                <w:rtl w:val="0"/>
              </w:rPr>
              <w:t xml:space="preserve">Create/Upload audiobooks</w:t>
            </w:r>
            <w:r w:rsidDel="00000000" w:rsidR="00000000" w:rsidRPr="00000000">
              <w:rPr>
                <w:color w:val="595959"/>
                <w:sz w:val="24"/>
                <w:szCs w:val="24"/>
                <w:rtl w:val="0"/>
              </w:rPr>
              <w:t xml:space="preserve">: manage audiobook information, upload audiobook files from narrators.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90" w:hRule="atLeast"/>
          <w:tblHeader w:val="0"/>
        </w:trPr>
        <w:tc>
          <w:tcPr>
            <w:shd w:fill="auto" w:val="clear"/>
            <w:tcMar>
              <w:top w:w="288.0" w:type="dxa"/>
              <w:left w:w="288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95959"/>
                <w:sz w:val="24"/>
                <w:szCs w:val="24"/>
                <w:rtl w:val="0"/>
              </w:rPr>
              <w:t xml:space="preserve">Attribute of successful solution: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color w:val="595959"/>
                <w:sz w:val="24"/>
                <w:szCs w:val="24"/>
                <w:rtl w:val="0"/>
              </w:rPr>
              <w:t xml:space="preserve">Friendly user journey, UX/UI.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color w:val="595959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595959"/>
                <w:sz w:val="24"/>
                <w:szCs w:val="24"/>
                <w:rtl w:val="0"/>
              </w:rPr>
              <w:t xml:space="preserve">High-quality content of audiobooks.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color w:val="595959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595959"/>
                <w:sz w:val="24"/>
                <w:szCs w:val="24"/>
                <w:rtl w:val="0"/>
              </w:rPr>
              <w:t xml:space="preserve">Focused personalization.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color w:val="595959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595959"/>
                <w:sz w:val="24"/>
                <w:szCs w:val="24"/>
                <w:rtl w:val="0"/>
              </w:rPr>
              <w:t xml:space="preserve">Security in customer’s purchasement and subscription.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color w:val="595959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595959"/>
                <w:sz w:val="24"/>
                <w:szCs w:val="24"/>
                <w:rtl w:val="0"/>
              </w:rPr>
              <w:t xml:space="preserve">Appropriate product scalability and performance in budget.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color w:val="595959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595959"/>
                <w:sz w:val="24"/>
                <w:szCs w:val="24"/>
                <w:rtl w:val="0"/>
              </w:rPr>
              <w:t xml:space="preserve">Easy operation in admin works.</w:t>
            </w:r>
          </w:p>
        </w:tc>
      </w:tr>
    </w:tbl>
    <w:p w:rsidR="00000000" w:rsidDel="00000000" w:rsidP="00000000" w:rsidRDefault="00000000" w:rsidRPr="00000000" w14:paraId="00000035">
      <w:pPr>
        <w:spacing w:line="276" w:lineRule="auto"/>
        <w:rPr/>
      </w:pPr>
      <w:bookmarkStart w:colFirst="0" w:colLast="0" w:name="_heading=h.30j0zll" w:id="1"/>
      <w:bookmarkEnd w:id="1"/>
      <w:r w:rsidDel="00000000" w:rsidR="00000000" w:rsidRPr="00000000">
        <w:rPr>
          <w:color w:val="7f7f7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pacing w:after="0" w:line="240" w:lineRule="auto"/>
        <w:rPr>
          <w:color w:val="7f7f7f"/>
        </w:rPr>
      </w:pPr>
      <w:r w:rsidDel="00000000" w:rsidR="00000000" w:rsidRPr="00000000">
        <w:rPr>
          <w:color w:val="7f7f7f"/>
          <w:rtl w:val="0"/>
        </w:rPr>
        <w:t xml:space="preserve">ANALYSIS</w:t>
      </w:r>
    </w:p>
    <w:tbl>
      <w:tblPr>
        <w:tblStyle w:val="Table4"/>
        <w:tblW w:w="10345.0" w:type="dxa"/>
        <w:jc w:val="left"/>
        <w:tblBorders>
          <w:top w:color="bfbfbf" w:space="0" w:sz="4" w:val="single"/>
          <w:left w:color="dbe9fa" w:space="0" w:sz="36" w:val="single"/>
          <w:bottom w:color="bfbfbf" w:space="0" w:sz="4" w:val="single"/>
          <w:right w:color="bfbfbf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345"/>
        <w:tblGridChange w:id="0">
          <w:tblGrid>
            <w:gridCol w:w="10345"/>
          </w:tblGrid>
        </w:tblGridChange>
      </w:tblGrid>
      <w:tr>
        <w:trPr>
          <w:cantSplit w:val="0"/>
          <w:trHeight w:val="5184" w:hRule="atLeast"/>
          <w:tblHeader w:val="0"/>
        </w:trPr>
        <w:tc>
          <w:tcPr>
            <w:tcBorders>
              <w:top w:color="bfbfbf" w:space="0" w:sz="4" w:val="single"/>
              <w:left w:color="f0daa5" w:space="0" w:sz="36" w:val="single"/>
              <w:bottom w:color="bfbfbf" w:space="0" w:sz="4" w:val="single"/>
            </w:tcBorders>
            <w:shd w:fill="auto" w:val="clear"/>
            <w:tcMar>
              <w:top w:w="288.0" w:type="dxa"/>
              <w:left w:w="288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37">
            <w:pPr>
              <w:spacing w:line="360" w:lineRule="auto"/>
              <w:ind w:left="0" w:right="434" w:firstLine="0"/>
              <w:rPr>
                <w:b w:val="1"/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95959"/>
                <w:sz w:val="24"/>
                <w:szCs w:val="24"/>
                <w:rtl w:val="0"/>
              </w:rPr>
              <w:t xml:space="preserve">FONOS</w:t>
            </w:r>
          </w:p>
          <w:p w:rsidR="00000000" w:rsidDel="00000000" w:rsidP="00000000" w:rsidRDefault="00000000" w:rsidRPr="00000000" w14:paraId="00000038">
            <w:pPr>
              <w:spacing w:line="360" w:lineRule="auto"/>
              <w:ind w:left="0" w:right="434" w:firstLine="0"/>
              <w:rPr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color w:val="595959"/>
                <w:sz w:val="24"/>
                <w:szCs w:val="24"/>
                <w:rtl w:val="0"/>
              </w:rPr>
              <w:t xml:space="preserve">Strength: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spacing w:line="360" w:lineRule="auto"/>
              <w:ind w:left="720" w:right="434" w:hanging="360"/>
              <w:rPr>
                <w:color w:val="595959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595959"/>
                <w:sz w:val="24"/>
                <w:szCs w:val="24"/>
                <w:rtl w:val="0"/>
              </w:rPr>
              <w:t xml:space="preserve">Content library size, exclusive titles, playback options, offline access, personalization features, and accessibility options.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spacing w:line="360" w:lineRule="auto"/>
              <w:ind w:left="720" w:right="434" w:hanging="360"/>
              <w:rPr>
                <w:color w:val="595959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595959"/>
                <w:sz w:val="24"/>
                <w:szCs w:val="24"/>
                <w:rtl w:val="0"/>
              </w:rPr>
              <w:t xml:space="preserve">Friendly UI/UX design.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spacing w:line="360" w:lineRule="auto"/>
              <w:ind w:left="720" w:right="434" w:hanging="360"/>
              <w:rPr>
                <w:color w:val="595959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595959"/>
                <w:sz w:val="24"/>
                <w:szCs w:val="24"/>
                <w:rtl w:val="0"/>
              </w:rPr>
              <w:t xml:space="preserve">Transparent subscription plan and purchasing.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spacing w:line="360" w:lineRule="auto"/>
              <w:ind w:left="720" w:right="434" w:hanging="360"/>
              <w:rPr>
                <w:color w:val="595959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595959"/>
                <w:sz w:val="24"/>
                <w:szCs w:val="24"/>
                <w:rtl w:val="0"/>
              </w:rPr>
              <w:t xml:space="preserve">Customer reviews, ratings, and testimonials about Fonos on app stores, social media platforms, and review websites.</w:t>
            </w:r>
          </w:p>
          <w:p w:rsidR="00000000" w:rsidDel="00000000" w:rsidP="00000000" w:rsidRDefault="00000000" w:rsidRPr="00000000" w14:paraId="0000003D">
            <w:pPr>
              <w:spacing w:line="360" w:lineRule="auto"/>
              <w:ind w:left="0" w:right="434" w:firstLine="0"/>
              <w:rPr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color w:val="595959"/>
                <w:sz w:val="24"/>
                <w:szCs w:val="24"/>
                <w:rtl w:val="0"/>
              </w:rPr>
              <w:t xml:space="preserve">Weakness: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line="360" w:lineRule="auto"/>
              <w:ind w:left="720" w:right="434" w:hanging="360"/>
              <w:rPr>
                <w:color w:val="595959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595959"/>
                <w:sz w:val="24"/>
                <w:szCs w:val="24"/>
                <w:rtl w:val="0"/>
              </w:rPr>
              <w:t xml:space="preserve">Poor personalized recommendations or tailored content suggestions based on users' preferences and listening habits.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pacing w:line="360" w:lineRule="auto"/>
              <w:ind w:left="720" w:right="434" w:hanging="360"/>
              <w:rPr>
                <w:color w:val="595959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595959"/>
                <w:sz w:val="24"/>
                <w:szCs w:val="24"/>
                <w:rtl w:val="0"/>
              </w:rPr>
              <w:t xml:space="preserve">Insufficient or unresponsive customer support channels.</w:t>
            </w:r>
          </w:p>
          <w:p w:rsidR="00000000" w:rsidDel="00000000" w:rsidP="00000000" w:rsidRDefault="00000000" w:rsidRPr="00000000" w14:paraId="00000040">
            <w:pPr>
              <w:spacing w:line="360" w:lineRule="auto"/>
              <w:ind w:left="0" w:right="434" w:firstLine="0"/>
              <w:rPr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pacing w:after="0" w:line="276" w:lineRule="auto"/>
        <w:rPr/>
      </w:pPr>
      <w:r w:rsidDel="00000000" w:rsidR="00000000" w:rsidRPr="00000000">
        <w:rPr>
          <w:color w:val="7f7f7f"/>
          <w:rtl w:val="0"/>
        </w:rPr>
        <w:t xml:space="preserve">CONCLUSION </w:t>
      </w:r>
      <w:r w:rsidDel="00000000" w:rsidR="00000000" w:rsidRPr="00000000">
        <w:rPr>
          <w:rtl w:val="0"/>
        </w:rPr>
      </w:r>
    </w:p>
    <w:tbl>
      <w:tblPr>
        <w:tblStyle w:val="Table5"/>
        <w:tblW w:w="10345.0" w:type="dxa"/>
        <w:jc w:val="left"/>
        <w:tblBorders>
          <w:top w:color="bfbfbf" w:space="0" w:sz="4" w:val="single"/>
          <w:left w:color="dbe9fa" w:space="0" w:sz="36" w:val="single"/>
          <w:bottom w:color="bfbfbf" w:space="0" w:sz="4" w:val="single"/>
          <w:right w:color="bfbfbf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345"/>
        <w:tblGridChange w:id="0">
          <w:tblGrid>
            <w:gridCol w:w="10345"/>
          </w:tblGrid>
        </w:tblGridChange>
      </w:tblGrid>
      <w:tr>
        <w:trPr>
          <w:cantSplit w:val="0"/>
          <w:trHeight w:val="5184" w:hRule="atLeast"/>
          <w:tblHeader w:val="0"/>
        </w:trPr>
        <w:tc>
          <w:tcPr>
            <w:tcBorders>
              <w:top w:color="bfbfbf" w:space="0" w:sz="4" w:val="single"/>
              <w:left w:color="96b87f" w:space="0" w:sz="36" w:val="single"/>
              <w:bottom w:color="bfbfbf" w:space="0" w:sz="4" w:val="single"/>
            </w:tcBorders>
            <w:shd w:fill="auto" w:val="clear"/>
            <w:tcMar>
              <w:top w:w="288.0" w:type="dxa"/>
              <w:left w:w="288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With the need for time efficiency, book readers now are able to read book by listening to it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Users can now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access various types of books and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pick their favorite ones, and listen to them while they are doing other jobs.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576" w:top="864" w:left="1008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right" w:leader="none" w:pos="1044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Style w:val="Heading5"/>
      <w:spacing w:after="0" w:line="240" w:lineRule="auto"/>
      <w:ind w:left="-806" w:right="158" w:firstLine="0"/>
      <w:jc w:val="right"/>
      <w:rPr>
        <w:color w:val="a6a6a6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pStyle w:val="Heading5"/>
      <w:spacing w:line="240" w:lineRule="auto"/>
      <w:ind w:right="72" w:hanging="810"/>
      <w:jc w:val="right"/>
      <w:rPr>
        <w:color w:val="a6a6a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lineRule="auto"/>
    </w:pPr>
    <w:rPr>
      <w:smallCaps w:val="1"/>
      <w:color w:val="595959"/>
      <w:sz w:val="72"/>
      <w:szCs w:val="72"/>
    </w:rPr>
  </w:style>
  <w:style w:type="paragraph" w:styleId="Heading2">
    <w:name w:val="heading 2"/>
    <w:basedOn w:val="Normal"/>
    <w:next w:val="Normal"/>
    <w:pPr>
      <w:keepNext w:val="1"/>
      <w:spacing w:line="240" w:lineRule="auto"/>
    </w:pPr>
    <w:rPr>
      <w:color w:val="7f7f7f"/>
      <w:sz w:val="48"/>
      <w:szCs w:val="48"/>
    </w:rPr>
  </w:style>
  <w:style w:type="paragraph" w:styleId="Heading3">
    <w:name w:val="heading 3"/>
    <w:basedOn w:val="Normal"/>
    <w:next w:val="Normal"/>
    <w:pPr>
      <w:keepNext w:val="1"/>
      <w:spacing w:line="240" w:lineRule="auto"/>
      <w:ind w:left="720"/>
    </w:pPr>
    <w:rPr>
      <w:color w:val="595959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ind w:left="-810" w:right="-90"/>
    </w:pPr>
    <w:rPr>
      <w:b w:val="1"/>
      <w:sz w:val="28"/>
      <w:szCs w:val="28"/>
    </w:rPr>
  </w:style>
  <w:style w:type="paragraph" w:styleId="Heading6">
    <w:name w:val="heading 6"/>
    <w:basedOn w:val="Normal"/>
    <w:next w:val="Normal"/>
    <w:pPr>
      <w:keepNext w:val="1"/>
      <w:ind w:left="-900" w:right="-90"/>
    </w:pPr>
    <w:rPr>
      <w:b w:val="1"/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94038"/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D92D10"/>
    <w:pPr>
      <w:keepNext w:val="1"/>
      <w:spacing w:after="240"/>
      <w:outlineLvl w:val="0"/>
    </w:pPr>
    <w:rPr>
      <w:rFonts w:cs="Times New Roman (Body CS)"/>
      <w:caps w:val="1"/>
      <w:color w:val="595959" w:themeColor="text1" w:themeTint="0000A6"/>
      <w:sz w:val="7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7F72CD"/>
    <w:pPr>
      <w:keepNext w:val="1"/>
      <w:spacing w:line="240" w:lineRule="auto"/>
      <w:outlineLvl w:val="1"/>
    </w:pPr>
    <w:rPr>
      <w:color w:val="7f7f7f" w:themeColor="text1" w:themeTint="000080"/>
      <w:sz w:val="48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EB7C77"/>
    <w:pPr>
      <w:keepNext w:val="1"/>
      <w:spacing w:line="240" w:lineRule="auto"/>
      <w:ind w:left="720"/>
      <w:outlineLvl w:val="2"/>
    </w:pPr>
    <w:rPr>
      <w:color w:val="595959" w:themeColor="text1" w:themeTint="0000A6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1C6DA8"/>
    <w:pPr>
      <w:keepNext w:val="1"/>
      <w:spacing w:after="0" w:line="240" w:lineRule="auto"/>
      <w:outlineLvl w:val="3"/>
    </w:pPr>
    <w:rPr>
      <w:i w:val="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AC41EA"/>
    <w:pPr>
      <w:keepNext w:val="1"/>
      <w:ind w:left="-810" w:right="-90"/>
      <w:outlineLvl w:val="4"/>
    </w:pPr>
    <w:rPr>
      <w:b w:val="1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00AC41EA"/>
    <w:pPr>
      <w:keepNext w:val="1"/>
      <w:ind w:left="-900" w:right="-90"/>
      <w:outlineLvl w:val="5"/>
    </w:pPr>
    <w:rPr>
      <w:b w:val="1"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rsid w:val="00B11A9D"/>
    <w:pPr>
      <w:keepNext w:val="1"/>
      <w:outlineLvl w:val="6"/>
    </w:pPr>
    <w:rPr>
      <w:b w:val="1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rsid w:val="008752AF"/>
    <w:pPr>
      <w:keepNext w:val="1"/>
      <w:spacing w:after="0" w:line="240" w:lineRule="auto"/>
      <w:outlineLvl w:val="7"/>
    </w:pPr>
    <w:rPr>
      <w:b w:val="1"/>
      <w:color w:val="ffffff" w:themeColor="background1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rsid w:val="00B14E5B"/>
    <w:pPr>
      <w:keepNext w:val="1"/>
      <w:spacing w:after="0" w:line="240" w:lineRule="auto"/>
      <w:outlineLvl w:val="8"/>
    </w:pPr>
    <w:rPr>
      <w:b w:val="1"/>
      <w:i w:val="1"/>
      <w:color w:val="ffffff" w:themeColor="background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D92D10"/>
    <w:rPr>
      <w:rFonts w:ascii="Century Gothic" w:cs="Times New Roman (Body CS)" w:hAnsi="Century Gothic"/>
      <w:caps w:val="1"/>
      <w:color w:val="595959" w:themeColor="text1" w:themeTint="0000A6"/>
      <w:sz w:val="72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7F72CD"/>
    <w:rPr>
      <w:rFonts w:ascii="Century Gothic" w:hAnsi="Century Gothic"/>
      <w:color w:val="7f7f7f" w:themeColor="text1" w:themeTint="000080"/>
      <w:sz w:val="48"/>
    </w:rPr>
  </w:style>
  <w:style w:type="paragraph" w:styleId="BodyText">
    <w:name w:val="Body Text"/>
    <w:basedOn w:val="Normal"/>
    <w:link w:val="BodyTextChar"/>
    <w:uiPriority w:val="1"/>
    <w:unhideWhenUsed w:val="1"/>
    <w:qFormat w:val="1"/>
    <w:rsid w:val="00480F66"/>
    <w:pPr>
      <w:spacing w:after="0"/>
    </w:pPr>
    <w:rPr>
      <w:sz w:val="24"/>
    </w:rPr>
  </w:style>
  <w:style w:type="character" w:styleId="BodyTextChar" w:customStyle="1">
    <w:name w:val="Body Text Char"/>
    <w:basedOn w:val="DefaultParagraphFont"/>
    <w:link w:val="BodyText"/>
    <w:uiPriority w:val="99"/>
    <w:rsid w:val="00480F66"/>
    <w:rPr>
      <w:sz w:val="24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480F66"/>
    <w:pPr>
      <w:spacing w:after="0" w:line="240" w:lineRule="auto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480F6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1"/>
    <w:unhideWhenUsed w:val="1"/>
    <w:rsid w:val="00480F66"/>
    <w:rPr>
      <w:vertAlign w:val="superscript"/>
    </w:rPr>
  </w:style>
  <w:style w:type="table" w:styleId="TableGrid">
    <w:name w:val="Table Grid"/>
    <w:basedOn w:val="TableNormal"/>
    <w:uiPriority w:val="99"/>
    <w:rsid w:val="0014333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3Char" w:customStyle="1">
    <w:name w:val="Heading 3 Char"/>
    <w:basedOn w:val="DefaultParagraphFont"/>
    <w:link w:val="Heading3"/>
    <w:uiPriority w:val="9"/>
    <w:rsid w:val="00EB7C77"/>
    <w:rPr>
      <w:rFonts w:ascii="Century Gothic" w:hAnsi="Century Gothic"/>
      <w:color w:val="595959" w:themeColor="text1" w:themeTint="0000A6"/>
      <w:sz w:val="24"/>
    </w:rPr>
  </w:style>
  <w:style w:type="paragraph" w:styleId="Header">
    <w:name w:val="header"/>
    <w:basedOn w:val="Normal"/>
    <w:link w:val="HeaderChar"/>
    <w:uiPriority w:val="99"/>
    <w:unhideWhenUsed w:val="1"/>
    <w:rsid w:val="00130D9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30D91"/>
  </w:style>
  <w:style w:type="paragraph" w:styleId="Footer">
    <w:name w:val="footer"/>
    <w:basedOn w:val="Normal"/>
    <w:link w:val="FooterChar"/>
    <w:uiPriority w:val="99"/>
    <w:unhideWhenUsed w:val="1"/>
    <w:rsid w:val="00130D9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30D91"/>
  </w:style>
  <w:style w:type="character" w:styleId="Heading4Char" w:customStyle="1">
    <w:name w:val="Heading 4 Char"/>
    <w:basedOn w:val="DefaultParagraphFont"/>
    <w:link w:val="Heading4"/>
    <w:uiPriority w:val="9"/>
    <w:rsid w:val="001C6DA8"/>
    <w:rPr>
      <w:i w:val="1"/>
      <w:sz w:val="24"/>
    </w:rPr>
  </w:style>
  <w:style w:type="character" w:styleId="Heading5Char" w:customStyle="1">
    <w:name w:val="Heading 5 Char"/>
    <w:basedOn w:val="DefaultParagraphFont"/>
    <w:link w:val="Heading5"/>
    <w:uiPriority w:val="9"/>
    <w:rsid w:val="00AC41EA"/>
    <w:rPr>
      <w:b w:val="1"/>
      <w:sz w:val="28"/>
      <w:szCs w:val="28"/>
    </w:rPr>
  </w:style>
  <w:style w:type="character" w:styleId="Heading6Char" w:customStyle="1">
    <w:name w:val="Heading 6 Char"/>
    <w:basedOn w:val="DefaultParagraphFont"/>
    <w:link w:val="Heading6"/>
    <w:uiPriority w:val="9"/>
    <w:rsid w:val="00AC41EA"/>
    <w:rPr>
      <w:b w:val="1"/>
      <w:sz w:val="28"/>
      <w:szCs w:val="28"/>
    </w:rPr>
  </w:style>
  <w:style w:type="character" w:styleId="Heading7Char" w:customStyle="1">
    <w:name w:val="Heading 7 Char"/>
    <w:basedOn w:val="DefaultParagraphFont"/>
    <w:link w:val="Heading7"/>
    <w:uiPriority w:val="9"/>
    <w:rsid w:val="00B11A9D"/>
    <w:rPr>
      <w:b w:val="1"/>
      <w:sz w:val="24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27725D"/>
    <w:pPr>
      <w:keepLines w:val="1"/>
      <w:spacing w:after="0" w:before="240"/>
      <w:outlineLvl w:val="9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27725D"/>
    <w:pPr>
      <w:spacing w:after="100"/>
    </w:pPr>
  </w:style>
  <w:style w:type="character" w:styleId="Hyperlink">
    <w:name w:val="Hyperlink"/>
    <w:basedOn w:val="DefaultParagraphFont"/>
    <w:uiPriority w:val="99"/>
    <w:unhideWhenUsed w:val="1"/>
    <w:rsid w:val="0027725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D95479"/>
    <w:pPr>
      <w:spacing w:after="100"/>
      <w:ind w:left="440"/>
    </w:pPr>
  </w:style>
  <w:style w:type="character" w:styleId="Heading8Char" w:customStyle="1">
    <w:name w:val="Heading 8 Char"/>
    <w:basedOn w:val="DefaultParagraphFont"/>
    <w:link w:val="Heading8"/>
    <w:uiPriority w:val="9"/>
    <w:rsid w:val="008752AF"/>
    <w:rPr>
      <w:b w:val="1"/>
      <w:color w:val="ffffff" w:themeColor="background1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671A46"/>
    <w:pPr>
      <w:spacing w:after="100"/>
      <w:ind w:left="220"/>
    </w:pPr>
  </w:style>
  <w:style w:type="character" w:styleId="Heading9Char" w:customStyle="1">
    <w:name w:val="Heading 9 Char"/>
    <w:basedOn w:val="DefaultParagraphFont"/>
    <w:link w:val="Heading9"/>
    <w:uiPriority w:val="9"/>
    <w:rsid w:val="00B14E5B"/>
    <w:rPr>
      <w:b w:val="1"/>
      <w:i w:val="1"/>
      <w:color w:val="ffffff" w:themeColor="background1"/>
    </w:rPr>
  </w:style>
  <w:style w:type="paragraph" w:styleId="BodyText2">
    <w:name w:val="Body Text 2"/>
    <w:basedOn w:val="Normal"/>
    <w:link w:val="BodyText2Char"/>
    <w:uiPriority w:val="99"/>
    <w:unhideWhenUsed w:val="1"/>
    <w:rsid w:val="00A72DB9"/>
    <w:rPr>
      <w:i w:val="1"/>
    </w:rPr>
  </w:style>
  <w:style w:type="character" w:styleId="BodyText2Char" w:customStyle="1">
    <w:name w:val="Body Text 2 Char"/>
    <w:basedOn w:val="DefaultParagraphFont"/>
    <w:link w:val="BodyText2"/>
    <w:uiPriority w:val="99"/>
    <w:rsid w:val="00A72DB9"/>
    <w:rPr>
      <w:i w:val="1"/>
    </w:rPr>
  </w:style>
  <w:style w:type="paragraph" w:styleId="ListParagraph">
    <w:name w:val="List Paragraph"/>
    <w:basedOn w:val="Normal"/>
    <w:uiPriority w:val="34"/>
    <w:qFormat w:val="1"/>
    <w:rsid w:val="00AF0690"/>
    <w:pPr>
      <w:ind w:left="720"/>
      <w:contextualSpacing w:val="1"/>
    </w:pPr>
    <w:rPr>
      <w:rFonts w:asciiTheme="minorHAnsi" w:hAnsiTheme="minorHAnsi"/>
    </w:rPr>
  </w:style>
  <w:style w:type="paragraph" w:styleId="NoSpacing">
    <w:name w:val="No Spacing"/>
    <w:link w:val="NoSpacingChar"/>
    <w:uiPriority w:val="1"/>
    <w:qFormat w:val="1"/>
    <w:rsid w:val="00A32F89"/>
    <w:pPr>
      <w:spacing w:after="0" w:line="240" w:lineRule="auto"/>
    </w:pPr>
    <w:rPr>
      <w:rFonts w:eastAsiaTheme="minorEastAsia"/>
    </w:rPr>
  </w:style>
  <w:style w:type="character" w:styleId="NoSpacingChar" w:customStyle="1">
    <w:name w:val="No Spacing Char"/>
    <w:basedOn w:val="DefaultParagraphFont"/>
    <w:link w:val="NoSpacing"/>
    <w:uiPriority w:val="1"/>
    <w:rsid w:val="00A32F89"/>
    <w:rPr>
      <w:rFonts w:eastAsiaTheme="minorEastAsia"/>
    </w:rPr>
  </w:style>
  <w:style w:type="paragraph" w:styleId="TableHeading" w:customStyle="1">
    <w:name w:val="Table Heading"/>
    <w:rsid w:val="00A32F89"/>
    <w:pPr>
      <w:spacing w:after="60" w:before="60" w:line="240" w:lineRule="auto"/>
    </w:pPr>
    <w:rPr>
      <w:rFonts w:ascii="Arial" w:cs="Arial" w:eastAsia="Times New Roman" w:hAnsi="Arial"/>
      <w:b w:val="1"/>
    </w:rPr>
  </w:style>
  <w:style w:type="character" w:styleId="TableTextChar" w:customStyle="1">
    <w:name w:val="Table Text Char"/>
    <w:link w:val="TableText"/>
    <w:locked w:val="1"/>
    <w:rsid w:val="00A32F89"/>
    <w:rPr>
      <w:rFonts w:ascii="Arial" w:cs="Arial" w:hAnsi="Arial"/>
    </w:rPr>
  </w:style>
  <w:style w:type="paragraph" w:styleId="TableText" w:customStyle="1">
    <w:name w:val="Table Text"/>
    <w:link w:val="TableTextChar"/>
    <w:qFormat w:val="1"/>
    <w:rsid w:val="00A32F89"/>
    <w:pPr>
      <w:spacing w:after="60" w:before="60" w:line="240" w:lineRule="auto"/>
    </w:pPr>
    <w:rPr>
      <w:rFonts w:ascii="Arial" w:cs="Arial" w:hAnsi="Arial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F00E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F00E0"/>
    <w:rPr>
      <w:rFonts w:ascii="Tahoma" w:cs="Tahoma" w:hAnsi="Tahoma"/>
      <w:sz w:val="16"/>
      <w:szCs w:val="16"/>
    </w:rPr>
  </w:style>
  <w:style w:type="character" w:styleId="PageNumber">
    <w:name w:val="page number"/>
    <w:basedOn w:val="DefaultParagraphFont"/>
    <w:uiPriority w:val="99"/>
    <w:semiHidden w:val="1"/>
    <w:unhideWhenUsed w:val="1"/>
    <w:rsid w:val="00D11662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BORFVyQlgwCTqfSpTvkD/nr/8w==">CgMxLjAyCGguZ2pkZ3hzMgloLjMwajB6bGw4AHIhMTRkcTBIUFBDemRlLWswSXdqaFExNk5Pd1BpQW9yMEJf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2022-05-04T21:46:00Z</dcterms:created>
  <dc:creator>Heather Key</dc:creator>
</cp:coreProperties>
</file>