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DBF1" w14:textId="05F22215" w:rsidR="4B0A691C" w:rsidRDefault="4B0A691C" w:rsidP="00F117A2">
      <w:pPr>
        <w:spacing w:line="257" w:lineRule="auto"/>
      </w:pPr>
    </w:p>
    <w:p w14:paraId="6A301179" w14:textId="71C24FBA" w:rsidR="4B0A691C" w:rsidRDefault="4B0A691C" w:rsidP="4B0A691C">
      <w:pPr>
        <w:spacing w:line="257" w:lineRule="auto"/>
        <w:jc w:val="center"/>
      </w:pPr>
      <w:r>
        <w:rPr>
          <w:noProof/>
        </w:rPr>
        <w:drawing>
          <wp:inline distT="0" distB="0" distL="0" distR="0" wp14:anchorId="5B36713C" wp14:editId="27A09C3F">
            <wp:extent cx="1714500" cy="2578244"/>
            <wp:effectExtent l="0" t="0" r="0" b="0"/>
            <wp:docPr id="393910875" name="Picture 39391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718430" cy="2584154"/>
                    </a:xfrm>
                    <a:prstGeom prst="rect">
                      <a:avLst/>
                    </a:prstGeom>
                  </pic:spPr>
                </pic:pic>
              </a:graphicData>
            </a:graphic>
          </wp:inline>
        </w:drawing>
      </w:r>
      <w:r>
        <w:br/>
      </w:r>
      <w:r w:rsidRPr="4B0A691C">
        <w:rPr>
          <w:rFonts w:ascii="Calibri Light" w:eastAsia="Calibri Light" w:hAnsi="Calibri Light" w:cs="Calibri Light"/>
          <w:b/>
          <w:bCs/>
          <w:sz w:val="44"/>
          <w:szCs w:val="44"/>
        </w:rPr>
        <w:t>Report on the Mini Project</w:t>
      </w:r>
    </w:p>
    <w:p w14:paraId="27E9948F" w14:textId="1D4AE104" w:rsidR="4B0A691C" w:rsidRDefault="4B0A691C" w:rsidP="4B0A691C">
      <w:pPr>
        <w:spacing w:line="257" w:lineRule="auto"/>
        <w:jc w:val="center"/>
        <w:rPr>
          <w:rFonts w:ascii="Calibri Light" w:eastAsia="Calibri Light" w:hAnsi="Calibri Light" w:cs="Calibri Light"/>
          <w:sz w:val="28"/>
          <w:szCs w:val="28"/>
        </w:rPr>
      </w:pPr>
      <w:r>
        <w:br/>
      </w:r>
      <w:r w:rsidRPr="4B0A691C">
        <w:rPr>
          <w:rFonts w:ascii="Calibri Light" w:eastAsia="Calibri Light" w:hAnsi="Calibri Light" w:cs="Calibri Light"/>
          <w:sz w:val="40"/>
          <w:szCs w:val="40"/>
        </w:rPr>
        <w:t>Topic: Life Expectancy Prediction</w:t>
      </w:r>
      <w:r>
        <w:br/>
      </w:r>
      <w:r w:rsidRPr="4B0A691C">
        <w:rPr>
          <w:rFonts w:ascii="Calibri Light" w:eastAsia="Calibri Light" w:hAnsi="Calibri Light" w:cs="Calibri Light"/>
          <w:sz w:val="40"/>
          <w:szCs w:val="40"/>
        </w:rPr>
        <w:t xml:space="preserve"> </w:t>
      </w:r>
      <w:r w:rsidRPr="4B0A691C">
        <w:rPr>
          <w:rFonts w:ascii="Calibri Light" w:eastAsia="Calibri Light" w:hAnsi="Calibri Light" w:cs="Calibri Light"/>
          <w:sz w:val="28"/>
          <w:szCs w:val="28"/>
        </w:rPr>
        <w:t>Algorithms: Linear Clustering, Decision Trees, Random Forests, Boosting</w:t>
      </w:r>
    </w:p>
    <w:p w14:paraId="22723029" w14:textId="5F975F94" w:rsidR="4B0A691C" w:rsidRDefault="4B0A691C" w:rsidP="4B0A691C">
      <w:pPr>
        <w:spacing w:line="257" w:lineRule="auto"/>
        <w:jc w:val="center"/>
      </w:pPr>
      <w:r w:rsidRPr="4B0A691C">
        <w:rPr>
          <w:rFonts w:ascii="Calibri Light" w:eastAsia="Calibri Light" w:hAnsi="Calibri Light" w:cs="Calibri Light"/>
          <w:sz w:val="28"/>
          <w:szCs w:val="28"/>
        </w:rPr>
        <w:t xml:space="preserve"> </w:t>
      </w:r>
    </w:p>
    <w:p w14:paraId="77408BC6" w14:textId="435B21E4" w:rsidR="4B0A691C" w:rsidRDefault="4B0A691C" w:rsidP="4B0A691C">
      <w:pPr>
        <w:spacing w:line="257" w:lineRule="auto"/>
        <w:jc w:val="center"/>
      </w:pPr>
      <w:r w:rsidRPr="4B0A691C">
        <w:rPr>
          <w:rFonts w:ascii="Calibri Light" w:eastAsia="Calibri Light" w:hAnsi="Calibri Light" w:cs="Calibri Light"/>
          <w:sz w:val="28"/>
          <w:szCs w:val="28"/>
        </w:rPr>
        <w:t xml:space="preserve"> </w:t>
      </w:r>
    </w:p>
    <w:p w14:paraId="1F3A5162" w14:textId="257D0D9C" w:rsidR="4B0A691C" w:rsidRDefault="4B0A691C" w:rsidP="4B0A691C">
      <w:pPr>
        <w:spacing w:line="257" w:lineRule="auto"/>
        <w:jc w:val="center"/>
        <w:rPr>
          <w:rFonts w:ascii="Calibri Light" w:eastAsia="Calibri Light" w:hAnsi="Calibri Light" w:cs="Calibri Light"/>
          <w:sz w:val="28"/>
          <w:szCs w:val="28"/>
        </w:rPr>
      </w:pPr>
    </w:p>
    <w:p w14:paraId="69F02BAE" w14:textId="502CCF56" w:rsidR="4B0A691C" w:rsidRDefault="4B0A691C" w:rsidP="4B0A691C">
      <w:pPr>
        <w:spacing w:line="257" w:lineRule="auto"/>
        <w:jc w:val="center"/>
      </w:pPr>
      <w:r w:rsidRPr="4B0A691C">
        <w:rPr>
          <w:rFonts w:ascii="Calibri Light" w:eastAsia="Calibri Light" w:hAnsi="Calibri Light" w:cs="Calibri Light"/>
          <w:sz w:val="28"/>
          <w:szCs w:val="28"/>
        </w:rPr>
        <w:t xml:space="preserve"> </w:t>
      </w:r>
    </w:p>
    <w:p w14:paraId="6FB1B5E7" w14:textId="0A5DEA16" w:rsidR="4B0A691C" w:rsidRDefault="4B0A691C" w:rsidP="4B0A691C">
      <w:pPr>
        <w:spacing w:line="257" w:lineRule="auto"/>
        <w:jc w:val="center"/>
      </w:pPr>
      <w:r w:rsidRPr="4B0A691C">
        <w:rPr>
          <w:rFonts w:ascii="Calibri Light" w:eastAsia="Calibri Light" w:hAnsi="Calibri Light" w:cs="Calibri Light"/>
          <w:sz w:val="28"/>
          <w:szCs w:val="28"/>
        </w:rPr>
        <w:t>Team 2</w:t>
      </w:r>
    </w:p>
    <w:p w14:paraId="4B31072F" w14:textId="51C1E4D3" w:rsidR="4B0A691C" w:rsidRDefault="4B0A691C" w:rsidP="4B0A691C">
      <w:pPr>
        <w:spacing w:line="257" w:lineRule="auto"/>
        <w:jc w:val="center"/>
        <w:rPr>
          <w:rFonts w:ascii="Calibri Light" w:eastAsia="Calibri Light" w:hAnsi="Calibri Light" w:cs="Calibri Light"/>
          <w:sz w:val="28"/>
          <w:szCs w:val="28"/>
        </w:rPr>
      </w:pPr>
      <w:r w:rsidRPr="4B0A691C">
        <w:rPr>
          <w:rFonts w:ascii="Calibri Light" w:eastAsia="Calibri Light" w:hAnsi="Calibri Light" w:cs="Calibri Light"/>
          <w:sz w:val="28"/>
          <w:szCs w:val="28"/>
        </w:rPr>
        <w:t>Nguyễn Tống Minh – 20204885</w:t>
      </w:r>
      <w:r>
        <w:br/>
      </w:r>
      <w:r w:rsidRPr="4B0A691C">
        <w:rPr>
          <w:rFonts w:ascii="Calibri Light" w:eastAsia="Calibri Light" w:hAnsi="Calibri Light" w:cs="Calibri Light"/>
          <w:sz w:val="28"/>
          <w:szCs w:val="28"/>
        </w:rPr>
        <w:t xml:space="preserve"> Nguyễn </w:t>
      </w:r>
      <w:proofErr w:type="spellStart"/>
      <w:r w:rsidRPr="4B0A691C">
        <w:rPr>
          <w:rFonts w:ascii="Calibri Light" w:eastAsia="Calibri Light" w:hAnsi="Calibri Light" w:cs="Calibri Light"/>
          <w:sz w:val="28"/>
          <w:szCs w:val="28"/>
        </w:rPr>
        <w:t>Nhật</w:t>
      </w:r>
      <w:proofErr w:type="spellEnd"/>
      <w:r w:rsidRPr="4B0A691C">
        <w:rPr>
          <w:rFonts w:ascii="Calibri Light" w:eastAsia="Calibri Light" w:hAnsi="Calibri Light" w:cs="Calibri Light"/>
          <w:sz w:val="28"/>
          <w:szCs w:val="28"/>
        </w:rPr>
        <w:t xml:space="preserve"> Quang – 20204925</w:t>
      </w:r>
      <w:r>
        <w:br/>
      </w:r>
      <w:r w:rsidRPr="4B0A691C">
        <w:rPr>
          <w:rFonts w:ascii="Calibri Light" w:eastAsia="Calibri Light" w:hAnsi="Calibri Light" w:cs="Calibri Light"/>
          <w:sz w:val="28"/>
          <w:szCs w:val="28"/>
        </w:rPr>
        <w:t xml:space="preserve"> Nguyễn </w:t>
      </w:r>
      <w:proofErr w:type="spellStart"/>
      <w:r w:rsidRPr="4B0A691C">
        <w:rPr>
          <w:rFonts w:ascii="Calibri Light" w:eastAsia="Calibri Light" w:hAnsi="Calibri Light" w:cs="Calibri Light"/>
          <w:sz w:val="28"/>
          <w:szCs w:val="28"/>
        </w:rPr>
        <w:t>Công</w:t>
      </w:r>
      <w:proofErr w:type="spellEnd"/>
      <w:r w:rsidRPr="4B0A691C">
        <w:rPr>
          <w:rFonts w:ascii="Calibri Light" w:eastAsia="Calibri Light" w:hAnsi="Calibri Light" w:cs="Calibri Light"/>
          <w:sz w:val="28"/>
          <w:szCs w:val="28"/>
        </w:rPr>
        <w:t xml:space="preserve"> </w:t>
      </w:r>
      <w:proofErr w:type="spellStart"/>
      <w:r w:rsidRPr="4B0A691C">
        <w:rPr>
          <w:rFonts w:ascii="Calibri Light" w:eastAsia="Calibri Light" w:hAnsi="Calibri Light" w:cs="Calibri Light"/>
          <w:sz w:val="28"/>
          <w:szCs w:val="28"/>
        </w:rPr>
        <w:t>Đạt</w:t>
      </w:r>
      <w:proofErr w:type="spellEnd"/>
      <w:r w:rsidRPr="4B0A691C">
        <w:rPr>
          <w:rFonts w:ascii="Calibri Light" w:eastAsia="Calibri Light" w:hAnsi="Calibri Light" w:cs="Calibri Light"/>
          <w:sz w:val="28"/>
          <w:szCs w:val="28"/>
        </w:rPr>
        <w:t xml:space="preserve"> – 20200137</w:t>
      </w:r>
      <w:r>
        <w:br/>
      </w:r>
      <w:r w:rsidRPr="4B0A691C">
        <w:rPr>
          <w:rFonts w:ascii="Calibri Light" w:eastAsia="Calibri Light" w:hAnsi="Calibri Light" w:cs="Calibri Light"/>
          <w:sz w:val="28"/>
          <w:szCs w:val="28"/>
        </w:rPr>
        <w:t xml:space="preserve"> Nguyễn </w:t>
      </w:r>
      <w:proofErr w:type="spellStart"/>
      <w:r w:rsidRPr="4B0A691C">
        <w:rPr>
          <w:rFonts w:ascii="Calibri Light" w:eastAsia="Calibri Light" w:hAnsi="Calibri Light" w:cs="Calibri Light"/>
          <w:sz w:val="28"/>
          <w:szCs w:val="28"/>
        </w:rPr>
        <w:t>Xuân</w:t>
      </w:r>
      <w:proofErr w:type="spellEnd"/>
      <w:r w:rsidRPr="4B0A691C">
        <w:rPr>
          <w:rFonts w:ascii="Calibri Light" w:eastAsia="Calibri Light" w:hAnsi="Calibri Light" w:cs="Calibri Light"/>
          <w:sz w:val="28"/>
          <w:szCs w:val="28"/>
        </w:rPr>
        <w:t xml:space="preserve"> </w:t>
      </w:r>
      <w:proofErr w:type="spellStart"/>
      <w:r w:rsidRPr="4B0A691C">
        <w:rPr>
          <w:rFonts w:ascii="Calibri Light" w:eastAsia="Calibri Light" w:hAnsi="Calibri Light" w:cs="Calibri Light"/>
          <w:sz w:val="28"/>
          <w:szCs w:val="28"/>
        </w:rPr>
        <w:t>Thái</w:t>
      </w:r>
      <w:proofErr w:type="spellEnd"/>
      <w:r w:rsidRPr="4B0A691C">
        <w:rPr>
          <w:rFonts w:ascii="Calibri Light" w:eastAsia="Calibri Light" w:hAnsi="Calibri Light" w:cs="Calibri Light"/>
          <w:sz w:val="28"/>
          <w:szCs w:val="28"/>
        </w:rPr>
        <w:t xml:space="preserve"> </w:t>
      </w:r>
      <w:proofErr w:type="spellStart"/>
      <w:r w:rsidRPr="4B0A691C">
        <w:rPr>
          <w:rFonts w:ascii="Calibri Light" w:eastAsia="Calibri Light" w:hAnsi="Calibri Light" w:cs="Calibri Light"/>
          <w:sz w:val="28"/>
          <w:szCs w:val="28"/>
        </w:rPr>
        <w:t>Hòa</w:t>
      </w:r>
      <w:proofErr w:type="spellEnd"/>
      <w:r w:rsidRPr="4B0A691C">
        <w:rPr>
          <w:rFonts w:ascii="Calibri Light" w:eastAsia="Calibri Light" w:hAnsi="Calibri Light" w:cs="Calibri Light"/>
          <w:sz w:val="28"/>
          <w:szCs w:val="28"/>
        </w:rPr>
        <w:t xml:space="preserve"> – 20204878</w:t>
      </w:r>
      <w:r>
        <w:br/>
      </w:r>
      <w:proofErr w:type="spellStart"/>
      <w:r w:rsidRPr="4B0A691C">
        <w:rPr>
          <w:rFonts w:ascii="Calibri Light" w:eastAsia="Calibri Light" w:hAnsi="Calibri Light" w:cs="Calibri Light"/>
          <w:sz w:val="28"/>
          <w:szCs w:val="28"/>
        </w:rPr>
        <w:t>Ngô</w:t>
      </w:r>
      <w:proofErr w:type="spellEnd"/>
      <w:r w:rsidRPr="4B0A691C">
        <w:rPr>
          <w:rFonts w:ascii="Calibri Light" w:eastAsia="Calibri Light" w:hAnsi="Calibri Light" w:cs="Calibri Light"/>
          <w:sz w:val="28"/>
          <w:szCs w:val="28"/>
        </w:rPr>
        <w:t xml:space="preserve"> </w:t>
      </w:r>
      <w:proofErr w:type="spellStart"/>
      <w:r w:rsidRPr="4B0A691C">
        <w:rPr>
          <w:rFonts w:ascii="Calibri Light" w:eastAsia="Calibri Light" w:hAnsi="Calibri Light" w:cs="Calibri Light"/>
          <w:sz w:val="28"/>
          <w:szCs w:val="28"/>
        </w:rPr>
        <w:t>Thị</w:t>
      </w:r>
      <w:proofErr w:type="spellEnd"/>
      <w:r w:rsidRPr="4B0A691C">
        <w:rPr>
          <w:rFonts w:ascii="Calibri Light" w:eastAsia="Calibri Light" w:hAnsi="Calibri Light" w:cs="Calibri Light"/>
          <w:sz w:val="28"/>
          <w:szCs w:val="28"/>
        </w:rPr>
        <w:t xml:space="preserve"> Thu </w:t>
      </w:r>
      <w:proofErr w:type="spellStart"/>
      <w:r w:rsidRPr="4B0A691C">
        <w:rPr>
          <w:rFonts w:ascii="Calibri Light" w:eastAsia="Calibri Light" w:hAnsi="Calibri Light" w:cs="Calibri Light"/>
          <w:sz w:val="28"/>
          <w:szCs w:val="28"/>
        </w:rPr>
        <w:t>Huyền</w:t>
      </w:r>
      <w:proofErr w:type="spellEnd"/>
      <w:r w:rsidRPr="4B0A691C">
        <w:rPr>
          <w:rFonts w:ascii="Calibri Light" w:eastAsia="Calibri Light" w:hAnsi="Calibri Light" w:cs="Calibri Light"/>
          <w:sz w:val="28"/>
          <w:szCs w:val="28"/>
        </w:rPr>
        <w:t xml:space="preserve"> - 20200289</w:t>
      </w:r>
    </w:p>
    <w:p w14:paraId="4436B1B5" w14:textId="218EB03E" w:rsidR="4B0A691C" w:rsidRDefault="4B0A691C" w:rsidP="4B0A691C">
      <w:pPr>
        <w:spacing w:line="257" w:lineRule="auto"/>
        <w:jc w:val="center"/>
      </w:pPr>
      <w:r w:rsidRPr="4B0A691C">
        <w:rPr>
          <w:rFonts w:ascii="Calibri Light" w:eastAsia="Calibri Light" w:hAnsi="Calibri Light" w:cs="Calibri Light"/>
          <w:sz w:val="28"/>
          <w:szCs w:val="28"/>
        </w:rPr>
        <w:t xml:space="preserve"> </w:t>
      </w:r>
    </w:p>
    <w:p w14:paraId="5F5B1326" w14:textId="4BBF965D" w:rsidR="4B0A691C" w:rsidRDefault="4B0A691C" w:rsidP="4B0A691C">
      <w:pPr>
        <w:spacing w:line="257" w:lineRule="auto"/>
        <w:jc w:val="center"/>
      </w:pPr>
      <w:r w:rsidRPr="4B0A691C">
        <w:rPr>
          <w:rFonts w:ascii="Calibri Light" w:eastAsia="Calibri Light" w:hAnsi="Calibri Light" w:cs="Calibri Light"/>
          <w:sz w:val="28"/>
          <w:szCs w:val="28"/>
        </w:rPr>
        <w:t xml:space="preserve"> </w:t>
      </w:r>
    </w:p>
    <w:p w14:paraId="769704E5" w14:textId="616F7807" w:rsidR="4B0A691C" w:rsidRDefault="4B0A691C" w:rsidP="4B0A691C">
      <w:pPr>
        <w:spacing w:line="257" w:lineRule="auto"/>
        <w:jc w:val="center"/>
      </w:pPr>
      <w:r w:rsidRPr="4B0A691C">
        <w:rPr>
          <w:rFonts w:ascii="Calibri Light" w:eastAsia="Calibri Light" w:hAnsi="Calibri Light" w:cs="Calibri Light"/>
          <w:sz w:val="24"/>
          <w:szCs w:val="24"/>
        </w:rPr>
        <w:t>Course: Machine Learning – 2022.1</w:t>
      </w:r>
      <w:r>
        <w:br/>
      </w:r>
      <w:r w:rsidRPr="4B0A691C">
        <w:rPr>
          <w:rFonts w:ascii="Calibri Light" w:eastAsia="Calibri Light" w:hAnsi="Calibri Light" w:cs="Calibri Light"/>
          <w:sz w:val="24"/>
          <w:szCs w:val="24"/>
        </w:rPr>
        <w:t xml:space="preserve"> 19/07/2022</w:t>
      </w:r>
    </w:p>
    <w:p w14:paraId="19AB9D58" w14:textId="5839FC41" w:rsidR="4B0A691C" w:rsidRDefault="4B0A691C">
      <w:r>
        <w:br w:type="page"/>
      </w:r>
    </w:p>
    <w:p w14:paraId="48418E96" w14:textId="159EC79C" w:rsidR="4FD09E18" w:rsidRDefault="4FD09E18" w:rsidP="4FD09E18">
      <w:pPr>
        <w:pStyle w:val="Heading1"/>
        <w:rPr>
          <w:b/>
          <w:bCs/>
          <w:u w:val="single"/>
        </w:rPr>
      </w:pPr>
      <w:r w:rsidRPr="4D7951B4">
        <w:rPr>
          <w:b/>
          <w:bCs/>
          <w:u w:val="single"/>
        </w:rPr>
        <w:lastRenderedPageBreak/>
        <w:t>I. Problem Description</w:t>
      </w:r>
    </w:p>
    <w:p w14:paraId="37BA47A0" w14:textId="55C6E824" w:rsidR="4D7951B4" w:rsidRDefault="4D7951B4" w:rsidP="4D7951B4">
      <w:r>
        <w:t xml:space="preserve">The Global Health Observatory (GHO) data repository under World Health Organization (WHO) keeps track of the health status as well as many other related factors for all countries The datasets, including Life Expectancy (WHO), are made available to public for the purpose of health data analysis. The dataset </w:t>
      </w:r>
      <w:hyperlink r:id="rId6">
        <w:r w:rsidRPr="4D7951B4">
          <w:rPr>
            <w:rStyle w:val="Hyperlink"/>
          </w:rPr>
          <w:t>Life Expectancy (WHO)</w:t>
        </w:r>
      </w:hyperlink>
      <w:r>
        <w:t xml:space="preserve"> related to life expectancy and health factors for 193 countries has been collected from the same WHO data repository website and its corresponding economic data was collected from United Nation website.</w:t>
      </w:r>
    </w:p>
    <w:p w14:paraId="6B00182E" w14:textId="6967EF23" w:rsidR="4D7951B4" w:rsidRDefault="4D7951B4" w:rsidP="4D7951B4">
      <w:r>
        <w:t>Given the dataset where each record contains 21 explanatory variables, which can affect the life expectancy of each country on the globe, and a response attribute which tells us about the average age of the country recorded at that time. Our task is to determine the life expectancy of a country recorded at a certain period given all the 22 observed features of that country.</w:t>
      </w:r>
    </w:p>
    <w:p w14:paraId="16E7908C" w14:textId="134C953F" w:rsidR="4D7951B4" w:rsidRDefault="4D7951B4" w:rsidP="4D7951B4">
      <w:r>
        <w:t xml:space="preserve">The dataset contains around 2000 records. There are 21 attributes in each record of the dataset. They can be found in </w:t>
      </w:r>
      <w:hyperlink r:id="rId7">
        <w:r w:rsidRPr="4D7951B4">
          <w:rPr>
            <w:rStyle w:val="Hyperlink"/>
          </w:rPr>
          <w:t>Life Expectancy (WHO)</w:t>
        </w:r>
      </w:hyperlink>
      <w:r>
        <w:t>.</w:t>
      </w:r>
    </w:p>
    <w:p w14:paraId="7CDCC04B" w14:textId="0CF73529" w:rsidR="4FD09E18" w:rsidRDefault="4FD09E18">
      <w:r>
        <w:br w:type="page"/>
      </w:r>
    </w:p>
    <w:p w14:paraId="265C0E2E" w14:textId="3CC294E2" w:rsidR="4FD09E18" w:rsidRDefault="0451BC88" w:rsidP="4FD09E18">
      <w:pPr>
        <w:pStyle w:val="Heading1"/>
        <w:rPr>
          <w:b/>
          <w:bCs/>
          <w:u w:val="single"/>
        </w:rPr>
      </w:pPr>
      <w:r w:rsidRPr="4D7951B4">
        <w:rPr>
          <w:b/>
          <w:bCs/>
          <w:u w:val="single"/>
        </w:rPr>
        <w:lastRenderedPageBreak/>
        <w:t>II. Exploratory Data Analysis</w:t>
      </w:r>
    </w:p>
    <w:p w14:paraId="6EC44E63" w14:textId="7F4A1E68" w:rsidR="4FD09E18" w:rsidRDefault="0451BC88">
      <w:r w:rsidRPr="0451BC88">
        <w:rPr>
          <w:rFonts w:ascii="Calibri" w:eastAsia="Calibri" w:hAnsi="Calibri" w:cs="Calibri"/>
        </w:rPr>
        <w:t>Firstly, we took a glance at the data to get a general understanding of the kind of data we were dealing with. Since our training set has just around 2000 instances, we have just worked directly on the full set. The exploratory data analysis was carried in the notebook of the same name placed at the root of the project folder.</w:t>
      </w:r>
    </w:p>
    <w:p w14:paraId="0F353027" w14:textId="22C0E55A" w:rsidR="4FD09E18" w:rsidRDefault="0451BC88" w:rsidP="4D7951B4">
      <w:pPr>
        <w:pStyle w:val="Heading2"/>
        <w:rPr>
          <w:b/>
          <w:bCs/>
          <w:u w:val="single"/>
        </w:rPr>
      </w:pPr>
      <w:r w:rsidRPr="4D7951B4">
        <w:rPr>
          <w:b/>
          <w:bCs/>
          <w:u w:val="single"/>
        </w:rPr>
        <w:t>II.1. Data Collection</w:t>
      </w:r>
    </w:p>
    <w:p w14:paraId="313FFA72" w14:textId="6EC0EC9A" w:rsidR="4FD09E18" w:rsidRDefault="0451BC88" w:rsidP="0451BC88">
      <w:r w:rsidRPr="0451BC88">
        <w:rPr>
          <w:rFonts w:ascii="Calibri" w:eastAsia="Calibri" w:hAnsi="Calibri" w:cs="Calibri"/>
        </w:rPr>
        <w:t>One issue at first glance was that the column names of the dataset had no convention, which posed an obstacle for the data users. Therefore, we prepared a new name set for the dataset columns.</w:t>
      </w:r>
      <w:r w:rsidR="4FD09E18">
        <w:br/>
      </w:r>
      <w:r w:rsidR="4FD09E18">
        <w:rPr>
          <w:noProof/>
        </w:rPr>
        <w:drawing>
          <wp:inline distT="0" distB="0" distL="0" distR="0" wp14:anchorId="0B07FAA8" wp14:editId="3C6A5A9F">
            <wp:extent cx="5838825" cy="1642170"/>
            <wp:effectExtent l="0" t="0" r="0" b="0"/>
            <wp:docPr id="367775631" name="Picture 36777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38825" cy="1642170"/>
                    </a:xfrm>
                    <a:prstGeom prst="rect">
                      <a:avLst/>
                    </a:prstGeom>
                  </pic:spPr>
                </pic:pic>
              </a:graphicData>
            </a:graphic>
          </wp:inline>
        </w:drawing>
      </w:r>
    </w:p>
    <w:p w14:paraId="7476EA4F" w14:textId="72BE9BF8" w:rsidR="4FD09E18" w:rsidRDefault="4FD09E18" w:rsidP="0451BC88">
      <w:r>
        <w:rPr>
          <w:noProof/>
        </w:rPr>
        <w:drawing>
          <wp:inline distT="0" distB="0" distL="0" distR="0" wp14:anchorId="512D1772" wp14:editId="485B8AFA">
            <wp:extent cx="5773882" cy="2117090"/>
            <wp:effectExtent l="0" t="0" r="0" b="0"/>
            <wp:docPr id="125714686" name="Picture 12571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73882" cy="2117090"/>
                    </a:xfrm>
                    <a:prstGeom prst="rect">
                      <a:avLst/>
                    </a:prstGeom>
                  </pic:spPr>
                </pic:pic>
              </a:graphicData>
            </a:graphic>
          </wp:inline>
        </w:drawing>
      </w:r>
    </w:p>
    <w:p w14:paraId="0080F0CF" w14:textId="4BE7A13A" w:rsidR="4FD09E18" w:rsidRDefault="0451BC88" w:rsidP="0451BC88">
      <w:r w:rsidRPr="0451BC88">
        <w:rPr>
          <w:rFonts w:ascii="Calibri" w:eastAsia="Calibri" w:hAnsi="Calibri" w:cs="Calibri"/>
        </w:rPr>
        <w:t>Then, we went through the structure of the data, which showed that there were only two categorical columns (country, status) and the remaining columns were numerical.</w:t>
      </w:r>
    </w:p>
    <w:p w14:paraId="4EC99D55" w14:textId="0D6259AF" w:rsidR="4FD09E18" w:rsidRDefault="4FD09E18" w:rsidP="0451BC88">
      <w:r>
        <w:rPr>
          <w:noProof/>
        </w:rPr>
        <w:lastRenderedPageBreak/>
        <w:drawing>
          <wp:inline distT="0" distB="0" distL="0" distR="0" wp14:anchorId="5EE02BB2" wp14:editId="4E61EC57">
            <wp:extent cx="5702578" cy="4371975"/>
            <wp:effectExtent l="0" t="0" r="0" b="0"/>
            <wp:docPr id="2119253939" name="Picture 211925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02578" cy="4371975"/>
                    </a:xfrm>
                    <a:prstGeom prst="rect">
                      <a:avLst/>
                    </a:prstGeom>
                  </pic:spPr>
                </pic:pic>
              </a:graphicData>
            </a:graphic>
          </wp:inline>
        </w:drawing>
      </w:r>
    </w:p>
    <w:p w14:paraId="15ED52B4" w14:textId="0BD68404" w:rsidR="4FD09E18" w:rsidRDefault="4FD09E18" w:rsidP="4D7951B4">
      <w:pPr>
        <w:rPr>
          <w:rFonts w:ascii="Calibri" w:eastAsia="Calibri" w:hAnsi="Calibri" w:cs="Calibri"/>
        </w:rPr>
      </w:pPr>
      <w:r>
        <w:rPr>
          <w:noProof/>
        </w:rPr>
        <w:drawing>
          <wp:anchor distT="0" distB="0" distL="114300" distR="114300" simplePos="0" relativeHeight="251658240" behindDoc="0" locked="0" layoutInCell="1" allowOverlap="1" wp14:anchorId="6AF3747C" wp14:editId="37E7F9BA">
            <wp:simplePos x="0" y="0"/>
            <wp:positionH relativeFrom="column">
              <wp:align>right</wp:align>
            </wp:positionH>
            <wp:positionV relativeFrom="paragraph">
              <wp:posOffset>0</wp:posOffset>
            </wp:positionV>
            <wp:extent cx="1565275" cy="1907679"/>
            <wp:effectExtent l="0" t="0" r="0" b="0"/>
            <wp:wrapSquare wrapText="bothSides"/>
            <wp:docPr id="862332882" name="Picture 86233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65275" cy="1907679"/>
                    </a:xfrm>
                    <a:prstGeom prst="rect">
                      <a:avLst/>
                    </a:prstGeom>
                  </pic:spPr>
                </pic:pic>
              </a:graphicData>
            </a:graphic>
            <wp14:sizeRelH relativeFrom="page">
              <wp14:pctWidth>0</wp14:pctWidth>
            </wp14:sizeRelH>
            <wp14:sizeRelV relativeFrom="page">
              <wp14:pctHeight>0</wp14:pctHeight>
            </wp14:sizeRelV>
          </wp:anchor>
        </w:drawing>
      </w:r>
      <w:r w:rsidR="0451BC88" w:rsidRPr="4D7951B4">
        <w:rPr>
          <w:rFonts w:ascii="Calibri" w:eastAsia="Calibri" w:hAnsi="Calibri" w:cs="Calibri"/>
        </w:rPr>
        <w:t>Most machine learning algorithms prefer to work with numbers, so the two categories should be converted from text to numbers. One way is that each of them is encoded into one single, ordinal attribute.</w:t>
      </w:r>
      <w:r>
        <w:br/>
      </w:r>
      <w:r w:rsidR="4D7951B4" w:rsidRPr="4D7951B4">
        <w:rPr>
          <w:rFonts w:ascii="Calibri" w:eastAsia="Calibri" w:hAnsi="Calibri" w:cs="Calibri"/>
        </w:rPr>
        <w:t>However, the issue is that machine learning algorithms will assume that two nearby values are more similar than two distant values. This may be fine in some cases (e.g., “bad”, “good”), but it is obviously not the case for status and country.</w:t>
      </w:r>
    </w:p>
    <w:p w14:paraId="5E2E838D" w14:textId="74917EBB" w:rsidR="4FD09E18" w:rsidRDefault="4D7951B4" w:rsidP="0451BC88">
      <w:r w:rsidRPr="4D7951B4">
        <w:rPr>
          <w:rFonts w:ascii="Calibri" w:eastAsia="Calibri" w:hAnsi="Calibri" w:cs="Calibri"/>
        </w:rPr>
        <w:t>A common solution is to create one binary attribute per category: One attribute equal to 1 when the category is “Developing” (and 0 otherwise), another attribute equal to 1 when the category is “Developed” (and 0 otherwise), and so on. Therefore, dummy variables (implemented from pandas) were intended to replace the classes of each of the original categorical attributes during the preprocessing phase. However, for country, one problem left was that it has nearly 200 distinct countries, which can result in up to 200 dummy features. This could lead to several unexpected events and slow down the models’ development dramatically. Therefore, we had to convert country into a corresponding attribute with fewer classes, then encode it. This step will be represented at the end of this section.</w:t>
      </w:r>
    </w:p>
    <w:p w14:paraId="3DDB711A" w14:textId="77777777" w:rsidR="002C00C9" w:rsidRDefault="002C00C9">
      <w:pPr>
        <w:rPr>
          <w:rFonts w:asciiTheme="majorHAnsi" w:eastAsiaTheme="majorEastAsia" w:hAnsiTheme="majorHAnsi" w:cstheme="majorBidi"/>
          <w:b/>
          <w:bCs/>
          <w:color w:val="2F5496" w:themeColor="accent1" w:themeShade="BF"/>
          <w:sz w:val="26"/>
          <w:szCs w:val="26"/>
          <w:u w:val="single"/>
        </w:rPr>
      </w:pPr>
      <w:r>
        <w:rPr>
          <w:b/>
          <w:bCs/>
          <w:u w:val="single"/>
        </w:rPr>
        <w:br w:type="page"/>
      </w:r>
    </w:p>
    <w:p w14:paraId="7D460513" w14:textId="3CC3C7F9" w:rsidR="4FD09E18" w:rsidRDefault="4D7951B4" w:rsidP="4D7951B4">
      <w:pPr>
        <w:pStyle w:val="Heading2"/>
        <w:rPr>
          <w:b/>
          <w:bCs/>
          <w:u w:val="single"/>
        </w:rPr>
      </w:pPr>
      <w:r w:rsidRPr="4D7951B4">
        <w:rPr>
          <w:b/>
          <w:bCs/>
          <w:u w:val="single"/>
        </w:rPr>
        <w:lastRenderedPageBreak/>
        <w:t>II.2. Data Missing</w:t>
      </w:r>
    </w:p>
    <w:p w14:paraId="0A42861D" w14:textId="7FC7C71F" w:rsidR="4FD09E18" w:rsidRDefault="4D7951B4" w:rsidP="0451BC88">
      <w:r w:rsidRPr="4D7951B4">
        <w:rPr>
          <w:rFonts w:ascii="Calibri" w:eastAsia="Calibri" w:hAnsi="Calibri" w:cs="Calibri"/>
        </w:rPr>
        <w:t>One observed that the dataset has been poorly collected as some attributes (e.g., population) had lots of null values.</w:t>
      </w:r>
    </w:p>
    <w:p w14:paraId="39EBC67B" w14:textId="7D77B86C" w:rsidR="4FD09E18" w:rsidRDefault="4D7951B4" w:rsidP="4D7951B4">
      <w:pPr>
        <w:spacing w:line="240" w:lineRule="auto"/>
      </w:pPr>
      <w:r>
        <w:rPr>
          <w:noProof/>
        </w:rPr>
        <w:drawing>
          <wp:inline distT="0" distB="0" distL="0" distR="0" wp14:anchorId="64248E2B" wp14:editId="3724AB80">
            <wp:extent cx="5815542" cy="3829050"/>
            <wp:effectExtent l="0" t="0" r="0" b="0"/>
            <wp:docPr id="708186310" name="Picture 70818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15542" cy="3829050"/>
                    </a:xfrm>
                    <a:prstGeom prst="rect">
                      <a:avLst/>
                    </a:prstGeom>
                  </pic:spPr>
                </pic:pic>
              </a:graphicData>
            </a:graphic>
          </wp:inline>
        </w:drawing>
      </w:r>
    </w:p>
    <w:p w14:paraId="422E7ED1" w14:textId="7805071A" w:rsidR="4FD09E18" w:rsidRDefault="4D7951B4" w:rsidP="4D7951B4">
      <w:r w:rsidRPr="4D7951B4">
        <w:rPr>
          <w:rFonts w:ascii="Calibri" w:eastAsia="Calibri" w:hAnsi="Calibri" w:cs="Calibri"/>
        </w:rPr>
        <w:t xml:space="preserve">Particularly, some attributes (e.g., </w:t>
      </w:r>
      <w:r w:rsidRPr="4D7951B4">
        <w:rPr>
          <w:rFonts w:ascii="Consolas" w:eastAsia="Consolas" w:hAnsi="Consolas" w:cs="Consolas"/>
        </w:rPr>
        <w:t>population</w:t>
      </w:r>
      <w:r w:rsidRPr="4D7951B4">
        <w:rPr>
          <w:rFonts w:ascii="Calibri" w:eastAsia="Calibri" w:hAnsi="Calibri" w:cs="Calibri"/>
        </w:rPr>
        <w:t xml:space="preserve">) had even over 15% of records missing. The variable of interest </w:t>
      </w:r>
      <w:r w:rsidRPr="4D7951B4">
        <w:rPr>
          <w:rFonts w:eastAsiaTheme="minorEastAsia"/>
        </w:rPr>
        <w:t>life expectancy</w:t>
      </w:r>
      <w:r w:rsidRPr="4D7951B4">
        <w:rPr>
          <w:rFonts w:ascii="Calibri" w:eastAsia="Calibri" w:hAnsi="Calibri" w:cs="Calibri"/>
        </w:rPr>
        <w:t xml:space="preserve"> also had missing values. Our action here was to drop the records having their label missing and fill the others by linear interpolation grouped by </w:t>
      </w:r>
      <w:r w:rsidRPr="4D7951B4">
        <w:rPr>
          <w:rFonts w:ascii="Consolas" w:eastAsia="Consolas" w:hAnsi="Consolas" w:cs="Consolas"/>
        </w:rPr>
        <w:t>country</w:t>
      </w:r>
      <w:r w:rsidRPr="4D7951B4">
        <w:rPr>
          <w:rFonts w:ascii="Calibri" w:eastAsia="Calibri" w:hAnsi="Calibri" w:cs="Calibri"/>
        </w:rPr>
        <w:t xml:space="preserve"> and ordered by </w:t>
      </w:r>
      <w:r w:rsidRPr="4D7951B4">
        <w:rPr>
          <w:rFonts w:ascii="Consolas" w:eastAsia="Consolas" w:hAnsi="Consolas" w:cs="Consolas"/>
        </w:rPr>
        <w:t>year</w:t>
      </w:r>
      <w:r w:rsidRPr="4D7951B4">
        <w:rPr>
          <w:rFonts w:ascii="Calibri" w:eastAsia="Calibri" w:hAnsi="Calibri" w:cs="Calibri"/>
        </w:rPr>
        <w:t>. This technique is to fill the current missing value by the next value and the previous value in the sequence of data. In case of that either the former or the latter is also missing, the current data is filled by one of non-null record. Rarely, if both adjacent data is missing, it will consider the second-adjacent data and so on.</w:t>
      </w:r>
    </w:p>
    <w:p w14:paraId="2F425D1A" w14:textId="45C76CA0" w:rsidR="4FD09E18" w:rsidRDefault="4D7951B4" w:rsidP="4D7951B4">
      <w:r w:rsidRPr="4D7951B4">
        <w:rPr>
          <w:rFonts w:ascii="Calibri" w:eastAsia="Calibri" w:hAnsi="Calibri" w:cs="Calibri"/>
        </w:rPr>
        <w:t>Since there were a lot of missing values across features, this way of fixing null data would ensure that the pseudo data will be more reasonable, compared to the simple imputer with mean value of each column.</w:t>
      </w:r>
    </w:p>
    <w:p w14:paraId="654A5FF2" w14:textId="32109D37" w:rsidR="4FD09E18" w:rsidRDefault="4D7951B4" w:rsidP="0451BC88">
      <w:r>
        <w:rPr>
          <w:noProof/>
        </w:rPr>
        <w:lastRenderedPageBreak/>
        <w:drawing>
          <wp:inline distT="0" distB="0" distL="0" distR="0" wp14:anchorId="1520E38E" wp14:editId="57B037FA">
            <wp:extent cx="5718738" cy="3451826"/>
            <wp:effectExtent l="0" t="0" r="0" b="0"/>
            <wp:docPr id="745294359" name="Picture 74529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18738" cy="3451826"/>
                    </a:xfrm>
                    <a:prstGeom prst="rect">
                      <a:avLst/>
                    </a:prstGeom>
                  </pic:spPr>
                </pic:pic>
              </a:graphicData>
            </a:graphic>
          </wp:inline>
        </w:drawing>
      </w:r>
    </w:p>
    <w:p w14:paraId="49362204" w14:textId="77777777" w:rsidR="002C00C9" w:rsidRDefault="002C00C9">
      <w:pPr>
        <w:rPr>
          <w:rFonts w:asciiTheme="majorHAnsi" w:eastAsiaTheme="majorEastAsia" w:hAnsiTheme="majorHAnsi" w:cstheme="majorBidi"/>
          <w:b/>
          <w:bCs/>
          <w:color w:val="2F5496" w:themeColor="accent1" w:themeShade="BF"/>
          <w:sz w:val="26"/>
          <w:szCs w:val="26"/>
          <w:u w:val="single"/>
        </w:rPr>
      </w:pPr>
      <w:r>
        <w:rPr>
          <w:b/>
          <w:bCs/>
          <w:u w:val="single"/>
        </w:rPr>
        <w:br w:type="page"/>
      </w:r>
    </w:p>
    <w:p w14:paraId="1912AE0C" w14:textId="0F97AF8B" w:rsidR="4FD09E18" w:rsidRDefault="4D7951B4" w:rsidP="4D7951B4">
      <w:pPr>
        <w:pStyle w:val="Heading2"/>
        <w:rPr>
          <w:b/>
          <w:bCs/>
          <w:u w:val="single"/>
        </w:rPr>
      </w:pPr>
      <w:r w:rsidRPr="4D7951B4">
        <w:rPr>
          <w:b/>
          <w:bCs/>
          <w:u w:val="single"/>
        </w:rPr>
        <w:lastRenderedPageBreak/>
        <w:t>II.3. Outlier Detection</w:t>
      </w:r>
    </w:p>
    <w:p w14:paraId="187E8B31" w14:textId="1B9E5A5A" w:rsidR="4FD09E18" w:rsidRDefault="4D7951B4" w:rsidP="0451BC88">
      <w:r w:rsidRPr="4D7951B4">
        <w:rPr>
          <w:rFonts w:ascii="Calibri" w:eastAsia="Calibri" w:hAnsi="Calibri" w:cs="Calibri"/>
        </w:rPr>
        <w:t>The outlier observation was held on numerical features, using box plot technique, to get a deeper insight into the characteristics of the dataset.</w:t>
      </w:r>
    </w:p>
    <w:p w14:paraId="5A84F9FC" w14:textId="7917C6A5" w:rsidR="4FD09E18" w:rsidRDefault="4D7951B4" w:rsidP="0451BC88">
      <w:r>
        <w:rPr>
          <w:noProof/>
        </w:rPr>
        <w:drawing>
          <wp:inline distT="0" distB="0" distL="0" distR="0" wp14:anchorId="6F8266B9" wp14:editId="3FAA452F">
            <wp:extent cx="5688714" cy="3790966"/>
            <wp:effectExtent l="0" t="0" r="0" b="0"/>
            <wp:docPr id="1306159728" name="Picture 130615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88714" cy="3790966"/>
                    </a:xfrm>
                    <a:prstGeom prst="rect">
                      <a:avLst/>
                    </a:prstGeom>
                  </pic:spPr>
                </pic:pic>
              </a:graphicData>
            </a:graphic>
          </wp:inline>
        </w:drawing>
      </w:r>
      <w:r w:rsidRPr="4D7951B4">
        <w:rPr>
          <w:rFonts w:ascii="Calibri" w:eastAsia="Calibri" w:hAnsi="Calibri" w:cs="Calibri"/>
        </w:rPr>
        <w:t>Speaking, the box plot technique can be described shortly through the below figure:</w:t>
      </w:r>
    </w:p>
    <w:p w14:paraId="65CE5579" w14:textId="6303A554" w:rsidR="4FD09E18" w:rsidRDefault="4D7951B4" w:rsidP="0451BC88">
      <w:r>
        <w:rPr>
          <w:noProof/>
        </w:rPr>
        <w:drawing>
          <wp:inline distT="0" distB="0" distL="0" distR="0" wp14:anchorId="14ECA91E" wp14:editId="3FC62558">
            <wp:extent cx="5704028" cy="3046816"/>
            <wp:effectExtent l="0" t="0" r="0" b="0"/>
            <wp:docPr id="2141196276" name="Picture 214119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04028" cy="3046816"/>
                    </a:xfrm>
                    <a:prstGeom prst="rect">
                      <a:avLst/>
                    </a:prstGeom>
                  </pic:spPr>
                </pic:pic>
              </a:graphicData>
            </a:graphic>
          </wp:inline>
        </w:drawing>
      </w:r>
    </w:p>
    <w:p w14:paraId="4A3A2E26" w14:textId="68D396CF" w:rsidR="4FD09E18" w:rsidRDefault="4D7951B4" w:rsidP="0451BC88">
      <w:r w:rsidRPr="4D7951B4">
        <w:rPr>
          <w:rFonts w:ascii="Calibri" w:eastAsia="Calibri" w:hAnsi="Calibri" w:cs="Calibri"/>
        </w:rPr>
        <w:lastRenderedPageBreak/>
        <w:t xml:space="preserve">A value </w:t>
      </w:r>
      <w:proofErr w:type="gramStart"/>
      <w:r w:rsidRPr="4D7951B4">
        <w:rPr>
          <w:rFonts w:ascii="Calibri" w:eastAsia="Calibri" w:hAnsi="Calibri" w:cs="Calibri"/>
        </w:rPr>
        <w:t>is considered to be</w:t>
      </w:r>
      <w:proofErr w:type="gramEnd"/>
      <w:r w:rsidRPr="4D7951B4">
        <w:rPr>
          <w:rFonts w:ascii="Calibri" w:eastAsia="Calibri" w:hAnsi="Calibri" w:cs="Calibri"/>
        </w:rPr>
        <w:t xml:space="preserve"> an outlier if it falls out of the range from the minimum percentile to the maximum percentile. By such measurements, we estimated the number and the percentage of the values across features considered as outliers.</w:t>
      </w:r>
    </w:p>
    <w:p w14:paraId="1D78158E" w14:textId="56FF4B08" w:rsidR="4FD09E18" w:rsidRDefault="4D7951B4" w:rsidP="0451BC88">
      <w:r>
        <w:rPr>
          <w:noProof/>
        </w:rPr>
        <w:drawing>
          <wp:inline distT="0" distB="0" distL="0" distR="0" wp14:anchorId="0DAAA614" wp14:editId="2A7FBDC8">
            <wp:extent cx="5715613" cy="5410200"/>
            <wp:effectExtent l="0" t="0" r="0" b="0"/>
            <wp:docPr id="1901082917" name="Picture 190108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613" cy="5410200"/>
                    </a:xfrm>
                    <a:prstGeom prst="rect">
                      <a:avLst/>
                    </a:prstGeom>
                  </pic:spPr>
                </pic:pic>
              </a:graphicData>
            </a:graphic>
          </wp:inline>
        </w:drawing>
      </w:r>
    </w:p>
    <w:p w14:paraId="7379F539" w14:textId="51DED53C" w:rsidR="4FD09E18" w:rsidRDefault="4D7951B4" w:rsidP="4D7951B4">
      <w:r w:rsidRPr="4D7951B4">
        <w:rPr>
          <w:rFonts w:ascii="Calibri" w:eastAsia="Calibri" w:hAnsi="Calibri" w:cs="Calibri"/>
        </w:rPr>
        <w:t>One could deduce that the data collected was quite irregular and spreading on each feature. Some suggestions were to drop the anomalies in the training data, but they, on the other hand, were able to be the cases of reality. Consequently, dropping a large quantity of such records was likely to affect the models’ predictive ability to deal with special cases, especially when their occurrence was quite frequent.</w:t>
      </w:r>
    </w:p>
    <w:p w14:paraId="7948EC51" w14:textId="452064FF" w:rsidR="4FD09E18" w:rsidRDefault="4D7951B4" w:rsidP="4D7951B4">
      <w:r w:rsidRPr="4D7951B4">
        <w:rPr>
          <w:rFonts w:ascii="Calibri" w:eastAsia="Calibri" w:hAnsi="Calibri" w:cs="Calibri"/>
        </w:rPr>
        <w:t>Therefore, the decision would be made based on which model was chosen and how the model performed at the time of machine learning.</w:t>
      </w:r>
    </w:p>
    <w:p w14:paraId="4D0997AB" w14:textId="77777777" w:rsidR="002C00C9" w:rsidRDefault="002C00C9">
      <w:pPr>
        <w:rPr>
          <w:rFonts w:asciiTheme="majorHAnsi" w:eastAsiaTheme="majorEastAsia" w:hAnsiTheme="majorHAnsi" w:cstheme="majorBidi"/>
          <w:b/>
          <w:bCs/>
          <w:color w:val="2F5496" w:themeColor="accent1" w:themeShade="BF"/>
          <w:sz w:val="26"/>
          <w:szCs w:val="26"/>
          <w:u w:val="single"/>
        </w:rPr>
      </w:pPr>
      <w:r>
        <w:rPr>
          <w:b/>
          <w:bCs/>
          <w:u w:val="single"/>
        </w:rPr>
        <w:br w:type="page"/>
      </w:r>
    </w:p>
    <w:p w14:paraId="359ADB1E" w14:textId="268EBD86" w:rsidR="4FD09E18" w:rsidRDefault="4D7951B4" w:rsidP="4D7951B4">
      <w:pPr>
        <w:pStyle w:val="Heading2"/>
        <w:rPr>
          <w:b/>
          <w:bCs/>
          <w:u w:val="single"/>
        </w:rPr>
      </w:pPr>
      <w:r w:rsidRPr="4D7951B4">
        <w:rPr>
          <w:b/>
          <w:bCs/>
          <w:u w:val="single"/>
        </w:rPr>
        <w:lastRenderedPageBreak/>
        <w:t>II.4. Exploratory Data Analysis</w:t>
      </w:r>
    </w:p>
    <w:p w14:paraId="61950862" w14:textId="66009CEB" w:rsidR="4FD09E18" w:rsidRDefault="4D7951B4" w:rsidP="0451BC88">
      <w:r w:rsidRPr="4D7951B4">
        <w:rPr>
          <w:rFonts w:ascii="Calibri" w:eastAsia="Calibri" w:hAnsi="Calibri" w:cs="Calibri"/>
        </w:rPr>
        <w:t>We observed first the distribution and the range of each numerical feature through histograms.</w:t>
      </w:r>
    </w:p>
    <w:p w14:paraId="3C85017E" w14:textId="308671C8" w:rsidR="4FD09E18" w:rsidRDefault="4D7951B4" w:rsidP="0451BC88">
      <w:r>
        <w:rPr>
          <w:noProof/>
        </w:rPr>
        <w:drawing>
          <wp:inline distT="0" distB="0" distL="0" distR="0" wp14:anchorId="3175FCBE" wp14:editId="6F09A6B6">
            <wp:extent cx="5624060" cy="1924050"/>
            <wp:effectExtent l="0" t="0" r="0" b="0"/>
            <wp:docPr id="1268352129" name="Picture 126835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24060" cy="1924050"/>
                    </a:xfrm>
                    <a:prstGeom prst="rect">
                      <a:avLst/>
                    </a:prstGeom>
                  </pic:spPr>
                </pic:pic>
              </a:graphicData>
            </a:graphic>
          </wp:inline>
        </w:drawing>
      </w:r>
    </w:p>
    <w:p w14:paraId="734A5B1F" w14:textId="7BD354AE" w:rsidR="4FD09E18" w:rsidRDefault="4D7951B4" w:rsidP="4D7951B4">
      <w:r w:rsidRPr="4D7951B4">
        <w:rPr>
          <w:rFonts w:ascii="Calibri" w:eastAsia="Calibri" w:hAnsi="Calibri" w:cs="Calibri"/>
        </w:rPr>
        <w:t>Many histograms were skewed; they extended much farther to one side of the median than to the another. This may make it a bit harder for some machine learning algorithms to detect the patterns. One measure was to transform these attributes later to have more bell-shaped distributions using normalization (or standardization). The transformation would then be included in the pipeline if a certain model really needed scaled data.</w:t>
      </w:r>
    </w:p>
    <w:p w14:paraId="0D4F7EBF" w14:textId="1F4BB54B" w:rsidR="4FD09E18" w:rsidRDefault="4D7951B4" w:rsidP="4D7951B4">
      <w:r w:rsidRPr="4D7951B4">
        <w:rPr>
          <w:rFonts w:ascii="Calibri" w:eastAsia="Calibri" w:hAnsi="Calibri" w:cs="Calibri"/>
        </w:rPr>
        <w:t xml:space="preserve">On the other hand, there were more records for the developing countries than those for the developed ones. The ratio of records of developing countries was around 82.5%. However, according to </w:t>
      </w:r>
      <w:hyperlink r:id="rId18">
        <w:r w:rsidRPr="4D7951B4">
          <w:rPr>
            <w:rStyle w:val="Hyperlink"/>
            <w:rFonts w:ascii="Calibri" w:eastAsia="Calibri" w:hAnsi="Calibri" w:cs="Calibri"/>
          </w:rPr>
          <w:t>worlddata.info</w:t>
        </w:r>
      </w:hyperlink>
      <w:r w:rsidRPr="4D7951B4">
        <w:rPr>
          <w:rFonts w:ascii="Calibri" w:eastAsia="Calibri" w:hAnsi="Calibri" w:cs="Calibri"/>
        </w:rPr>
        <w:t xml:space="preserve"> , 85.22% of countries were developing all over the world. Hence, the sample was describing the population rightly in this aspect.</w:t>
      </w:r>
    </w:p>
    <w:p w14:paraId="14C44C05" w14:textId="6D0CF6FB" w:rsidR="4FD09E18" w:rsidRDefault="4D7951B4" w:rsidP="4D7951B4">
      <w:r w:rsidRPr="4D7951B4">
        <w:rPr>
          <w:rFonts w:ascii="Calibri" w:eastAsia="Calibri" w:hAnsi="Calibri" w:cs="Calibri"/>
        </w:rPr>
        <w:t>The relationships among features were also worth exploiting. Since the models used were not just a simple linear regression and the characteristics of numerical features were visibly non-Gaussian and irregular, we explored the monotonic relationship among variables (Spearman’s correlation) instead of just the linear relationship (Pearson’s correlation).</w:t>
      </w:r>
    </w:p>
    <w:p w14:paraId="41649081" w14:textId="089C880E" w:rsidR="4FD09E18" w:rsidRDefault="4D7951B4" w:rsidP="0451BC88">
      <w:r>
        <w:rPr>
          <w:noProof/>
        </w:rPr>
        <w:lastRenderedPageBreak/>
        <w:drawing>
          <wp:inline distT="0" distB="0" distL="0" distR="0" wp14:anchorId="3D526EDA" wp14:editId="2EBE3003">
            <wp:extent cx="5568827" cy="4791512"/>
            <wp:effectExtent l="0" t="0" r="0" b="0"/>
            <wp:docPr id="865945922" name="Picture 8659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68827" cy="4791512"/>
                    </a:xfrm>
                    <a:prstGeom prst="rect">
                      <a:avLst/>
                    </a:prstGeom>
                  </pic:spPr>
                </pic:pic>
              </a:graphicData>
            </a:graphic>
          </wp:inline>
        </w:drawing>
      </w:r>
    </w:p>
    <w:p w14:paraId="0805EF95" w14:textId="5F63B9F7" w:rsidR="4FD09E18" w:rsidRDefault="4D7951B4" w:rsidP="0451BC88">
      <w:r w:rsidRPr="4D7951B4">
        <w:rPr>
          <w:rFonts w:ascii="Calibri" w:eastAsia="Calibri" w:hAnsi="Calibri" w:cs="Calibri"/>
        </w:rPr>
        <w:t>Having acquired from the correlation matrix, we deduced the following highly correlated pairs:</w:t>
      </w:r>
    </w:p>
    <w:p w14:paraId="31ACFEA4" w14:textId="040C5ABC" w:rsidR="4FD09E18" w:rsidRDefault="4D7951B4" w:rsidP="002C00C9">
      <w:pPr>
        <w:jc w:val="center"/>
      </w:pPr>
      <w:r>
        <w:rPr>
          <w:noProof/>
        </w:rPr>
        <w:lastRenderedPageBreak/>
        <w:drawing>
          <wp:inline distT="0" distB="0" distL="0" distR="0" wp14:anchorId="1A5395F3" wp14:editId="7E263065">
            <wp:extent cx="5193149" cy="5314950"/>
            <wp:effectExtent l="0" t="0" r="0" b="0"/>
            <wp:docPr id="907199246" name="Picture 90719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93149" cy="5314950"/>
                    </a:xfrm>
                    <a:prstGeom prst="rect">
                      <a:avLst/>
                    </a:prstGeom>
                  </pic:spPr>
                </pic:pic>
              </a:graphicData>
            </a:graphic>
          </wp:inline>
        </w:drawing>
      </w:r>
    </w:p>
    <w:p w14:paraId="221BBF72" w14:textId="6DC731FA" w:rsidR="4FD09E18" w:rsidRDefault="4D7951B4" w:rsidP="4D7951B4">
      <w:r w:rsidRPr="4D7951B4">
        <w:rPr>
          <w:rFonts w:ascii="Calibri" w:eastAsia="Calibri" w:hAnsi="Calibri" w:cs="Calibri"/>
        </w:rPr>
        <w:t xml:space="preserve">The three features </w:t>
      </w:r>
      <w:proofErr w:type="spellStart"/>
      <w:r w:rsidRPr="4D7951B4">
        <w:rPr>
          <w:rFonts w:eastAsiaTheme="minorEastAsia"/>
        </w:rPr>
        <w:t>hiv</w:t>
      </w:r>
      <w:proofErr w:type="spellEnd"/>
      <w:r w:rsidRPr="4D7951B4">
        <w:rPr>
          <w:rFonts w:eastAsiaTheme="minorEastAsia"/>
        </w:rPr>
        <w:t xml:space="preserve">/aids, </w:t>
      </w:r>
      <w:proofErr w:type="spellStart"/>
      <w:r w:rsidRPr="4D7951B4">
        <w:rPr>
          <w:rFonts w:eastAsiaTheme="minorEastAsia"/>
        </w:rPr>
        <w:t>income_comp_of_resources</w:t>
      </w:r>
      <w:proofErr w:type="spellEnd"/>
      <w:r w:rsidRPr="4D7951B4">
        <w:rPr>
          <w:rFonts w:eastAsiaTheme="minorEastAsia"/>
        </w:rPr>
        <w:t xml:space="preserve"> and schooling</w:t>
      </w:r>
      <w:r w:rsidRPr="4D7951B4">
        <w:rPr>
          <w:rFonts w:ascii="Calibri" w:eastAsia="Calibri" w:hAnsi="Calibri" w:cs="Calibri"/>
        </w:rPr>
        <w:t xml:space="preserve"> correlated highly to our variable of interest. They seemed to be potential, significant predicators for the average age of a country. Therefore, the distribution of these attributes should be preserved on the part of dataset where developed model would be tested on, with regard of the assumption that our sample describes the population quite well. This might ensure that the result of the final test possibly approximates the true performance.</w:t>
      </w:r>
    </w:p>
    <w:p w14:paraId="78610CDA" w14:textId="447BA3A8" w:rsidR="4FD09E18" w:rsidRDefault="4D7951B4" w:rsidP="4D7951B4">
      <w:r w:rsidRPr="4D7951B4">
        <w:rPr>
          <w:rFonts w:ascii="Calibri" w:eastAsia="Calibri" w:hAnsi="Calibri" w:cs="Calibri"/>
        </w:rPr>
        <w:t>Besides, one can observe that there were many features extremely correlated (or even can be considered the same). Likewise, most features were pairwise correlated, which hinted an unexpected method to handle the missing values and the outliers more properly, compared to the linear interpolation method mentioned.</w:t>
      </w:r>
    </w:p>
    <w:p w14:paraId="4B152BA9" w14:textId="2F98EEA3" w:rsidR="4FD09E18" w:rsidRDefault="4D7951B4" w:rsidP="4D7951B4">
      <w:pPr>
        <w:pStyle w:val="Heading3"/>
        <w:rPr>
          <w:b/>
          <w:bCs/>
        </w:rPr>
      </w:pPr>
      <w:r w:rsidRPr="4D7951B4">
        <w:rPr>
          <w:b/>
          <w:bCs/>
        </w:rPr>
        <w:lastRenderedPageBreak/>
        <w:t>Life Expectancy and Status</w:t>
      </w:r>
    </w:p>
    <w:p w14:paraId="057DAD12" w14:textId="002A4D46" w:rsidR="4FD09E18" w:rsidRDefault="4D7951B4" w:rsidP="0451BC88">
      <w:r>
        <w:rPr>
          <w:noProof/>
        </w:rPr>
        <w:drawing>
          <wp:inline distT="0" distB="0" distL="0" distR="0" wp14:anchorId="00C80F33" wp14:editId="3254A388">
            <wp:extent cx="5730674" cy="3944848"/>
            <wp:effectExtent l="0" t="0" r="0" b="0"/>
            <wp:docPr id="638795746" name="Picture 63879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30674" cy="3944848"/>
                    </a:xfrm>
                    <a:prstGeom prst="rect">
                      <a:avLst/>
                    </a:prstGeom>
                  </pic:spPr>
                </pic:pic>
              </a:graphicData>
            </a:graphic>
          </wp:inline>
        </w:drawing>
      </w:r>
    </w:p>
    <w:p w14:paraId="225F130E" w14:textId="014EF8F8" w:rsidR="4FD09E18" w:rsidRDefault="4D7951B4" w:rsidP="0451BC88">
      <w:r w:rsidRPr="4D7951B4">
        <w:rPr>
          <w:rFonts w:ascii="Calibri" w:eastAsia="Calibri" w:hAnsi="Calibri" w:cs="Calibri"/>
        </w:rPr>
        <w:t>The developing and developed countries were separated clearly on each scatter plot. This observation pointed out that status could also be an important factor to predict the life expectancy.</w:t>
      </w:r>
    </w:p>
    <w:p w14:paraId="65C49085" w14:textId="673C089A" w:rsidR="4FD09E18" w:rsidRDefault="4D7951B4" w:rsidP="4D7951B4">
      <w:pPr>
        <w:pStyle w:val="Heading3"/>
        <w:rPr>
          <w:b/>
          <w:bCs/>
        </w:rPr>
      </w:pPr>
      <w:r w:rsidRPr="4D7951B4">
        <w:rPr>
          <w:b/>
          <w:bCs/>
        </w:rPr>
        <w:t>Countries and Continents</w:t>
      </w:r>
    </w:p>
    <w:p w14:paraId="7EAAC1E6" w14:textId="6BB5E21F" w:rsidR="4FD09E18" w:rsidRDefault="4D7951B4" w:rsidP="0451BC88">
      <w:r w:rsidRPr="4D7951B4">
        <w:rPr>
          <w:rFonts w:ascii="Calibri" w:eastAsia="Calibri" w:hAnsi="Calibri" w:cs="Calibri"/>
        </w:rPr>
        <w:t>We have mentioned that country was problematic since there were hundreds of countries over the world, which were included in the dataset. A simple idea then ignited was to convert each country to the corresponding continent.</w:t>
      </w:r>
    </w:p>
    <w:p w14:paraId="50709EA8" w14:textId="413A9F05" w:rsidR="4FD09E18" w:rsidRDefault="4D7951B4" w:rsidP="0451BC88">
      <w:r>
        <w:rPr>
          <w:noProof/>
        </w:rPr>
        <w:drawing>
          <wp:inline distT="0" distB="0" distL="0" distR="0" wp14:anchorId="64FA73FC" wp14:editId="10C3AD73">
            <wp:extent cx="5772150" cy="865822"/>
            <wp:effectExtent l="0" t="0" r="0" b="0"/>
            <wp:docPr id="1103041905" name="Picture 110304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72150" cy="865822"/>
                    </a:xfrm>
                    <a:prstGeom prst="rect">
                      <a:avLst/>
                    </a:prstGeom>
                  </pic:spPr>
                </pic:pic>
              </a:graphicData>
            </a:graphic>
          </wp:inline>
        </w:drawing>
      </w:r>
    </w:p>
    <w:p w14:paraId="2ED0A446" w14:textId="46B57312" w:rsidR="4FD09E18" w:rsidRDefault="4D7951B4" w:rsidP="0451BC88">
      <w:r w:rsidRPr="4D7951B4">
        <w:rPr>
          <w:rFonts w:ascii="Calibri" w:eastAsia="Calibri" w:hAnsi="Calibri" w:cs="Calibri"/>
        </w:rPr>
        <w:t>With just five continents on consideration, the number of dummy variables reduced from hundreds to units, which tackled possible unexpected issues occurring during the model development.</w:t>
      </w:r>
    </w:p>
    <w:p w14:paraId="3B7327E0" w14:textId="07D69712" w:rsidR="4FD09E18" w:rsidRDefault="4FD09E18" w:rsidP="4D7951B4">
      <w:pPr>
        <w:rPr>
          <w:rFonts w:ascii="Calibri" w:eastAsia="Calibri" w:hAnsi="Calibri" w:cs="Calibri"/>
        </w:rPr>
      </w:pPr>
    </w:p>
    <w:p w14:paraId="053B8D72" w14:textId="3E9827D3" w:rsidR="4FD09E18" w:rsidRDefault="4FD09E18" w:rsidP="0451BC88">
      <w:r>
        <w:br w:type="page"/>
      </w:r>
    </w:p>
    <w:p w14:paraId="24067C90" w14:textId="55E2D085" w:rsidR="4FD09E18" w:rsidRDefault="4FD09E18" w:rsidP="4FD09E18">
      <w:pPr>
        <w:pStyle w:val="Heading1"/>
        <w:rPr>
          <w:b/>
          <w:bCs/>
          <w:u w:val="single"/>
        </w:rPr>
      </w:pPr>
      <w:r w:rsidRPr="4D7951B4">
        <w:rPr>
          <w:b/>
          <w:bCs/>
          <w:u w:val="single"/>
        </w:rPr>
        <w:lastRenderedPageBreak/>
        <w:t>III. Data Preprocessing</w:t>
      </w:r>
    </w:p>
    <w:p w14:paraId="348C811E" w14:textId="361C4B1B" w:rsidR="4D7951B4" w:rsidRDefault="4D7951B4" w:rsidP="4D7951B4">
      <w:r w:rsidRPr="4D7951B4">
        <w:rPr>
          <w:rFonts w:ascii="Calibri" w:eastAsia="Calibri" w:hAnsi="Calibri" w:cs="Calibri"/>
        </w:rPr>
        <w:t>The exploratory data analysis shared clues about the data. The preprocessing step here will proceed the most general tasks to produce usable data for machine learning. Some specific tasks such as scaling will be carried out during the machine learning phase regarding the elements of models.</w:t>
      </w:r>
    </w:p>
    <w:p w14:paraId="354EA6F4" w14:textId="0D844DA8" w:rsidR="4D7951B4" w:rsidRDefault="4D7951B4" w:rsidP="4D7951B4">
      <w:pPr>
        <w:pStyle w:val="Heading2"/>
        <w:rPr>
          <w:b/>
          <w:bCs/>
          <w:u w:val="single"/>
        </w:rPr>
      </w:pPr>
      <w:r w:rsidRPr="4D7951B4">
        <w:rPr>
          <w:b/>
          <w:bCs/>
          <w:u w:val="single"/>
        </w:rPr>
        <w:t>III.1. Create a Test Set</w:t>
      </w:r>
    </w:p>
    <w:p w14:paraId="5AED0176" w14:textId="58E34A5D" w:rsidR="4D7951B4" w:rsidRDefault="4D7951B4">
      <w:r w:rsidRPr="4D7951B4">
        <w:rPr>
          <w:rFonts w:ascii="Calibri" w:eastAsia="Calibri" w:hAnsi="Calibri" w:cs="Calibri"/>
        </w:rPr>
        <w:t>Initially, we separated the dataset into two subsets, one for training and the rest for the final testing. In our opinion, a standalone test set is necessary since the last benchmark of any model should not be held on the data where it has been developed. The model has already learned the patterns of the sample it was trained on, which makes it fit as well as possible the sample. Therefore, if the final benchmark is on the training sample, the model will be on a vantage point and the result is hence not appropriate. It is the case in practice when a model must deal with the unknown data stream.</w:t>
      </w:r>
    </w:p>
    <w:p w14:paraId="21915D37" w14:textId="1FE77B53" w:rsidR="4D7951B4" w:rsidRDefault="4D7951B4">
      <w:r w:rsidRPr="4D7951B4">
        <w:rPr>
          <w:rFonts w:ascii="Calibri" w:eastAsia="Calibri" w:hAnsi="Calibri" w:cs="Calibri"/>
        </w:rPr>
        <w:t xml:space="preserve">More importantly, our data splitting has relied on stratified sampling. As analyzed, </w:t>
      </w:r>
      <w:proofErr w:type="spellStart"/>
      <w:r w:rsidRPr="4D7951B4">
        <w:rPr>
          <w:rFonts w:eastAsiaTheme="minorEastAsia"/>
        </w:rPr>
        <w:t>hiv</w:t>
      </w:r>
      <w:proofErr w:type="spellEnd"/>
      <w:r w:rsidRPr="4D7951B4">
        <w:rPr>
          <w:rFonts w:eastAsiaTheme="minorEastAsia"/>
        </w:rPr>
        <w:t xml:space="preserve">/aids, </w:t>
      </w:r>
      <w:proofErr w:type="spellStart"/>
      <w:r w:rsidRPr="4D7951B4">
        <w:rPr>
          <w:rFonts w:eastAsiaTheme="minorEastAsia"/>
        </w:rPr>
        <w:t>income_comp_of_resources</w:t>
      </w:r>
      <w:proofErr w:type="spellEnd"/>
      <w:r w:rsidRPr="4D7951B4">
        <w:rPr>
          <w:rFonts w:eastAsiaTheme="minorEastAsia"/>
        </w:rPr>
        <w:t>, schooling and status</w:t>
      </w:r>
      <w:r w:rsidRPr="4D7951B4">
        <w:rPr>
          <w:rFonts w:ascii="Calibri" w:eastAsia="Calibri" w:hAnsi="Calibri" w:cs="Calibri"/>
        </w:rPr>
        <w:t xml:space="preserve"> strongly correlate with </w:t>
      </w:r>
      <w:r w:rsidRPr="4D7951B4">
        <w:rPr>
          <w:rFonts w:eastAsiaTheme="minorEastAsia"/>
        </w:rPr>
        <w:t>life expectancy</w:t>
      </w:r>
      <w:r w:rsidRPr="4D7951B4">
        <w:rPr>
          <w:rFonts w:ascii="Calibri" w:eastAsia="Calibri" w:hAnsi="Calibri" w:cs="Calibri"/>
        </w:rPr>
        <w:t xml:space="preserve">. In other words, they are significant to determine the average age of a country. Accordingly, regarding the assumption that the sample can describe the population decently, we designed the test set so that it could remain the characteristics of the sample, for the purpose that the final testing’s results could fairly approach the true performance of the models. </w:t>
      </w:r>
      <w:proofErr w:type="gramStart"/>
      <w:r w:rsidRPr="4D7951B4">
        <w:rPr>
          <w:rFonts w:ascii="Calibri" w:eastAsia="Calibri" w:hAnsi="Calibri" w:cs="Calibri"/>
        </w:rPr>
        <w:t>As a consequence</w:t>
      </w:r>
      <w:proofErr w:type="gramEnd"/>
      <w:r w:rsidRPr="4D7951B4">
        <w:rPr>
          <w:rFonts w:ascii="Calibri" w:eastAsia="Calibri" w:hAnsi="Calibri" w:cs="Calibri"/>
        </w:rPr>
        <w:t>, the result would be more credible.</w:t>
      </w:r>
    </w:p>
    <w:p w14:paraId="23D6A541" w14:textId="087A298B" w:rsidR="4D7951B4" w:rsidRDefault="4D7951B4">
      <w:r w:rsidRPr="4D7951B4">
        <w:rPr>
          <w:rFonts w:ascii="Calibri" w:eastAsia="Calibri" w:hAnsi="Calibri" w:cs="Calibri"/>
        </w:rPr>
        <w:t xml:space="preserve">Often, the stratified sampling is applied on categorical attributes. However, it does not mean this technique cannot be applied on continuous variables, especially when we can transform them into discrete variables. For example, </w:t>
      </w:r>
      <w:r w:rsidRPr="4D7951B4">
        <w:rPr>
          <w:rFonts w:eastAsiaTheme="minorEastAsia"/>
        </w:rPr>
        <w:t>income composition of resources</w:t>
      </w:r>
      <w:r w:rsidRPr="4D7951B4">
        <w:rPr>
          <w:rFonts w:ascii="Calibri" w:eastAsia="Calibri" w:hAnsi="Calibri" w:cs="Calibri"/>
        </w:rPr>
        <w:t xml:space="preserve"> (HDI) was categorized into four corresponding groups, according to the global convention (source attached in the notebook </w:t>
      </w:r>
      <w:r w:rsidRPr="4D7951B4">
        <w:rPr>
          <w:rFonts w:eastAsiaTheme="minorEastAsia"/>
        </w:rPr>
        <w:t>02_data_</w:t>
      </w:r>
      <w:proofErr w:type="gramStart"/>
      <w:r w:rsidRPr="4D7951B4">
        <w:rPr>
          <w:rFonts w:eastAsiaTheme="minorEastAsia"/>
        </w:rPr>
        <w:t>preprocessing.ipynb</w:t>
      </w:r>
      <w:proofErr w:type="gramEnd"/>
      <w:r w:rsidRPr="4D7951B4">
        <w:rPr>
          <w:rFonts w:ascii="Calibri" w:eastAsia="Calibri" w:hAnsi="Calibri" w:cs="Calibri"/>
        </w:rPr>
        <w:t>). We therefore categorized the remaining two continuous features in the same manner and performed stratified sampling on the four attributes chosen.</w:t>
      </w:r>
    </w:p>
    <w:p w14:paraId="69C4E96B" w14:textId="71F8E53E" w:rsidR="4D7951B4" w:rsidRDefault="4D7951B4" w:rsidP="4D7951B4">
      <w:r>
        <w:rPr>
          <w:noProof/>
        </w:rPr>
        <w:drawing>
          <wp:inline distT="0" distB="0" distL="0" distR="0" wp14:anchorId="2B2A1F00" wp14:editId="7532B9F0">
            <wp:extent cx="5699125" cy="3419475"/>
            <wp:effectExtent l="0" t="0" r="0" b="0"/>
            <wp:docPr id="327604788" name="Picture 32760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99125" cy="3419475"/>
                    </a:xfrm>
                    <a:prstGeom prst="rect">
                      <a:avLst/>
                    </a:prstGeom>
                  </pic:spPr>
                </pic:pic>
              </a:graphicData>
            </a:graphic>
          </wp:inline>
        </w:drawing>
      </w:r>
    </w:p>
    <w:p w14:paraId="7C276521" w14:textId="6B445DB1" w:rsidR="4D7951B4" w:rsidRDefault="4D7951B4" w:rsidP="4D7951B4">
      <w:r w:rsidRPr="4D7951B4">
        <w:rPr>
          <w:rFonts w:ascii="Calibri" w:eastAsia="Calibri" w:hAnsi="Calibri" w:cs="Calibri"/>
        </w:rPr>
        <w:lastRenderedPageBreak/>
        <w:t>As shown on Figure 3.1.1, there were missing values for categorized features, because the data splitting was held before any other preprocessing steps, including null handling. We then chose to drop them, totally dropping just 160 records (around 5.5% of the data). Due to the small size of the dataset, the dropped rows were then added back to the training set and the test set through common random sampling. This ensured that we did not waste any assets.</w:t>
      </w:r>
    </w:p>
    <w:p w14:paraId="0BFAA593" w14:textId="288A5812" w:rsidR="4D7951B4" w:rsidRDefault="4D7951B4" w:rsidP="4D7951B4">
      <w:pPr>
        <w:rPr>
          <w:b/>
          <w:bCs/>
          <w:u w:val="single"/>
        </w:rPr>
      </w:pPr>
      <w:r>
        <w:rPr>
          <w:noProof/>
        </w:rPr>
        <w:drawing>
          <wp:inline distT="0" distB="0" distL="0" distR="0" wp14:anchorId="451B929B" wp14:editId="39A47131">
            <wp:extent cx="5688169" cy="2524125"/>
            <wp:effectExtent l="0" t="0" r="0" b="0"/>
            <wp:docPr id="369578139" name="Picture 36957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88169" cy="2524125"/>
                    </a:xfrm>
                    <a:prstGeom prst="rect">
                      <a:avLst/>
                    </a:prstGeom>
                  </pic:spPr>
                </pic:pic>
              </a:graphicData>
            </a:graphic>
          </wp:inline>
        </w:drawing>
      </w:r>
    </w:p>
    <w:p w14:paraId="52DD617B" w14:textId="77777777" w:rsidR="002C00C9" w:rsidRDefault="002C00C9">
      <w:pPr>
        <w:rPr>
          <w:rFonts w:asciiTheme="majorHAnsi" w:eastAsiaTheme="majorEastAsia" w:hAnsiTheme="majorHAnsi" w:cstheme="majorBidi"/>
          <w:b/>
          <w:bCs/>
          <w:color w:val="2F5496" w:themeColor="accent1" w:themeShade="BF"/>
          <w:sz w:val="26"/>
          <w:szCs w:val="26"/>
          <w:u w:val="single"/>
        </w:rPr>
      </w:pPr>
      <w:r>
        <w:rPr>
          <w:b/>
          <w:bCs/>
          <w:u w:val="single"/>
        </w:rPr>
        <w:br w:type="page"/>
      </w:r>
    </w:p>
    <w:p w14:paraId="468C100C" w14:textId="5144AE3E" w:rsidR="4FD09E18" w:rsidRDefault="4FD09E18" w:rsidP="4D7951B4">
      <w:pPr>
        <w:pStyle w:val="Heading2"/>
      </w:pPr>
      <w:r w:rsidRPr="4D7951B4">
        <w:rPr>
          <w:b/>
          <w:bCs/>
          <w:u w:val="single"/>
        </w:rPr>
        <w:lastRenderedPageBreak/>
        <w:t>III.2. Preprocessing the Data</w:t>
      </w:r>
    </w:p>
    <w:p w14:paraId="5BFE7A2B" w14:textId="2F9142E0" w:rsidR="4FD09E18" w:rsidRDefault="4D7951B4">
      <w:r w:rsidRPr="4D7951B4">
        <w:t>The whole preprocessing has been packaged into pipeline, which would help us reuse and transform the data conveniently across the different segments of the dataset. From the exploratory notebook, we utilized the flexible organizations of scikit-learning to build our own imputer (linear interpolation method) and feature engineer (convert country into continent), but they were still compatible to the framework’s pipeline.</w:t>
      </w:r>
    </w:p>
    <w:p w14:paraId="48955681" w14:textId="726E902E" w:rsidR="4FD09E18" w:rsidRDefault="4D7951B4">
      <w:r w:rsidRPr="4D7951B4">
        <w:t xml:space="preserve">Afterwards, we designed the pipeline with the two custom transformers to transform the different datasets (training set and test set) and then get the dummy variables for </w:t>
      </w:r>
      <w:r w:rsidRPr="4D7951B4">
        <w:rPr>
          <w:rFonts w:ascii="Consolas" w:eastAsia="Consolas" w:hAnsi="Consolas" w:cs="Consolas"/>
        </w:rPr>
        <w:t>continent</w:t>
      </w:r>
      <w:r w:rsidRPr="4D7951B4">
        <w:t xml:space="preserve"> and </w:t>
      </w:r>
      <w:r w:rsidRPr="4D7951B4">
        <w:rPr>
          <w:rFonts w:ascii="Consolas" w:eastAsia="Consolas" w:hAnsi="Consolas" w:cs="Consolas"/>
        </w:rPr>
        <w:t>status</w:t>
      </w:r>
      <w:r w:rsidRPr="4D7951B4">
        <w:t xml:space="preserve"> (excluded </w:t>
      </w:r>
      <w:r w:rsidRPr="4D7951B4">
        <w:rPr>
          <w:rFonts w:ascii="Consolas" w:eastAsia="Consolas" w:hAnsi="Consolas" w:cs="Consolas"/>
        </w:rPr>
        <w:t>country</w:t>
      </w:r>
      <w:r w:rsidRPr="4D7951B4">
        <w:t>). At last, we saved all the preprocessed data for later usage.</w:t>
      </w:r>
    </w:p>
    <w:p w14:paraId="79854A74" w14:textId="1FEDFEAF" w:rsidR="4FD09E18" w:rsidRDefault="4FD09E18" w:rsidP="4D7951B4">
      <w:pPr>
        <w:pStyle w:val="Heading2"/>
      </w:pPr>
      <w:r>
        <w:br w:type="page"/>
      </w:r>
    </w:p>
    <w:p w14:paraId="38EE336E" w14:textId="184E38A9" w:rsidR="4FD09E18" w:rsidRDefault="4FD09E18" w:rsidP="4FD09E18">
      <w:pPr>
        <w:pStyle w:val="Heading1"/>
        <w:rPr>
          <w:b/>
          <w:bCs/>
          <w:u w:val="single"/>
        </w:rPr>
      </w:pPr>
      <w:r w:rsidRPr="4D7951B4">
        <w:rPr>
          <w:b/>
          <w:bCs/>
          <w:u w:val="single"/>
        </w:rPr>
        <w:lastRenderedPageBreak/>
        <w:t>IV. Clustered Linear Regression</w:t>
      </w:r>
    </w:p>
    <w:p w14:paraId="685EE11C" w14:textId="20ED2F03" w:rsidR="4FD09E18" w:rsidRDefault="4D7951B4">
      <w:r w:rsidRPr="4D7951B4">
        <w:rPr>
          <w:rFonts w:ascii="Calibri" w:eastAsia="Calibri" w:hAnsi="Calibri" w:cs="Calibri"/>
        </w:rPr>
        <w:t xml:space="preserve">We loaded the preprocessed data including the training set and the test set. The training set was used for developing the model (e.g., hyperparameter tuning, feature selection…), then the test set was employed once to estimate the true performance of the models in use. Regardless of the results, the model would not be tuned then </w:t>
      </w:r>
      <w:proofErr w:type="gramStart"/>
      <w:r w:rsidRPr="4D7951B4">
        <w:rPr>
          <w:rFonts w:ascii="Calibri" w:eastAsia="Calibri" w:hAnsi="Calibri" w:cs="Calibri"/>
        </w:rPr>
        <w:t>in order to</w:t>
      </w:r>
      <w:proofErr w:type="gramEnd"/>
      <w:r w:rsidRPr="4D7951B4">
        <w:rPr>
          <w:rFonts w:ascii="Calibri" w:eastAsia="Calibri" w:hAnsi="Calibri" w:cs="Calibri"/>
        </w:rPr>
        <w:t xml:space="preserve"> avoid the behaviors of fitting it to the test set.</w:t>
      </w:r>
    </w:p>
    <w:p w14:paraId="6AA912FE" w14:textId="310E1501" w:rsidR="4FD09E18" w:rsidRDefault="4D7951B4">
      <w:r w:rsidRPr="4D7951B4">
        <w:rPr>
          <w:rFonts w:ascii="Calibri" w:eastAsia="Calibri" w:hAnsi="Calibri" w:cs="Calibri"/>
        </w:rPr>
        <w:t xml:space="preserve">Initially, we tried to train just a simple linear regression to the training data and the result of the fit on the training data poorly met our expectation. Therefore, the idea was to increase the number of linear regression models fitting the data simultaneously, but how to arrange these regressors on just one fit remained problematic. One method was proposed, that was clustering. In the development phase, a clustering algorithm is trained on the training set, so that the data is clustered into the different areas, each of which contains instances that can have relationships. After that, a linear regression model is assigned on each cluster, fitting the instances of that </w:t>
      </w:r>
      <w:proofErr w:type="gramStart"/>
      <w:r w:rsidRPr="4D7951B4">
        <w:rPr>
          <w:rFonts w:ascii="Calibri" w:eastAsia="Calibri" w:hAnsi="Calibri" w:cs="Calibri"/>
        </w:rPr>
        <w:t>cluster</w:t>
      </w:r>
      <w:proofErr w:type="gramEnd"/>
      <w:r w:rsidRPr="4D7951B4">
        <w:rPr>
          <w:rFonts w:ascii="Calibri" w:eastAsia="Calibri" w:hAnsi="Calibri" w:cs="Calibri"/>
        </w:rPr>
        <w:t xml:space="preserve"> and then predicting the future records that belong to the corresponding cluster. In our case, we used K-Means as the clustering model and Elastic net as the regression one (the primary predictor).</w:t>
      </w:r>
    </w:p>
    <w:p w14:paraId="3ECF6E2A" w14:textId="5CD27982" w:rsidR="4FD09E18" w:rsidRDefault="4D7951B4">
      <w:r w:rsidRPr="4D7951B4">
        <w:rPr>
          <w:rFonts w:ascii="Calibri" w:eastAsia="Calibri" w:hAnsi="Calibri" w:cs="Calibri"/>
        </w:rPr>
        <w:t>K-Means is a common method for clustering. Since the final performance was expected to minimize the generalized error of the whole model, appropriate clustering, in our opinion, was not necessary but a clustering that could bring a better performance during the training and validation. Therefore, K-Means, which was fast and efficient, demonstrated itself as a suitable candidate for this position.</w:t>
      </w:r>
    </w:p>
    <w:p w14:paraId="6B43C0EF" w14:textId="27536DFE" w:rsidR="4FD09E18" w:rsidRDefault="4D7951B4">
      <w:r w:rsidRPr="4D7951B4">
        <w:rPr>
          <w:rFonts w:ascii="Calibri" w:eastAsia="Calibri" w:hAnsi="Calibri" w:cs="Calibri"/>
        </w:rPr>
        <w:t>Subsequently, elastic net was preferred over the other linear regression models (e.g., Ridge regression, Lasso regression…). Compared to the classical linear regression, a regularized linear regression like elastic net prevents the best fit on the training data of ordinary least squares method, which can even drag itself fitting outliers. In other words, ordinary least square is a low bias model, then it is well-suited to have its variance traded off a higher bias, which may result in higher overall predictive ability.</w:t>
      </w:r>
    </w:p>
    <w:p w14:paraId="57FEF742" w14:textId="394AA787" w:rsidR="4FD09E18" w:rsidRDefault="4D7951B4" w:rsidP="1FFCF97F">
      <w:r w:rsidRPr="4D7951B4">
        <w:rPr>
          <w:rFonts w:ascii="Calibri" w:eastAsia="Calibri" w:hAnsi="Calibri" w:cs="Calibri"/>
        </w:rPr>
        <w:t xml:space="preserve">For the case of Lasso and Ridge regression, elastic net showed itself a greater choice. The critical point here was that the data, as analyzed, consisted of highly correlated features. The pattern of Ridge regressor is to share the weight shrinkage equally across the attributes, while that of Lasso’s technique extremely eliminates some useless predicators by reducing their weights to zero. We have preferred Lasso regression because of the feature selection it could perform, our decision was however changed due to the severe collinearity among the attributes, as analyzed before. Particularly, for example, </w:t>
      </w:r>
      <m:oMath>
        <m:r>
          <w:rPr>
            <w:rFonts w:ascii="Cambria Math" w:hAnsi="Cambria Math"/>
          </w:rPr>
          <m:t>x </m:t>
        </m:r>
      </m:oMath>
      <w:r w:rsidRPr="4D7951B4">
        <w:rPr>
          <w:rFonts w:ascii="Calibri" w:eastAsia="Calibri" w:hAnsi="Calibri" w:cs="Calibri"/>
        </w:rPr>
        <w:t xml:space="preserve"> and </w:t>
      </w:r>
      <m:oMath>
        <m:r>
          <w:rPr>
            <w:rFonts w:ascii="Cambria Math" w:hAnsi="Cambria Math"/>
          </w:rPr>
          <m:t>z </m:t>
        </m:r>
      </m:oMath>
      <w:r w:rsidRPr="4D7951B4">
        <w:rPr>
          <w:rFonts w:ascii="Calibri" w:eastAsia="Calibri" w:hAnsi="Calibri" w:cs="Calibri"/>
        </w:rPr>
        <w:t xml:space="preserve"> are the two highly correlated variables and suppose both are centered and scaled (to mean zero, variance one). Then the ridge penalty on the parameter vector is </w:t>
      </w:r>
      <m:oMath>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oMath>
      <w:r w:rsidRPr="4D7951B4">
        <w:rPr>
          <w:rFonts w:ascii="Calibri" w:eastAsia="Calibri" w:hAnsi="Calibri" w:cs="Calibri"/>
        </w:rPr>
        <w:t xml:space="preserve"> while the lasso penalty term is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+ </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2</m:t>
                </m:r>
              </m:sub>
            </m:sSub>
          </m:e>
        </m:d>
      </m:oMath>
      <w:r w:rsidRPr="4D7951B4">
        <w:rPr>
          <w:rFonts w:ascii="Calibri" w:eastAsia="Calibri" w:hAnsi="Calibri" w:cs="Calibri"/>
        </w:rPr>
        <w:t xml:space="preserve">. since the model is supposed to be highly colinear, so that </w:t>
      </w:r>
      <m:oMath>
        <m:r>
          <w:rPr>
            <w:rFonts w:ascii="Cambria Math" w:hAnsi="Cambria Math"/>
          </w:rPr>
          <m:t>x </m:t>
        </m:r>
      </m:oMath>
      <w:r w:rsidRPr="4D7951B4">
        <w:rPr>
          <w:rFonts w:ascii="Calibri" w:eastAsia="Calibri" w:hAnsi="Calibri" w:cs="Calibri"/>
        </w:rPr>
        <w:t xml:space="preserve"> and </w:t>
      </w:r>
      <m:oMath>
        <m:r>
          <w:rPr>
            <w:rFonts w:ascii="Cambria Math" w:hAnsi="Cambria Math"/>
          </w:rPr>
          <m:t>z </m:t>
        </m:r>
      </m:oMath>
      <w:r w:rsidRPr="4D7951B4">
        <w:rPr>
          <w:rFonts w:ascii="Calibri" w:eastAsia="Calibri" w:hAnsi="Calibri" w:cs="Calibri"/>
        </w:rPr>
        <w:t xml:space="preserve"> more or less can substitute each other in predicting $Y$, so many linear combinations of </w:t>
      </w:r>
      <m:oMath>
        <m:r>
          <w:rPr>
            <w:rFonts w:ascii="Cambria Math" w:hAnsi="Cambria Math"/>
          </w:rPr>
          <m:t>x </m:t>
        </m:r>
      </m:oMath>
      <w:r w:rsidRPr="4D7951B4">
        <w:rPr>
          <w:rFonts w:ascii="Calibri" w:eastAsia="Calibri" w:hAnsi="Calibri" w:cs="Calibri"/>
        </w:rPr>
        <w:t xml:space="preserve">, </w:t>
      </w:r>
      <m:oMath>
        <m:r>
          <w:rPr>
            <w:rFonts w:ascii="Cambria Math" w:hAnsi="Cambria Math"/>
          </w:rPr>
          <m:t>z </m:t>
        </m:r>
      </m:oMath>
      <w:r w:rsidRPr="4D7951B4">
        <w:rPr>
          <w:rFonts w:ascii="Calibri" w:eastAsia="Calibri" w:hAnsi="Calibri" w:cs="Calibri"/>
        </w:rPr>
        <w:t xml:space="preserve"> where we simply substitute in part </w:t>
      </w:r>
      <m:oMath>
        <m:r>
          <w:rPr>
            <w:rFonts w:ascii="Cambria Math" w:hAnsi="Cambria Math"/>
          </w:rPr>
          <m:t>x </m:t>
        </m:r>
      </m:oMath>
      <w:r w:rsidRPr="4D7951B4">
        <w:rPr>
          <w:rFonts w:ascii="Calibri" w:eastAsia="Calibri" w:hAnsi="Calibri" w:cs="Calibri"/>
        </w:rPr>
        <w:t xml:space="preserve"> for </w:t>
      </w:r>
      <m:oMath>
        <m:r>
          <w:rPr>
            <w:rFonts w:ascii="Cambria Math" w:hAnsi="Cambria Math"/>
          </w:rPr>
          <m:t>z </m:t>
        </m:r>
      </m:oMath>
      <w:r w:rsidRPr="4D7951B4">
        <w:rPr>
          <w:rFonts w:ascii="Calibri" w:eastAsia="Calibri" w:hAnsi="Calibri" w:cs="Calibri"/>
        </w:rPr>
        <w:t xml:space="preserve">, will work very similarly as predictors, for example </w:t>
      </w:r>
      <m:oMath>
        <m:r>
          <w:rPr>
            <w:rFonts w:ascii="Cambria Math" w:hAnsi="Cambria Math"/>
          </w:rPr>
          <m:t>0.2x+0.8z </m:t>
        </m:r>
      </m:oMath>
      <w:r w:rsidRPr="4D7951B4">
        <w:rPr>
          <w:rFonts w:ascii="Calibri" w:eastAsia="Calibri" w:hAnsi="Calibri" w:cs="Calibri"/>
        </w:rPr>
        <w:t xml:space="preserve">, </w:t>
      </w:r>
      <m:oMath>
        <m:r>
          <w:rPr>
            <w:rFonts w:ascii="Cambria Math" w:hAnsi="Cambria Math"/>
          </w:rPr>
          <m:t>0.3x+0.7z </m:t>
        </m:r>
      </m:oMath>
      <w:r w:rsidRPr="4D7951B4">
        <w:rPr>
          <w:rFonts w:ascii="Calibri" w:eastAsia="Calibri" w:hAnsi="Calibri" w:cs="Calibri"/>
        </w:rPr>
        <w:t xml:space="preserve">, or </w:t>
      </w:r>
      <m:oMath>
        <m:r>
          <w:rPr>
            <w:rFonts w:ascii="Cambria Math" w:hAnsi="Cambria Math"/>
          </w:rPr>
          <m:t>0.5x+0.5z </m:t>
        </m:r>
      </m:oMath>
      <w:r w:rsidRPr="4D7951B4">
        <w:rPr>
          <w:rFonts w:ascii="Calibri" w:eastAsia="Calibri" w:hAnsi="Calibri" w:cs="Calibri"/>
        </w:rPr>
        <w:t xml:space="preserve"> will be about equally good as predictors. In this case, the lasso penalty in all three cases is equal, it is 1, while the ridge penalty differs, it is resp</w:t>
      </w:r>
      <w:proofErr w:type="spellStart"/>
      <w:r w:rsidRPr="4D7951B4">
        <w:rPr>
          <w:rFonts w:ascii="Calibri" w:eastAsia="Calibri" w:hAnsi="Calibri" w:cs="Calibri"/>
        </w:rPr>
        <w:t>ectively</w:t>
      </w:r>
      <w:proofErr w:type="spellEnd"/>
      <w:r w:rsidRPr="4D7951B4">
        <w:rPr>
          <w:rFonts w:ascii="Calibri" w:eastAsia="Calibri" w:hAnsi="Calibri" w:cs="Calibri"/>
        </w:rPr>
        <w:t xml:space="preserve"> 0.68, 0.58, 0.5, so the ridge penalty will prefer equal weighting of colinear variables while lasso penalty will break down. This was the reason we considered that ridge would work better with colinear predictors: When the data give little reason to choose between different linear combinations of colinear predictors, lasso will just "wander" while ridge tends to choose equal weighting. That last might be a better guess for use with future data.</w:t>
      </w:r>
    </w:p>
    <w:p w14:paraId="54D63BE7" w14:textId="27A6BE0D" w:rsidR="4FD09E18" w:rsidRDefault="4D7951B4">
      <w:r w:rsidRPr="4D7951B4">
        <w:rPr>
          <w:rFonts w:ascii="Calibri" w:eastAsia="Calibri" w:hAnsi="Calibri" w:cs="Calibri"/>
        </w:rPr>
        <w:lastRenderedPageBreak/>
        <w:t>As mentioned, Ridge was a good option, but its penalty term could not perform feature selection “automatically” like Lasso. Since the collinearity occurs, a foreseen expectation was to exclude the redundant, noisy columns of data. Therefore, we desired to bring back the behavior of Lasso, that opened an idea about a combination between the two penalty terms. One then could resolve the case of collinearity and one handle the feature selection. To sum up, elastic net became the rising star for this concern. Figure 4.1 will reveal geometrically the patterns of each regularized regression.</w:t>
      </w:r>
    </w:p>
    <w:p w14:paraId="18FA5F44" w14:textId="7CF2EB5E" w:rsidR="4FD09E18" w:rsidRDefault="4FD09E18" w:rsidP="4D7951B4">
      <w:r>
        <w:rPr>
          <w:noProof/>
        </w:rPr>
        <w:drawing>
          <wp:inline distT="0" distB="0" distL="0" distR="0" wp14:anchorId="18489685" wp14:editId="720FA6C6">
            <wp:extent cx="5795660" cy="2837458"/>
            <wp:effectExtent l="0" t="0" r="0" b="0"/>
            <wp:docPr id="1720969686" name="Picture 172096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95660" cy="2837458"/>
                    </a:xfrm>
                    <a:prstGeom prst="rect">
                      <a:avLst/>
                    </a:prstGeom>
                  </pic:spPr>
                </pic:pic>
              </a:graphicData>
            </a:graphic>
          </wp:inline>
        </w:drawing>
      </w:r>
      <w:r w:rsidR="1FFCF97F">
        <w:t xml:space="preserve">    </w:t>
      </w:r>
    </w:p>
    <w:p w14:paraId="0B025AF9" w14:textId="7B7A37AD" w:rsidR="4FD09E18" w:rsidRDefault="4D7951B4">
      <w:r w:rsidRPr="4D7951B4">
        <w:rPr>
          <w:rFonts w:ascii="Calibri" w:eastAsia="Calibri" w:hAnsi="Calibri" w:cs="Calibri"/>
        </w:rPr>
        <w:t>One more important detail was data scaling. Regularized linear regressors always require data to be scaled before training. The reason is that the penalty terms (i.e., L1 norm, L2 norm) are set on the magnitude of coefficients. Consequently, if there are two variables having the same impact on response but extremely different scale, the tiny scale one will be penalized more when the another is insignificantly constrained. This phenomenon on the unscaled data may cause an additional penalty on small-scale attributes by accident. Therefore, scaling (standardization) was included in our specific preprocessing for this section.</w:t>
      </w:r>
    </w:p>
    <w:p w14:paraId="52BB0767" w14:textId="52B77AE7" w:rsidR="4FD09E18" w:rsidRDefault="4D7951B4">
      <w:r w:rsidRPr="4D7951B4">
        <w:rPr>
          <w:rFonts w:ascii="Calibri" w:eastAsia="Calibri" w:hAnsi="Calibri" w:cs="Calibri"/>
        </w:rPr>
        <w:t xml:space="preserve">Since scikit-learning did not have a built-in clustered linear regression, we customized one, based on the skeleton of an estimator of the framework. The work aimed to design a </w:t>
      </w:r>
      <w:proofErr w:type="spellStart"/>
      <w:r w:rsidRPr="4D7951B4">
        <w:rPr>
          <w:rFonts w:ascii="Calibri" w:eastAsia="Calibri" w:hAnsi="Calibri" w:cs="Calibri"/>
        </w:rPr>
        <w:t>sklearn</w:t>
      </w:r>
      <w:proofErr w:type="spellEnd"/>
      <w:r w:rsidRPr="4D7951B4">
        <w:rPr>
          <w:rFonts w:ascii="Calibri" w:eastAsia="Calibri" w:hAnsi="Calibri" w:cs="Calibri"/>
        </w:rPr>
        <w:t>-supported predictor so that we could utilize its cross validation to tune the model afterwards.</w:t>
      </w:r>
    </w:p>
    <w:p w14:paraId="72AC5528" w14:textId="6C0CF565" w:rsidR="4FD09E18" w:rsidRDefault="4D7951B4" w:rsidP="4D7951B4">
      <w:r>
        <w:rPr>
          <w:noProof/>
        </w:rPr>
        <w:lastRenderedPageBreak/>
        <w:drawing>
          <wp:inline distT="0" distB="0" distL="0" distR="0" wp14:anchorId="3B8B5785" wp14:editId="3B430EDE">
            <wp:extent cx="5764648" cy="5562600"/>
            <wp:effectExtent l="0" t="0" r="0" b="0"/>
            <wp:docPr id="1142554373" name="Picture 114255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4648" cy="5562600"/>
                    </a:xfrm>
                    <a:prstGeom prst="rect">
                      <a:avLst/>
                    </a:prstGeom>
                  </pic:spPr>
                </pic:pic>
              </a:graphicData>
            </a:graphic>
          </wp:inline>
        </w:drawing>
      </w:r>
    </w:p>
    <w:p w14:paraId="1B0254CF" w14:textId="3A6406F0" w:rsidR="4FD09E18" w:rsidRDefault="1FFCF97F" w:rsidP="4D7951B4">
      <w:r w:rsidRPr="1FFCF97F">
        <w:rPr>
          <w:rFonts w:ascii="Calibri" w:eastAsia="Calibri" w:hAnsi="Calibri" w:cs="Calibri"/>
        </w:rPr>
        <w:t>One may notice that there is a classifier. The purpose the classifier plays is that it will predict the cluster of the new instances instead of the clustering model itself. The reason could simply be whether such algorithms are unable to label the cluster of the new instances, or it just simply improves the cluster assignment. In our case, we assessed that K-Means may wrongly label the upcoming data that would be on the boundaries among the clusters. The term revealed an issue that such points were far away from its centroid and then unreliable to belong that cluster. By this way, the classifier would be helpful and so it did. Intuitively, we used KNN as the classifier.</w:t>
      </w:r>
    </w:p>
    <w:p w14:paraId="1643844E" w14:textId="5C43F1CE" w:rsidR="4FD09E18" w:rsidRDefault="4D7951B4" w:rsidP="4D7951B4">
      <w:r>
        <w:rPr>
          <w:noProof/>
        </w:rPr>
        <w:lastRenderedPageBreak/>
        <w:drawing>
          <wp:inline distT="0" distB="0" distL="0" distR="0" wp14:anchorId="6C695D3D" wp14:editId="09A7D313">
            <wp:extent cx="5636895" cy="2241722"/>
            <wp:effectExtent l="0" t="0" r="0" b="0"/>
            <wp:docPr id="960800436" name="Picture 96080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36895" cy="2241722"/>
                    </a:xfrm>
                    <a:prstGeom prst="rect">
                      <a:avLst/>
                    </a:prstGeom>
                  </pic:spPr>
                </pic:pic>
              </a:graphicData>
            </a:graphic>
          </wp:inline>
        </w:drawing>
      </w:r>
    </w:p>
    <w:p w14:paraId="3E284771" w14:textId="4CD8CEB9" w:rsidR="4FD09E18" w:rsidRDefault="4D7951B4" w:rsidP="4D7951B4">
      <w:r w:rsidRPr="4D7951B4">
        <w:rPr>
          <w:rFonts w:ascii="Calibri" w:eastAsia="Calibri" w:hAnsi="Calibri" w:cs="Calibri"/>
        </w:rPr>
        <w:t>We trained both models (one with KNN, one without) and cross-validated (using randomized search) them to find decent sets of hyperparameters for each of them.</w:t>
      </w:r>
    </w:p>
    <w:p w14:paraId="16BC12A6" w14:textId="354220EF" w:rsidR="4FD09E18" w:rsidRDefault="4D7951B4" w:rsidP="4D7951B4">
      <w:r>
        <w:rPr>
          <w:noProof/>
        </w:rPr>
        <w:lastRenderedPageBreak/>
        <w:drawing>
          <wp:inline distT="0" distB="0" distL="0" distR="0" wp14:anchorId="3A321A56" wp14:editId="063FF0A2">
            <wp:extent cx="5549979" cy="5829300"/>
            <wp:effectExtent l="0" t="0" r="7620" b="0"/>
            <wp:docPr id="939572970" name="Picture 93957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49979" cy="5829300"/>
                    </a:xfrm>
                    <a:prstGeom prst="rect">
                      <a:avLst/>
                    </a:prstGeom>
                  </pic:spPr>
                </pic:pic>
              </a:graphicData>
            </a:graphic>
          </wp:inline>
        </w:drawing>
      </w:r>
    </w:p>
    <w:p w14:paraId="2AF90F2D" w14:textId="1B5A1740" w:rsidR="4FD09E18" w:rsidRDefault="4D7951B4" w:rsidP="4D7951B4">
      <w:r w:rsidRPr="4D7951B4">
        <w:rPr>
          <w:rFonts w:ascii="Calibri" w:eastAsia="Calibri" w:hAnsi="Calibri" w:cs="Calibri"/>
        </w:rPr>
        <w:t>As shown on Figure 4.4 and 4.5, the performance of the clustered linear regressor with K-Means, Elastic net and KNN was better than that of the another. It was then put on the test set to deduce the final performance of the model.</w:t>
      </w:r>
    </w:p>
    <w:p w14:paraId="2AB9574F" w14:textId="7AB18ABF" w:rsidR="4FD09E18" w:rsidRDefault="4D7951B4" w:rsidP="4D7951B4">
      <w:r>
        <w:rPr>
          <w:noProof/>
        </w:rPr>
        <w:lastRenderedPageBreak/>
        <w:drawing>
          <wp:inline distT="0" distB="0" distL="0" distR="0" wp14:anchorId="68D61EC1" wp14:editId="26E748B8">
            <wp:extent cx="5485236" cy="2486025"/>
            <wp:effectExtent l="0" t="0" r="0" b="0"/>
            <wp:docPr id="1060081812" name="Picture 106008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5236" cy="2486025"/>
                    </a:xfrm>
                    <a:prstGeom prst="rect">
                      <a:avLst/>
                    </a:prstGeom>
                  </pic:spPr>
                </pic:pic>
              </a:graphicData>
            </a:graphic>
          </wp:inline>
        </w:drawing>
      </w:r>
    </w:p>
    <w:p w14:paraId="4CB6B7CD" w14:textId="671E74FB" w:rsidR="4FD09E18" w:rsidRDefault="4D7951B4" w:rsidP="4D7951B4">
      <w:r w:rsidRPr="4D7951B4">
        <w:rPr>
          <w:rFonts w:ascii="Calibri" w:eastAsia="Calibri" w:hAnsi="Calibri" w:cs="Calibri"/>
        </w:rPr>
        <w:t>Last to remind, we did not forget to transform the test set (scaling) like what we have done before. Also, the testing was held on a pure model that has been re-trained just once before testing.</w:t>
      </w:r>
      <w:r w:rsidR="4FD09E18">
        <w:br w:type="page"/>
      </w:r>
    </w:p>
    <w:p w14:paraId="2FE8CBEE" w14:textId="255DE97D" w:rsidR="4FD09E18" w:rsidRDefault="4FD09E18" w:rsidP="4FD09E18"/>
    <w:p w14:paraId="3553B6FC" w14:textId="5C0C2777" w:rsidR="4FD09E18" w:rsidRDefault="1FFCF97F" w:rsidP="4FD09E18">
      <w:pPr>
        <w:pStyle w:val="Heading1"/>
        <w:rPr>
          <w:b/>
          <w:bCs/>
          <w:u w:val="single"/>
        </w:rPr>
      </w:pPr>
      <w:r w:rsidRPr="1FFCF97F">
        <w:rPr>
          <w:b/>
          <w:bCs/>
          <w:u w:val="single"/>
        </w:rPr>
        <w:t>V. Feature Correlation Imputation and Ridge Regression</w:t>
      </w:r>
    </w:p>
    <w:p w14:paraId="21903359" w14:textId="3B6D1340" w:rsidR="1FFCF97F" w:rsidRDefault="1FFCF97F" w:rsidP="1FFCF97F">
      <w:pPr>
        <w:spacing w:line="257" w:lineRule="auto"/>
        <w:jc w:val="both"/>
      </w:pPr>
      <w:r w:rsidRPr="1FFCF97F">
        <w:rPr>
          <w:rFonts w:ascii="Calibri" w:eastAsia="Calibri" w:hAnsi="Calibri" w:cs="Calibri"/>
          <w:b/>
          <w:bCs/>
        </w:rPr>
        <w:t>FEATURE CORRELATION BASED MISSING DATA &amp; RIDGE REGRESSION.</w:t>
      </w:r>
    </w:p>
    <w:p w14:paraId="22C8E417" w14:textId="1F94E405" w:rsidR="1FFCF97F" w:rsidRDefault="1FFCF97F" w:rsidP="1FFCF97F">
      <w:pPr>
        <w:spacing w:line="257" w:lineRule="auto"/>
        <w:jc w:val="both"/>
      </w:pPr>
      <w:r w:rsidRPr="1FFCF97F">
        <w:rPr>
          <w:rFonts w:ascii="Arial" w:eastAsia="Arial" w:hAnsi="Arial" w:cs="Arial"/>
          <w:b/>
          <w:bCs/>
        </w:rPr>
        <w:t xml:space="preserve">4.1. </w:t>
      </w:r>
      <w:proofErr w:type="spellStart"/>
      <w:r w:rsidRPr="1FFCF97F">
        <w:rPr>
          <w:rFonts w:ascii="Arial" w:eastAsia="Arial" w:hAnsi="Arial" w:cs="Arial"/>
          <w:b/>
          <w:bCs/>
        </w:rPr>
        <w:t>Algorithmn</w:t>
      </w:r>
      <w:proofErr w:type="spellEnd"/>
      <w:r w:rsidRPr="1FFCF97F">
        <w:rPr>
          <w:rFonts w:ascii="Arial" w:eastAsia="Arial" w:hAnsi="Arial" w:cs="Arial"/>
          <w:b/>
          <w:bCs/>
        </w:rPr>
        <w:t xml:space="preserve"> Outline</w:t>
      </w:r>
    </w:p>
    <w:p w14:paraId="46045C24" w14:textId="3EA811BE" w:rsidR="1FFCF97F" w:rsidRDefault="1FFCF97F" w:rsidP="1FFCF97F">
      <w:pPr>
        <w:spacing w:line="257" w:lineRule="auto"/>
        <w:jc w:val="both"/>
      </w:pPr>
      <w:r w:rsidRPr="1FFCF97F">
        <w:rPr>
          <w:rFonts w:ascii="Arial" w:eastAsia="Arial" w:hAnsi="Arial" w:cs="Arial"/>
        </w:rPr>
        <w:t>- 1</w:t>
      </w:r>
      <w:r w:rsidRPr="1FFCF97F">
        <w:rPr>
          <w:rFonts w:ascii="Arial" w:eastAsia="Arial" w:hAnsi="Arial" w:cs="Arial"/>
          <w:vertAlign w:val="superscript"/>
        </w:rPr>
        <w:t>st</w:t>
      </w:r>
      <w:r w:rsidRPr="1FFCF97F">
        <w:rPr>
          <w:rFonts w:ascii="Arial" w:eastAsia="Arial" w:hAnsi="Arial" w:cs="Arial"/>
        </w:rPr>
        <w:t xml:space="preserve"> step: Outlier detection and reduction by using Boxplot </w:t>
      </w:r>
      <w:proofErr w:type="gramStart"/>
      <w:r w:rsidRPr="1FFCF97F">
        <w:rPr>
          <w:rFonts w:ascii="Arial" w:eastAsia="Arial" w:hAnsi="Arial" w:cs="Arial"/>
        </w:rPr>
        <w:t>and  transformation</w:t>
      </w:r>
      <w:proofErr w:type="gramEnd"/>
      <w:r w:rsidRPr="1FFCF97F">
        <w:rPr>
          <w:rFonts w:ascii="Arial" w:eastAsia="Arial" w:hAnsi="Arial" w:cs="Arial"/>
        </w:rPr>
        <w:t xml:space="preserve"> method</w:t>
      </w:r>
    </w:p>
    <w:p w14:paraId="177E6264" w14:textId="19D1647C" w:rsidR="1FFCF97F" w:rsidRDefault="1FFCF97F" w:rsidP="1FFCF97F">
      <w:pPr>
        <w:spacing w:line="257" w:lineRule="auto"/>
        <w:jc w:val="both"/>
      </w:pPr>
      <w:r w:rsidRPr="1FFCF97F">
        <w:rPr>
          <w:rFonts w:ascii="Arial" w:eastAsia="Arial" w:hAnsi="Arial" w:cs="Arial"/>
        </w:rPr>
        <w:t>- 2</w:t>
      </w:r>
      <w:r w:rsidRPr="1FFCF97F">
        <w:rPr>
          <w:rFonts w:ascii="Arial" w:eastAsia="Arial" w:hAnsi="Arial" w:cs="Arial"/>
          <w:vertAlign w:val="superscript"/>
        </w:rPr>
        <w:t>nd</w:t>
      </w:r>
      <w:r w:rsidRPr="1FFCF97F">
        <w:rPr>
          <w:rFonts w:ascii="Arial" w:eastAsia="Arial" w:hAnsi="Arial" w:cs="Arial"/>
        </w:rPr>
        <w:t xml:space="preserve"> step: Missing value handling</w:t>
      </w:r>
    </w:p>
    <w:p w14:paraId="4E570F94" w14:textId="7FB675BE" w:rsidR="1FFCF97F" w:rsidRDefault="1FFCF97F" w:rsidP="1FFCF97F">
      <w:pPr>
        <w:spacing w:line="257" w:lineRule="auto"/>
        <w:jc w:val="both"/>
      </w:pPr>
      <w:r w:rsidRPr="1FFCF97F">
        <w:rPr>
          <w:rFonts w:ascii="Arial" w:eastAsia="Arial" w:hAnsi="Arial" w:cs="Arial"/>
        </w:rPr>
        <w:t>- 3</w:t>
      </w:r>
      <w:r w:rsidRPr="1FFCF97F">
        <w:rPr>
          <w:rFonts w:ascii="Arial" w:eastAsia="Arial" w:hAnsi="Arial" w:cs="Arial"/>
          <w:vertAlign w:val="superscript"/>
        </w:rPr>
        <w:t>rd</w:t>
      </w:r>
      <w:r w:rsidRPr="1FFCF97F">
        <w:rPr>
          <w:rFonts w:ascii="Arial" w:eastAsia="Arial" w:hAnsi="Arial" w:cs="Arial"/>
        </w:rPr>
        <w:t xml:space="preserve"> step: Apply Ridge Regression model</w:t>
      </w:r>
    </w:p>
    <w:p w14:paraId="67F2A1E9" w14:textId="18D3DF94" w:rsidR="1FFCF97F" w:rsidRDefault="1FFCF97F" w:rsidP="1FFCF97F">
      <w:pPr>
        <w:spacing w:line="257" w:lineRule="auto"/>
        <w:jc w:val="both"/>
      </w:pPr>
      <w:r w:rsidRPr="1FFCF97F">
        <w:rPr>
          <w:rFonts w:ascii="Arial" w:eastAsia="Arial" w:hAnsi="Arial" w:cs="Arial"/>
          <w:b/>
          <w:bCs/>
        </w:rPr>
        <w:t>4.2. Outlier detection and reduction</w:t>
      </w:r>
    </w:p>
    <w:p w14:paraId="30F88BF0" w14:textId="2652A875" w:rsidR="1FFCF97F" w:rsidRDefault="1FFCF97F" w:rsidP="1FFCF97F">
      <w:pPr>
        <w:spacing w:line="257" w:lineRule="auto"/>
        <w:jc w:val="both"/>
      </w:pPr>
      <w:proofErr w:type="spellStart"/>
      <w:r w:rsidRPr="1FFCF97F">
        <w:rPr>
          <w:rFonts w:ascii="Arial" w:eastAsia="Arial" w:hAnsi="Arial" w:cs="Arial"/>
        </w:rPr>
        <w:t>Fistly</w:t>
      </w:r>
      <w:proofErr w:type="spellEnd"/>
      <w:r w:rsidRPr="1FFCF97F">
        <w:rPr>
          <w:rFonts w:ascii="Arial" w:eastAsia="Arial" w:hAnsi="Arial" w:cs="Arial"/>
        </w:rPr>
        <w:t>, we used Boxplot to know the distribution of numerical data and skewness through displaying the data quartiles (or percentiles) and averages.</w:t>
      </w:r>
    </w:p>
    <w:p w14:paraId="21080698" w14:textId="2C1A29FE" w:rsidR="1FFCF97F" w:rsidRDefault="1FFCF97F" w:rsidP="1FFCF97F">
      <w:pPr>
        <w:spacing w:line="257" w:lineRule="auto"/>
        <w:jc w:val="both"/>
      </w:pPr>
      <w:r>
        <w:rPr>
          <w:noProof/>
        </w:rPr>
        <w:drawing>
          <wp:inline distT="0" distB="0" distL="0" distR="0" wp14:anchorId="3ABA7B89" wp14:editId="08D00362">
            <wp:extent cx="4572000" cy="2066925"/>
            <wp:effectExtent l="0" t="0" r="0" b="0"/>
            <wp:docPr id="1675697305" name="Picture 167569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18D56088" w14:textId="41BC5045" w:rsidR="1FFCF97F" w:rsidRDefault="1FFCF97F" w:rsidP="1FFCF97F">
      <w:pPr>
        <w:spacing w:line="257" w:lineRule="auto"/>
        <w:jc w:val="both"/>
      </w:pPr>
      <w:r>
        <w:rPr>
          <w:noProof/>
        </w:rPr>
        <w:lastRenderedPageBreak/>
        <w:drawing>
          <wp:inline distT="0" distB="0" distL="0" distR="0" wp14:anchorId="7626F1A8" wp14:editId="420D70EC">
            <wp:extent cx="4572000" cy="1943100"/>
            <wp:effectExtent l="0" t="0" r="0" b="0"/>
            <wp:docPr id="547925554" name="Picture 54792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r>
        <w:rPr>
          <w:noProof/>
        </w:rPr>
        <w:drawing>
          <wp:inline distT="0" distB="0" distL="0" distR="0" wp14:anchorId="566C757F" wp14:editId="750FE83B">
            <wp:extent cx="4572000" cy="1990725"/>
            <wp:effectExtent l="0" t="0" r="0" b="0"/>
            <wp:docPr id="1548221259" name="Picture 154822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56B647D1" w14:textId="09CD0881" w:rsidR="1FFCF97F" w:rsidRDefault="1FFCF97F" w:rsidP="1FFCF97F">
      <w:pPr>
        <w:spacing w:line="257" w:lineRule="auto"/>
        <w:jc w:val="both"/>
      </w:pPr>
    </w:p>
    <w:p w14:paraId="213B9FB8" w14:textId="4B3AFA7E" w:rsidR="1FFCF97F" w:rsidRDefault="1FFCF97F" w:rsidP="1FFCF97F">
      <w:pPr>
        <w:spacing w:line="257" w:lineRule="auto"/>
        <w:ind w:firstLine="3440"/>
        <w:jc w:val="both"/>
      </w:pPr>
      <w:r w:rsidRPr="1FFCF97F">
        <w:rPr>
          <w:rFonts w:ascii="Arial" w:eastAsia="Arial" w:hAnsi="Arial" w:cs="Arial"/>
          <w:i/>
          <w:iCs/>
          <w:sz w:val="16"/>
          <w:szCs w:val="16"/>
        </w:rPr>
        <w:t xml:space="preserve">  Box plot of 17 features</w:t>
      </w:r>
    </w:p>
    <w:p w14:paraId="3F3E6DD0" w14:textId="1E9E15F8" w:rsidR="1FFCF97F" w:rsidRDefault="1FFCF97F" w:rsidP="1FFCF97F">
      <w:pPr>
        <w:spacing w:line="257" w:lineRule="auto"/>
        <w:jc w:val="both"/>
        <w:rPr>
          <w:rFonts w:ascii="Arial" w:eastAsia="Arial" w:hAnsi="Arial" w:cs="Arial"/>
        </w:rPr>
      </w:pPr>
    </w:p>
    <w:p w14:paraId="1DB0C5DE" w14:textId="5E21E806" w:rsidR="1FFCF97F" w:rsidRDefault="1FFCF97F" w:rsidP="1FFCF97F">
      <w:pPr>
        <w:spacing w:line="257" w:lineRule="auto"/>
        <w:jc w:val="both"/>
      </w:pPr>
      <w:r w:rsidRPr="1FFCF97F">
        <w:rPr>
          <w:rFonts w:ascii="Arial" w:eastAsia="Arial" w:hAnsi="Arial" w:cs="Arial"/>
        </w:rPr>
        <w:t xml:space="preserve"> </w:t>
      </w:r>
    </w:p>
    <w:p w14:paraId="578D35A1" w14:textId="7CACA87B" w:rsidR="1FFCF97F" w:rsidRDefault="1FFCF97F" w:rsidP="1FFCF97F">
      <w:pPr>
        <w:spacing w:line="257" w:lineRule="auto"/>
        <w:jc w:val="both"/>
      </w:pPr>
      <w:r w:rsidRPr="1FFCF97F">
        <w:rPr>
          <w:rFonts w:ascii="Arial" w:eastAsia="Arial" w:hAnsi="Arial" w:cs="Arial"/>
        </w:rPr>
        <w:t xml:space="preserve">As we can see, there are a lot of outliers. Besides, the data is unevenly distributed, or it can be said to be very skewed. So we rescaled on features which have skew data, such as “Adult Mortality”, “infant </w:t>
      </w:r>
      <w:proofErr w:type="gramStart"/>
      <w:r w:rsidRPr="1FFCF97F">
        <w:rPr>
          <w:rFonts w:ascii="Arial" w:eastAsia="Arial" w:hAnsi="Arial" w:cs="Arial"/>
        </w:rPr>
        <w:t>deaths”…</w:t>
      </w:r>
      <w:proofErr w:type="gramEnd"/>
      <w:r w:rsidRPr="1FFCF97F">
        <w:rPr>
          <w:rFonts w:ascii="Arial" w:eastAsia="Arial" w:hAnsi="Arial" w:cs="Arial"/>
        </w:rPr>
        <w:t xml:space="preserve"> . Therefore, we decided to use </w:t>
      </w:r>
      <w:proofErr w:type="spellStart"/>
      <w:r w:rsidRPr="1FFCF97F">
        <w:rPr>
          <w:rFonts w:ascii="Arial" w:eastAsia="Arial" w:hAnsi="Arial" w:cs="Arial"/>
        </w:rPr>
        <w:t>Tranformation</w:t>
      </w:r>
      <w:proofErr w:type="spellEnd"/>
      <w:r w:rsidRPr="1FFCF97F">
        <w:rPr>
          <w:rFonts w:ascii="Arial" w:eastAsia="Arial" w:hAnsi="Arial" w:cs="Arial"/>
        </w:rPr>
        <w:t xml:space="preserve"> which is a replacement that changes the shape of a distribution or relationship. There are many reasons for </w:t>
      </w:r>
      <w:proofErr w:type="gramStart"/>
      <w:r w:rsidRPr="1FFCF97F">
        <w:rPr>
          <w:rFonts w:ascii="Arial" w:eastAsia="Arial" w:hAnsi="Arial" w:cs="Arial"/>
        </w:rPr>
        <w:t>transformation :Convenience</w:t>
      </w:r>
      <w:proofErr w:type="gramEnd"/>
      <w:r w:rsidRPr="1FFCF97F">
        <w:rPr>
          <w:rFonts w:ascii="Arial" w:eastAsia="Arial" w:hAnsi="Arial" w:cs="Arial"/>
        </w:rPr>
        <w:t>, Reducing skewness, Equal spreads, Linear relationships, Additive relationships comprehensive…</w:t>
      </w:r>
    </w:p>
    <w:p w14:paraId="2E15445E" w14:textId="5B95FBF3" w:rsidR="1FFCF97F" w:rsidRDefault="1FFCF97F" w:rsidP="1FFCF97F">
      <w:pPr>
        <w:spacing w:line="257" w:lineRule="auto"/>
        <w:jc w:val="both"/>
      </w:pPr>
      <w:r w:rsidRPr="1FFCF97F">
        <w:rPr>
          <w:rFonts w:ascii="Arial" w:eastAsia="Arial" w:hAnsi="Arial" w:cs="Arial"/>
        </w:rPr>
        <w:t xml:space="preserve">We </w:t>
      </w:r>
      <w:proofErr w:type="gramStart"/>
      <w:r w:rsidRPr="1FFCF97F">
        <w:rPr>
          <w:rFonts w:ascii="Arial" w:eastAsia="Arial" w:hAnsi="Arial" w:cs="Arial"/>
        </w:rPr>
        <w:t>compared  3</w:t>
      </w:r>
      <w:proofErr w:type="gramEnd"/>
      <w:r w:rsidRPr="1FFCF97F">
        <w:rPr>
          <w:rFonts w:ascii="Arial" w:eastAsia="Arial" w:hAnsi="Arial" w:cs="Arial"/>
        </w:rPr>
        <w:t xml:space="preserve"> methods: Log Transformation(Transform the response variable from y to log(y)) , Square Root Transformation(Transform the response variable from y to √y.)  and Cube Root </w:t>
      </w:r>
      <w:proofErr w:type="gramStart"/>
      <w:r w:rsidRPr="1FFCF97F">
        <w:rPr>
          <w:rFonts w:ascii="Arial" w:eastAsia="Arial" w:hAnsi="Arial" w:cs="Arial"/>
        </w:rPr>
        <w:t>Transformation(</w:t>
      </w:r>
      <w:proofErr w:type="gramEnd"/>
      <w:r w:rsidRPr="1FFCF97F">
        <w:rPr>
          <w:rFonts w:ascii="Arial" w:eastAsia="Arial" w:hAnsi="Arial" w:cs="Arial"/>
        </w:rPr>
        <w:t>Transform the response variable from y to y</w:t>
      </w:r>
      <w:r w:rsidRPr="1FFCF97F">
        <w:rPr>
          <w:rFonts w:ascii="Arial" w:eastAsia="Arial" w:hAnsi="Arial" w:cs="Arial"/>
          <w:vertAlign w:val="superscript"/>
        </w:rPr>
        <w:t>1/3</w:t>
      </w:r>
      <w:r w:rsidRPr="1FFCF97F">
        <w:rPr>
          <w:rFonts w:ascii="Arial" w:eastAsia="Arial" w:hAnsi="Arial" w:cs="Arial"/>
        </w:rPr>
        <w:t xml:space="preserve">), then, we chose the best transformation to reduce the number of outliers. Some features </w:t>
      </w:r>
      <w:proofErr w:type="spellStart"/>
      <w:r w:rsidRPr="1FFCF97F">
        <w:rPr>
          <w:rFonts w:ascii="Arial" w:eastAsia="Arial" w:hAnsi="Arial" w:cs="Arial"/>
        </w:rPr>
        <w:t>can not</w:t>
      </w:r>
      <w:proofErr w:type="spellEnd"/>
      <w:r w:rsidRPr="1FFCF97F">
        <w:rPr>
          <w:rFonts w:ascii="Arial" w:eastAsia="Arial" w:hAnsi="Arial" w:cs="Arial"/>
        </w:rPr>
        <w:t xml:space="preserve"> use Log Transformation because of range of data, for these features, we just compared 2 methods. We give an example below:</w:t>
      </w:r>
    </w:p>
    <w:p w14:paraId="387ABB47" w14:textId="302BA3BF" w:rsidR="1FFCF97F" w:rsidRDefault="1FFCF97F" w:rsidP="1FFCF97F">
      <w:pPr>
        <w:spacing w:line="257" w:lineRule="auto"/>
        <w:jc w:val="both"/>
      </w:pPr>
      <w:r>
        <w:rPr>
          <w:noProof/>
        </w:rPr>
        <w:lastRenderedPageBreak/>
        <w:drawing>
          <wp:inline distT="0" distB="0" distL="0" distR="0" wp14:anchorId="3BA7F1D4" wp14:editId="1EB4C9C2">
            <wp:extent cx="4572000" cy="2371725"/>
            <wp:effectExtent l="0" t="0" r="0" b="0"/>
            <wp:docPr id="158558286" name="Picture 15855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4330EC33" w14:textId="06C867AA" w:rsidR="1FFCF97F" w:rsidRDefault="1FFCF97F" w:rsidP="1FFCF97F">
      <w:pPr>
        <w:spacing w:line="257" w:lineRule="auto"/>
        <w:jc w:val="both"/>
      </w:pPr>
      <w:r>
        <w:rPr>
          <w:noProof/>
        </w:rPr>
        <w:drawing>
          <wp:inline distT="0" distB="0" distL="0" distR="0" wp14:anchorId="683D2AB3" wp14:editId="13F3CA15">
            <wp:extent cx="4572000" cy="2247900"/>
            <wp:effectExtent l="0" t="0" r="0" b="0"/>
            <wp:docPr id="775914906" name="Picture 77591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24A30ADE" w14:textId="2FCEB137" w:rsidR="1FFCF97F" w:rsidRDefault="1FFCF97F" w:rsidP="1FFCF97F">
      <w:pPr>
        <w:spacing w:line="257" w:lineRule="auto"/>
        <w:jc w:val="both"/>
      </w:pPr>
      <w:r w:rsidRPr="1FFCF97F">
        <w:rPr>
          <w:rFonts w:ascii="Arial" w:eastAsia="Arial" w:hAnsi="Arial" w:cs="Arial"/>
        </w:rPr>
        <w:t xml:space="preserve">For Adult Mortality, the original data had a lot of outliers. Among 3 methods, we can </w:t>
      </w:r>
      <w:proofErr w:type="gramStart"/>
      <w:r w:rsidRPr="1FFCF97F">
        <w:rPr>
          <w:rFonts w:ascii="Arial" w:eastAsia="Arial" w:hAnsi="Arial" w:cs="Arial"/>
        </w:rPr>
        <w:t>see easily</w:t>
      </w:r>
      <w:proofErr w:type="gramEnd"/>
      <w:r w:rsidRPr="1FFCF97F">
        <w:rPr>
          <w:rFonts w:ascii="Arial" w:eastAsia="Arial" w:hAnsi="Arial" w:cs="Arial"/>
        </w:rPr>
        <w:t xml:space="preserve"> that after using Cube Root Transformation, the data just had few outliers left. </w:t>
      </w:r>
      <w:proofErr w:type="gramStart"/>
      <w:r w:rsidRPr="1FFCF97F">
        <w:rPr>
          <w:rFonts w:ascii="Arial" w:eastAsia="Arial" w:hAnsi="Arial" w:cs="Arial"/>
        </w:rPr>
        <w:t>So</w:t>
      </w:r>
      <w:proofErr w:type="gramEnd"/>
      <w:r w:rsidRPr="1FFCF97F">
        <w:rPr>
          <w:rFonts w:ascii="Arial" w:eastAsia="Arial" w:hAnsi="Arial" w:cs="Arial"/>
        </w:rPr>
        <w:t xml:space="preserve"> we chose this method to transform data. </w:t>
      </w:r>
    </w:p>
    <w:p w14:paraId="03968F2D" w14:textId="222B492B" w:rsidR="1FFCF97F" w:rsidRDefault="1FFCF97F" w:rsidP="1FFCF97F">
      <w:pPr>
        <w:spacing w:line="257" w:lineRule="auto"/>
        <w:jc w:val="both"/>
      </w:pPr>
      <w:r w:rsidRPr="1FFCF97F">
        <w:rPr>
          <w:rFonts w:ascii="Arial" w:eastAsia="Arial" w:hAnsi="Arial" w:cs="Arial"/>
        </w:rPr>
        <w:t xml:space="preserve">However, we </w:t>
      </w:r>
      <w:proofErr w:type="spellStart"/>
      <w:r w:rsidRPr="1FFCF97F">
        <w:rPr>
          <w:rFonts w:ascii="Arial" w:eastAsia="Arial" w:hAnsi="Arial" w:cs="Arial"/>
        </w:rPr>
        <w:t>can not</w:t>
      </w:r>
      <w:proofErr w:type="spellEnd"/>
      <w:r w:rsidRPr="1FFCF97F">
        <w:rPr>
          <w:rFonts w:ascii="Arial" w:eastAsia="Arial" w:hAnsi="Arial" w:cs="Arial"/>
        </w:rPr>
        <w:t xml:space="preserve"> see the difference when using </w:t>
      </w:r>
      <w:proofErr w:type="spellStart"/>
      <w:r w:rsidRPr="1FFCF97F">
        <w:rPr>
          <w:rFonts w:ascii="Arial" w:eastAsia="Arial" w:hAnsi="Arial" w:cs="Arial"/>
        </w:rPr>
        <w:t>tranformation</w:t>
      </w:r>
      <w:proofErr w:type="spellEnd"/>
      <w:r w:rsidRPr="1FFCF97F">
        <w:rPr>
          <w:rFonts w:ascii="Arial" w:eastAsia="Arial" w:hAnsi="Arial" w:cs="Arial"/>
        </w:rPr>
        <w:t xml:space="preserve"> method on some features, they could not reduce outliers significantly. So, for these features, we did not affect their data. </w:t>
      </w:r>
    </w:p>
    <w:p w14:paraId="5028FAB3" w14:textId="6F83F991" w:rsidR="1FFCF97F" w:rsidRDefault="1FFCF97F" w:rsidP="1FFCF97F">
      <w:pPr>
        <w:spacing w:line="257" w:lineRule="auto"/>
        <w:jc w:val="both"/>
      </w:pPr>
      <w:r w:rsidRPr="1FFCF97F">
        <w:rPr>
          <w:rFonts w:ascii="Arial" w:eastAsia="Arial" w:hAnsi="Arial" w:cs="Arial"/>
          <w:b/>
          <w:bCs/>
        </w:rPr>
        <w:t>4.3 Handling missing data</w:t>
      </w:r>
    </w:p>
    <w:p w14:paraId="19DD0AFE" w14:textId="5A50137E" w:rsidR="1FFCF97F" w:rsidRDefault="1FFCF97F" w:rsidP="1FFCF97F">
      <w:pPr>
        <w:spacing w:line="257" w:lineRule="auto"/>
        <w:jc w:val="both"/>
      </w:pPr>
      <w:r w:rsidRPr="1FFCF97F">
        <w:rPr>
          <w:rFonts w:ascii="Arial" w:eastAsia="Arial" w:hAnsi="Arial" w:cs="Arial"/>
        </w:rPr>
        <w:t xml:space="preserve">First, with the test set, the null value of a feature will be filled by its feature’s average value. Since it’s the test set and we’ll later use it for </w:t>
      </w:r>
      <w:proofErr w:type="spellStart"/>
      <w:r w:rsidRPr="1FFCF97F">
        <w:rPr>
          <w:rFonts w:ascii="Arial" w:eastAsia="Arial" w:hAnsi="Arial" w:cs="Arial"/>
        </w:rPr>
        <w:t>algorithmn</w:t>
      </w:r>
      <w:proofErr w:type="spellEnd"/>
      <w:r w:rsidRPr="1FFCF97F">
        <w:rPr>
          <w:rFonts w:ascii="Arial" w:eastAsia="Arial" w:hAnsi="Arial" w:cs="Arial"/>
        </w:rPr>
        <w:t xml:space="preserve"> comparison so we’re not </w:t>
      </w:r>
      <w:proofErr w:type="spellStart"/>
      <w:r w:rsidRPr="1FFCF97F">
        <w:rPr>
          <w:rFonts w:ascii="Arial" w:eastAsia="Arial" w:hAnsi="Arial" w:cs="Arial"/>
        </w:rPr>
        <w:t>gonna</w:t>
      </w:r>
      <w:proofErr w:type="spellEnd"/>
      <w:r w:rsidRPr="1FFCF97F">
        <w:rPr>
          <w:rFonts w:ascii="Arial" w:eastAsia="Arial" w:hAnsi="Arial" w:cs="Arial"/>
        </w:rPr>
        <w:t xml:space="preserve"> do anything else to this set.</w:t>
      </w:r>
    </w:p>
    <w:p w14:paraId="734478ED" w14:textId="72D33C42" w:rsidR="1FFCF97F" w:rsidRDefault="1FFCF97F" w:rsidP="1FFCF97F">
      <w:pPr>
        <w:spacing w:line="257" w:lineRule="auto"/>
        <w:jc w:val="both"/>
      </w:pPr>
      <w:r w:rsidRPr="1FFCF97F">
        <w:rPr>
          <w:rFonts w:ascii="Arial" w:eastAsia="Arial" w:hAnsi="Arial" w:cs="Arial"/>
        </w:rPr>
        <w:t xml:space="preserve">As the train set performs how well our Ridge Regression would do, to improve the accuracy, we’re </w:t>
      </w:r>
      <w:proofErr w:type="spellStart"/>
      <w:r w:rsidRPr="1FFCF97F">
        <w:rPr>
          <w:rFonts w:ascii="Arial" w:eastAsia="Arial" w:hAnsi="Arial" w:cs="Arial"/>
        </w:rPr>
        <w:t>gonna</w:t>
      </w:r>
      <w:proofErr w:type="spellEnd"/>
      <w:r w:rsidRPr="1FFCF97F">
        <w:rPr>
          <w:rFonts w:ascii="Arial" w:eastAsia="Arial" w:hAnsi="Arial" w:cs="Arial"/>
        </w:rPr>
        <w:t xml:space="preserve"> handle </w:t>
      </w:r>
      <w:proofErr w:type="gramStart"/>
      <w:r w:rsidRPr="1FFCF97F">
        <w:rPr>
          <w:rFonts w:ascii="Arial" w:eastAsia="Arial" w:hAnsi="Arial" w:cs="Arial"/>
        </w:rPr>
        <w:t>these null value</w:t>
      </w:r>
      <w:proofErr w:type="gramEnd"/>
      <w:r w:rsidRPr="1FFCF97F">
        <w:rPr>
          <w:rFonts w:ascii="Arial" w:eastAsia="Arial" w:hAnsi="Arial" w:cs="Arial"/>
        </w:rPr>
        <w:t xml:space="preserve"> in a different way. </w:t>
      </w:r>
      <w:r w:rsidRPr="1FFCF97F">
        <w:rPr>
          <w:rFonts w:ascii="Calibri" w:eastAsia="Calibri" w:hAnsi="Calibri" w:cs="Calibri"/>
        </w:rPr>
        <w:t xml:space="preserve">Rather than filling the missing values with their </w:t>
      </w:r>
      <w:r w:rsidRPr="1FFCF97F">
        <w:rPr>
          <w:rFonts w:ascii="Calibri" w:eastAsia="Calibri" w:hAnsi="Calibri" w:cs="Calibri"/>
          <w:i/>
          <w:iCs/>
        </w:rPr>
        <w:t>whole feature’s mean value</w:t>
      </w:r>
      <w:r w:rsidRPr="1FFCF97F">
        <w:rPr>
          <w:rFonts w:ascii="Calibri" w:eastAsia="Calibri" w:hAnsi="Calibri" w:cs="Calibri"/>
        </w:rPr>
        <w:t xml:space="preserve"> (like what we have done to the test set), we can handle better these missing values by data which is more “precise” using “Feature Correlation based Missing Data Imputation” (FCMI).</w:t>
      </w:r>
    </w:p>
    <w:p w14:paraId="7B8C0DE4" w14:textId="27731524" w:rsidR="1FFCF97F" w:rsidRDefault="1FFCF97F" w:rsidP="1FFCF97F">
      <w:pPr>
        <w:spacing w:line="257" w:lineRule="auto"/>
        <w:ind w:firstLine="720"/>
        <w:jc w:val="both"/>
      </w:pPr>
      <w:r w:rsidRPr="1FFCF97F">
        <w:rPr>
          <w:rFonts w:ascii="Calibri" w:eastAsia="Calibri" w:hAnsi="Calibri" w:cs="Calibri"/>
          <w:b/>
          <w:bCs/>
        </w:rPr>
        <w:t>4.3.1 Method approach:</w:t>
      </w:r>
    </w:p>
    <w:p w14:paraId="186E962C" w14:textId="453C5383" w:rsidR="1FFCF97F" w:rsidRDefault="1FFCF97F" w:rsidP="1FFCF97F">
      <w:pPr>
        <w:spacing w:line="257" w:lineRule="auto"/>
        <w:ind w:firstLine="720"/>
        <w:jc w:val="both"/>
      </w:pPr>
      <w:r w:rsidRPr="1FFCF97F">
        <w:rPr>
          <w:rFonts w:ascii="Calibri" w:eastAsia="Calibri" w:hAnsi="Calibri" w:cs="Calibri"/>
          <w:b/>
          <w:bCs/>
        </w:rPr>
        <w:lastRenderedPageBreak/>
        <w:t xml:space="preserve"> </w:t>
      </w:r>
      <w:r w:rsidRPr="1FFCF97F">
        <w:rPr>
          <w:rFonts w:ascii="Calibri" w:eastAsia="Calibri" w:hAnsi="Calibri" w:cs="Calibri"/>
        </w:rPr>
        <w:t xml:space="preserve">FCMI is a missing-value-handling method in which the null values of a feature will be imputed based on its correlation with </w:t>
      </w:r>
      <w:proofErr w:type="gramStart"/>
      <w:r w:rsidRPr="1FFCF97F">
        <w:rPr>
          <w:rFonts w:ascii="Calibri" w:eastAsia="Calibri" w:hAnsi="Calibri" w:cs="Calibri"/>
        </w:rPr>
        <w:t>other</w:t>
      </w:r>
      <w:proofErr w:type="gramEnd"/>
      <w:r w:rsidRPr="1FFCF97F">
        <w:rPr>
          <w:rFonts w:ascii="Calibri" w:eastAsia="Calibri" w:hAnsi="Calibri" w:cs="Calibri"/>
        </w:rPr>
        <w:t xml:space="preserve"> feature. Thoroughly speaking, if the correlation between them is high, we say that they capture information about each other. If one column happens to have a missing value in one of its instances, we can use the other column to predict the missing value. That is our strategy.</w:t>
      </w:r>
    </w:p>
    <w:p w14:paraId="0585B533" w14:textId="1B4F6948" w:rsidR="1FFCF97F" w:rsidRDefault="1FFCF97F" w:rsidP="1FFCF97F">
      <w:pPr>
        <w:spacing w:line="257" w:lineRule="auto"/>
        <w:ind w:firstLine="720"/>
        <w:jc w:val="both"/>
      </w:pPr>
      <w:r w:rsidRPr="1FFCF97F">
        <w:rPr>
          <w:rFonts w:ascii="Calibri" w:eastAsia="Calibri" w:hAnsi="Calibri" w:cs="Calibri"/>
          <w:b/>
          <w:bCs/>
        </w:rPr>
        <w:t>4.3.2 Application of FCMI in our data</w:t>
      </w:r>
    </w:p>
    <w:p w14:paraId="5C5F60DB" w14:textId="0BA715E6" w:rsidR="1FFCF97F" w:rsidRDefault="1FFCF97F" w:rsidP="1FFCF97F">
      <w:pPr>
        <w:spacing w:line="257" w:lineRule="auto"/>
        <w:jc w:val="both"/>
      </w:pPr>
      <w:r w:rsidRPr="1FFCF97F">
        <w:rPr>
          <w:rFonts w:ascii="Calibri" w:eastAsia="Calibri" w:hAnsi="Calibri" w:cs="Calibri"/>
        </w:rPr>
        <w:t xml:space="preserve">For a better understanding of this </w:t>
      </w:r>
      <w:proofErr w:type="gramStart"/>
      <w:r w:rsidRPr="1FFCF97F">
        <w:rPr>
          <w:rFonts w:ascii="Calibri" w:eastAsia="Calibri" w:hAnsi="Calibri" w:cs="Calibri"/>
        </w:rPr>
        <w:t>approach,  we</w:t>
      </w:r>
      <w:proofErr w:type="gramEnd"/>
      <w:r w:rsidRPr="1FFCF97F">
        <w:rPr>
          <w:rFonts w:ascii="Calibri" w:eastAsia="Calibri" w:hAnsi="Calibri" w:cs="Calibri"/>
        </w:rPr>
        <w:t xml:space="preserve"> take “Schooling” and “Life expectancy” for example</w:t>
      </w:r>
    </w:p>
    <w:p w14:paraId="561A1F75" w14:textId="6AED06F8" w:rsidR="1FFCF97F" w:rsidRDefault="1FFCF97F" w:rsidP="1FFCF97F">
      <w:pPr>
        <w:spacing w:line="257" w:lineRule="auto"/>
        <w:jc w:val="center"/>
      </w:pPr>
      <w:r>
        <w:rPr>
          <w:noProof/>
        </w:rPr>
        <w:drawing>
          <wp:inline distT="0" distB="0" distL="0" distR="0" wp14:anchorId="75C77A16" wp14:editId="03B72A37">
            <wp:extent cx="1724025" cy="1264285"/>
            <wp:effectExtent l="0" t="0" r="0" b="0"/>
            <wp:docPr id="466157567" name="Picture 466157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4025" cy="1264285"/>
                    </a:xfrm>
                    <a:prstGeom prst="rect">
                      <a:avLst/>
                    </a:prstGeom>
                  </pic:spPr>
                </pic:pic>
              </a:graphicData>
            </a:graphic>
          </wp:inline>
        </w:drawing>
      </w:r>
    </w:p>
    <w:p w14:paraId="064F9431" w14:textId="2E710F0A" w:rsidR="1FFCF97F" w:rsidRDefault="1FFCF97F" w:rsidP="1FFCF97F">
      <w:pPr>
        <w:spacing w:line="257" w:lineRule="auto"/>
        <w:jc w:val="both"/>
      </w:pPr>
      <w:r w:rsidRPr="1FFCF97F">
        <w:rPr>
          <w:rFonts w:ascii="Calibri" w:eastAsia="Calibri" w:hAnsi="Calibri" w:cs="Calibri"/>
        </w:rPr>
        <w:t xml:space="preserve">                                         </w:t>
      </w:r>
    </w:p>
    <w:p w14:paraId="097B62B5" w14:textId="1206D37C" w:rsidR="1FFCF97F" w:rsidRDefault="1FFCF97F" w:rsidP="1FFCF97F">
      <w:pPr>
        <w:spacing w:line="257" w:lineRule="auto"/>
        <w:jc w:val="both"/>
        <w:rPr>
          <w:rFonts w:ascii="Calibri" w:eastAsia="Calibri" w:hAnsi="Calibri" w:cs="Calibri"/>
          <w:i/>
          <w:iCs/>
          <w:sz w:val="16"/>
          <w:szCs w:val="16"/>
        </w:rPr>
      </w:pPr>
      <w:r w:rsidRPr="1FFCF97F">
        <w:rPr>
          <w:rFonts w:ascii="Calibri" w:eastAsia="Calibri" w:hAnsi="Calibri" w:cs="Calibri"/>
          <w:sz w:val="16"/>
          <w:szCs w:val="16"/>
        </w:rPr>
        <w:t xml:space="preserve">                                                        </w:t>
      </w:r>
      <w:r w:rsidRPr="1FFCF97F">
        <w:rPr>
          <w:rFonts w:ascii="Calibri" w:eastAsia="Calibri" w:hAnsi="Calibri" w:cs="Calibri"/>
          <w:i/>
          <w:iCs/>
          <w:sz w:val="16"/>
          <w:szCs w:val="16"/>
        </w:rPr>
        <w:t xml:space="preserve"> Fig 4.4.2.1: Correlation heatmap among some features in our data   </w:t>
      </w:r>
      <w:r>
        <w:tab/>
      </w:r>
      <w:r>
        <w:tab/>
      </w:r>
    </w:p>
    <w:p w14:paraId="1134D1D0" w14:textId="538D5F83" w:rsidR="1FFCF97F" w:rsidRDefault="1FFCF97F" w:rsidP="1FFCF97F">
      <w:pPr>
        <w:spacing w:line="257" w:lineRule="auto"/>
        <w:ind w:firstLine="720"/>
        <w:jc w:val="both"/>
      </w:pPr>
      <w:r w:rsidRPr="1FFCF97F">
        <w:rPr>
          <w:rFonts w:ascii="Calibri" w:eastAsia="Calibri" w:hAnsi="Calibri" w:cs="Calibri"/>
        </w:rPr>
        <w:t xml:space="preserve">For the heatmap above, it’s clearly that “Schooling” has a great correlation with “Life expectancy”, and since “Life expectancy” is non-null so we’re </w:t>
      </w:r>
      <w:proofErr w:type="spellStart"/>
      <w:r w:rsidRPr="1FFCF97F">
        <w:rPr>
          <w:rFonts w:ascii="Calibri" w:eastAsia="Calibri" w:hAnsi="Calibri" w:cs="Calibri"/>
        </w:rPr>
        <w:t>gonna</w:t>
      </w:r>
      <w:proofErr w:type="spellEnd"/>
      <w:r w:rsidRPr="1FFCF97F">
        <w:rPr>
          <w:rFonts w:ascii="Calibri" w:eastAsia="Calibri" w:hAnsi="Calibri" w:cs="Calibri"/>
        </w:rPr>
        <w:t xml:space="preserve"> use it to impute missing values in “Schooling”. To do this, first we build a scatter plot to visualize these two features, and then we cluster “Life expectancy” into different groups.</w:t>
      </w:r>
    </w:p>
    <w:p w14:paraId="61868A10" w14:textId="161D7940" w:rsidR="1FFCF97F" w:rsidRDefault="1FFCF97F" w:rsidP="1FFCF97F">
      <w:pPr>
        <w:spacing w:line="257" w:lineRule="auto"/>
        <w:ind w:firstLine="720"/>
        <w:jc w:val="both"/>
      </w:pPr>
      <w:r>
        <w:rPr>
          <w:noProof/>
        </w:rPr>
        <w:drawing>
          <wp:inline distT="0" distB="0" distL="0" distR="0" wp14:anchorId="37D7832D" wp14:editId="36FA5A59">
            <wp:extent cx="4162425" cy="2679561"/>
            <wp:effectExtent l="0" t="0" r="0" b="0"/>
            <wp:docPr id="2002844845" name="Picture 200284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162425" cy="2679561"/>
                    </a:xfrm>
                    <a:prstGeom prst="rect">
                      <a:avLst/>
                    </a:prstGeom>
                  </pic:spPr>
                </pic:pic>
              </a:graphicData>
            </a:graphic>
          </wp:inline>
        </w:drawing>
      </w:r>
    </w:p>
    <w:p w14:paraId="164C4220" w14:textId="75856856" w:rsidR="1FFCF97F" w:rsidRDefault="1FFCF97F" w:rsidP="1FFCF97F">
      <w:pPr>
        <w:spacing w:line="257" w:lineRule="auto"/>
        <w:jc w:val="both"/>
      </w:pPr>
      <w:r w:rsidRPr="1FFCF97F">
        <w:rPr>
          <w:rFonts w:ascii="Arial" w:eastAsia="Arial" w:hAnsi="Arial" w:cs="Arial"/>
        </w:rPr>
        <w:t xml:space="preserve">           </w:t>
      </w:r>
    </w:p>
    <w:p w14:paraId="7CCD4312" w14:textId="7197E66A" w:rsidR="1FFCF97F" w:rsidRDefault="1FFCF97F" w:rsidP="1FFCF97F">
      <w:pPr>
        <w:spacing w:line="257" w:lineRule="auto"/>
        <w:jc w:val="both"/>
      </w:pPr>
      <w:r w:rsidRPr="1FFCF97F">
        <w:rPr>
          <w:rFonts w:ascii="Arial" w:eastAsia="Arial" w:hAnsi="Arial" w:cs="Arial"/>
        </w:rPr>
        <w:t>After that, for each missing value of “Schooling</w:t>
      </w:r>
      <w:proofErr w:type="gramStart"/>
      <w:r w:rsidRPr="1FFCF97F">
        <w:rPr>
          <w:rFonts w:ascii="Arial" w:eastAsia="Arial" w:hAnsi="Arial" w:cs="Arial"/>
        </w:rPr>
        <w:t>”,  we</w:t>
      </w:r>
      <w:proofErr w:type="gramEnd"/>
      <w:r w:rsidRPr="1FFCF97F">
        <w:rPr>
          <w:rFonts w:ascii="Arial" w:eastAsia="Arial" w:hAnsi="Arial" w:cs="Arial"/>
        </w:rPr>
        <w:t xml:space="preserve"> consider which group does its “Life expectancy” value belong to, and then we’re </w:t>
      </w:r>
      <w:proofErr w:type="spellStart"/>
      <w:r w:rsidRPr="1FFCF97F">
        <w:rPr>
          <w:rFonts w:ascii="Arial" w:eastAsia="Arial" w:hAnsi="Arial" w:cs="Arial"/>
        </w:rPr>
        <w:t>gonna</w:t>
      </w:r>
      <w:proofErr w:type="spellEnd"/>
      <w:r w:rsidRPr="1FFCF97F">
        <w:rPr>
          <w:rFonts w:ascii="Arial" w:eastAsia="Arial" w:hAnsi="Arial" w:cs="Arial"/>
        </w:rPr>
        <w:t xml:space="preserve"> impute the missing data by the average  “Schooling” values which has the corresponding “Life expectancy” belong to the same group. For example:</w:t>
      </w:r>
    </w:p>
    <w:p w14:paraId="0924D6B5" w14:textId="06B58ED1" w:rsidR="1FFCF97F" w:rsidRDefault="1FFCF97F" w:rsidP="1FFCF97F">
      <w:pPr>
        <w:spacing w:line="257" w:lineRule="auto"/>
        <w:jc w:val="both"/>
      </w:pPr>
      <w:r>
        <w:rPr>
          <w:noProof/>
        </w:rPr>
        <w:lastRenderedPageBreak/>
        <w:drawing>
          <wp:inline distT="0" distB="0" distL="0" distR="0" wp14:anchorId="13DCA39E" wp14:editId="773DDEA4">
            <wp:extent cx="4572000" cy="1219200"/>
            <wp:effectExtent l="0" t="0" r="0" b="0"/>
            <wp:docPr id="266542499" name="Picture 26654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778E970F" w14:textId="62714A4B" w:rsidR="1FFCF97F" w:rsidRDefault="1FFCF97F" w:rsidP="1FFCF97F">
      <w:pPr>
        <w:spacing w:line="257" w:lineRule="auto"/>
        <w:jc w:val="both"/>
      </w:pPr>
      <w:r w:rsidRPr="1FFCF97F">
        <w:rPr>
          <w:rFonts w:ascii="Arial" w:eastAsia="Arial" w:hAnsi="Arial" w:cs="Arial"/>
        </w:rPr>
        <w:t>We’re keep doing this until all missing data have been imputed. Then our data is ready for our Ridge Regression.</w:t>
      </w:r>
    </w:p>
    <w:p w14:paraId="57486461" w14:textId="2E50BBC8" w:rsidR="1FFCF97F" w:rsidRDefault="1FFCF97F" w:rsidP="1FFCF97F">
      <w:pPr>
        <w:spacing w:line="257" w:lineRule="auto"/>
        <w:jc w:val="both"/>
        <w:rPr>
          <w:rFonts w:ascii="Arial" w:eastAsia="Arial" w:hAnsi="Arial" w:cs="Arial"/>
        </w:rPr>
      </w:pPr>
      <w:r w:rsidRPr="1FFCF97F">
        <w:rPr>
          <w:rFonts w:ascii="Arial" w:eastAsia="Arial" w:hAnsi="Arial" w:cs="Arial"/>
        </w:rPr>
        <w:t xml:space="preserve">Let’s see how our Ridge Regression do with our model: </w:t>
      </w:r>
    </w:p>
    <w:p w14:paraId="3DCE4FB2" w14:textId="130C3F8E" w:rsidR="1FFCF97F" w:rsidRDefault="1FFCF97F" w:rsidP="1FFCF97F">
      <w:pPr>
        <w:spacing w:line="257" w:lineRule="auto"/>
        <w:jc w:val="both"/>
      </w:pPr>
      <w:r>
        <w:rPr>
          <w:noProof/>
        </w:rPr>
        <w:drawing>
          <wp:inline distT="0" distB="0" distL="0" distR="0" wp14:anchorId="5BECA933" wp14:editId="12D9B1B9">
            <wp:extent cx="4572000" cy="1257300"/>
            <wp:effectExtent l="0" t="0" r="0" b="0"/>
            <wp:docPr id="1119166330" name="Picture 111916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497E2DD7" w14:textId="452F23BA" w:rsidR="1FFCF97F" w:rsidRDefault="1FFCF97F" w:rsidP="1FFCF97F">
      <w:pPr>
        <w:spacing w:line="257" w:lineRule="auto"/>
        <w:jc w:val="both"/>
      </w:pPr>
      <w:r>
        <w:t>The score is not bad, but maybe we can even make it better by choosing the appropriate value for each parameter.</w:t>
      </w:r>
    </w:p>
    <w:p w14:paraId="68BECE32" w14:textId="504C8C82" w:rsidR="1FFCF97F" w:rsidRDefault="1FFCF97F" w:rsidP="1FFCF97F">
      <w:pPr>
        <w:spacing w:line="257" w:lineRule="auto"/>
        <w:jc w:val="both"/>
      </w:pPr>
      <w:r w:rsidRPr="1FFCF97F">
        <w:rPr>
          <w:rFonts w:ascii="Arial" w:eastAsia="Arial" w:hAnsi="Arial" w:cs="Arial"/>
          <w:b/>
          <w:bCs/>
        </w:rPr>
        <w:t>4.4 Ridge Regression parameters determination</w:t>
      </w:r>
    </w:p>
    <w:p w14:paraId="3D6489A4" w14:textId="44434D05" w:rsidR="1FFCF97F" w:rsidRDefault="1FFCF97F" w:rsidP="1FFCF97F">
      <w:pPr>
        <w:spacing w:line="257" w:lineRule="auto"/>
        <w:jc w:val="both"/>
      </w:pPr>
      <w:r w:rsidRPr="1FFCF97F">
        <w:rPr>
          <w:rFonts w:ascii="Arial" w:eastAsia="Arial" w:hAnsi="Arial" w:cs="Arial"/>
        </w:rPr>
        <w:t>Since Python supports Ridge Regression, let’s have a look at its function:</w:t>
      </w:r>
    </w:p>
    <w:p w14:paraId="63254AC8" w14:textId="0259599C" w:rsidR="1FFCF97F" w:rsidRDefault="1FFCF97F" w:rsidP="1FFCF97F">
      <w:pPr>
        <w:spacing w:line="257" w:lineRule="auto"/>
        <w:jc w:val="both"/>
      </w:pPr>
      <w:r>
        <w:rPr>
          <w:noProof/>
        </w:rPr>
        <w:drawing>
          <wp:inline distT="0" distB="0" distL="0" distR="0" wp14:anchorId="7F3A45DD" wp14:editId="1E8A625B">
            <wp:extent cx="6020511" cy="662355"/>
            <wp:effectExtent l="0" t="0" r="0" b="0"/>
            <wp:docPr id="575638210" name="Picture 57563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020511" cy="662355"/>
                    </a:xfrm>
                    <a:prstGeom prst="rect">
                      <a:avLst/>
                    </a:prstGeom>
                  </pic:spPr>
                </pic:pic>
              </a:graphicData>
            </a:graphic>
          </wp:inline>
        </w:drawing>
      </w:r>
    </w:p>
    <w:p w14:paraId="5B4211A8" w14:textId="584773F2" w:rsidR="1FFCF97F" w:rsidRDefault="1FFCF97F" w:rsidP="1FFCF97F">
      <w:pPr>
        <w:spacing w:line="257" w:lineRule="auto"/>
        <w:jc w:val="both"/>
      </w:pPr>
      <w:r w:rsidRPr="1FFCF97F">
        <w:rPr>
          <w:rFonts w:ascii="Arial" w:eastAsia="Arial" w:hAnsi="Arial" w:cs="Arial"/>
        </w:rPr>
        <w:t xml:space="preserve">We can see there are pretty </w:t>
      </w:r>
      <w:proofErr w:type="gramStart"/>
      <w:r w:rsidRPr="1FFCF97F">
        <w:rPr>
          <w:rFonts w:ascii="Arial" w:eastAsia="Arial" w:hAnsi="Arial" w:cs="Arial"/>
        </w:rPr>
        <w:t>much</w:t>
      </w:r>
      <w:proofErr w:type="gramEnd"/>
      <w:r w:rsidRPr="1FFCF97F">
        <w:rPr>
          <w:rFonts w:ascii="Arial" w:eastAsia="Arial" w:hAnsi="Arial" w:cs="Arial"/>
        </w:rPr>
        <w:t xml:space="preserve"> parameters for this, but we’re </w:t>
      </w:r>
      <w:proofErr w:type="spellStart"/>
      <w:r w:rsidRPr="1FFCF97F">
        <w:rPr>
          <w:rFonts w:ascii="Arial" w:eastAsia="Arial" w:hAnsi="Arial" w:cs="Arial"/>
        </w:rPr>
        <w:t>gonna</w:t>
      </w:r>
      <w:proofErr w:type="spellEnd"/>
      <w:r w:rsidRPr="1FFCF97F">
        <w:rPr>
          <w:rFonts w:ascii="Arial" w:eastAsia="Arial" w:hAnsi="Arial" w:cs="Arial"/>
        </w:rPr>
        <w:t xml:space="preserve"> consider three most important: </w:t>
      </w:r>
      <w:r w:rsidRPr="1FFCF97F">
        <w:rPr>
          <w:rFonts w:ascii="Arial" w:eastAsia="Arial" w:hAnsi="Arial" w:cs="Arial"/>
          <w:i/>
          <w:iCs/>
        </w:rPr>
        <w:t xml:space="preserve">alpha, </w:t>
      </w:r>
      <w:proofErr w:type="spellStart"/>
      <w:r w:rsidRPr="1FFCF97F">
        <w:rPr>
          <w:rFonts w:ascii="Arial" w:eastAsia="Arial" w:hAnsi="Arial" w:cs="Arial"/>
          <w:i/>
          <w:iCs/>
        </w:rPr>
        <w:t>max_iter</w:t>
      </w:r>
      <w:proofErr w:type="spellEnd"/>
      <w:r w:rsidRPr="1FFCF97F">
        <w:rPr>
          <w:rFonts w:ascii="Arial" w:eastAsia="Arial" w:hAnsi="Arial" w:cs="Arial"/>
          <w:i/>
          <w:iCs/>
        </w:rPr>
        <w:t xml:space="preserve"> </w:t>
      </w:r>
      <w:r w:rsidRPr="1FFCF97F">
        <w:rPr>
          <w:rFonts w:ascii="Arial" w:eastAsia="Arial" w:hAnsi="Arial" w:cs="Arial"/>
        </w:rPr>
        <w:t>and</w:t>
      </w:r>
      <w:r w:rsidRPr="1FFCF97F">
        <w:rPr>
          <w:rFonts w:ascii="Arial" w:eastAsia="Arial" w:hAnsi="Arial" w:cs="Arial"/>
          <w:i/>
          <w:iCs/>
        </w:rPr>
        <w:t xml:space="preserve"> </w:t>
      </w:r>
      <w:proofErr w:type="spellStart"/>
      <w:r w:rsidRPr="1FFCF97F">
        <w:rPr>
          <w:rFonts w:ascii="Arial" w:eastAsia="Arial" w:hAnsi="Arial" w:cs="Arial"/>
          <w:i/>
          <w:iCs/>
        </w:rPr>
        <w:t>tol</w:t>
      </w:r>
      <w:proofErr w:type="spellEnd"/>
      <w:r w:rsidRPr="1FFCF97F">
        <w:rPr>
          <w:rFonts w:ascii="Arial" w:eastAsia="Arial" w:hAnsi="Arial" w:cs="Arial"/>
          <w:i/>
          <w:iCs/>
        </w:rPr>
        <w:t>.</w:t>
      </w:r>
    </w:p>
    <w:p w14:paraId="6B4BF7DA" w14:textId="6735CC37" w:rsidR="1FFCF97F" w:rsidRDefault="1FFCF97F" w:rsidP="1FFCF97F">
      <w:pPr>
        <w:spacing w:line="257" w:lineRule="auto"/>
        <w:jc w:val="both"/>
      </w:pPr>
      <w:r w:rsidRPr="1FFCF97F">
        <w:rPr>
          <w:rFonts w:ascii="Arial" w:eastAsia="Arial" w:hAnsi="Arial" w:cs="Arial"/>
        </w:rPr>
        <w:t xml:space="preserve">Let’s consider which value of these parameter can maximize our R2 score. First, we’re </w:t>
      </w:r>
      <w:proofErr w:type="spellStart"/>
      <w:r w:rsidRPr="1FFCF97F">
        <w:rPr>
          <w:rFonts w:ascii="Arial" w:eastAsia="Arial" w:hAnsi="Arial" w:cs="Arial"/>
        </w:rPr>
        <w:t>gonna</w:t>
      </w:r>
      <w:proofErr w:type="spellEnd"/>
      <w:r w:rsidRPr="1FFCF97F">
        <w:rPr>
          <w:rFonts w:ascii="Arial" w:eastAsia="Arial" w:hAnsi="Arial" w:cs="Arial"/>
        </w:rPr>
        <w:t xml:space="preserve"> plot a figure with the value of alpha’s range runs from 0 to 1, the same with </w:t>
      </w:r>
      <w:proofErr w:type="spellStart"/>
      <w:r w:rsidRPr="1FFCF97F">
        <w:rPr>
          <w:rFonts w:ascii="Arial" w:eastAsia="Arial" w:hAnsi="Arial" w:cs="Arial"/>
        </w:rPr>
        <w:t>tol</w:t>
      </w:r>
      <w:proofErr w:type="spellEnd"/>
      <w:r w:rsidRPr="1FFCF97F">
        <w:rPr>
          <w:rFonts w:ascii="Arial" w:eastAsia="Arial" w:hAnsi="Arial" w:cs="Arial"/>
        </w:rPr>
        <w:t>.</w:t>
      </w:r>
    </w:p>
    <w:p w14:paraId="3B73A229" w14:textId="592452B9" w:rsidR="1FFCF97F" w:rsidRDefault="1FFCF97F" w:rsidP="1FFCF97F">
      <w:pPr>
        <w:spacing w:line="257" w:lineRule="auto"/>
        <w:jc w:val="both"/>
        <w:rPr>
          <w:rFonts w:ascii="Arial" w:eastAsia="Arial" w:hAnsi="Arial" w:cs="Arial"/>
        </w:rPr>
      </w:pPr>
    </w:p>
    <w:p w14:paraId="0CAC852B" w14:textId="6CEB550A" w:rsidR="1FFCF97F" w:rsidRDefault="1FFCF97F" w:rsidP="1FFCF97F">
      <w:pPr>
        <w:spacing w:line="257" w:lineRule="auto"/>
        <w:jc w:val="both"/>
      </w:pPr>
      <w:r w:rsidRPr="1FFCF97F">
        <w:rPr>
          <w:rFonts w:ascii="Arial" w:eastAsia="Arial" w:hAnsi="Arial" w:cs="Arial"/>
        </w:rPr>
        <w:t xml:space="preserve">               </w:t>
      </w:r>
      <w:r>
        <w:rPr>
          <w:noProof/>
        </w:rPr>
        <w:drawing>
          <wp:inline distT="0" distB="0" distL="0" distR="0" wp14:anchorId="016871A6" wp14:editId="56BC5A59">
            <wp:extent cx="2205633" cy="1447800"/>
            <wp:effectExtent l="0" t="0" r="0" b="0"/>
            <wp:docPr id="675638088" name="Picture 67563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205633" cy="1447800"/>
                    </a:xfrm>
                    <a:prstGeom prst="rect">
                      <a:avLst/>
                    </a:prstGeom>
                  </pic:spPr>
                </pic:pic>
              </a:graphicData>
            </a:graphic>
          </wp:inline>
        </w:drawing>
      </w:r>
      <w:r>
        <w:rPr>
          <w:noProof/>
        </w:rPr>
        <w:drawing>
          <wp:inline distT="0" distB="0" distL="0" distR="0" wp14:anchorId="6C00E323" wp14:editId="38F71D91">
            <wp:extent cx="2132888" cy="1399880"/>
            <wp:effectExtent l="0" t="0" r="0" b="0"/>
            <wp:docPr id="877990760" name="Picture 87799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32888" cy="1399880"/>
                    </a:xfrm>
                    <a:prstGeom prst="rect">
                      <a:avLst/>
                    </a:prstGeom>
                  </pic:spPr>
                </pic:pic>
              </a:graphicData>
            </a:graphic>
          </wp:inline>
        </w:drawing>
      </w:r>
    </w:p>
    <w:p w14:paraId="4A2E7725" w14:textId="438710B3" w:rsidR="1FFCF97F" w:rsidRDefault="1FFCF97F" w:rsidP="1FFCF97F">
      <w:pPr>
        <w:spacing w:line="257" w:lineRule="auto"/>
        <w:ind w:firstLine="800"/>
        <w:jc w:val="both"/>
      </w:pPr>
      <w:r w:rsidRPr="1FFCF97F">
        <w:rPr>
          <w:rFonts w:ascii="Arial" w:eastAsia="Arial" w:hAnsi="Arial" w:cs="Arial"/>
          <w:i/>
          <w:iCs/>
          <w:sz w:val="16"/>
          <w:szCs w:val="16"/>
        </w:rPr>
        <w:t xml:space="preserve">                Our score as “alpha” value changes                         Our score as “toll” value changes</w:t>
      </w:r>
    </w:p>
    <w:p w14:paraId="695D0957" w14:textId="131EB063" w:rsidR="1FFCF97F" w:rsidRDefault="1FFCF97F" w:rsidP="1FFCF97F">
      <w:pPr>
        <w:spacing w:line="257" w:lineRule="auto"/>
        <w:jc w:val="both"/>
      </w:pPr>
      <w:r w:rsidRPr="1FFCF97F">
        <w:rPr>
          <w:rFonts w:ascii="Arial" w:eastAsia="Arial" w:hAnsi="Arial" w:cs="Arial"/>
        </w:rPr>
        <w:lastRenderedPageBreak/>
        <w:t xml:space="preserve">By above </w:t>
      </w:r>
      <w:proofErr w:type="gramStart"/>
      <w:r w:rsidRPr="1FFCF97F">
        <w:rPr>
          <w:rFonts w:ascii="Arial" w:eastAsia="Arial" w:hAnsi="Arial" w:cs="Arial"/>
        </w:rPr>
        <w:t>graphs :</w:t>
      </w:r>
      <w:proofErr w:type="gramEnd"/>
    </w:p>
    <w:p w14:paraId="05D7A5F0" w14:textId="1E381C65" w:rsidR="1FFCF97F" w:rsidRDefault="1FFCF97F" w:rsidP="1FFCF97F">
      <w:pPr>
        <w:spacing w:line="257" w:lineRule="auto"/>
        <w:ind w:firstLine="720"/>
        <w:jc w:val="both"/>
      </w:pPr>
      <w:r w:rsidRPr="1FFCF97F">
        <w:rPr>
          <w:rFonts w:ascii="Arial" w:eastAsia="Arial" w:hAnsi="Arial" w:cs="Arial"/>
        </w:rPr>
        <w:t xml:space="preserve">- As </w:t>
      </w:r>
      <w:r w:rsidRPr="1FFCF97F">
        <w:rPr>
          <w:rFonts w:ascii="Arial" w:eastAsia="Arial" w:hAnsi="Arial" w:cs="Arial"/>
          <w:i/>
          <w:iCs/>
        </w:rPr>
        <w:t>alpha</w:t>
      </w:r>
      <w:r w:rsidRPr="1FFCF97F">
        <w:rPr>
          <w:rFonts w:ascii="Arial" w:eastAsia="Arial" w:hAnsi="Arial" w:cs="Arial"/>
        </w:rPr>
        <w:t xml:space="preserve"> gets close to 0, our R2 score increase, so we choose </w:t>
      </w:r>
      <w:r w:rsidRPr="1FFCF97F">
        <w:rPr>
          <w:rFonts w:ascii="Arial" w:eastAsia="Arial" w:hAnsi="Arial" w:cs="Arial"/>
          <w:i/>
          <w:iCs/>
        </w:rPr>
        <w:t>alpha</w:t>
      </w:r>
      <w:r w:rsidRPr="1FFCF97F">
        <w:rPr>
          <w:rFonts w:ascii="Arial" w:eastAsia="Arial" w:hAnsi="Arial" w:cs="Arial"/>
        </w:rPr>
        <w:t xml:space="preserve"> = 0.001 (we’re not taking 0 because</w:t>
      </w:r>
      <w:r w:rsidRPr="1FFCF97F">
        <w:rPr>
          <w:rFonts w:ascii="Calibri" w:eastAsia="Calibri" w:hAnsi="Calibri" w:cs="Calibri"/>
          <w:sz w:val="32"/>
          <w:szCs w:val="32"/>
        </w:rPr>
        <w:t xml:space="preserve"> </w:t>
      </w:r>
      <w:r w:rsidRPr="1FFCF97F">
        <w:rPr>
          <w:rFonts w:ascii="Calibri" w:eastAsia="Calibri" w:hAnsi="Calibri" w:cs="Calibri"/>
          <w:color w:val="212529"/>
        </w:rPr>
        <w:t xml:space="preserve">the objective is equivalent to ordinary least squares, solved </w:t>
      </w:r>
      <w:proofErr w:type="gramStart"/>
      <w:r w:rsidRPr="1FFCF97F">
        <w:rPr>
          <w:rFonts w:ascii="Calibri" w:eastAsia="Calibri" w:hAnsi="Calibri" w:cs="Calibri"/>
          <w:color w:val="212529"/>
        </w:rPr>
        <w:t>by  the</w:t>
      </w:r>
      <w:proofErr w:type="gramEnd"/>
      <w:r w:rsidRPr="1FFCF97F">
        <w:rPr>
          <w:rFonts w:ascii="Calibri" w:eastAsia="Calibri" w:hAnsi="Calibri" w:cs="Calibri"/>
          <w:color w:val="212529"/>
        </w:rPr>
        <w:t xml:space="preserve"> Linear Regression object)</w:t>
      </w:r>
    </w:p>
    <w:p w14:paraId="28A75284" w14:textId="5CCC5BA5" w:rsidR="1FFCF97F" w:rsidRDefault="1FFCF97F" w:rsidP="1FFCF97F">
      <w:pPr>
        <w:spacing w:line="257" w:lineRule="auto"/>
        <w:ind w:firstLine="720"/>
        <w:jc w:val="both"/>
      </w:pPr>
      <w:r w:rsidRPr="1FFCF97F">
        <w:rPr>
          <w:rFonts w:ascii="Calibri" w:eastAsia="Calibri" w:hAnsi="Calibri" w:cs="Calibri"/>
          <w:color w:val="212529"/>
        </w:rPr>
        <w:t xml:space="preserve">- As </w:t>
      </w:r>
      <w:proofErr w:type="spellStart"/>
      <w:r w:rsidRPr="1FFCF97F">
        <w:rPr>
          <w:rFonts w:ascii="Calibri" w:eastAsia="Calibri" w:hAnsi="Calibri" w:cs="Calibri"/>
          <w:i/>
          <w:iCs/>
          <w:color w:val="212529"/>
        </w:rPr>
        <w:t>tol</w:t>
      </w:r>
      <w:proofErr w:type="spellEnd"/>
      <w:r w:rsidRPr="1FFCF97F">
        <w:rPr>
          <w:rFonts w:ascii="Calibri" w:eastAsia="Calibri" w:hAnsi="Calibri" w:cs="Calibri"/>
          <w:color w:val="212529"/>
        </w:rPr>
        <w:t xml:space="preserve"> changes, our R2 score stays still, so we take </w:t>
      </w:r>
      <w:proofErr w:type="spellStart"/>
      <w:r w:rsidRPr="1FFCF97F">
        <w:rPr>
          <w:rFonts w:ascii="Calibri" w:eastAsia="Calibri" w:hAnsi="Calibri" w:cs="Calibri"/>
          <w:i/>
          <w:iCs/>
          <w:color w:val="212529"/>
        </w:rPr>
        <w:t>tol</w:t>
      </w:r>
      <w:proofErr w:type="spellEnd"/>
      <w:r w:rsidRPr="1FFCF97F">
        <w:rPr>
          <w:rFonts w:ascii="Calibri" w:eastAsia="Calibri" w:hAnsi="Calibri" w:cs="Calibri"/>
          <w:color w:val="212529"/>
        </w:rPr>
        <w:t xml:space="preserve"> = 0.01 because it’s common.</w:t>
      </w:r>
    </w:p>
    <w:p w14:paraId="60C7027A" w14:textId="745F1DED" w:rsidR="1FFCF97F" w:rsidRDefault="1FFCF97F" w:rsidP="1FFCF97F">
      <w:pPr>
        <w:spacing w:line="257" w:lineRule="auto"/>
        <w:ind w:firstLine="720"/>
        <w:jc w:val="both"/>
      </w:pPr>
      <w:r w:rsidRPr="1FFCF97F">
        <w:rPr>
          <w:rFonts w:ascii="Calibri" w:eastAsia="Calibri" w:hAnsi="Calibri" w:cs="Calibri"/>
          <w:color w:val="212529"/>
        </w:rPr>
        <w:t xml:space="preserve">- As </w:t>
      </w:r>
      <w:proofErr w:type="spellStart"/>
      <w:r w:rsidRPr="1FFCF97F">
        <w:rPr>
          <w:rFonts w:ascii="Calibri" w:eastAsia="Calibri" w:hAnsi="Calibri" w:cs="Calibri"/>
          <w:i/>
          <w:iCs/>
          <w:color w:val="212529"/>
        </w:rPr>
        <w:t>max_iter</w:t>
      </w:r>
      <w:proofErr w:type="spellEnd"/>
      <w:r w:rsidRPr="1FFCF97F">
        <w:rPr>
          <w:rFonts w:ascii="Calibri" w:eastAsia="Calibri" w:hAnsi="Calibri" w:cs="Calibri"/>
          <w:i/>
          <w:iCs/>
          <w:color w:val="212529"/>
        </w:rPr>
        <w:t xml:space="preserve"> </w:t>
      </w:r>
      <w:r w:rsidRPr="1FFCF97F">
        <w:rPr>
          <w:rFonts w:ascii="Calibri" w:eastAsia="Calibri" w:hAnsi="Calibri" w:cs="Calibri"/>
          <w:color w:val="212529"/>
        </w:rPr>
        <w:t>defines maximum number of iterations, we just take a great number: 100000.</w:t>
      </w:r>
    </w:p>
    <w:p w14:paraId="4951C653" w14:textId="3855502B" w:rsidR="1FFCF97F" w:rsidRDefault="1FFCF97F" w:rsidP="1FFCF97F">
      <w:pPr>
        <w:spacing w:line="257" w:lineRule="auto"/>
        <w:ind w:firstLine="720"/>
        <w:jc w:val="both"/>
      </w:pPr>
      <w:r w:rsidRPr="1FFCF97F">
        <w:rPr>
          <w:rFonts w:ascii="Calibri" w:eastAsia="Calibri" w:hAnsi="Calibri" w:cs="Calibri"/>
          <w:color w:val="212529"/>
        </w:rPr>
        <w:t>Until this point, our Ridge Regression model is finished.</w:t>
      </w:r>
    </w:p>
    <w:p w14:paraId="7357D23A" w14:textId="7451A482" w:rsidR="1FFCF97F" w:rsidRDefault="1FFCF97F" w:rsidP="1FFCF97F"/>
    <w:p w14:paraId="6F356FFA" w14:textId="540C474E" w:rsidR="4FD09E18" w:rsidRDefault="4FD09E18">
      <w:r>
        <w:br w:type="page"/>
      </w:r>
    </w:p>
    <w:p w14:paraId="30EC14CE" w14:textId="1DDBAEDF" w:rsidR="4FD09E18" w:rsidRDefault="4FD09E18" w:rsidP="4FD09E18"/>
    <w:p w14:paraId="75ADB782" w14:textId="07E1F06B" w:rsidR="4FD09E18" w:rsidRDefault="45468CBD" w:rsidP="4FD09E18">
      <w:pPr>
        <w:pStyle w:val="Heading1"/>
        <w:rPr>
          <w:b/>
          <w:bCs/>
          <w:u w:val="single"/>
        </w:rPr>
      </w:pPr>
      <w:r w:rsidRPr="45468CBD">
        <w:rPr>
          <w:b/>
          <w:bCs/>
          <w:u w:val="single"/>
        </w:rPr>
        <w:t>VI. Decision Trees and Ensembles</w:t>
      </w:r>
    </w:p>
    <w:p w14:paraId="197F3862" w14:textId="61F34CEC" w:rsidR="4FD09E18" w:rsidRDefault="0451BC88" w:rsidP="45468CBD">
      <w:pPr>
        <w:spacing w:line="257" w:lineRule="auto"/>
        <w:rPr>
          <w:rFonts w:eastAsiaTheme="minorEastAsia"/>
        </w:rPr>
      </w:pPr>
      <w:r w:rsidRPr="0451BC88">
        <w:rPr>
          <w:rFonts w:eastAsiaTheme="minorEastAsia"/>
        </w:rPr>
        <w:t xml:space="preserve">After diving into Linear Regression, in this part, we use more complex models such as Decision tree and Ensemble methods, likewise, we also explore data and remove outliers with another ensemble method that is the extension of isolation forest. This chapter is our approach with Decision tree and some ensemble learning methods based on Decision tree. </w:t>
      </w:r>
    </w:p>
    <w:p w14:paraId="1C76E141" w14:textId="4ADD69AB" w:rsidR="4FD09E18" w:rsidRDefault="0451BC88" w:rsidP="45468CBD">
      <w:pPr>
        <w:spacing w:line="257" w:lineRule="auto"/>
        <w:rPr>
          <w:rFonts w:eastAsiaTheme="minorEastAsia"/>
        </w:rPr>
      </w:pPr>
      <w:r w:rsidRPr="0451BC88">
        <w:rPr>
          <w:rFonts w:eastAsiaTheme="minorEastAsia"/>
        </w:rPr>
        <w:t>For this part, we implement the algorithm with Scikit-learn library (</w:t>
      </w:r>
      <w:proofErr w:type="spellStart"/>
      <w:r w:rsidRPr="0451BC88">
        <w:rPr>
          <w:rFonts w:eastAsiaTheme="minorEastAsia"/>
        </w:rPr>
        <w:t>sklearn</w:t>
      </w:r>
      <w:proofErr w:type="spellEnd"/>
      <w:r w:rsidRPr="0451BC88">
        <w:rPr>
          <w:rFonts w:eastAsiaTheme="minorEastAsia"/>
        </w:rPr>
        <w:t>) for prediction model and H2O library (h2o) for outlier detection.</w:t>
      </w:r>
    </w:p>
    <w:p w14:paraId="25DEDB19" w14:textId="79829C74" w:rsidR="4FD09E18" w:rsidRDefault="0451BC88" w:rsidP="0451BC88">
      <w:pPr>
        <w:spacing w:line="257" w:lineRule="auto"/>
        <w:rPr>
          <w:rFonts w:eastAsiaTheme="minorEastAsia"/>
        </w:rPr>
      </w:pPr>
      <w:r w:rsidRPr="0451BC88">
        <w:rPr>
          <w:rFonts w:eastAsiaTheme="minorEastAsia"/>
        </w:rPr>
        <w:t>6.1.  Explanatory data analysis</w:t>
      </w:r>
    </w:p>
    <w:p w14:paraId="78BF2829" w14:textId="4E0D5048" w:rsidR="4FD09E18" w:rsidRDefault="0451BC88" w:rsidP="0451BC88">
      <w:pPr>
        <w:spacing w:line="257" w:lineRule="auto"/>
      </w:pPr>
      <w:r w:rsidRPr="0451BC88">
        <w:rPr>
          <w:rFonts w:eastAsiaTheme="minorEastAsia"/>
        </w:rPr>
        <w:t>- After plotting explanatory variables to response variable, we observe that there are 4 explanatory variables that don’t have any effect in separation, they are “alcohol”, “</w:t>
      </w:r>
      <w:proofErr w:type="spellStart"/>
      <w:r w:rsidRPr="0451BC88">
        <w:rPr>
          <w:rFonts w:eastAsiaTheme="minorEastAsia"/>
        </w:rPr>
        <w:t>bmi</w:t>
      </w:r>
      <w:proofErr w:type="spellEnd"/>
      <w:r w:rsidRPr="0451BC88">
        <w:rPr>
          <w:rFonts w:eastAsiaTheme="minorEastAsia"/>
        </w:rPr>
        <w:t>”, “</w:t>
      </w:r>
      <w:proofErr w:type="spellStart"/>
      <w:r w:rsidRPr="0451BC88">
        <w:rPr>
          <w:rFonts w:eastAsiaTheme="minorEastAsia"/>
        </w:rPr>
        <w:t>gdp</w:t>
      </w:r>
      <w:proofErr w:type="spellEnd"/>
      <w:r w:rsidRPr="0451BC88">
        <w:rPr>
          <w:rFonts w:eastAsiaTheme="minorEastAsia"/>
        </w:rPr>
        <w:t>”, “thinness_5_9_year”.</w:t>
      </w:r>
    </w:p>
    <w:p w14:paraId="0F6D31F4" w14:textId="12FB97A6" w:rsidR="4FD09E18" w:rsidRDefault="0451BC88" w:rsidP="45468CBD">
      <w:pPr>
        <w:spacing w:line="257" w:lineRule="auto"/>
      </w:pPr>
      <w:r w:rsidRPr="0451BC88">
        <w:rPr>
          <w:rFonts w:eastAsiaTheme="minorEastAsia"/>
        </w:rPr>
        <w:t xml:space="preserve"> </w:t>
      </w:r>
      <w:r w:rsidR="4FD09E18">
        <w:rPr>
          <w:noProof/>
        </w:rPr>
        <w:drawing>
          <wp:inline distT="0" distB="0" distL="0" distR="0" wp14:anchorId="24A6CB33" wp14:editId="33A38401">
            <wp:extent cx="2835666" cy="2249199"/>
            <wp:effectExtent l="0" t="0" r="0" b="0"/>
            <wp:docPr id="1972417950" name="Picture 197241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35666" cy="2249199"/>
                    </a:xfrm>
                    <a:prstGeom prst="rect">
                      <a:avLst/>
                    </a:prstGeom>
                  </pic:spPr>
                </pic:pic>
              </a:graphicData>
            </a:graphic>
          </wp:inline>
        </w:drawing>
      </w:r>
      <w:r w:rsidR="4FD09E18">
        <w:rPr>
          <w:noProof/>
        </w:rPr>
        <w:drawing>
          <wp:inline distT="0" distB="0" distL="0" distR="0" wp14:anchorId="2C775BC2" wp14:editId="0F119CCE">
            <wp:extent cx="2885416" cy="2275544"/>
            <wp:effectExtent l="0" t="0" r="0" b="0"/>
            <wp:docPr id="435251660" name="Picture 43525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85416" cy="2275544"/>
                    </a:xfrm>
                    <a:prstGeom prst="rect">
                      <a:avLst/>
                    </a:prstGeom>
                  </pic:spPr>
                </pic:pic>
              </a:graphicData>
            </a:graphic>
          </wp:inline>
        </w:drawing>
      </w:r>
      <w:r w:rsidR="4FD09E18">
        <w:rPr>
          <w:noProof/>
        </w:rPr>
        <w:drawing>
          <wp:inline distT="0" distB="0" distL="0" distR="0" wp14:anchorId="60B058DE" wp14:editId="1D4A9064">
            <wp:extent cx="2796540" cy="2250090"/>
            <wp:effectExtent l="0" t="0" r="0" b="0"/>
            <wp:docPr id="1588273701" name="Picture 158827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96540" cy="2250090"/>
                    </a:xfrm>
                    <a:prstGeom prst="rect">
                      <a:avLst/>
                    </a:prstGeom>
                  </pic:spPr>
                </pic:pic>
              </a:graphicData>
            </a:graphic>
          </wp:inline>
        </w:drawing>
      </w:r>
      <w:r>
        <w:t xml:space="preserve">    </w:t>
      </w:r>
      <w:r w:rsidR="4FD09E18">
        <w:rPr>
          <w:noProof/>
        </w:rPr>
        <w:drawing>
          <wp:inline distT="0" distB="0" distL="0" distR="0" wp14:anchorId="2B4A2189" wp14:editId="55ABC988">
            <wp:extent cx="2760649" cy="2209800"/>
            <wp:effectExtent l="0" t="0" r="0" b="0"/>
            <wp:docPr id="839109369" name="Picture 83910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760649" cy="2209800"/>
                    </a:xfrm>
                    <a:prstGeom prst="rect">
                      <a:avLst/>
                    </a:prstGeom>
                  </pic:spPr>
                </pic:pic>
              </a:graphicData>
            </a:graphic>
          </wp:inline>
        </w:drawing>
      </w:r>
    </w:p>
    <w:p w14:paraId="7356C6BB" w14:textId="783D2609" w:rsidR="4FD09E18" w:rsidRDefault="0451BC88" w:rsidP="0451BC88">
      <w:pPr>
        <w:spacing w:line="257" w:lineRule="auto"/>
        <w:rPr>
          <w:rFonts w:eastAsiaTheme="minorEastAsia"/>
        </w:rPr>
      </w:pPr>
      <w:r w:rsidRPr="0451BC88">
        <w:rPr>
          <w:rFonts w:eastAsiaTheme="minorEastAsia"/>
        </w:rPr>
        <w:t>As you can see in the plot, while “</w:t>
      </w:r>
      <w:proofErr w:type="spellStart"/>
      <w:r w:rsidRPr="0451BC88">
        <w:rPr>
          <w:rFonts w:eastAsiaTheme="minorEastAsia"/>
        </w:rPr>
        <w:t>life_expectancy</w:t>
      </w:r>
      <w:proofErr w:type="spellEnd"/>
      <w:r w:rsidRPr="0451BC88">
        <w:rPr>
          <w:rFonts w:eastAsiaTheme="minorEastAsia"/>
        </w:rPr>
        <w:t xml:space="preserve">” has high variances, the explanatory variables merely distribute around 0, although there are still some data points that don’t follow pattern, probably they are outliers.  </w:t>
      </w:r>
      <w:proofErr w:type="gramStart"/>
      <w:r>
        <w:t>So</w:t>
      </w:r>
      <w:proofErr w:type="gramEnd"/>
      <w:r>
        <w:t xml:space="preserve"> we decide to remove these 4 attributes.</w:t>
      </w:r>
    </w:p>
    <w:p w14:paraId="3363E3DD" w14:textId="0F55C39C" w:rsidR="4FD09E18" w:rsidRDefault="0451BC88" w:rsidP="0451BC88">
      <w:pPr>
        <w:spacing w:line="257" w:lineRule="auto"/>
        <w:rPr>
          <w:rFonts w:eastAsiaTheme="minorEastAsia"/>
        </w:rPr>
      </w:pPr>
      <w:r>
        <w:lastRenderedPageBreak/>
        <w:t xml:space="preserve">6.2.   Outlier detection  </w:t>
      </w:r>
    </w:p>
    <w:p w14:paraId="479EFB2D" w14:textId="4897B2F4" w:rsidR="4FD09E18" w:rsidRDefault="0451BC88" w:rsidP="45468CBD">
      <w:pPr>
        <w:spacing w:line="257" w:lineRule="auto"/>
      </w:pPr>
      <w:r>
        <w:t>- Although model like random forest can reduce effect from outlier, the others badly suffered from it, such as Decision tree, hence, we decide to provide algorithm to remove outliers, get better result for our model, hence, we choose Extended Isolation Forest (EIF) for our purpose as this approach mainly focus on ensemble learning.</w:t>
      </w:r>
    </w:p>
    <w:p w14:paraId="5048FC85" w14:textId="5DA40263" w:rsidR="4FD09E18" w:rsidRDefault="0451BC88" w:rsidP="45468CBD">
      <w:pPr>
        <w:spacing w:line="257" w:lineRule="auto"/>
      </w:pPr>
      <w:r>
        <w:t xml:space="preserve">- Isolation Forest and its extension base on an assumption </w:t>
      </w:r>
      <w:proofErr w:type="gramStart"/>
      <w:r>
        <w:t xml:space="preserve">that </w:t>
      </w:r>
      <w:r w:rsidRPr="0451BC88">
        <w:rPr>
          <w:rFonts w:ascii="Calibri" w:eastAsia="Calibri" w:hAnsi="Calibri" w:cs="Calibri"/>
        </w:rPr>
        <w:t xml:space="preserve"> the</w:t>
      </w:r>
      <w:proofErr w:type="gramEnd"/>
      <w:r w:rsidRPr="0451BC88">
        <w:rPr>
          <w:rFonts w:ascii="Calibri" w:eastAsia="Calibri" w:hAnsi="Calibri" w:cs="Calibri"/>
        </w:rPr>
        <w:t xml:space="preserve"> anomaly instances are usually rare and different from those of normal instances in a given data set, which makes them more susceptible to isolation in a number of binary tree structures than the normal instances. The resulting IF algorithm is a convenient solution to detect anomalies without assumptions on the data distribution and it is computationally efficient. </w:t>
      </w:r>
    </w:p>
    <w:p w14:paraId="083392BC" w14:textId="2A50FDC5" w:rsidR="4FD09E18" w:rsidRDefault="0451BC88" w:rsidP="45468CBD">
      <w:pPr>
        <w:spacing w:line="257" w:lineRule="auto"/>
      </w:pPr>
      <w:r w:rsidRPr="0451BC88">
        <w:rPr>
          <w:rFonts w:ascii="Calibri" w:eastAsia="Calibri" w:hAnsi="Calibri" w:cs="Calibri"/>
        </w:rPr>
        <w:t>- However, this algorithm suffers from a bias due to the way trees are created. Indeed, by randomly choosing one dimension to split the data, parallel hyperplanes are used (with a normal vector collinear to the selected dimension), and data spread around stripes parallel to the axis and passing through the cluster have a lower anomaly score, as depicted in Fig. 1.</w:t>
      </w:r>
    </w:p>
    <w:p w14:paraId="54B2A1A8" w14:textId="40F9E981" w:rsidR="4FD09E18" w:rsidRDefault="4FD09E18" w:rsidP="45468CBD">
      <w:pPr>
        <w:spacing w:line="257" w:lineRule="auto"/>
      </w:pPr>
      <w:r>
        <w:rPr>
          <w:noProof/>
        </w:rPr>
        <w:drawing>
          <wp:inline distT="0" distB="0" distL="0" distR="0" wp14:anchorId="56A05162" wp14:editId="73E28C06">
            <wp:extent cx="6434978" cy="2279055"/>
            <wp:effectExtent l="0" t="0" r="0" b="0"/>
            <wp:docPr id="1252749005" name="Picture 125274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434978" cy="2279055"/>
                    </a:xfrm>
                    <a:prstGeom prst="rect">
                      <a:avLst/>
                    </a:prstGeom>
                  </pic:spPr>
                </pic:pic>
              </a:graphicData>
            </a:graphic>
          </wp:inline>
        </w:drawing>
      </w:r>
    </w:p>
    <w:p w14:paraId="4EF4408D" w14:textId="72338BA0" w:rsidR="4FD09E18" w:rsidRDefault="0451BC88" w:rsidP="0451BC88">
      <w:pPr>
        <w:spacing w:line="257" w:lineRule="auto"/>
      </w:pPr>
      <w:r>
        <w:t xml:space="preserve">- Therefore, we drive to another extension of isolation forest, which is proved to enhance results. In Extended Isolation Forest (EIF), </w:t>
      </w:r>
      <w:r w:rsidRPr="0451BC88">
        <w:rPr>
          <w:rFonts w:ascii="Calibri" w:eastAsia="Calibri" w:hAnsi="Calibri" w:cs="Calibri"/>
        </w:rPr>
        <w:t>the selection of the branch cuts still only requires two pieces of information, but they are: 1) a random slope for the branch cut, and 2) a random intercept for the branch cut which is chosen from the range of available values of the training data.</w:t>
      </w:r>
    </w:p>
    <w:p w14:paraId="147438DD" w14:textId="128D6098" w:rsidR="4FD09E18" w:rsidRDefault="0451BC88" w:rsidP="0451BC88">
      <w:pPr>
        <w:spacing w:line="257" w:lineRule="auto"/>
        <w:jc w:val="both"/>
        <w:rPr>
          <w:rFonts w:ascii="Calibri" w:eastAsia="Calibri" w:hAnsi="Calibri" w:cs="Calibri"/>
        </w:rPr>
      </w:pPr>
      <w:r w:rsidRPr="0451BC88">
        <w:rPr>
          <w:rFonts w:ascii="Calibri" w:eastAsia="Calibri" w:hAnsi="Calibri" w:cs="Calibri"/>
        </w:rPr>
        <w:t xml:space="preserve">- For an N dimensional dataset, selecting a random slope for the branch cut is the same as choosing a normal vector, </w:t>
      </w:r>
      <w:r w:rsidR="4FD09E18">
        <w:rPr>
          <w:noProof/>
        </w:rPr>
        <w:drawing>
          <wp:inline distT="0" distB="0" distL="0" distR="0" wp14:anchorId="759FD841" wp14:editId="1D5EC674">
            <wp:extent cx="121674" cy="130066"/>
            <wp:effectExtent l="0" t="0" r="0" b="0"/>
            <wp:docPr id="392751805" name="Picture 39275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21674" cy="130066"/>
                    </a:xfrm>
                    <a:prstGeom prst="rect">
                      <a:avLst/>
                    </a:prstGeom>
                  </pic:spPr>
                </pic:pic>
              </a:graphicData>
            </a:graphic>
          </wp:inline>
        </w:drawing>
      </w:r>
      <w:r w:rsidRPr="0451BC88">
        <w:rPr>
          <w:rFonts w:ascii="Calibri" w:eastAsia="Calibri" w:hAnsi="Calibri" w:cs="Calibri"/>
        </w:rPr>
        <w:t xml:space="preserve">, uniformly over the unit N-Sphere. This can be accomplished by drawing a random number for each coordinate of </w:t>
      </w:r>
      <w:r w:rsidR="4FD09E18">
        <w:rPr>
          <w:noProof/>
        </w:rPr>
        <w:drawing>
          <wp:inline distT="0" distB="0" distL="0" distR="0" wp14:anchorId="21242E6F" wp14:editId="3C4B5A41">
            <wp:extent cx="121674" cy="130066"/>
            <wp:effectExtent l="0" t="0" r="0" b="0"/>
            <wp:docPr id="1164961455" name="Picture 116496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21674" cy="130066"/>
                    </a:xfrm>
                    <a:prstGeom prst="rect">
                      <a:avLst/>
                    </a:prstGeom>
                  </pic:spPr>
                </pic:pic>
              </a:graphicData>
            </a:graphic>
          </wp:inline>
        </w:drawing>
      </w:r>
      <w:r w:rsidRPr="0451BC88">
        <w:rPr>
          <w:rFonts w:ascii="Calibri" w:eastAsia="Calibri" w:hAnsi="Calibri" w:cs="Calibri"/>
        </w:rPr>
        <w:t xml:space="preserve"> from the standard normal distribution </w:t>
      </w:r>
      <m:oMath>
        <m:r>
          <m:rPr>
            <m:scr m:val="script"/>
          </m:rPr>
          <w:rPr>
            <w:rFonts w:ascii="Cambria Math" w:hAnsi="Cambria Math"/>
          </w:rPr>
          <m:t>N </m:t>
        </m:r>
      </m:oMath>
      <w:r w:rsidRPr="0451BC88">
        <w:rPr>
          <w:rFonts w:ascii="Calibri" w:eastAsia="Calibri" w:hAnsi="Calibri" w:cs="Calibri"/>
        </w:rPr>
        <w:t xml:space="preserve">(0, 1) [8]. This results in a uniform selection of points on the N-sphere. For the intercept, </w:t>
      </w:r>
      <w:r w:rsidR="4FD09E18">
        <w:rPr>
          <w:noProof/>
        </w:rPr>
        <w:drawing>
          <wp:inline distT="0" distB="0" distL="0" distR="0" wp14:anchorId="638618C2" wp14:editId="097242DA">
            <wp:extent cx="102220" cy="190500"/>
            <wp:effectExtent l="0" t="0" r="0" b="0"/>
            <wp:docPr id="32473983" name="Picture 3247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02220" cy="190500"/>
                    </a:xfrm>
                    <a:prstGeom prst="rect">
                      <a:avLst/>
                    </a:prstGeom>
                  </pic:spPr>
                </pic:pic>
              </a:graphicData>
            </a:graphic>
          </wp:inline>
        </w:drawing>
      </w:r>
      <w:r w:rsidRPr="0451BC88">
        <w:rPr>
          <w:rFonts w:ascii="Calibri" w:eastAsia="Calibri" w:hAnsi="Calibri" w:cs="Calibri"/>
        </w:rPr>
        <w:t xml:space="preserve">, we simply draw from a uniform distribution over the range of values present at each branching point. Once these two pieces of information are determined, the branching criteria for the data splitting for a given point </w:t>
      </w:r>
      <w:r w:rsidR="4FD09E18">
        <w:rPr>
          <w:noProof/>
        </w:rPr>
        <w:drawing>
          <wp:inline distT="0" distB="0" distL="0" distR="0" wp14:anchorId="68A91628" wp14:editId="410BB80F">
            <wp:extent cx="139700" cy="209550"/>
            <wp:effectExtent l="0" t="0" r="0" b="0"/>
            <wp:docPr id="512585859" name="Picture 51258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39700" cy="209550"/>
                    </a:xfrm>
                    <a:prstGeom prst="rect">
                      <a:avLst/>
                    </a:prstGeom>
                  </pic:spPr>
                </pic:pic>
              </a:graphicData>
            </a:graphic>
          </wp:inline>
        </w:drawing>
      </w:r>
      <w:r w:rsidRPr="0451BC88">
        <w:rPr>
          <w:rFonts w:ascii="Calibri" w:eastAsia="Calibri" w:hAnsi="Calibri" w:cs="Calibri"/>
        </w:rPr>
        <w:t xml:space="preserve"> is as follows: </w:t>
      </w:r>
      <w:r w:rsidR="4FD09E18">
        <w:tab/>
      </w:r>
      <w:r w:rsidR="4FD09E18">
        <w:tab/>
      </w:r>
      <w:r w:rsidR="4FD09E18">
        <w:tab/>
      </w:r>
      <w:r w:rsidR="4FD09E18">
        <w:tab/>
      </w:r>
      <w:r w:rsidR="4FD09E18">
        <w:rPr>
          <w:noProof/>
        </w:rPr>
        <w:drawing>
          <wp:inline distT="0" distB="0" distL="0" distR="0" wp14:anchorId="27A9C929" wp14:editId="527D4D8A">
            <wp:extent cx="1352550" cy="271516"/>
            <wp:effectExtent l="0" t="0" r="0" b="0"/>
            <wp:docPr id="258759102" name="Picture 25875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352550" cy="271516"/>
                    </a:xfrm>
                    <a:prstGeom prst="rect">
                      <a:avLst/>
                    </a:prstGeom>
                  </pic:spPr>
                </pic:pic>
              </a:graphicData>
            </a:graphic>
          </wp:inline>
        </w:drawing>
      </w:r>
    </w:p>
    <w:p w14:paraId="3AC22549" w14:textId="46C4B1C9" w:rsidR="4FD09E18" w:rsidRDefault="0451BC88" w:rsidP="0451BC88">
      <w:pPr>
        <w:spacing w:line="257" w:lineRule="auto"/>
        <w:jc w:val="both"/>
      </w:pPr>
      <w:r w:rsidRPr="0451BC88">
        <w:rPr>
          <w:rFonts w:ascii="Calibri" w:eastAsia="Calibri" w:hAnsi="Calibri" w:cs="Calibri"/>
        </w:rPr>
        <w:t xml:space="preserve">- Using this, during the training phase, the algorithm will create </w:t>
      </w:r>
      <w:proofErr w:type="gramStart"/>
      <w:r w:rsidRPr="0451BC88">
        <w:rPr>
          <w:rFonts w:ascii="Calibri" w:eastAsia="Calibri" w:hAnsi="Calibri" w:cs="Calibri"/>
        </w:rPr>
        <w:t>a number of</w:t>
      </w:r>
      <w:proofErr w:type="gramEnd"/>
      <w:r w:rsidRPr="0451BC88">
        <w:rPr>
          <w:rFonts w:ascii="Calibri" w:eastAsia="Calibri" w:hAnsi="Calibri" w:cs="Calibri"/>
        </w:rPr>
        <w:t xml:space="preserve"> a tree by picking a random slope and a random intercept from the training data. The data points are then sent down the left or the </w:t>
      </w:r>
      <w:r w:rsidRPr="0451BC88">
        <w:rPr>
          <w:rFonts w:ascii="Calibri" w:eastAsia="Calibri" w:hAnsi="Calibri" w:cs="Calibri"/>
        </w:rPr>
        <w:lastRenderedPageBreak/>
        <w:t xml:space="preserve">right branch according to the rules of the algorithm. By creating many such trees, we can use the average depths of the branches to assign anomaly scores. </w:t>
      </w:r>
      <w:proofErr w:type="gramStart"/>
      <w:r w:rsidRPr="0451BC88">
        <w:rPr>
          <w:rFonts w:ascii="Calibri" w:eastAsia="Calibri" w:hAnsi="Calibri" w:cs="Calibri"/>
        </w:rPr>
        <w:t>So</w:t>
      </w:r>
      <w:proofErr w:type="gramEnd"/>
      <w:r w:rsidRPr="0451BC88">
        <w:rPr>
          <w:rFonts w:ascii="Calibri" w:eastAsia="Calibri" w:hAnsi="Calibri" w:cs="Calibri"/>
        </w:rPr>
        <w:t xml:space="preserve"> any new observed data point can traverse down each tree following such trained rules. The average depth of the branches this data point traverses will be translated to an anomaly score using equation (1). </w:t>
      </w:r>
    </w:p>
    <w:p w14:paraId="45E73BDB" w14:textId="178A85C4" w:rsidR="4FD09E18" w:rsidRDefault="4FD09E18" w:rsidP="0451BC88">
      <w:pPr>
        <w:spacing w:line="257" w:lineRule="auto"/>
        <w:jc w:val="center"/>
      </w:pPr>
      <m:oMath>
        <m:r>
          <w:rPr>
            <w:rFonts w:ascii="Cambria Math" w:hAnsi="Cambria Math"/>
          </w:rPr>
          <m:t>s</m:t>
        </m:r>
        <m:d>
          <m:dPr>
            <m:ctrlPr>
              <w:rPr>
                <w:rFonts w:ascii="Cambria Math" w:hAnsi="Cambria Math"/>
              </w:rPr>
            </m:ctrlPr>
          </m:dPr>
          <m:e>
            <m:r>
              <w:rPr>
                <w:rFonts w:ascii="Cambria Math" w:hAnsi="Cambria Math"/>
              </w:rPr>
              <m:t>x, n</m:t>
            </m:r>
          </m:e>
        </m:d>
        <m:r>
          <w:rPr>
            <w:rFonts w:ascii="Cambria Math" w:hAnsi="Cambria Math"/>
          </w:rPr>
          <m:t>=</m:t>
        </m:r>
      </m:oMath>
      <w:r w:rsidR="0451BC88" w:rsidRPr="0451BC88">
        <w:rPr>
          <w:rFonts w:ascii="Calibri" w:eastAsia="Calibri" w:hAnsi="Calibri" w:cs="Calibri"/>
        </w:rPr>
        <w:t xml:space="preserve"> </w:t>
      </w:r>
      <m:oMath>
        <m:sSup>
          <m:sSupPr>
            <m:ctrlPr>
              <w:rPr>
                <w:rFonts w:ascii="Cambria Math" w:hAnsi="Cambria Math"/>
              </w:rPr>
            </m:ctrlPr>
          </m:sSupPr>
          <m:e>
            <m:r>
              <w:rPr>
                <w:rFonts w:ascii="Cambria Math" w:hAnsi="Cambria Math"/>
              </w:rPr>
              <m:t>2</m:t>
            </m:r>
          </m:e>
          <m:sup>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x</m:t>
                        </m:r>
                      </m:e>
                    </m:d>
                  </m:e>
                </m:d>
              </m:num>
              <m:den>
                <m:r>
                  <w:rPr>
                    <w:rFonts w:ascii="Cambria Math" w:hAnsi="Cambria Math"/>
                  </w:rPr>
                  <m:t>c</m:t>
                </m:r>
                <m:d>
                  <m:dPr>
                    <m:ctrlPr>
                      <w:rPr>
                        <w:rFonts w:ascii="Cambria Math" w:hAnsi="Cambria Math"/>
                      </w:rPr>
                    </m:ctrlPr>
                  </m:dPr>
                  <m:e>
                    <m:r>
                      <w:rPr>
                        <w:rFonts w:ascii="Cambria Math" w:hAnsi="Cambria Math"/>
                      </w:rPr>
                      <m:t>n</m:t>
                    </m:r>
                  </m:e>
                </m:d>
              </m:den>
            </m:f>
          </m:sup>
        </m:sSup>
      </m:oMath>
      <w:r w:rsidR="0451BC88" w:rsidRPr="0451BC88">
        <w:rPr>
          <w:rFonts w:ascii="Calibri" w:eastAsia="Calibri" w:hAnsi="Calibri" w:cs="Calibri"/>
        </w:rPr>
        <w:t xml:space="preserve"> (1) </w:t>
      </w:r>
    </w:p>
    <w:p w14:paraId="5B39EEA2" w14:textId="161BFD4E" w:rsidR="4FD09E18" w:rsidRDefault="0451BC88" w:rsidP="0451BC88">
      <w:pPr>
        <w:spacing w:line="257" w:lineRule="auto"/>
        <w:jc w:val="both"/>
      </w:pPr>
      <w:r w:rsidRPr="0451BC88">
        <w:rPr>
          <w:rFonts w:ascii="Calibri" w:eastAsia="Calibri" w:hAnsi="Calibri" w:cs="Calibri"/>
        </w:rPr>
        <w:t xml:space="preserve">where </w:t>
      </w:r>
      <m:oMath>
        <m:r>
          <w:rPr>
            <w:rFonts w:ascii="Cambria Math" w:hAnsi="Cambria Math"/>
          </w:rPr>
          <m:t>E</m:t>
        </m:r>
        <m:d>
          <m:dPr>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x</m:t>
                </m:r>
              </m:e>
            </m:d>
          </m:e>
        </m:d>
      </m:oMath>
      <w:r w:rsidRPr="0451BC88">
        <w:rPr>
          <w:rFonts w:ascii="Calibri" w:eastAsia="Calibri" w:hAnsi="Calibri" w:cs="Calibri"/>
        </w:rPr>
        <w:t xml:space="preserve"> is the mean value of the dept</w:t>
      </w:r>
      <w:proofErr w:type="spellStart"/>
      <w:r w:rsidRPr="0451BC88">
        <w:rPr>
          <w:rFonts w:ascii="Calibri" w:eastAsia="Calibri" w:hAnsi="Calibri" w:cs="Calibri"/>
        </w:rPr>
        <w:t>hs</w:t>
      </w:r>
      <w:proofErr w:type="spellEnd"/>
      <w:r w:rsidRPr="0451BC88">
        <w:rPr>
          <w:rFonts w:ascii="Calibri" w:eastAsia="Calibri" w:hAnsi="Calibri" w:cs="Calibri"/>
        </w:rPr>
        <w:t xml:space="preserve"> a single data point, x, reaches in all </w:t>
      </w:r>
      <w:proofErr w:type="gramStart"/>
      <w:r w:rsidRPr="0451BC88">
        <w:rPr>
          <w:rFonts w:ascii="Calibri" w:eastAsia="Calibri" w:hAnsi="Calibri" w:cs="Calibri"/>
        </w:rPr>
        <w:t>trees.</w:t>
      </w:r>
      <w:proofErr w:type="gramEnd"/>
      <w:r w:rsidRPr="0451BC88">
        <w:rPr>
          <w:rFonts w:ascii="Calibri" w:eastAsia="Calibri" w:hAnsi="Calibri" w:cs="Calibri"/>
        </w:rPr>
        <w:t xml:space="preserve"> </w:t>
      </w:r>
      <m:oMath>
        <m:r>
          <w:rPr>
            <w:rFonts w:ascii="Cambria Math" w:hAnsi="Cambria Math"/>
          </w:rPr>
          <m:t>c</m:t>
        </m:r>
        <m:d>
          <m:dPr>
            <m:ctrlPr>
              <w:rPr>
                <w:rFonts w:ascii="Cambria Math" w:hAnsi="Cambria Math"/>
              </w:rPr>
            </m:ctrlPr>
          </m:dPr>
          <m:e>
            <m:r>
              <w:rPr>
                <w:rFonts w:ascii="Cambria Math" w:hAnsi="Cambria Math"/>
              </w:rPr>
              <m:t>n</m:t>
            </m:r>
          </m:e>
        </m:d>
      </m:oMath>
      <w:r w:rsidRPr="0451BC88">
        <w:rPr>
          <w:rFonts w:ascii="Calibri" w:eastAsia="Calibri" w:hAnsi="Calibri" w:cs="Calibri"/>
        </w:rPr>
        <w:t xml:space="preserve"> is the normalizing factor defined as the average depth in an unsuccessful search in a Binary Search Tree (BST</w:t>
      </w:r>
      <w:proofErr w:type="gramStart"/>
      <w:r w:rsidRPr="0451BC88">
        <w:rPr>
          <w:rFonts w:ascii="Calibri" w:eastAsia="Calibri" w:hAnsi="Calibri" w:cs="Calibri"/>
        </w:rPr>
        <w:t>):</w:t>
      </w:r>
      <w:proofErr w:type="gramEnd"/>
    </w:p>
    <w:p w14:paraId="3E2F7A39" w14:textId="3659CB1D" w:rsidR="4FD09E18" w:rsidRDefault="0451BC88" w:rsidP="0451BC88">
      <w:pPr>
        <w:spacing w:line="257" w:lineRule="auto"/>
        <w:jc w:val="center"/>
      </w:pPr>
      <w:r w:rsidRPr="0451BC88">
        <w:rPr>
          <w:rFonts w:ascii="Calibri" w:eastAsia="Calibri" w:hAnsi="Calibri" w:cs="Calibri"/>
        </w:rPr>
        <w:t xml:space="preserve"> </w:t>
      </w:r>
      <m:oMath>
        <m:r>
          <w:rPr>
            <w:rFonts w:ascii="Cambria Math" w:hAnsi="Cambria Math"/>
          </w:rPr>
          <m:t>c</m:t>
        </m:r>
        <m:d>
          <m:dPr>
            <m:ctrlPr>
              <w:rPr>
                <w:rFonts w:ascii="Cambria Math" w:hAnsi="Cambria Math"/>
              </w:rPr>
            </m:ctrlPr>
          </m:dPr>
          <m:e>
            <m:r>
              <w:rPr>
                <w:rFonts w:ascii="Cambria Math" w:hAnsi="Cambria Math"/>
              </w:rPr>
              <m:t>n</m:t>
            </m:r>
          </m:e>
        </m:d>
        <m:r>
          <w:rPr>
            <w:rFonts w:ascii="Cambria Math" w:hAnsi="Cambria Math"/>
          </w:rPr>
          <m:t>= 2H</m:t>
        </m:r>
        <m:d>
          <m:dPr>
            <m:ctrlPr>
              <w:rPr>
                <w:rFonts w:ascii="Cambria Math" w:hAnsi="Cambria Math"/>
              </w:rPr>
            </m:ctrlPr>
          </m:dPr>
          <m:e>
            <m:r>
              <w:rPr>
                <w:rFonts w:ascii="Cambria Math" w:hAnsi="Cambria Math"/>
              </w:rPr>
              <m:t>n - 1</m:t>
            </m:r>
          </m:e>
        </m:d>
        <m:r>
          <w:rPr>
            <w:rFonts w:ascii="Cambria Math" w:hAnsi="Cambria Math"/>
          </w:rPr>
          <m:t>- </m:t>
        </m:r>
        <m:d>
          <m:dPr>
            <m:ctrlPr>
              <w:rPr>
                <w:rFonts w:ascii="Cambria Math" w:hAnsi="Cambria Math"/>
              </w:rPr>
            </m:ctrlPr>
          </m:dPr>
          <m:e>
            <m:f>
              <m:fPr>
                <m:ctrlPr>
                  <w:rPr>
                    <w:rFonts w:ascii="Cambria Math" w:hAnsi="Cambria Math"/>
                  </w:rPr>
                </m:ctrlPr>
              </m:fPr>
              <m:num>
                <m:r>
                  <w:rPr>
                    <w:rFonts w:ascii="Cambria Math" w:hAnsi="Cambria Math"/>
                  </w:rPr>
                  <m:t>2</m:t>
                </m:r>
                <m:d>
                  <m:dPr>
                    <m:ctrlPr>
                      <w:rPr>
                        <w:rFonts w:ascii="Cambria Math" w:hAnsi="Cambria Math"/>
                      </w:rPr>
                    </m:ctrlPr>
                  </m:dPr>
                  <m:e>
                    <m:r>
                      <w:rPr>
                        <w:rFonts w:ascii="Cambria Math" w:hAnsi="Cambria Math"/>
                      </w:rPr>
                      <m:t>n - 1</m:t>
                    </m:r>
                  </m:e>
                </m:d>
              </m:num>
              <m:den>
                <m:r>
                  <w:rPr>
                    <w:rFonts w:ascii="Cambria Math" w:hAnsi="Cambria Math"/>
                  </w:rPr>
                  <m:t>n</m:t>
                </m:r>
              </m:den>
            </m:f>
          </m:e>
        </m:d>
      </m:oMath>
      <w:r w:rsidRPr="0451BC88">
        <w:rPr>
          <w:rFonts w:ascii="Calibri" w:eastAsia="Calibri" w:hAnsi="Calibri" w:cs="Calibri"/>
        </w:rPr>
        <w:t xml:space="preserve"> (2) </w:t>
      </w:r>
    </w:p>
    <w:p w14:paraId="53CD4E4F" w14:textId="4497AFB8" w:rsidR="4FD09E18" w:rsidRDefault="0451BC88" w:rsidP="0451BC88">
      <w:pPr>
        <w:spacing w:line="257" w:lineRule="auto"/>
        <w:jc w:val="both"/>
      </w:pPr>
      <w:r w:rsidRPr="0451BC88">
        <w:rPr>
          <w:rFonts w:ascii="Calibri" w:eastAsia="Calibri" w:hAnsi="Calibri" w:cs="Calibri"/>
        </w:rPr>
        <w:t>where H(</w:t>
      </w:r>
      <w:proofErr w:type="spellStart"/>
      <w:r w:rsidRPr="0451BC88">
        <w:rPr>
          <w:rFonts w:ascii="Calibri" w:eastAsia="Calibri" w:hAnsi="Calibri" w:cs="Calibri"/>
        </w:rPr>
        <w:t>i</w:t>
      </w:r>
      <w:proofErr w:type="spellEnd"/>
      <w:r w:rsidRPr="0451BC88">
        <w:rPr>
          <w:rFonts w:ascii="Calibri" w:eastAsia="Calibri" w:hAnsi="Calibri" w:cs="Calibri"/>
        </w:rPr>
        <w:t xml:space="preserve">) is the harmonic number and can be estimated by </w:t>
      </w: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w:rPr>
                    <w:rFonts w:ascii="Cambria Math" w:hAnsi="Cambria Math"/>
                  </w:rPr>
                  <m:t>i</m:t>
                </m:r>
              </m:e>
            </m:d>
          </m:e>
        </m:func>
        <m:r>
          <w:rPr>
            <w:rFonts w:ascii="Cambria Math" w:hAnsi="Cambria Math"/>
          </w:rPr>
          <m:t>+ 0.5772156649</m:t>
        </m:r>
      </m:oMath>
      <w:r w:rsidRPr="0451BC88">
        <w:rPr>
          <w:rFonts w:ascii="Calibri" w:eastAsia="Calibri" w:hAnsi="Calibri" w:cs="Calibri"/>
        </w:rPr>
        <w:t xml:space="preserve"> (Euler’s </w:t>
      </w:r>
      <w:proofErr w:type="gramStart"/>
      <w:r w:rsidRPr="0451BC88">
        <w:rPr>
          <w:rFonts w:ascii="Calibri" w:eastAsia="Calibri" w:hAnsi="Calibri" w:cs="Calibri"/>
        </w:rPr>
        <w:t>constant)  and</w:t>
      </w:r>
      <w:proofErr w:type="gramEnd"/>
      <w:r w:rsidRPr="0451BC88">
        <w:rPr>
          <w:rFonts w:ascii="Calibri" w:eastAsia="Calibri" w:hAnsi="Calibri" w:cs="Calibri"/>
        </w:rPr>
        <w:t xml:space="preserve"> n is the number of points used in the construction of trees.</w:t>
      </w:r>
    </w:p>
    <w:p w14:paraId="7C44EB9F" w14:textId="62DE4C46" w:rsidR="4FD09E18" w:rsidRDefault="0451BC88" w:rsidP="0451BC88">
      <w:pPr>
        <w:spacing w:line="257" w:lineRule="auto"/>
      </w:pPr>
      <w:r w:rsidRPr="0451BC88">
        <w:rPr>
          <w:rFonts w:ascii="Calibri" w:eastAsia="Calibri" w:hAnsi="Calibri" w:cs="Calibri"/>
        </w:rPr>
        <w:t xml:space="preserve">- The important property of concentrating where the data is clustered, persists. The intercept points </w:t>
      </w:r>
      <w:r w:rsidR="4FD09E18">
        <w:rPr>
          <w:noProof/>
        </w:rPr>
        <w:drawing>
          <wp:inline distT="0" distB="0" distL="0" distR="0" wp14:anchorId="151C244D" wp14:editId="0BAE08C1">
            <wp:extent cx="102220" cy="190500"/>
            <wp:effectExtent l="0" t="0" r="0" b="0"/>
            <wp:docPr id="452765099" name="Picture 45276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02220" cy="190500"/>
                    </a:xfrm>
                    <a:prstGeom prst="rect">
                      <a:avLst/>
                    </a:prstGeom>
                  </pic:spPr>
                </pic:pic>
              </a:graphicData>
            </a:graphic>
          </wp:inline>
        </w:drawing>
      </w:r>
      <w:r w:rsidRPr="0451BC88">
        <w:rPr>
          <w:rFonts w:ascii="Calibri" w:eastAsia="Calibri" w:hAnsi="Calibri" w:cs="Calibri"/>
        </w:rPr>
        <w:t>tend to accumulate where the data is, since the selection of these points gets restricted to available data at each branching point as we move deeper into the tree. This results in more possible branching options where the data is clustered and fewer possible branching where there is less concentration of data. However, there are no regions that artificially receive more attention than the rest. The results of this are score maps that are free of artifacts previously observed.</w:t>
      </w:r>
      <w:r>
        <w:t xml:space="preserve"> Below is an illustration.</w:t>
      </w:r>
    </w:p>
    <w:p w14:paraId="3D8944E6" w14:textId="2ABC0D9A" w:rsidR="4FD09E18" w:rsidRDefault="4FD09E18" w:rsidP="0451BC88">
      <w:pPr>
        <w:spacing w:line="257" w:lineRule="auto"/>
        <w:jc w:val="center"/>
      </w:pPr>
      <w:r>
        <w:rPr>
          <w:noProof/>
        </w:rPr>
        <w:drawing>
          <wp:inline distT="0" distB="0" distL="0" distR="0" wp14:anchorId="4C48C4A7" wp14:editId="66DD732C">
            <wp:extent cx="4572000" cy="1628775"/>
            <wp:effectExtent l="0" t="0" r="0" b="0"/>
            <wp:docPr id="621953788" name="Picture 62195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7C8C84A9" w14:textId="25DC64AC" w:rsidR="4FD09E18" w:rsidRDefault="0451BC88" w:rsidP="0451BC88">
      <w:pPr>
        <w:spacing w:line="257" w:lineRule="auto"/>
        <w:rPr>
          <w:rFonts w:eastAsiaTheme="minorEastAsia"/>
        </w:rPr>
      </w:pPr>
      <w:r w:rsidRPr="0451BC88">
        <w:rPr>
          <w:rFonts w:eastAsiaTheme="minorEastAsia"/>
        </w:rPr>
        <w:t>6.3.  Decision trees (regression)</w:t>
      </w:r>
    </w:p>
    <w:p w14:paraId="6B51755D" w14:textId="5873FD59" w:rsidR="4FD09E18" w:rsidRDefault="1FFCF97F" w:rsidP="45468CBD">
      <w:pPr>
        <w:spacing w:line="257" w:lineRule="auto"/>
        <w:rPr>
          <w:rFonts w:eastAsiaTheme="minorEastAsia"/>
        </w:rPr>
      </w:pPr>
      <w:r w:rsidRPr="1FFCF97F">
        <w:rPr>
          <w:rFonts w:eastAsiaTheme="minorEastAsia"/>
        </w:rPr>
        <w:t xml:space="preserve">We use </w:t>
      </w:r>
      <w:proofErr w:type="spellStart"/>
      <w:r w:rsidRPr="1FFCF97F">
        <w:rPr>
          <w:rFonts w:eastAsiaTheme="minorEastAsia"/>
        </w:rPr>
        <w:t>DecisionTreeRegressor</w:t>
      </w:r>
      <w:proofErr w:type="spellEnd"/>
      <w:r w:rsidRPr="1FFCF97F">
        <w:rPr>
          <w:rFonts w:eastAsiaTheme="minorEastAsia"/>
        </w:rPr>
        <w:t xml:space="preserve"> of </w:t>
      </w:r>
      <w:proofErr w:type="spellStart"/>
      <w:r w:rsidRPr="1FFCF97F">
        <w:rPr>
          <w:rFonts w:eastAsiaTheme="minorEastAsia"/>
        </w:rPr>
        <w:t>sklearn</w:t>
      </w:r>
      <w:proofErr w:type="spellEnd"/>
      <w:r w:rsidRPr="1FFCF97F">
        <w:rPr>
          <w:rFonts w:eastAsiaTheme="minorEastAsia"/>
        </w:rPr>
        <w:t xml:space="preserve"> which provides the tree with an optimized version of the CART (Classification and Regression Trees) algorithm. CART constructs binary trees meaning that the tree is spilt into 2 at every node except for leaves and this strategy is kept despite the characteristic of the features. The feature and threshold which yield the largest information gain at a node are chosen. An important thing of this implementation is that categorical variables are not supported, and we </w:t>
      </w:r>
      <w:proofErr w:type="gramStart"/>
      <w:r w:rsidRPr="1FFCF97F">
        <w:rPr>
          <w:rFonts w:eastAsiaTheme="minorEastAsia"/>
        </w:rPr>
        <w:t>have to</w:t>
      </w:r>
      <w:proofErr w:type="gramEnd"/>
      <w:r w:rsidRPr="1FFCF97F">
        <w:rPr>
          <w:rFonts w:eastAsiaTheme="minorEastAsia"/>
        </w:rPr>
        <w:t xml:space="preserve"> change them into numerical.</w:t>
      </w:r>
    </w:p>
    <w:p w14:paraId="71B1E670" w14:textId="75AFBE7E" w:rsidR="4FD09E18" w:rsidRDefault="45468CBD" w:rsidP="45468CBD">
      <w:pPr>
        <w:spacing w:line="257" w:lineRule="auto"/>
        <w:rPr>
          <w:rFonts w:eastAsiaTheme="minorEastAsia"/>
        </w:rPr>
      </w:pPr>
      <w:r w:rsidRPr="45468CBD">
        <w:rPr>
          <w:rFonts w:eastAsiaTheme="minorEastAsia"/>
        </w:rPr>
        <w:t>Note for parameters:</w:t>
      </w:r>
    </w:p>
    <w:p w14:paraId="43D7AF74" w14:textId="68827466" w:rsidR="4FD09E18" w:rsidRDefault="45468CBD" w:rsidP="45468CBD">
      <w:pPr>
        <w:pStyle w:val="ListParagraph"/>
        <w:numPr>
          <w:ilvl w:val="0"/>
          <w:numId w:val="14"/>
        </w:numPr>
        <w:rPr>
          <w:rFonts w:eastAsiaTheme="minorEastAsia"/>
          <w:color w:val="212529"/>
        </w:rPr>
      </w:pPr>
      <w:r w:rsidRPr="45468CBD">
        <w:rPr>
          <w:rFonts w:eastAsiaTheme="minorEastAsia"/>
          <w:color w:val="212529"/>
        </w:rPr>
        <w:t xml:space="preserve">Decision trees tend to overfit on data with </w:t>
      </w:r>
      <w:proofErr w:type="gramStart"/>
      <w:r w:rsidRPr="45468CBD">
        <w:rPr>
          <w:rFonts w:eastAsiaTheme="minorEastAsia"/>
          <w:color w:val="212529"/>
        </w:rPr>
        <w:t>a large number of</w:t>
      </w:r>
      <w:proofErr w:type="gramEnd"/>
      <w:r w:rsidRPr="45468CBD">
        <w:rPr>
          <w:rFonts w:eastAsiaTheme="minorEastAsia"/>
          <w:color w:val="212529"/>
        </w:rPr>
        <w:t xml:space="preserve"> features. Getting the right ratio of samples to number of features is important, since a tree with few samples in high dimensional space is very likely to overfit. So, we consider the </w:t>
      </w:r>
      <w:proofErr w:type="spellStart"/>
      <w:r w:rsidRPr="45468CBD">
        <w:rPr>
          <w:rFonts w:eastAsiaTheme="minorEastAsia"/>
          <w:b/>
          <w:bCs/>
          <w:color w:val="212529"/>
        </w:rPr>
        <w:t>max_features</w:t>
      </w:r>
      <w:proofErr w:type="spellEnd"/>
      <w:r w:rsidRPr="45468CBD">
        <w:rPr>
          <w:rFonts w:eastAsiaTheme="minorEastAsia"/>
          <w:color w:val="212529"/>
        </w:rPr>
        <w:t xml:space="preserve"> parameter: The number of features to consider when looking for the best split.</w:t>
      </w:r>
    </w:p>
    <w:p w14:paraId="46AB241B" w14:textId="7B85FBEE" w:rsidR="4FD09E18" w:rsidRDefault="0451BC88" w:rsidP="45468CBD">
      <w:pPr>
        <w:pStyle w:val="ListParagraph"/>
        <w:numPr>
          <w:ilvl w:val="0"/>
          <w:numId w:val="14"/>
        </w:numPr>
        <w:rPr>
          <w:rFonts w:eastAsiaTheme="minorEastAsia"/>
          <w:b/>
          <w:bCs/>
        </w:rPr>
      </w:pPr>
      <w:r w:rsidRPr="0451BC88">
        <w:rPr>
          <w:rFonts w:eastAsiaTheme="minorEastAsia"/>
        </w:rPr>
        <w:lastRenderedPageBreak/>
        <w:t xml:space="preserve">Prevent overfitting with </w:t>
      </w:r>
      <w:proofErr w:type="spellStart"/>
      <w:r w:rsidRPr="0451BC88">
        <w:rPr>
          <w:rFonts w:eastAsiaTheme="minorEastAsia"/>
          <w:b/>
          <w:bCs/>
        </w:rPr>
        <w:t>min_sample_leaf</w:t>
      </w:r>
      <w:proofErr w:type="spellEnd"/>
      <w:r w:rsidRPr="0451BC88">
        <w:rPr>
          <w:rFonts w:eastAsiaTheme="minorEastAsia"/>
        </w:rPr>
        <w:t xml:space="preserve"> (t</w:t>
      </w:r>
      <w:r w:rsidRPr="0451BC88">
        <w:rPr>
          <w:rFonts w:eastAsiaTheme="minorEastAsia"/>
          <w:color w:val="212529"/>
        </w:rPr>
        <w:t xml:space="preserve">he minimum number of samples required to be at a leaf node) </w:t>
      </w:r>
      <w:r w:rsidRPr="0451BC88">
        <w:rPr>
          <w:rFonts w:eastAsiaTheme="minorEastAsia"/>
        </w:rPr>
        <w:t xml:space="preserve">and </w:t>
      </w:r>
      <w:proofErr w:type="spellStart"/>
      <w:r w:rsidRPr="0451BC88">
        <w:rPr>
          <w:rFonts w:eastAsiaTheme="minorEastAsia"/>
          <w:b/>
          <w:bCs/>
        </w:rPr>
        <w:t>max_depth</w:t>
      </w:r>
      <w:proofErr w:type="spellEnd"/>
      <w:r w:rsidRPr="0451BC88">
        <w:rPr>
          <w:rFonts w:eastAsiaTheme="minorEastAsia"/>
          <w:b/>
          <w:bCs/>
        </w:rPr>
        <w:t xml:space="preserve"> </w:t>
      </w:r>
      <w:r w:rsidRPr="0451BC88">
        <w:rPr>
          <w:rFonts w:eastAsiaTheme="minorEastAsia"/>
        </w:rPr>
        <w:t>(the maximum depth of the tree)</w:t>
      </w:r>
    </w:p>
    <w:p w14:paraId="047E80BA" w14:textId="0F38BD31" w:rsidR="4FD09E18" w:rsidRDefault="45468CBD" w:rsidP="45468CBD">
      <w:pPr>
        <w:pStyle w:val="ListParagraph"/>
        <w:numPr>
          <w:ilvl w:val="0"/>
          <w:numId w:val="14"/>
        </w:numPr>
        <w:rPr>
          <w:rFonts w:eastAsiaTheme="minorEastAsia"/>
        </w:rPr>
      </w:pPr>
      <w:r w:rsidRPr="45468CBD">
        <w:rPr>
          <w:rFonts w:eastAsiaTheme="minorEastAsia"/>
          <w:b/>
          <w:bCs/>
        </w:rPr>
        <w:t>criterion</w:t>
      </w:r>
      <w:r w:rsidRPr="45468CBD">
        <w:rPr>
          <w:rFonts w:eastAsiaTheme="minorEastAsia"/>
        </w:rPr>
        <w:t>: “</w:t>
      </w:r>
      <w:proofErr w:type="spellStart"/>
      <w:r w:rsidRPr="45468CBD">
        <w:rPr>
          <w:rFonts w:eastAsiaTheme="minorEastAsia"/>
        </w:rPr>
        <w:t>squared_error</w:t>
      </w:r>
      <w:proofErr w:type="spellEnd"/>
      <w:r w:rsidRPr="45468CBD">
        <w:rPr>
          <w:rFonts w:eastAsiaTheme="minorEastAsia"/>
        </w:rPr>
        <w:t>” is the function to measure the quality of a split.</w:t>
      </w:r>
    </w:p>
    <w:p w14:paraId="5A2EC8AF" w14:textId="120F82A9" w:rsidR="4FD09E18" w:rsidRDefault="45468CBD" w:rsidP="45468CBD">
      <w:pPr>
        <w:pStyle w:val="ListParagraph"/>
        <w:numPr>
          <w:ilvl w:val="0"/>
          <w:numId w:val="14"/>
        </w:numPr>
        <w:rPr>
          <w:rFonts w:eastAsiaTheme="minorEastAsia"/>
        </w:rPr>
      </w:pPr>
      <w:r w:rsidRPr="45468CBD">
        <w:rPr>
          <w:rFonts w:eastAsiaTheme="minorEastAsia"/>
          <w:b/>
          <w:bCs/>
        </w:rPr>
        <w:t>splitter</w:t>
      </w:r>
      <w:r w:rsidRPr="45468CBD">
        <w:rPr>
          <w:rFonts w:eastAsiaTheme="minorEastAsia"/>
        </w:rPr>
        <w:t>: “best” (choose the best split at each node).</w:t>
      </w:r>
    </w:p>
    <w:p w14:paraId="370E6517" w14:textId="4775EC3F" w:rsidR="4FD09E18" w:rsidRDefault="45468CBD" w:rsidP="45468CBD">
      <w:pPr>
        <w:spacing w:line="257" w:lineRule="auto"/>
        <w:rPr>
          <w:rFonts w:eastAsiaTheme="minorEastAsia"/>
        </w:rPr>
      </w:pPr>
      <w:r w:rsidRPr="45468CBD">
        <w:rPr>
          <w:rFonts w:eastAsiaTheme="minorEastAsia"/>
        </w:rPr>
        <w:t xml:space="preserve">Decision Trees are sensible with noise which makes them unstable and leads to high variance. We continue using tree-based ensemble methods to overcome this problem, with random forests, adaptive </w:t>
      </w:r>
      <w:proofErr w:type="gramStart"/>
      <w:r w:rsidRPr="45468CBD">
        <w:rPr>
          <w:rFonts w:eastAsiaTheme="minorEastAsia"/>
        </w:rPr>
        <w:t>boosting</w:t>
      </w:r>
      <w:proofErr w:type="gramEnd"/>
      <w:r w:rsidRPr="45468CBD">
        <w:rPr>
          <w:rFonts w:eastAsiaTheme="minorEastAsia"/>
        </w:rPr>
        <w:t xml:space="preserve"> and gradient boosting.</w:t>
      </w:r>
    </w:p>
    <w:p w14:paraId="1DB1B562" w14:textId="32ACF0EA" w:rsidR="4FD09E18" w:rsidRDefault="0451BC88" w:rsidP="45468CBD">
      <w:pPr>
        <w:spacing w:line="257" w:lineRule="auto"/>
        <w:rPr>
          <w:rFonts w:eastAsiaTheme="minorEastAsia"/>
        </w:rPr>
      </w:pPr>
      <w:r w:rsidRPr="0451BC88">
        <w:rPr>
          <w:rFonts w:eastAsiaTheme="minorEastAsia"/>
        </w:rPr>
        <w:t>6.4. Random Forests (Regression)</w:t>
      </w:r>
    </w:p>
    <w:p w14:paraId="4030327E" w14:textId="45CB6258" w:rsidR="4FD09E18" w:rsidRDefault="45468CBD" w:rsidP="45468CBD">
      <w:pPr>
        <w:spacing w:line="257" w:lineRule="auto"/>
        <w:rPr>
          <w:rFonts w:eastAsiaTheme="minorEastAsia"/>
        </w:rPr>
      </w:pPr>
      <w:r w:rsidRPr="45468CBD">
        <w:rPr>
          <w:rFonts w:eastAsiaTheme="minorEastAsia"/>
        </w:rPr>
        <w:t>First, we implement a bagging method: Random Regression Forests.</w:t>
      </w:r>
    </w:p>
    <w:p w14:paraId="3E76BD3E" w14:textId="73D4FF0C" w:rsidR="4FD09E18" w:rsidRDefault="45468CBD" w:rsidP="45468CBD">
      <w:pPr>
        <w:spacing w:line="257" w:lineRule="auto"/>
        <w:rPr>
          <w:rFonts w:eastAsiaTheme="minorEastAsia"/>
        </w:rPr>
      </w:pPr>
      <w:r w:rsidRPr="45468CBD">
        <w:rPr>
          <w:rFonts w:eastAsiaTheme="minorEastAsia"/>
        </w:rPr>
        <w:t xml:space="preserve">We use the </w:t>
      </w:r>
      <w:proofErr w:type="spellStart"/>
      <w:r w:rsidRPr="45468CBD">
        <w:rPr>
          <w:rFonts w:eastAsiaTheme="minorEastAsia"/>
        </w:rPr>
        <w:t>RandomForestRegressor</w:t>
      </w:r>
      <w:proofErr w:type="spellEnd"/>
      <w:r w:rsidRPr="45468CBD">
        <w:rPr>
          <w:rFonts w:eastAsiaTheme="minorEastAsia"/>
        </w:rPr>
        <w:t xml:space="preserve"> implementation of </w:t>
      </w:r>
      <w:proofErr w:type="spellStart"/>
      <w:r w:rsidRPr="45468CBD">
        <w:rPr>
          <w:rFonts w:eastAsiaTheme="minorEastAsia"/>
        </w:rPr>
        <w:t>sklearn</w:t>
      </w:r>
      <w:proofErr w:type="spellEnd"/>
      <w:r w:rsidRPr="45468CBD">
        <w:rPr>
          <w:rFonts w:eastAsiaTheme="minorEastAsia"/>
        </w:rPr>
        <w:t>, with the base learners are the above decision trees (</w:t>
      </w:r>
      <w:proofErr w:type="spellStart"/>
      <w:r w:rsidRPr="45468CBD">
        <w:rPr>
          <w:rFonts w:eastAsiaTheme="minorEastAsia"/>
        </w:rPr>
        <w:t>DecisionTreeRegressor</w:t>
      </w:r>
      <w:proofErr w:type="spellEnd"/>
      <w:r w:rsidRPr="45468CBD">
        <w:rPr>
          <w:rFonts w:eastAsiaTheme="minorEastAsia"/>
        </w:rPr>
        <w:t>).</w:t>
      </w:r>
    </w:p>
    <w:p w14:paraId="3B8E0545" w14:textId="07E95E71" w:rsidR="4FD09E18" w:rsidRDefault="45468CBD" w:rsidP="45468CBD">
      <w:pPr>
        <w:spacing w:line="257" w:lineRule="auto"/>
        <w:rPr>
          <w:rFonts w:eastAsiaTheme="minorEastAsia"/>
        </w:rPr>
      </w:pPr>
      <w:r w:rsidRPr="45468CBD">
        <w:rPr>
          <w:rFonts w:eastAsiaTheme="minorEastAsia"/>
        </w:rPr>
        <w:t>Note for parameters:</w:t>
      </w:r>
    </w:p>
    <w:p w14:paraId="51710128" w14:textId="0EF8100B" w:rsidR="4FD09E18" w:rsidRDefault="45468CBD" w:rsidP="45468CBD">
      <w:pPr>
        <w:pStyle w:val="ListParagraph"/>
        <w:numPr>
          <w:ilvl w:val="0"/>
          <w:numId w:val="13"/>
        </w:numPr>
        <w:rPr>
          <w:rFonts w:eastAsiaTheme="minorEastAsia"/>
          <w:color w:val="212529"/>
          <w:sz w:val="24"/>
          <w:szCs w:val="24"/>
        </w:rPr>
      </w:pPr>
      <w:proofErr w:type="spellStart"/>
      <w:r w:rsidRPr="45468CBD">
        <w:rPr>
          <w:rFonts w:eastAsiaTheme="minorEastAsia"/>
          <w:b/>
          <w:bCs/>
        </w:rPr>
        <w:t>boostrap</w:t>
      </w:r>
      <w:proofErr w:type="spellEnd"/>
      <w:r w:rsidRPr="45468CBD">
        <w:rPr>
          <w:rFonts w:eastAsiaTheme="minorEastAsia"/>
        </w:rPr>
        <w:t>: True (</w:t>
      </w:r>
      <w:r w:rsidRPr="45468CBD">
        <w:rPr>
          <w:rFonts w:eastAsiaTheme="minorEastAsia"/>
          <w:color w:val="212529"/>
          <w:sz w:val="24"/>
          <w:szCs w:val="24"/>
        </w:rPr>
        <w:t>bootstrap samples are used when building trees).</w:t>
      </w:r>
    </w:p>
    <w:p w14:paraId="5D9D0D08" w14:textId="65E073AE" w:rsidR="4FD09E18" w:rsidRDefault="45468CBD" w:rsidP="45468CBD">
      <w:pPr>
        <w:pStyle w:val="ListParagraph"/>
        <w:numPr>
          <w:ilvl w:val="0"/>
          <w:numId w:val="13"/>
        </w:numPr>
        <w:rPr>
          <w:rFonts w:eastAsiaTheme="minorEastAsia"/>
        </w:rPr>
      </w:pPr>
      <w:r w:rsidRPr="45468CBD">
        <w:rPr>
          <w:rFonts w:eastAsiaTheme="minorEastAsia"/>
        </w:rPr>
        <w:t xml:space="preserve">We </w:t>
      </w:r>
      <w:proofErr w:type="gramStart"/>
      <w:r w:rsidRPr="45468CBD">
        <w:rPr>
          <w:rFonts w:eastAsiaTheme="minorEastAsia"/>
        </w:rPr>
        <w:t>have to</w:t>
      </w:r>
      <w:proofErr w:type="gramEnd"/>
      <w:r w:rsidRPr="45468CBD">
        <w:rPr>
          <w:rFonts w:eastAsiaTheme="minorEastAsia"/>
        </w:rPr>
        <w:t xml:space="preserve"> consider the </w:t>
      </w:r>
      <w:r w:rsidRPr="45468CBD">
        <w:rPr>
          <w:rFonts w:eastAsiaTheme="minorEastAsia"/>
          <w:color w:val="212529"/>
          <w:sz w:val="24"/>
          <w:szCs w:val="24"/>
        </w:rPr>
        <w:t xml:space="preserve">number of trees in the forest: </w:t>
      </w:r>
      <w:proofErr w:type="spellStart"/>
      <w:r w:rsidRPr="45468CBD">
        <w:rPr>
          <w:rFonts w:eastAsiaTheme="minorEastAsia"/>
          <w:b/>
          <w:bCs/>
        </w:rPr>
        <w:t>n_estimators</w:t>
      </w:r>
      <w:proofErr w:type="spellEnd"/>
      <w:r w:rsidRPr="45468CBD">
        <w:rPr>
          <w:rFonts w:eastAsiaTheme="minorEastAsia"/>
          <w:b/>
          <w:bCs/>
        </w:rPr>
        <w:t>.</w:t>
      </w:r>
    </w:p>
    <w:p w14:paraId="5CEDADF3" w14:textId="38C31CE4" w:rsidR="4FD09E18" w:rsidRDefault="45468CBD" w:rsidP="45468CBD">
      <w:pPr>
        <w:pStyle w:val="ListParagraph"/>
        <w:numPr>
          <w:ilvl w:val="0"/>
          <w:numId w:val="13"/>
        </w:numPr>
        <w:rPr>
          <w:rFonts w:eastAsiaTheme="minorEastAsia"/>
        </w:rPr>
      </w:pPr>
      <w:r w:rsidRPr="45468CBD">
        <w:rPr>
          <w:rFonts w:eastAsiaTheme="minorEastAsia"/>
        </w:rPr>
        <w:t>The same other parameters as decision trees.</w:t>
      </w:r>
    </w:p>
    <w:p w14:paraId="3EB12B59" w14:textId="7BBE5CB3" w:rsidR="4FD09E18" w:rsidRDefault="0451BC88" w:rsidP="45468CBD">
      <w:pPr>
        <w:rPr>
          <w:rFonts w:eastAsiaTheme="minorEastAsia"/>
        </w:rPr>
      </w:pPr>
      <w:r w:rsidRPr="0451BC88">
        <w:rPr>
          <w:rFonts w:eastAsiaTheme="minorEastAsia"/>
        </w:rPr>
        <w:t>6.5. AdaBoost (with regression decision trees)</w:t>
      </w:r>
    </w:p>
    <w:p w14:paraId="779DE0E5" w14:textId="7AB4971F" w:rsidR="4FD09E18" w:rsidRDefault="45468CBD" w:rsidP="45468CBD">
      <w:pPr>
        <w:rPr>
          <w:rFonts w:eastAsiaTheme="minorEastAsia"/>
        </w:rPr>
      </w:pPr>
      <w:r w:rsidRPr="45468CBD">
        <w:rPr>
          <w:rFonts w:eastAsiaTheme="minorEastAsia"/>
        </w:rPr>
        <w:t>In bagging methods, each leaner is built separately; therefore, can make different mistakes. That is the reason why the bagging methods can theoretically reduce the bias but still suffer from a large bias. We continue with boosting algorithms, which aim at reducing the bias by training the leaners sequentially.</w:t>
      </w:r>
    </w:p>
    <w:p w14:paraId="2F3F413C" w14:textId="345E224E" w:rsidR="4FD09E18" w:rsidRDefault="45468CBD" w:rsidP="45468CBD">
      <w:pPr>
        <w:spacing w:line="257" w:lineRule="auto"/>
        <w:rPr>
          <w:rFonts w:eastAsiaTheme="minorEastAsia"/>
        </w:rPr>
      </w:pPr>
      <w:r w:rsidRPr="45468CBD">
        <w:rPr>
          <w:rFonts w:eastAsiaTheme="minorEastAsia"/>
        </w:rPr>
        <w:t xml:space="preserve">The </w:t>
      </w:r>
      <w:proofErr w:type="spellStart"/>
      <w:r w:rsidRPr="45468CBD">
        <w:rPr>
          <w:rFonts w:eastAsiaTheme="minorEastAsia"/>
        </w:rPr>
        <w:t>AdaBoostRegressor</w:t>
      </w:r>
      <w:proofErr w:type="spellEnd"/>
      <w:r w:rsidRPr="45468CBD">
        <w:rPr>
          <w:rFonts w:eastAsiaTheme="minorEastAsia"/>
        </w:rPr>
        <w:t xml:space="preserve"> of </w:t>
      </w:r>
      <w:proofErr w:type="spellStart"/>
      <w:r w:rsidRPr="45468CBD">
        <w:rPr>
          <w:rFonts w:eastAsiaTheme="minorEastAsia"/>
        </w:rPr>
        <w:t>sklearn</w:t>
      </w:r>
      <w:proofErr w:type="spellEnd"/>
      <w:r w:rsidRPr="45468CBD">
        <w:rPr>
          <w:rFonts w:eastAsiaTheme="minorEastAsia"/>
        </w:rPr>
        <w:t xml:space="preserve"> is an implementation of AdaBoost.R2 algorithm with some changes, below are some important points:</w:t>
      </w:r>
    </w:p>
    <w:p w14:paraId="1212186B" w14:textId="0C8A8349" w:rsidR="4FD09E18" w:rsidRDefault="45468CBD" w:rsidP="45468CBD">
      <w:pPr>
        <w:pStyle w:val="ListParagraph"/>
        <w:numPr>
          <w:ilvl w:val="0"/>
          <w:numId w:val="12"/>
        </w:numPr>
        <w:rPr>
          <w:rFonts w:eastAsiaTheme="minorEastAsia"/>
        </w:rPr>
      </w:pPr>
      <w:r w:rsidRPr="45468CBD">
        <w:rPr>
          <w:rFonts w:eastAsiaTheme="minorEastAsia"/>
        </w:rPr>
        <w:t>Error/Loss</w:t>
      </w:r>
    </w:p>
    <w:p w14:paraId="69D6BD53" w14:textId="339FF79C" w:rsidR="4FD09E18" w:rsidRDefault="45468CBD" w:rsidP="45468CBD">
      <w:pPr>
        <w:spacing w:line="257" w:lineRule="auto"/>
        <w:rPr>
          <w:rFonts w:eastAsiaTheme="minorEastAsia"/>
        </w:rPr>
      </w:pPr>
      <w:r w:rsidRPr="45468CBD">
        <w:rPr>
          <w:rFonts w:eastAsiaTheme="minorEastAsia"/>
        </w:rPr>
        <w:t>We define:</w:t>
      </w:r>
    </w:p>
    <w:p w14:paraId="6627097A" w14:textId="5705EBDE" w:rsidR="4FD09E18" w:rsidRDefault="4FD09E18" w:rsidP="45468CBD">
      <w:pPr>
        <w:spacing w:line="257" w:lineRule="auto"/>
        <w:jc w:val="center"/>
        <w:rPr>
          <w:rFonts w:eastAsiaTheme="minorEastAsia"/>
        </w:rPr>
      </w:pPr>
      <m:oMath>
        <m:r>
          <w:rPr>
            <w:rFonts w:ascii="Cambria Math" w:hAnsi="Cambria Math"/>
          </w:rPr>
          <m:t>D = </m:t>
        </m:r>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p</m:t>
                        </m:r>
                      </m:e>
                    </m:d>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func>
      </m:oMath>
      <w:r w:rsidR="45468CBD" w:rsidRPr="45468CBD">
        <w:rPr>
          <w:rFonts w:eastAsiaTheme="minorEastAsia"/>
        </w:rPr>
        <w:t>,</w:t>
      </w:r>
    </w:p>
    <w:p w14:paraId="657DDC05" w14:textId="126EA455" w:rsidR="4FD09E18" w:rsidRDefault="45468CBD" w:rsidP="45468CBD">
      <w:pPr>
        <w:spacing w:line="257" w:lineRule="auto"/>
        <w:rPr>
          <w:rFonts w:eastAsiaTheme="minorEastAsia"/>
        </w:rPr>
      </w:pPr>
      <w:r w:rsidRPr="45468CBD">
        <w:rPr>
          <w:rFonts w:eastAsiaTheme="minorEastAsia"/>
        </w:rPr>
        <w:t xml:space="preserve">where </w:t>
      </w:r>
      <w:proofErr w:type="spellStart"/>
      <w:r w:rsidRPr="45468CBD">
        <w:rPr>
          <w:rFonts w:eastAsiaTheme="minorEastAsia"/>
        </w:rPr>
        <w:t>y</w:t>
      </w:r>
      <w:r w:rsidRPr="45468CBD">
        <w:rPr>
          <w:rFonts w:eastAsiaTheme="minorEastAsia"/>
          <w:vertAlign w:val="subscript"/>
        </w:rPr>
        <w:t>i</w:t>
      </w:r>
      <w:proofErr w:type="spellEnd"/>
      <w:r w:rsidRPr="45468CBD">
        <w:rPr>
          <w:rFonts w:eastAsiaTheme="minorEastAsia"/>
          <w:vertAlign w:val="superscript"/>
        </w:rPr>
        <w:t>(p)</w:t>
      </w:r>
      <w:r w:rsidRPr="45468CBD">
        <w:rPr>
          <w:rFonts w:eastAsiaTheme="minorEastAsia"/>
        </w:rPr>
        <w:t>(x</w:t>
      </w:r>
      <w:r w:rsidRPr="45468CBD">
        <w:rPr>
          <w:rFonts w:eastAsiaTheme="minorEastAsia"/>
          <w:vertAlign w:val="subscript"/>
        </w:rPr>
        <w:t>i</w:t>
      </w:r>
      <w:r w:rsidRPr="45468CBD">
        <w:rPr>
          <w:rFonts w:eastAsiaTheme="minorEastAsia"/>
        </w:rPr>
        <w:t xml:space="preserve">) is the predicted value for the sample </w:t>
      </w:r>
      <w:proofErr w:type="spellStart"/>
      <w:r w:rsidRPr="45468CBD">
        <w:rPr>
          <w:rFonts w:eastAsiaTheme="minorEastAsia"/>
          <w:b/>
          <w:bCs/>
        </w:rPr>
        <w:t>i</w:t>
      </w:r>
      <w:proofErr w:type="spellEnd"/>
      <w:r w:rsidRPr="45468CBD">
        <w:rPr>
          <w:rFonts w:eastAsiaTheme="minorEastAsia"/>
          <w:b/>
          <w:bCs/>
        </w:rPr>
        <w:t xml:space="preserve"> </w:t>
      </w:r>
      <w:r w:rsidRPr="45468CBD">
        <w:rPr>
          <w:rFonts w:eastAsiaTheme="minorEastAsia"/>
        </w:rPr>
        <w:t>of the</w:t>
      </w:r>
      <w:r w:rsidRPr="45468CBD">
        <w:rPr>
          <w:rFonts w:eastAsiaTheme="minorEastAsia"/>
          <w:b/>
          <w:bCs/>
        </w:rPr>
        <w:t xml:space="preserve"> </w:t>
      </w:r>
      <w:proofErr w:type="spellStart"/>
      <w:r w:rsidRPr="45468CBD">
        <w:rPr>
          <w:rFonts w:eastAsiaTheme="minorEastAsia"/>
          <w:b/>
          <w:bCs/>
        </w:rPr>
        <w:t>p</w:t>
      </w:r>
      <w:r w:rsidRPr="45468CBD">
        <w:rPr>
          <w:rFonts w:eastAsiaTheme="minorEastAsia"/>
          <w:b/>
          <w:bCs/>
          <w:vertAlign w:val="superscript"/>
        </w:rPr>
        <w:t>th</w:t>
      </w:r>
      <w:proofErr w:type="spellEnd"/>
      <w:r w:rsidRPr="45468CBD">
        <w:rPr>
          <w:rFonts w:eastAsiaTheme="minorEastAsia"/>
          <w:b/>
          <w:bCs/>
        </w:rPr>
        <w:t xml:space="preserve"> </w:t>
      </w:r>
      <w:r w:rsidRPr="45468CBD">
        <w:rPr>
          <w:rFonts w:eastAsiaTheme="minorEastAsia"/>
        </w:rPr>
        <w:t>tree</w:t>
      </w:r>
      <w:r w:rsidRPr="45468CBD">
        <w:rPr>
          <w:rFonts w:eastAsiaTheme="minorEastAsia"/>
          <w:b/>
          <w:bCs/>
        </w:rPr>
        <w:t xml:space="preserve"> </w:t>
      </w:r>
      <w:r w:rsidRPr="45468CBD">
        <w:rPr>
          <w:rFonts w:eastAsiaTheme="minorEastAsia"/>
        </w:rPr>
        <w:t xml:space="preserve">of the model. </w:t>
      </w:r>
    </w:p>
    <w:p w14:paraId="38F9D1FE" w14:textId="4B440319" w:rsidR="4FD09E18" w:rsidRDefault="45468CBD" w:rsidP="45468CBD">
      <w:pPr>
        <w:spacing w:line="257" w:lineRule="auto"/>
        <w:rPr>
          <w:rFonts w:eastAsiaTheme="minorEastAsia"/>
        </w:rPr>
      </w:pPr>
      <w:r w:rsidRPr="45468CBD">
        <w:rPr>
          <w:rFonts w:eastAsiaTheme="minorEastAsia"/>
        </w:rPr>
        <w:t xml:space="preserve">The error </w:t>
      </w:r>
      <m:oMath>
        <m:r>
          <w:rPr>
            <w:rFonts w:ascii="Cambria Math" w:hAnsi="Cambria Math"/>
          </w:rPr>
          <m:t>ϵ </m:t>
        </m:r>
      </m:oMath>
      <w:r w:rsidRPr="45468CBD">
        <w:rPr>
          <w:rFonts w:eastAsiaTheme="minorEastAsia"/>
        </w:rPr>
        <w:t>is now the average loss calculated by one of these loss functions: linear, square law or exponential.</w:t>
      </w:r>
    </w:p>
    <w:p w14:paraId="180E8BD3" w14:textId="2782F091" w:rsidR="4FD09E18" w:rsidRDefault="4FD09E18" w:rsidP="45468CBD">
      <w:pPr>
        <w:spacing w:line="257" w:lineRule="auto"/>
        <w:jc w:val="center"/>
        <w:rPr>
          <w:rFonts w:eastAsiaTheme="minorEastAsia"/>
        </w:rPr>
      </w:pPr>
      <w:r>
        <w:rPr>
          <w:noProof/>
        </w:rPr>
        <w:lastRenderedPageBreak/>
        <w:drawing>
          <wp:inline distT="0" distB="0" distL="0" distR="0" wp14:anchorId="13066146" wp14:editId="6D5F4B90">
            <wp:extent cx="2989860" cy="1744085"/>
            <wp:effectExtent l="0" t="0" r="0" b="0"/>
            <wp:docPr id="419464936" name="Picture 41946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9860" cy="1744085"/>
                    </a:xfrm>
                    <a:prstGeom prst="rect">
                      <a:avLst/>
                    </a:prstGeom>
                  </pic:spPr>
                </pic:pic>
              </a:graphicData>
            </a:graphic>
          </wp:inline>
        </w:drawing>
      </w:r>
    </w:p>
    <w:p w14:paraId="6F381C58" w14:textId="09299F85" w:rsidR="4FD09E18" w:rsidRDefault="4FD09E18" w:rsidP="45468CBD">
      <w:pPr>
        <w:spacing w:line="257" w:lineRule="auto"/>
        <w:jc w:val="center"/>
        <w:rPr>
          <w:rFonts w:eastAsiaTheme="minorEastAsia"/>
          <w:sz w:val="28"/>
          <w:szCs w:val="28"/>
          <w:vertAlign w:val="subscript"/>
        </w:rPr>
      </w:pPr>
      <m:oMath>
        <m:r>
          <w:rPr>
            <w:rFonts w:ascii="Cambria Math" w:hAnsi="Cambria Math"/>
          </w:rPr>
          <m:t>ϵ=</m:t>
        </m:r>
        <m:nary>
          <m:naryPr>
            <m:chr m:val="∑"/>
            <m:ctrlPr>
              <w:rPr>
                <w:rFonts w:ascii="Cambria Math" w:hAnsi="Cambria Math"/>
              </w:rPr>
            </m:ctrlPr>
          </m:naryPr>
          <m:sub>
            <m:r>
              <w:rPr>
                <w:rFonts w:ascii="Cambria Math" w:hAnsi="Cambria Math"/>
              </w:rPr>
              <m:t> </m:t>
            </m:r>
          </m:sub>
          <m:sup>
            <m:r>
              <w:rPr>
                <w:rFonts w:ascii="Cambria Math" w:hAnsi="Cambria Math"/>
              </w:rPr>
              <m:t> </m:t>
            </m:r>
          </m:sup>
          <m:e/>
        </m:nary>
        <m:sSub>
          <m:sSubPr>
            <m:ctrlPr>
              <w:rPr>
                <w:rFonts w:ascii="Cambria Math" w:hAnsi="Cambria Math"/>
              </w:rPr>
            </m:ctrlPr>
          </m:sSubPr>
          <m:e>
            <m:r>
              <w:rPr>
                <w:rFonts w:ascii="Cambria Math" w:hAnsi="Cambria Math"/>
              </w:rPr>
              <m:t>L</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oMath>
      <w:r w:rsidR="45468CBD" w:rsidRPr="45468CBD">
        <w:rPr>
          <w:rFonts w:eastAsiaTheme="minorEastAsia"/>
          <w:sz w:val="28"/>
          <w:szCs w:val="28"/>
          <w:vertAlign w:val="subscript"/>
        </w:rPr>
        <w:t xml:space="preserve">  </w:t>
      </w:r>
    </w:p>
    <w:p w14:paraId="26380832" w14:textId="6B31E815" w:rsidR="4FD09E18" w:rsidRDefault="45468CBD" w:rsidP="45468CBD">
      <w:pPr>
        <w:pStyle w:val="ListParagraph"/>
        <w:numPr>
          <w:ilvl w:val="0"/>
          <w:numId w:val="11"/>
        </w:numPr>
        <w:rPr>
          <w:rFonts w:eastAsiaTheme="minorEastAsia"/>
          <w:color w:val="232629"/>
        </w:rPr>
      </w:pPr>
      <w:r w:rsidRPr="45468CBD">
        <w:rPr>
          <w:rFonts w:eastAsiaTheme="minorEastAsia"/>
        </w:rPr>
        <w:t>Learning rate (</w:t>
      </w:r>
      <m:oMath>
        <m:r>
          <w:rPr>
            <w:rFonts w:ascii="Cambria Math" w:hAnsi="Cambria Math"/>
          </w:rPr>
          <m:t>η </m:t>
        </m:r>
      </m:oMath>
      <w:r w:rsidRPr="45468CBD">
        <w:rPr>
          <w:rFonts w:eastAsiaTheme="minorEastAsia"/>
        </w:rPr>
        <w:t xml:space="preserve">): </w:t>
      </w:r>
      <w:r w:rsidRPr="45468CBD">
        <w:rPr>
          <w:rFonts w:eastAsiaTheme="minorEastAsia"/>
          <w:color w:val="232629"/>
        </w:rPr>
        <w:t>This parameter is used to control the amount the weights are changed at each iteration</w:t>
      </w:r>
    </w:p>
    <w:p w14:paraId="520AF5ED" w14:textId="4B5FA07F" w:rsidR="4FD09E18" w:rsidRDefault="4FD09E18" w:rsidP="45468CBD">
      <w:pPr>
        <w:spacing w:line="257" w:lineRule="auto"/>
        <w:jc w:val="center"/>
        <w:rPr>
          <w:rFonts w:eastAsiaTheme="minorEastAsia"/>
        </w:rPr>
      </w:pPr>
      <m:oMathPara>
        <m:oMath>
          <m:r>
            <w:rPr>
              <w:rFonts w:ascii="Cambria Math" w:hAnsi="Cambria Math"/>
            </w:rPr>
            <m:t>β=</m:t>
          </m:r>
          <m:f>
            <m:fPr>
              <m:ctrlPr>
                <w:rPr>
                  <w:rFonts w:ascii="Cambria Math" w:hAnsi="Cambria Math"/>
                </w:rPr>
              </m:ctrlPr>
            </m:fPr>
            <m:num>
              <m:r>
                <w:rPr>
                  <w:rFonts w:ascii="Cambria Math" w:hAnsi="Cambria Math"/>
                </w:rPr>
                <m:t>ϵ</m:t>
              </m:r>
            </m:num>
            <m:den>
              <m:r>
                <w:rPr>
                  <w:rFonts w:ascii="Cambria Math" w:hAnsi="Cambria Math"/>
                </w:rPr>
                <m:t>1-ϵ</m:t>
              </m:r>
            </m:den>
          </m:f>
        </m:oMath>
      </m:oMathPara>
    </w:p>
    <w:p w14:paraId="60794A9A" w14:textId="668D3464" w:rsidR="4FD09E18" w:rsidRDefault="4FD09E18" w:rsidP="45468CBD">
      <w:pPr>
        <w:spacing w:line="257" w:lineRule="auto"/>
        <w:jc w:val="center"/>
        <w:rPr>
          <w:rFonts w:eastAsiaTheme="minorEastAsia"/>
        </w:rPr>
      </w:pPr>
      <m:oMath>
        <m:r>
          <w:rPr>
            <w:rFonts w:ascii="Cambria Math" w:hAnsi="Cambria Math"/>
          </w:rPr>
          <m:t>α=η</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1-ϵ</m:t>
                    </m:r>
                  </m:num>
                  <m:den>
                    <m:r>
                      <w:rPr>
                        <w:rFonts w:ascii="Cambria Math" w:hAnsi="Cambria Math"/>
                      </w:rPr>
                      <m:t>e</m:t>
                    </m:r>
                  </m:den>
                </m:f>
              </m:e>
            </m:d>
          </m:e>
        </m:func>
        <m:r>
          <w:rPr>
            <w:rFonts w:ascii="Cambria Math" w:hAnsi="Cambria Math"/>
          </w:rPr>
          <m:t>=-ηlnβ</m:t>
        </m:r>
      </m:oMath>
      <w:r w:rsidR="45468CBD" w:rsidRPr="45468CBD">
        <w:rPr>
          <w:rFonts w:eastAsiaTheme="minorEastAsia"/>
        </w:rPr>
        <w:t xml:space="preserve"> </w:t>
      </w:r>
    </w:p>
    <w:p w14:paraId="7516147C" w14:textId="6813F419" w:rsidR="4FD09E18" w:rsidRDefault="00000000" w:rsidP="45468CBD">
      <w:pPr>
        <w:spacing w:line="257" w:lineRule="auto"/>
        <w:jc w:val="center"/>
        <w:rPr>
          <w:rFonts w:eastAsiaTheme="minorEastAsia"/>
        </w:rPr>
      </w:pPr>
      <m:oMath>
        <m:sSub>
          <m:sSubPr>
            <m:ctrlPr>
              <w:rPr>
                <w:rFonts w:ascii="Cambria Math" w:hAnsi="Cambria Math"/>
              </w:rPr>
            </m:ctrlPr>
          </m:sSubPr>
          <m:e>
            <m:r>
              <w:rPr>
                <w:rFonts w:ascii="Cambria Math" w:hAnsi="Cambria Math"/>
              </w:rPr>
              <m:t>w</m:t>
            </m:r>
          </m:e>
          <m:sub>
            <m:r>
              <w:rPr>
                <w:rFonts w:ascii="Cambria Math" w:hAnsi="Cambria Math"/>
              </w:rPr>
              <m:t>i</m:t>
            </m:r>
          </m:sub>
        </m:sSub>
      </m:oMath>
      <w:r w:rsidR="45468CBD" w:rsidRPr="45468CBD">
        <w:rPr>
          <w:rFonts w:eastAsiaTheme="minorEastAsia"/>
        </w:rPr>
        <w:t xml:space="preserve"> </w:t>
      </w:r>
      <m:oMath>
        <m:r>
          <w:rPr>
            <w:rFonts w:ascii="Cambria Math" w:hAnsi="Cambria Math"/>
          </w:rPr>
          <m:t>→ </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β</m:t>
                </m:r>
              </m:e>
              <m:sup>
                <m:r>
                  <w:rPr>
                    <w:rFonts w:ascii="Cambria Math" w:hAnsi="Cambria Math"/>
                  </w:rPr>
                  <m:t>η</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L</m:t>
                        </m:r>
                      </m:e>
                      <m:sub>
                        <m:r>
                          <w:rPr>
                            <w:rFonts w:ascii="Cambria Math" w:hAnsi="Cambria Math"/>
                          </w:rPr>
                          <m:t>i</m:t>
                        </m:r>
                      </m:sub>
                    </m:sSub>
                  </m:e>
                </m:d>
              </m:sup>
            </m:sSup>
          </m:num>
          <m:den>
            <m:r>
              <w:rPr>
                <w:rFonts w:ascii="Cambria Math" w:hAnsi="Cambria Math"/>
              </w:rPr>
              <m:t>Z</m:t>
            </m:r>
          </m:den>
        </m:f>
      </m:oMath>
    </w:p>
    <w:p w14:paraId="7F4119D3" w14:textId="3362E40E" w:rsidR="4FD09E18" w:rsidRDefault="45468CBD" w:rsidP="45468CBD">
      <w:pPr>
        <w:spacing w:line="257" w:lineRule="auto"/>
        <w:rPr>
          <w:rFonts w:eastAsiaTheme="minorEastAsia"/>
        </w:rPr>
      </w:pPr>
      <w:r w:rsidRPr="45468CBD">
        <w:rPr>
          <w:rFonts w:eastAsiaTheme="minorEastAsia"/>
        </w:rPr>
        <w:t>where Z is the normalization factor.</w:t>
      </w:r>
    </w:p>
    <w:p w14:paraId="4092DB85" w14:textId="52184CD8" w:rsidR="4FD09E18" w:rsidRDefault="45468CBD" w:rsidP="45468CBD">
      <w:pPr>
        <w:pStyle w:val="ListParagraph"/>
        <w:numPr>
          <w:ilvl w:val="0"/>
          <w:numId w:val="10"/>
        </w:numPr>
        <w:spacing w:line="257" w:lineRule="auto"/>
        <w:rPr>
          <w:rFonts w:eastAsiaTheme="minorEastAsia"/>
        </w:rPr>
      </w:pPr>
      <w:r w:rsidRPr="45468CBD">
        <w:rPr>
          <w:rFonts w:eastAsiaTheme="minorEastAsia"/>
        </w:rPr>
        <w:t xml:space="preserve">Final model: The final model is the chosen as the </w:t>
      </w:r>
      <w:r w:rsidRPr="45468CBD">
        <w:rPr>
          <w:rFonts w:eastAsiaTheme="minorEastAsia"/>
          <w:b/>
          <w:bCs/>
        </w:rPr>
        <w:t>weighted median</w:t>
      </w:r>
      <w:r w:rsidRPr="45468CBD">
        <w:rPr>
          <w:rFonts w:eastAsiaTheme="minorEastAsia"/>
        </w:rPr>
        <w:t xml:space="preserve"> of all weak learners. </w:t>
      </w:r>
    </w:p>
    <w:p w14:paraId="5ABAA074" w14:textId="171C91BE" w:rsidR="4FD09E18" w:rsidRDefault="45468CBD" w:rsidP="45468CBD">
      <w:pPr>
        <w:spacing w:line="257" w:lineRule="auto"/>
        <w:rPr>
          <w:rFonts w:eastAsiaTheme="minorEastAsia"/>
        </w:rPr>
      </w:pPr>
      <w:r w:rsidRPr="45468CBD">
        <w:rPr>
          <w:rFonts w:eastAsiaTheme="minorEastAsia"/>
        </w:rPr>
        <w:t xml:space="preserve">For a particular input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45468CBD">
        <w:rPr>
          <w:rFonts w:eastAsiaTheme="minorEastAsia"/>
        </w:rPr>
        <w:t xml:space="preserve">, each of the T trees makes a prediction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Pr="45468CBD">
        <w:rPr>
          <w:rFonts w:eastAsiaTheme="minorEastAsia"/>
        </w:rPr>
        <w:t xml:space="preserve"> , t =1, </w:t>
      </w:r>
      <w:proofErr w:type="gramStart"/>
      <w:r w:rsidRPr="45468CBD">
        <w:rPr>
          <w:rFonts w:eastAsiaTheme="minorEastAsia"/>
        </w:rPr>
        <w:t>...,T.</w:t>
      </w:r>
      <w:proofErr w:type="gramEnd"/>
      <w:r w:rsidRPr="45468CBD">
        <w:rPr>
          <w:rFonts w:eastAsiaTheme="minorEastAsia"/>
        </w:rPr>
        <w:t xml:space="preserve"> Obtain the cumulative prediction </w:t>
      </w:r>
      <m:oMath>
        <m:sSub>
          <m:sSubPr>
            <m:ctrlPr>
              <w:rPr>
                <w:rFonts w:ascii="Cambria Math" w:hAnsi="Cambria Math"/>
              </w:rPr>
            </m:ctrlPr>
          </m:sSubPr>
          <m:e>
            <m:r>
              <w:rPr>
                <w:rFonts w:ascii="Cambria Math" w:hAnsi="Cambria Math"/>
              </w:rPr>
              <m:t>h</m:t>
            </m:r>
          </m:e>
          <m:sub>
            <m:r>
              <w:rPr>
                <w:rFonts w:ascii="Cambria Math" w:hAnsi="Cambria Math"/>
              </w:rPr>
              <m:t>f</m:t>
            </m:r>
          </m:sub>
        </m:sSub>
      </m:oMath>
      <w:r w:rsidRPr="45468CBD">
        <w:rPr>
          <w:rFonts w:eastAsiaTheme="minorEastAsia"/>
        </w:rPr>
        <w:t xml:space="preserve"> using the T predictors:</w:t>
      </w:r>
    </w:p>
    <w:p w14:paraId="0B6A358A" w14:textId="00AD67C3" w:rsidR="4FD09E18" w:rsidRDefault="00000000" w:rsidP="45468CBD">
      <w:pPr>
        <w:spacing w:line="257" w:lineRule="auto"/>
        <w:jc w:val="center"/>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= </m:t>
          </m:r>
          <m:func>
            <m:funcPr>
              <m:ctrlPr>
                <w:rPr>
                  <w:rFonts w:ascii="Cambria Math" w:hAnsi="Cambria Math"/>
                </w:rPr>
              </m:ctrlPr>
            </m:funcPr>
            <m:fName>
              <m:r>
                <m:rPr>
                  <m:sty m:val="p"/>
                </m:rPr>
                <w:rPr>
                  <w:rFonts w:ascii="Cambria Math" w:hAnsi="Cambria Math"/>
                </w:rPr>
                <m:t>inf</m:t>
              </m:r>
            </m:fName>
            <m:e>
              <m:d>
                <m:dPr>
                  <m:begChr m:val="{"/>
                  <m:endChr m:val="}"/>
                  <m:ctrlPr>
                    <w:rPr>
                      <w:rFonts w:ascii="Cambria Math" w:hAnsi="Cambria Math"/>
                    </w:rPr>
                  </m:ctrlPr>
                </m:dPr>
                <m:e>
                  <m:r>
                    <w:rPr>
                      <w:rFonts w:ascii="Cambria Math" w:hAnsi="Cambria Math"/>
                    </w:rPr>
                    <m:t>y∈Y: </m:t>
                  </m:r>
                  <m:nary>
                    <m:naryPr>
                      <m:chr m:val="∑"/>
                      <m:supHide m:val="1"/>
                      <m:ctrlPr>
                        <w:rPr>
                          <w:rFonts w:ascii="Cambria Math" w:hAnsi="Cambria Math"/>
                        </w:rPr>
                      </m:ctrlPr>
                    </m:naryPr>
                    <m:sub>
                      <m:r>
                        <w:rPr>
                          <w:rFonts w:ascii="Cambria Math" w:hAnsi="Cambria Math"/>
                        </w:rPr>
                        <m:t>t: </m:t>
                      </m:r>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≤y</m:t>
                      </m:r>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e>
                      </m:func>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supHide m:val="1"/>
                      <m:ctrlPr>
                        <w:rPr>
                          <w:rFonts w:ascii="Cambria Math" w:hAnsi="Cambria Math"/>
                        </w:rPr>
                      </m:ctrlPr>
                    </m:naryPr>
                    <m:sub>
                      <m:r>
                        <w:rPr>
                          <w:rFonts w:ascii="Cambria Math" w:hAnsi="Cambria Math"/>
                        </w:rPr>
                        <m:t>t</m:t>
                      </m:r>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e>
                      </m:func>
                    </m:e>
                  </m:nary>
                </m:e>
              </m:d>
            </m:e>
          </m:func>
        </m:oMath>
      </m:oMathPara>
    </w:p>
    <w:p w14:paraId="4D876188" w14:textId="264E8CA3" w:rsidR="4FD09E18" w:rsidRDefault="45468CBD" w:rsidP="45468CBD">
      <w:pPr>
        <w:spacing w:line="257" w:lineRule="auto"/>
        <w:rPr>
          <w:rFonts w:eastAsiaTheme="minorEastAsia"/>
        </w:rPr>
      </w:pPr>
      <w:r w:rsidRPr="45468CBD">
        <w:rPr>
          <w:rFonts w:eastAsiaTheme="minorEastAsia"/>
        </w:rPr>
        <w:t xml:space="preserve">This is the </w:t>
      </w:r>
      <w:r w:rsidRPr="45468CBD">
        <w:rPr>
          <w:rFonts w:eastAsiaTheme="minorEastAsia"/>
          <w:b/>
          <w:bCs/>
        </w:rPr>
        <w:t>weighted median</w:t>
      </w:r>
      <w:r w:rsidRPr="45468CBD">
        <w:rPr>
          <w:rFonts w:eastAsiaTheme="minorEastAsia"/>
        </w:rPr>
        <w:t xml:space="preserve">. Equivalently, each machine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Pr="45468CBD">
        <w:rPr>
          <w:rFonts w:eastAsiaTheme="minorEastAsia"/>
        </w:rPr>
        <w:t xml:space="preserve"> has a prediction </w:t>
      </w:r>
      <m:oMath>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t</m:t>
                </m:r>
              </m:e>
            </m:d>
          </m:sup>
        </m:sSubSup>
      </m:oMath>
      <w:r w:rsidRPr="45468CBD">
        <w:rPr>
          <w:rFonts w:eastAsiaTheme="minorEastAsia"/>
        </w:rPr>
        <w:t xml:space="preserve"> on the</w:t>
      </w:r>
      <w:r w:rsidRPr="45468CBD">
        <w:rPr>
          <w:rFonts w:eastAsiaTheme="minorEastAsia"/>
          <w:b/>
          <w:bCs/>
        </w:rPr>
        <w:t xml:space="preserve"> </w:t>
      </w:r>
      <w:proofErr w:type="spellStart"/>
      <w:r w:rsidRPr="45468CBD">
        <w:rPr>
          <w:rFonts w:eastAsiaTheme="minorEastAsia"/>
          <w:b/>
          <w:bCs/>
        </w:rPr>
        <w:t>i’th</w:t>
      </w:r>
      <w:proofErr w:type="spellEnd"/>
      <w:r w:rsidRPr="45468CBD">
        <w:rPr>
          <w:rFonts w:eastAsiaTheme="minorEastAsia"/>
        </w:rPr>
        <w:t xml:space="preserve"> pattern and an associated </w:t>
      </w:r>
      <m:oMath>
        <m:sSub>
          <m:sSubPr>
            <m:ctrlPr>
              <w:rPr>
                <w:rFonts w:ascii="Cambria Math" w:hAnsi="Cambria Math"/>
              </w:rPr>
            </m:ctrlPr>
          </m:sSubPr>
          <m:e>
            <m:r>
              <w:rPr>
                <w:rFonts w:ascii="Cambria Math" w:hAnsi="Cambria Math"/>
              </w:rPr>
              <m:t>β</m:t>
            </m:r>
          </m:e>
          <m:sub>
            <m:r>
              <w:rPr>
                <w:rFonts w:ascii="Cambria Math" w:hAnsi="Cambria Math"/>
              </w:rPr>
              <m:t>t</m:t>
            </m:r>
          </m:sub>
        </m:sSub>
      </m:oMath>
      <w:r w:rsidRPr="45468CBD">
        <w:rPr>
          <w:rFonts w:eastAsiaTheme="minorEastAsia"/>
        </w:rPr>
        <w:t xml:space="preserve">. For pattern </w:t>
      </w:r>
      <w:proofErr w:type="spellStart"/>
      <w:r w:rsidRPr="45468CBD">
        <w:rPr>
          <w:rFonts w:eastAsiaTheme="minorEastAsia"/>
          <w:b/>
          <w:bCs/>
        </w:rPr>
        <w:t>i</w:t>
      </w:r>
      <w:proofErr w:type="spellEnd"/>
      <w:r w:rsidRPr="45468CBD">
        <w:rPr>
          <w:rFonts w:eastAsiaTheme="minorEastAsia"/>
        </w:rPr>
        <w:t xml:space="preserve"> the predictions are relabeled such that for pattern </w:t>
      </w:r>
      <w:proofErr w:type="spellStart"/>
      <w:r w:rsidRPr="45468CBD">
        <w:rPr>
          <w:rFonts w:eastAsiaTheme="minorEastAsia"/>
          <w:b/>
          <w:bCs/>
        </w:rPr>
        <w:t>i</w:t>
      </w:r>
      <w:proofErr w:type="spellEnd"/>
      <w:r w:rsidRPr="45468CBD">
        <w:rPr>
          <w:rFonts w:eastAsiaTheme="minorEastAsia"/>
        </w:rPr>
        <w:t xml:space="preserve"> we have:</w:t>
      </w:r>
    </w:p>
    <w:p w14:paraId="1664439C" w14:textId="0F3C4C42" w:rsidR="4FD09E18" w:rsidRDefault="00000000" w:rsidP="45468CBD">
      <w:pPr>
        <w:spacing w:line="257" w:lineRule="auto"/>
        <w:jc w:val="center"/>
        <w:rPr>
          <w:rFonts w:eastAsiaTheme="minorEastAsia"/>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1</m:t>
                  </m:r>
                </m:e>
              </m:d>
            </m:sup>
          </m:sSubSup>
          <m:r>
            <w:rPr>
              <w:rFonts w:ascii="Cambria Math" w:hAnsi="Cambria Math"/>
            </w:rPr>
            <m:t>&lt;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2</m:t>
                  </m:r>
                </m:e>
              </m:d>
            </m:sup>
          </m:sSubSup>
          <m:r>
            <w:rPr>
              <w:rFonts w:ascii="Cambria Math" w:hAnsi="Cambria Math"/>
            </w:rPr>
            <m:t>&lt;… &lt;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T</m:t>
                  </m:r>
                </m:e>
              </m:d>
            </m:sup>
          </m:sSubSup>
        </m:oMath>
      </m:oMathPara>
    </w:p>
    <w:p w14:paraId="388C159C" w14:textId="59193946" w:rsidR="4FD09E18" w:rsidRDefault="45468CBD" w:rsidP="45468CBD">
      <w:pPr>
        <w:spacing w:line="257" w:lineRule="auto"/>
        <w:rPr>
          <w:rFonts w:eastAsiaTheme="minorEastAsia"/>
        </w:rPr>
      </w:pPr>
      <w:r w:rsidRPr="45468CBD">
        <w:rPr>
          <w:rFonts w:eastAsiaTheme="minorEastAsia"/>
        </w:rPr>
        <w:t xml:space="preserve">(Retain the association of the </w:t>
      </w:r>
      <m:oMath>
        <m:sSub>
          <m:sSubPr>
            <m:ctrlPr>
              <w:rPr>
                <w:rFonts w:ascii="Cambria Math" w:hAnsi="Cambria Math"/>
              </w:rPr>
            </m:ctrlPr>
          </m:sSubPr>
          <m:e>
            <m:r>
              <w:rPr>
                <w:rFonts w:ascii="Cambria Math" w:hAnsi="Cambria Math"/>
              </w:rPr>
              <m:t>β</m:t>
            </m:r>
          </m:e>
          <m:sub>
            <m:r>
              <w:rPr>
                <w:rFonts w:ascii="Cambria Math" w:hAnsi="Cambria Math"/>
              </w:rPr>
              <m:t>t</m:t>
            </m:r>
          </m:sub>
        </m:sSub>
      </m:oMath>
      <w:r w:rsidRPr="45468CBD">
        <w:rPr>
          <w:rFonts w:eastAsiaTheme="minorEastAsia"/>
        </w:rPr>
        <w:t xml:space="preserve"> with its </w:t>
      </w:r>
      <m:oMath>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t</m:t>
                </m:r>
              </m:e>
            </m:d>
          </m:sup>
        </m:sSubSup>
      </m:oMath>
      <w:r w:rsidRPr="45468CBD">
        <w:rPr>
          <w:rFonts w:eastAsiaTheme="minorEastAsia"/>
        </w:rPr>
        <w:t xml:space="preserve">). Then sum the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e>
        </m:func>
      </m:oMath>
      <w:r w:rsidRPr="45468CBD">
        <w:rPr>
          <w:rFonts w:eastAsiaTheme="minorEastAsia"/>
        </w:rPr>
        <w:t xml:space="preserve">until we reach the smallest </w:t>
      </w:r>
      <w:r w:rsidRPr="45468CBD">
        <w:rPr>
          <w:rFonts w:eastAsiaTheme="minorEastAsia"/>
          <w:b/>
          <w:bCs/>
        </w:rPr>
        <w:t>t</w:t>
      </w:r>
      <w:r w:rsidRPr="45468CBD">
        <w:rPr>
          <w:rFonts w:eastAsiaTheme="minorEastAsia"/>
        </w:rPr>
        <w:t xml:space="preserve"> so that the inequality is satisfied. The prediction from that machine </w:t>
      </w:r>
      <w:r w:rsidRPr="45468CBD">
        <w:rPr>
          <w:rFonts w:eastAsiaTheme="minorEastAsia"/>
          <w:b/>
          <w:bCs/>
        </w:rPr>
        <w:t>t</w:t>
      </w:r>
      <w:r w:rsidRPr="45468CBD">
        <w:rPr>
          <w:rFonts w:eastAsiaTheme="minorEastAsia"/>
        </w:rPr>
        <w:t xml:space="preserve"> we take as the ensemble prediction. If the </w:t>
      </w:r>
      <m:oMath>
        <m:sSub>
          <m:sSubPr>
            <m:ctrlPr>
              <w:rPr>
                <w:rFonts w:ascii="Cambria Math" w:hAnsi="Cambria Math"/>
              </w:rPr>
            </m:ctrlPr>
          </m:sSubPr>
          <m:e>
            <m:r>
              <w:rPr>
                <w:rFonts w:ascii="Cambria Math" w:hAnsi="Cambria Math"/>
              </w:rPr>
              <m:t>β</m:t>
            </m:r>
          </m:e>
          <m:sub>
            <m:r>
              <w:rPr>
                <w:rFonts w:ascii="Cambria Math" w:hAnsi="Cambria Math"/>
              </w:rPr>
              <m:t>t</m:t>
            </m:r>
          </m:sub>
        </m:sSub>
      </m:oMath>
      <w:r w:rsidRPr="45468CBD">
        <w:rPr>
          <w:rFonts w:eastAsiaTheme="minorEastAsia"/>
        </w:rPr>
        <w:t xml:space="preserve"> were all equal, this would be the median.</w:t>
      </w:r>
    </w:p>
    <w:p w14:paraId="6068A4C3" w14:textId="75AFBE7E" w:rsidR="4FD09E18" w:rsidRDefault="0451BC88" w:rsidP="45468CBD">
      <w:pPr>
        <w:spacing w:line="257" w:lineRule="auto"/>
        <w:rPr>
          <w:rFonts w:eastAsiaTheme="minorEastAsia"/>
        </w:rPr>
      </w:pPr>
      <w:r w:rsidRPr="0451BC88">
        <w:rPr>
          <w:rFonts w:eastAsiaTheme="minorEastAsia"/>
        </w:rPr>
        <w:t>Note for parameters:</w:t>
      </w:r>
    </w:p>
    <w:p w14:paraId="5E075CD0" w14:textId="5B4D117A" w:rsidR="0451BC88" w:rsidRDefault="0451BC88" w:rsidP="0451BC88">
      <w:pPr>
        <w:pStyle w:val="ListParagraph"/>
        <w:numPr>
          <w:ilvl w:val="0"/>
          <w:numId w:val="4"/>
        </w:numPr>
        <w:spacing w:line="257" w:lineRule="auto"/>
        <w:rPr>
          <w:rFonts w:eastAsiaTheme="minorEastAsia"/>
        </w:rPr>
      </w:pPr>
      <w:proofErr w:type="spellStart"/>
      <w:r w:rsidRPr="0451BC88">
        <w:rPr>
          <w:rFonts w:eastAsiaTheme="minorEastAsia"/>
          <w:b/>
          <w:bCs/>
        </w:rPr>
        <w:t>base_estimator</w:t>
      </w:r>
      <w:proofErr w:type="spellEnd"/>
      <w:r w:rsidRPr="0451BC88">
        <w:rPr>
          <w:rFonts w:eastAsiaTheme="minorEastAsia"/>
        </w:rPr>
        <w:t xml:space="preserve">: None, meaning that it is </w:t>
      </w:r>
      <w:proofErr w:type="spellStart"/>
      <w:proofErr w:type="gramStart"/>
      <w:r w:rsidRPr="0451BC88">
        <w:rPr>
          <w:rFonts w:eastAsiaTheme="minorEastAsia"/>
        </w:rPr>
        <w:t>DecisionTreeRegressor</w:t>
      </w:r>
      <w:proofErr w:type="spellEnd"/>
      <w:r w:rsidRPr="0451BC88">
        <w:rPr>
          <w:rFonts w:eastAsiaTheme="minorEastAsia"/>
        </w:rPr>
        <w:t>(</w:t>
      </w:r>
      <w:proofErr w:type="spellStart"/>
      <w:proofErr w:type="gramEnd"/>
      <w:r w:rsidRPr="0451BC88">
        <w:rPr>
          <w:rFonts w:eastAsiaTheme="minorEastAsia"/>
        </w:rPr>
        <w:t>max_depth</w:t>
      </w:r>
      <w:proofErr w:type="spellEnd"/>
      <w:r w:rsidRPr="0451BC88">
        <w:rPr>
          <w:rFonts w:eastAsiaTheme="minorEastAsia"/>
        </w:rPr>
        <w:t xml:space="preserve"> = 3)</w:t>
      </w:r>
    </w:p>
    <w:p w14:paraId="13C43251" w14:textId="1E822645" w:rsidR="4FD09E18" w:rsidRDefault="45468CBD" w:rsidP="45468CBD">
      <w:pPr>
        <w:pStyle w:val="ListParagraph"/>
        <w:numPr>
          <w:ilvl w:val="0"/>
          <w:numId w:val="14"/>
        </w:numPr>
      </w:pPr>
      <w:proofErr w:type="spellStart"/>
      <w:r w:rsidRPr="45468CBD">
        <w:rPr>
          <w:rFonts w:eastAsiaTheme="minorEastAsia"/>
          <w:b/>
          <w:bCs/>
          <w:color w:val="212529"/>
        </w:rPr>
        <w:t>n_estimator</w:t>
      </w:r>
      <w:proofErr w:type="spellEnd"/>
      <w:r w:rsidRPr="45468CBD">
        <w:rPr>
          <w:rFonts w:eastAsiaTheme="minorEastAsia"/>
          <w:color w:val="212529"/>
        </w:rPr>
        <w:t>: Considering the number of weak learners. (</w:t>
      </w:r>
      <w:r w:rsidRPr="45468CBD">
        <w:t xml:space="preserve">One thing interesting of </w:t>
      </w:r>
      <w:proofErr w:type="spellStart"/>
      <w:r w:rsidRPr="45468CBD">
        <w:t>Adaboost</w:t>
      </w:r>
      <w:proofErr w:type="spellEnd"/>
      <w:r w:rsidRPr="45468CBD">
        <w:t xml:space="preserve"> is that if we continue increasing the number of weak models, the final model seems not to get to overfitting.)</w:t>
      </w:r>
    </w:p>
    <w:p w14:paraId="7317D882" w14:textId="096CEF04" w:rsidR="4FD09E18" w:rsidRDefault="45468CBD" w:rsidP="45468CBD">
      <w:pPr>
        <w:pStyle w:val="ListParagraph"/>
        <w:numPr>
          <w:ilvl w:val="0"/>
          <w:numId w:val="14"/>
        </w:numPr>
        <w:rPr>
          <w:rFonts w:eastAsiaTheme="minorEastAsia"/>
          <w:color w:val="212529"/>
        </w:rPr>
      </w:pPr>
      <w:r w:rsidRPr="45468CBD">
        <w:rPr>
          <w:rFonts w:eastAsiaTheme="minorEastAsia"/>
          <w:b/>
          <w:bCs/>
          <w:color w:val="212529"/>
        </w:rPr>
        <w:t>loss</w:t>
      </w:r>
      <w:r w:rsidRPr="45468CBD">
        <w:rPr>
          <w:rFonts w:eastAsiaTheme="minorEastAsia"/>
          <w:color w:val="212529"/>
        </w:rPr>
        <w:t>: Choosing the loss function</w:t>
      </w:r>
    </w:p>
    <w:p w14:paraId="07CC8630" w14:textId="120EAFAE" w:rsidR="4FD09E18" w:rsidRDefault="45468CBD" w:rsidP="45468CBD">
      <w:pPr>
        <w:pStyle w:val="ListParagraph"/>
        <w:numPr>
          <w:ilvl w:val="0"/>
          <w:numId w:val="14"/>
        </w:numPr>
        <w:rPr>
          <w:rFonts w:eastAsiaTheme="minorEastAsia"/>
          <w:color w:val="212529"/>
        </w:rPr>
      </w:pPr>
      <w:proofErr w:type="spellStart"/>
      <w:r w:rsidRPr="45468CBD">
        <w:rPr>
          <w:rFonts w:eastAsiaTheme="minorEastAsia"/>
          <w:b/>
          <w:bCs/>
          <w:color w:val="212529"/>
        </w:rPr>
        <w:lastRenderedPageBreak/>
        <w:t>learning_rate</w:t>
      </w:r>
      <w:proofErr w:type="spellEnd"/>
      <w:r w:rsidRPr="45468CBD">
        <w:rPr>
          <w:rFonts w:eastAsiaTheme="minorEastAsia"/>
          <w:color w:val="212529"/>
        </w:rPr>
        <w:t xml:space="preserve">: Choose “good” learning rate </w:t>
      </w:r>
    </w:p>
    <w:p w14:paraId="039DD103" w14:textId="183156E0" w:rsidR="4FD09E18" w:rsidRDefault="0451BC88" w:rsidP="45468CBD">
      <w:pPr>
        <w:spacing w:line="257" w:lineRule="auto"/>
        <w:rPr>
          <w:rFonts w:eastAsiaTheme="minorEastAsia"/>
        </w:rPr>
      </w:pPr>
      <w:r w:rsidRPr="0451BC88">
        <w:rPr>
          <w:rFonts w:eastAsiaTheme="minorEastAsia"/>
        </w:rPr>
        <w:t>6.6. Gradient Boosting (Regression)</w:t>
      </w:r>
    </w:p>
    <w:p w14:paraId="61AAC2FE" w14:textId="2A0DB13D" w:rsidR="4FD09E18" w:rsidRDefault="00000000" w:rsidP="45468CBD">
      <w:pPr>
        <w:spacing w:line="257" w:lineRule="auto"/>
        <w:rPr>
          <w:rFonts w:eastAsiaTheme="minorEastAsia"/>
          <w:color w:val="212529"/>
        </w:rPr>
      </w:pPr>
      <w:hyperlink r:id="rId53">
        <w:r w:rsidR="45468CBD" w:rsidRPr="45468CBD">
          <w:rPr>
            <w:rStyle w:val="Hyperlink"/>
            <w:rFonts w:eastAsiaTheme="minorEastAsia"/>
          </w:rPr>
          <w:t>Gradient Tree Boosting</w:t>
        </w:r>
      </w:hyperlink>
      <w:r w:rsidR="45468CBD" w:rsidRPr="45468CBD">
        <w:rPr>
          <w:rFonts w:eastAsiaTheme="minorEastAsia"/>
          <w:color w:val="212529"/>
        </w:rPr>
        <w:t xml:space="preserve"> or Gradient Boosted Decision Trees (GBDT) is a generalization of boosting to arbitrary differentiable loss functions.</w:t>
      </w:r>
    </w:p>
    <w:p w14:paraId="58286D94" w14:textId="37F7AC86" w:rsidR="4FD09E18" w:rsidRDefault="1FFCF97F" w:rsidP="45468CBD">
      <w:pPr>
        <w:rPr>
          <w:rFonts w:eastAsiaTheme="minorEastAsia"/>
          <w:color w:val="555555"/>
        </w:rPr>
      </w:pPr>
      <w:r w:rsidRPr="1FFCF97F">
        <w:rPr>
          <w:rFonts w:eastAsiaTheme="minorEastAsia"/>
          <w:color w:val="555555"/>
        </w:rPr>
        <w:t xml:space="preserve">We use the </w:t>
      </w:r>
      <w:proofErr w:type="spellStart"/>
      <w:r w:rsidRPr="1FFCF97F">
        <w:rPr>
          <w:rFonts w:eastAsiaTheme="minorEastAsia"/>
          <w:color w:val="555555"/>
        </w:rPr>
        <w:t>GradientBoostingRegressor</w:t>
      </w:r>
      <w:proofErr w:type="spellEnd"/>
      <w:r w:rsidRPr="1FFCF97F">
        <w:rPr>
          <w:rFonts w:eastAsiaTheme="minorEastAsia"/>
          <w:color w:val="555555"/>
        </w:rPr>
        <w:t xml:space="preserve"> of </w:t>
      </w:r>
      <w:proofErr w:type="spellStart"/>
      <w:r w:rsidRPr="1FFCF97F">
        <w:rPr>
          <w:rFonts w:eastAsiaTheme="minorEastAsia"/>
          <w:color w:val="555555"/>
        </w:rPr>
        <w:t>sklearn</w:t>
      </w:r>
      <w:proofErr w:type="spellEnd"/>
      <w:r w:rsidRPr="1FFCF97F">
        <w:rPr>
          <w:rFonts w:eastAsiaTheme="minorEastAsia"/>
          <w:color w:val="555555"/>
        </w:rPr>
        <w:t xml:space="preserve">. The strategy is explained clearly at: </w:t>
      </w:r>
      <w:hyperlink r:id="rId54" w:anchor="gradient-tree-boosting">
        <w:r w:rsidRPr="1FFCF97F">
          <w:rPr>
            <w:rStyle w:val="Hyperlink"/>
            <w:rFonts w:eastAsiaTheme="minorEastAsia"/>
          </w:rPr>
          <w:t>https://scikit-learn.org/stable/modules/ensemble.html#gradient-tree-boosting</w:t>
        </w:r>
      </w:hyperlink>
      <w:r w:rsidRPr="1FFCF97F">
        <w:rPr>
          <w:rFonts w:eastAsiaTheme="minorEastAsia"/>
          <w:color w:val="555555"/>
        </w:rPr>
        <w:t xml:space="preserve"> </w:t>
      </w:r>
    </w:p>
    <w:p w14:paraId="164B941E" w14:textId="7D4B2E5B" w:rsidR="4FD09E18" w:rsidRDefault="0451BC88" w:rsidP="45468CBD">
      <w:pPr>
        <w:rPr>
          <w:rFonts w:eastAsiaTheme="minorEastAsia"/>
          <w:color w:val="555555"/>
        </w:rPr>
      </w:pPr>
      <w:r w:rsidRPr="0451BC88">
        <w:rPr>
          <w:rFonts w:eastAsiaTheme="minorEastAsia"/>
          <w:color w:val="555555"/>
        </w:rPr>
        <w:t>Gradient boosting regression involves three elements:</w:t>
      </w:r>
    </w:p>
    <w:p w14:paraId="49D7382A" w14:textId="674E1B6B" w:rsidR="4FD09E18" w:rsidRDefault="0451BC88" w:rsidP="45468CBD">
      <w:pPr>
        <w:pStyle w:val="ListParagraph"/>
        <w:numPr>
          <w:ilvl w:val="0"/>
          <w:numId w:val="9"/>
        </w:numPr>
        <w:rPr>
          <w:rFonts w:eastAsiaTheme="minorEastAsia"/>
          <w:color w:val="555555"/>
        </w:rPr>
      </w:pPr>
      <w:r w:rsidRPr="0451BC88">
        <w:rPr>
          <w:rFonts w:eastAsiaTheme="minorEastAsia"/>
          <w:color w:val="555555"/>
        </w:rPr>
        <w:t>Loss function: must be differentiable.</w:t>
      </w:r>
    </w:p>
    <w:p w14:paraId="06ECB441" w14:textId="21AB3313" w:rsidR="4FD09E18" w:rsidRDefault="0451BC88" w:rsidP="45468CBD">
      <w:pPr>
        <w:pStyle w:val="ListParagraph"/>
        <w:numPr>
          <w:ilvl w:val="0"/>
          <w:numId w:val="9"/>
        </w:numPr>
        <w:rPr>
          <w:rFonts w:eastAsiaTheme="minorEastAsia"/>
          <w:color w:val="555555"/>
        </w:rPr>
      </w:pPr>
      <w:r w:rsidRPr="0451BC88">
        <w:rPr>
          <w:rFonts w:eastAsiaTheme="minorEastAsia"/>
          <w:color w:val="555555"/>
        </w:rPr>
        <w:t>Weak learner: (short) decision trees</w:t>
      </w:r>
    </w:p>
    <w:p w14:paraId="23CD7B5E" w14:textId="714CB524" w:rsidR="4FD09E18" w:rsidRDefault="0451BC88" w:rsidP="45468CBD">
      <w:pPr>
        <w:pStyle w:val="ListParagraph"/>
        <w:numPr>
          <w:ilvl w:val="0"/>
          <w:numId w:val="9"/>
        </w:numPr>
        <w:rPr>
          <w:rFonts w:eastAsiaTheme="minorEastAsia"/>
          <w:color w:val="555555"/>
        </w:rPr>
      </w:pPr>
      <w:r w:rsidRPr="0451BC88">
        <w:rPr>
          <w:rFonts w:eastAsiaTheme="minorEastAsia"/>
          <w:color w:val="555555"/>
        </w:rPr>
        <w:t xml:space="preserve">Additive model: </w:t>
      </w:r>
    </w:p>
    <w:p w14:paraId="466B3AFF" w14:textId="12725292" w:rsidR="0451BC88" w:rsidRDefault="0451BC88" w:rsidP="0451BC88">
      <w:pPr>
        <w:jc w:val="center"/>
      </w:pPr>
      <w:r>
        <w:rPr>
          <w:noProof/>
        </w:rPr>
        <w:drawing>
          <wp:inline distT="0" distB="0" distL="0" distR="0" wp14:anchorId="54183DD5" wp14:editId="6AD3FE9D">
            <wp:extent cx="2990850" cy="819150"/>
            <wp:effectExtent l="0" t="0" r="0" b="0"/>
            <wp:docPr id="366041006" name="Picture 36604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990850" cy="819150"/>
                    </a:xfrm>
                    <a:prstGeom prst="rect">
                      <a:avLst/>
                    </a:prstGeom>
                  </pic:spPr>
                </pic:pic>
              </a:graphicData>
            </a:graphic>
          </wp:inline>
        </w:drawing>
      </w:r>
    </w:p>
    <w:p w14:paraId="21DDD9DA" w14:textId="5EC0C8B4" w:rsidR="4FD09E18" w:rsidRDefault="0451BC88" w:rsidP="45468CBD">
      <w:pPr>
        <w:pStyle w:val="ListParagraph"/>
        <w:numPr>
          <w:ilvl w:val="0"/>
          <w:numId w:val="5"/>
        </w:numPr>
        <w:rPr>
          <w:rFonts w:eastAsiaTheme="minorEastAsia"/>
          <w:color w:val="555555"/>
        </w:rPr>
      </w:pPr>
      <w:r w:rsidRPr="0451BC88">
        <w:rPr>
          <w:rFonts w:eastAsiaTheme="minorEastAsia"/>
          <w:color w:val="555555"/>
        </w:rPr>
        <w:t>Trees are added one at a time, and existing trees in the model are not changed.</w:t>
      </w:r>
    </w:p>
    <w:p w14:paraId="23DE7A23" w14:textId="1A0CA3BB" w:rsidR="0451BC88" w:rsidRDefault="0451BC88" w:rsidP="0451BC88">
      <w:pPr>
        <w:jc w:val="center"/>
      </w:pPr>
      <w:r>
        <w:rPr>
          <w:noProof/>
        </w:rPr>
        <w:drawing>
          <wp:inline distT="0" distB="0" distL="0" distR="0" wp14:anchorId="61BDA7E4" wp14:editId="4D8D27B3">
            <wp:extent cx="2781300" cy="533400"/>
            <wp:effectExtent l="0" t="0" r="0" b="0"/>
            <wp:docPr id="369507407" name="Picture 36950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781300" cy="533400"/>
                    </a:xfrm>
                    <a:prstGeom prst="rect">
                      <a:avLst/>
                    </a:prstGeom>
                  </pic:spPr>
                </pic:pic>
              </a:graphicData>
            </a:graphic>
          </wp:inline>
        </w:drawing>
      </w:r>
    </w:p>
    <w:p w14:paraId="15110E91" w14:textId="665E95CB" w:rsidR="4FD09E18" w:rsidRDefault="0451BC88" w:rsidP="45468CBD">
      <w:pPr>
        <w:pStyle w:val="ListParagraph"/>
        <w:numPr>
          <w:ilvl w:val="0"/>
          <w:numId w:val="8"/>
        </w:numPr>
        <w:rPr>
          <w:rFonts w:eastAsiaTheme="minorEastAsia"/>
          <w:color w:val="555555"/>
        </w:rPr>
      </w:pPr>
      <w:r w:rsidRPr="0451BC88">
        <w:rPr>
          <w:rFonts w:eastAsiaTheme="minorEastAsia"/>
          <w:color w:val="555555"/>
        </w:rPr>
        <w:t>A gradient descent procedure is used to minimize the loss when adding trees.</w:t>
      </w:r>
    </w:p>
    <w:p w14:paraId="0A8ACBF4" w14:textId="43064847" w:rsidR="0451BC88" w:rsidRDefault="0451BC88" w:rsidP="0451BC88">
      <w:pPr>
        <w:jc w:val="center"/>
      </w:pPr>
      <w:r>
        <w:rPr>
          <w:noProof/>
        </w:rPr>
        <w:drawing>
          <wp:inline distT="0" distB="0" distL="0" distR="0" wp14:anchorId="0E700E41" wp14:editId="3F839BCB">
            <wp:extent cx="4572000" cy="600075"/>
            <wp:effectExtent l="0" t="0" r="0" b="0"/>
            <wp:docPr id="1220108859" name="Picture 122010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12D0850F" w14:textId="4CE15159" w:rsidR="4FD09E18" w:rsidRDefault="0451BC88" w:rsidP="45468CBD">
      <w:pPr>
        <w:pStyle w:val="ListParagraph"/>
        <w:numPr>
          <w:ilvl w:val="0"/>
          <w:numId w:val="8"/>
        </w:numPr>
        <w:rPr>
          <w:rFonts w:eastAsiaTheme="minorEastAsia"/>
          <w:color w:val="555555"/>
        </w:rPr>
      </w:pPr>
      <w:r w:rsidRPr="0451BC88">
        <w:rPr>
          <w:rFonts w:eastAsiaTheme="minorEastAsia"/>
          <w:color w:val="555555"/>
        </w:rPr>
        <w:t>After calculating the loss, to perform the gradient descent procedure, we must add a tree to the model that reduces the loss (i.e., follow the gradient). We do this by parameterizing the tree, then modify the parameters of the tree and move in the right direction.</w:t>
      </w:r>
    </w:p>
    <w:p w14:paraId="0F55DB0B" w14:textId="146936C6" w:rsidR="0451BC88" w:rsidRDefault="0451BC88" w:rsidP="0451BC88">
      <w:pPr>
        <w:jc w:val="center"/>
      </w:pPr>
      <w:r>
        <w:rPr>
          <w:noProof/>
        </w:rPr>
        <w:lastRenderedPageBreak/>
        <w:drawing>
          <wp:inline distT="0" distB="0" distL="0" distR="0" wp14:anchorId="3F253E01" wp14:editId="0C38CEF2">
            <wp:extent cx="5069806" cy="3405546"/>
            <wp:effectExtent l="0" t="0" r="0" b="0"/>
            <wp:docPr id="1895799206" name="Picture 189579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069806" cy="3405546"/>
                    </a:xfrm>
                    <a:prstGeom prst="rect">
                      <a:avLst/>
                    </a:prstGeom>
                  </pic:spPr>
                </pic:pic>
              </a:graphicData>
            </a:graphic>
          </wp:inline>
        </w:drawing>
      </w:r>
    </w:p>
    <w:p w14:paraId="555A408E" w14:textId="2DC69109" w:rsidR="0451BC88" w:rsidRDefault="0451BC88" w:rsidP="0451BC88">
      <w:pPr>
        <w:jc w:val="center"/>
      </w:pPr>
      <w:r>
        <w:t xml:space="preserve">(Images from </w:t>
      </w:r>
      <w:hyperlink r:id="rId59" w:anchor="gradient-tree-boosting">
        <w:r w:rsidRPr="0451BC88">
          <w:rPr>
            <w:rStyle w:val="Hyperlink"/>
          </w:rPr>
          <w:t>https://scikit-learn.org/stable/modules/ensemble.html#gradient-tree-boosting</w:t>
        </w:r>
      </w:hyperlink>
      <w:r>
        <w:t xml:space="preserve"> )</w:t>
      </w:r>
    </w:p>
    <w:p w14:paraId="3CE864CF" w14:textId="6A916972" w:rsidR="4FD09E18" w:rsidRDefault="45468CBD" w:rsidP="45468CBD">
      <w:pPr>
        <w:pStyle w:val="ListParagraph"/>
        <w:numPr>
          <w:ilvl w:val="0"/>
          <w:numId w:val="8"/>
        </w:numPr>
        <w:rPr>
          <w:rFonts w:eastAsiaTheme="minorEastAsia"/>
          <w:color w:val="555555"/>
        </w:rPr>
      </w:pPr>
      <w:r w:rsidRPr="45468CBD">
        <w:rPr>
          <w:rFonts w:eastAsiaTheme="minorEastAsia"/>
          <w:color w:val="555555"/>
        </w:rPr>
        <w:t xml:space="preserve">The output for the new tree is then added to the output of the existing sequence of trees </w:t>
      </w:r>
      <w:proofErr w:type="gramStart"/>
      <w:r w:rsidRPr="45468CBD">
        <w:rPr>
          <w:rFonts w:eastAsiaTheme="minorEastAsia"/>
          <w:color w:val="555555"/>
        </w:rPr>
        <w:t>in an effort to</w:t>
      </w:r>
      <w:proofErr w:type="gramEnd"/>
      <w:r w:rsidRPr="45468CBD">
        <w:rPr>
          <w:rFonts w:eastAsiaTheme="minorEastAsia"/>
          <w:color w:val="555555"/>
        </w:rPr>
        <w:t xml:space="preserve"> correct or improve the final output of the model.</w:t>
      </w:r>
    </w:p>
    <w:p w14:paraId="3415418D" w14:textId="2DF27DCC" w:rsidR="4FD09E18" w:rsidRDefault="1FFCF97F" w:rsidP="45468CBD">
      <w:pPr>
        <w:pStyle w:val="ListParagraph"/>
        <w:numPr>
          <w:ilvl w:val="0"/>
          <w:numId w:val="8"/>
        </w:numPr>
        <w:rPr>
          <w:rFonts w:eastAsiaTheme="minorEastAsia"/>
          <w:color w:val="555555"/>
        </w:rPr>
      </w:pPr>
      <w:r w:rsidRPr="1FFCF97F">
        <w:rPr>
          <w:rFonts w:eastAsiaTheme="minorEastAsia"/>
          <w:color w:val="555555"/>
        </w:rPr>
        <w:t xml:space="preserve">A fixed number of trees are </w:t>
      </w:r>
      <w:proofErr w:type="gramStart"/>
      <w:r w:rsidRPr="1FFCF97F">
        <w:rPr>
          <w:rFonts w:eastAsiaTheme="minorEastAsia"/>
          <w:color w:val="555555"/>
        </w:rPr>
        <w:t>added</w:t>
      </w:r>
      <w:proofErr w:type="gramEnd"/>
      <w:r w:rsidRPr="1FFCF97F">
        <w:rPr>
          <w:rFonts w:eastAsiaTheme="minorEastAsia"/>
          <w:color w:val="555555"/>
        </w:rPr>
        <w:t xml:space="preserve"> or training stops once loss reaches an acceptable level or no longer improves on an external validation dataset.</w:t>
      </w:r>
    </w:p>
    <w:p w14:paraId="0062A525" w14:textId="47654D6D" w:rsidR="0451BC88" w:rsidRDefault="0451BC88" w:rsidP="0451BC88">
      <w:pPr>
        <w:pStyle w:val="ListParagraph"/>
        <w:numPr>
          <w:ilvl w:val="0"/>
          <w:numId w:val="1"/>
        </w:numPr>
        <w:jc w:val="center"/>
      </w:pPr>
      <w:r w:rsidRPr="0451BC88">
        <w:rPr>
          <w:rFonts w:eastAsiaTheme="minorEastAsia"/>
          <w:color w:val="555555"/>
        </w:rPr>
        <w:t xml:space="preserve">Learning rate is used to </w:t>
      </w:r>
      <w:r w:rsidRPr="0451BC88">
        <w:rPr>
          <w:color w:val="212529"/>
          <w:sz w:val="24"/>
          <w:szCs w:val="24"/>
        </w:rPr>
        <w:t xml:space="preserve">scale the contribution of each weak learner by a constant factor </w:t>
      </w:r>
      <m:oMath>
        <m:r>
          <w:rPr>
            <w:rFonts w:ascii="Cambria Math" w:hAnsi="Cambria Math"/>
          </w:rPr>
          <m:t>ν </m:t>
        </m:r>
      </m:oMath>
      <w:r>
        <w:rPr>
          <w:noProof/>
        </w:rPr>
        <w:drawing>
          <wp:inline distT="0" distB="0" distL="0" distR="0" wp14:anchorId="5848ECEE" wp14:editId="61C177BB">
            <wp:extent cx="3343275" cy="447675"/>
            <wp:effectExtent l="0" t="0" r="0" b="0"/>
            <wp:docPr id="1112214467" name="Picture 111221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343275" cy="447675"/>
                    </a:xfrm>
                    <a:prstGeom prst="rect">
                      <a:avLst/>
                    </a:prstGeom>
                  </pic:spPr>
                </pic:pic>
              </a:graphicData>
            </a:graphic>
          </wp:inline>
        </w:drawing>
      </w:r>
    </w:p>
    <w:p w14:paraId="35A2F927" w14:textId="0E3E47FE" w:rsidR="4FD09E18" w:rsidRDefault="1FFCF97F" w:rsidP="45468CBD">
      <w:pPr>
        <w:spacing w:line="257" w:lineRule="auto"/>
        <w:rPr>
          <w:rFonts w:eastAsiaTheme="minorEastAsia"/>
          <w:color w:val="212529"/>
          <w:sz w:val="24"/>
          <w:szCs w:val="24"/>
        </w:rPr>
      </w:pPr>
      <w:r w:rsidRPr="1FFCF97F">
        <w:rPr>
          <w:rFonts w:eastAsiaTheme="minorEastAsia"/>
          <w:color w:val="212529"/>
          <w:sz w:val="24"/>
          <w:szCs w:val="24"/>
        </w:rPr>
        <w:t xml:space="preserve">Note for parameters: </w:t>
      </w:r>
    </w:p>
    <w:p w14:paraId="22EEC2F9" w14:textId="5DA3B8D0" w:rsidR="4FD09E18" w:rsidRDefault="1FFCF97F" w:rsidP="45468CBD">
      <w:pPr>
        <w:pStyle w:val="ListParagraph"/>
        <w:numPr>
          <w:ilvl w:val="0"/>
          <w:numId w:val="9"/>
        </w:numPr>
        <w:rPr>
          <w:rFonts w:eastAsiaTheme="minorEastAsia"/>
          <w:color w:val="212529"/>
        </w:rPr>
      </w:pPr>
      <w:r w:rsidRPr="1FFCF97F">
        <w:rPr>
          <w:rFonts w:eastAsiaTheme="minorEastAsia"/>
          <w:b/>
          <w:bCs/>
          <w:color w:val="212529"/>
        </w:rPr>
        <w:t xml:space="preserve">loss: </w:t>
      </w:r>
      <w:r w:rsidRPr="1FFCF97F">
        <w:rPr>
          <w:rFonts w:eastAsiaTheme="minorEastAsia"/>
          <w:color w:val="212529"/>
        </w:rPr>
        <w:t xml:space="preserve">choosing appropriate loss function. </w:t>
      </w:r>
      <w:r w:rsidRPr="1FFCF97F">
        <w:rPr>
          <w:rFonts w:eastAsiaTheme="minorEastAsia"/>
          <w:b/>
          <w:bCs/>
          <w:color w:val="212529"/>
        </w:rPr>
        <w:t xml:space="preserve"> </w:t>
      </w:r>
    </w:p>
    <w:p w14:paraId="37C39E34" w14:textId="44AD6CCA" w:rsidR="4FD09E18" w:rsidRDefault="0451BC88" w:rsidP="0451BC88">
      <w:pPr>
        <w:pStyle w:val="ListParagraph"/>
        <w:numPr>
          <w:ilvl w:val="0"/>
          <w:numId w:val="9"/>
        </w:numPr>
        <w:rPr>
          <w:rFonts w:eastAsiaTheme="minorEastAsia"/>
          <w:color w:val="212529"/>
        </w:rPr>
      </w:pPr>
      <w:proofErr w:type="spellStart"/>
      <w:r w:rsidRPr="0451BC88">
        <w:rPr>
          <w:rFonts w:eastAsiaTheme="minorEastAsia"/>
          <w:b/>
          <w:bCs/>
          <w:color w:val="212529"/>
        </w:rPr>
        <w:t>learning_rate</w:t>
      </w:r>
      <w:proofErr w:type="spellEnd"/>
      <w:r w:rsidRPr="0451BC88">
        <w:rPr>
          <w:rFonts w:eastAsiaTheme="minorEastAsia"/>
          <w:b/>
          <w:bCs/>
          <w:color w:val="212529"/>
        </w:rPr>
        <w:t xml:space="preserve">: </w:t>
      </w:r>
      <w:r w:rsidRPr="0451BC88">
        <w:rPr>
          <w:rFonts w:eastAsiaTheme="minorEastAsia"/>
          <w:color w:val="212529"/>
        </w:rPr>
        <w:t>Choose “good” learning rate</w:t>
      </w:r>
    </w:p>
    <w:p w14:paraId="0BE9A7DF" w14:textId="1C0B47C7" w:rsidR="4FD09E18" w:rsidRDefault="0451BC88" w:rsidP="0451BC88">
      <w:pPr>
        <w:pStyle w:val="ListParagraph"/>
        <w:numPr>
          <w:ilvl w:val="0"/>
          <w:numId w:val="9"/>
        </w:numPr>
      </w:pPr>
      <w:proofErr w:type="spellStart"/>
      <w:r w:rsidRPr="0451BC88">
        <w:rPr>
          <w:rFonts w:eastAsiaTheme="minorEastAsia"/>
          <w:b/>
          <w:bCs/>
          <w:color w:val="212529"/>
        </w:rPr>
        <w:t>n_estimators</w:t>
      </w:r>
      <w:proofErr w:type="spellEnd"/>
      <w:r w:rsidRPr="0451BC88">
        <w:rPr>
          <w:rFonts w:eastAsiaTheme="minorEastAsia"/>
          <w:b/>
          <w:bCs/>
          <w:color w:val="212529"/>
        </w:rPr>
        <w:t xml:space="preserve">: </w:t>
      </w:r>
      <w:r w:rsidRPr="0451BC88">
        <w:rPr>
          <w:rFonts w:eastAsiaTheme="minorEastAsia"/>
          <w:color w:val="212529"/>
        </w:rPr>
        <w:t>Considering the number of weak learners.</w:t>
      </w:r>
    </w:p>
    <w:p w14:paraId="526F267E" w14:textId="671FEE02" w:rsidR="4FD09E18" w:rsidRDefault="0451BC88" w:rsidP="0451BC88">
      <w:pPr>
        <w:pStyle w:val="ListParagraph"/>
        <w:numPr>
          <w:ilvl w:val="0"/>
          <w:numId w:val="3"/>
        </w:numPr>
        <w:spacing w:line="257" w:lineRule="auto"/>
        <w:rPr>
          <w:rFonts w:eastAsiaTheme="minorEastAsia"/>
          <w:color w:val="212529"/>
        </w:rPr>
      </w:pPr>
      <w:proofErr w:type="spellStart"/>
      <w:r w:rsidRPr="0451BC88">
        <w:rPr>
          <w:rFonts w:eastAsiaTheme="minorEastAsia"/>
          <w:b/>
          <w:bCs/>
          <w:color w:val="212529"/>
        </w:rPr>
        <w:t>max_depth</w:t>
      </w:r>
      <w:proofErr w:type="spellEnd"/>
      <w:r w:rsidRPr="0451BC88">
        <w:rPr>
          <w:rFonts w:eastAsiaTheme="minorEastAsia"/>
          <w:color w:val="212529"/>
        </w:rPr>
        <w:t xml:space="preserve">: </w:t>
      </w:r>
      <w:proofErr w:type="gramStart"/>
      <w:r w:rsidRPr="0451BC88">
        <w:rPr>
          <w:rFonts w:eastAsiaTheme="minorEastAsia"/>
          <w:color w:val="212529"/>
        </w:rPr>
        <w:t xml:space="preserve">choosing  </w:t>
      </w:r>
      <w:proofErr w:type="spellStart"/>
      <w:r w:rsidRPr="0451BC88">
        <w:rPr>
          <w:rFonts w:eastAsiaTheme="minorEastAsia"/>
          <w:color w:val="212529"/>
        </w:rPr>
        <w:t>max</w:t>
      </w:r>
      <w:proofErr w:type="gramEnd"/>
      <w:r w:rsidRPr="0451BC88">
        <w:rPr>
          <w:rFonts w:eastAsiaTheme="minorEastAsia"/>
          <w:color w:val="212529"/>
        </w:rPr>
        <w:t>_depth</w:t>
      </w:r>
      <w:proofErr w:type="spellEnd"/>
      <w:r w:rsidRPr="0451BC88">
        <w:rPr>
          <w:rFonts w:eastAsiaTheme="minorEastAsia"/>
          <w:color w:val="212529"/>
        </w:rPr>
        <w:t xml:space="preserve"> = 3</w:t>
      </w:r>
    </w:p>
    <w:p w14:paraId="65F2176D" w14:textId="2E6109C4" w:rsidR="4FD09E18" w:rsidRDefault="1FFCF97F" w:rsidP="1FFCF97F">
      <w:pPr>
        <w:pStyle w:val="ListParagraph"/>
        <w:numPr>
          <w:ilvl w:val="0"/>
          <w:numId w:val="3"/>
        </w:numPr>
        <w:spacing w:line="257" w:lineRule="auto"/>
        <w:rPr>
          <w:rFonts w:eastAsiaTheme="minorEastAsia"/>
        </w:rPr>
      </w:pPr>
      <w:r w:rsidRPr="1FFCF97F">
        <w:rPr>
          <w:rFonts w:eastAsiaTheme="minorEastAsia"/>
        </w:rPr>
        <w:t>The same other parameters as decision trees.</w:t>
      </w:r>
    </w:p>
    <w:p w14:paraId="0F783B2D" w14:textId="1E26264F" w:rsidR="1FFCF97F" w:rsidRDefault="1FFCF97F" w:rsidP="1FFCF97F">
      <w:pPr>
        <w:pStyle w:val="Heading1"/>
        <w:rPr>
          <w:b/>
          <w:bCs/>
          <w:u w:val="single"/>
        </w:rPr>
      </w:pPr>
      <w:r>
        <w:br w:type="page"/>
      </w:r>
      <w:r w:rsidRPr="1FFCF97F">
        <w:rPr>
          <w:b/>
          <w:bCs/>
          <w:u w:val="single"/>
        </w:rPr>
        <w:lastRenderedPageBreak/>
        <w:t>VII. Result</w:t>
      </w:r>
    </w:p>
    <w:p w14:paraId="16FAFCB7" w14:textId="7C65F5D9" w:rsidR="1FFCF97F" w:rsidRDefault="1FFCF97F">
      <w:r>
        <w:t xml:space="preserve">We rate our learning methods by calculating the r2_score (R-squared score), </w:t>
      </w:r>
      <w:proofErr w:type="spellStart"/>
      <w:r>
        <w:t>mae</w:t>
      </w:r>
      <w:proofErr w:type="spellEnd"/>
      <w:r>
        <w:t xml:space="preserve"> (mean absolute error), </w:t>
      </w:r>
      <w:proofErr w:type="spellStart"/>
      <w:r>
        <w:t>rmse</w:t>
      </w:r>
      <w:proofErr w:type="spellEnd"/>
      <w:r>
        <w:t xml:space="preserve"> (root mean square error) with Scikit-learn functions. The table below shows the highest score and correctness we received when using different methods:</w:t>
      </w:r>
    </w:p>
    <w:p w14:paraId="7B8C360F" w14:textId="25F06D1B" w:rsidR="1FFCF97F" w:rsidRDefault="1FFCF97F" w:rsidP="1FFCF97F"/>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1FFCF97F" w14:paraId="34621797" w14:textId="77777777" w:rsidTr="1FFCF97F">
        <w:trPr>
          <w:trHeight w:val="795"/>
        </w:trPr>
        <w:tc>
          <w:tcPr>
            <w:tcW w:w="1337" w:type="dxa"/>
            <w:shd w:val="clear" w:color="auto" w:fill="808080" w:themeFill="background1" w:themeFillShade="80"/>
            <w:vAlign w:val="center"/>
          </w:tcPr>
          <w:p w14:paraId="65EA6AA6" w14:textId="1B663F96" w:rsidR="1FFCF97F" w:rsidRDefault="1FFCF97F" w:rsidP="1FFCF97F"/>
        </w:tc>
        <w:tc>
          <w:tcPr>
            <w:tcW w:w="4011" w:type="dxa"/>
            <w:gridSpan w:val="3"/>
            <w:shd w:val="clear" w:color="auto" w:fill="C00000"/>
            <w:vAlign w:val="center"/>
          </w:tcPr>
          <w:p w14:paraId="65CD22B1" w14:textId="6B17F5A3" w:rsidR="1FFCF97F" w:rsidRDefault="1FFCF97F" w:rsidP="1FFCF97F">
            <w:pPr>
              <w:jc w:val="center"/>
              <w:rPr>
                <w:b/>
                <w:bCs/>
                <w:color w:val="FFFFFF" w:themeColor="background1"/>
              </w:rPr>
            </w:pPr>
            <w:r w:rsidRPr="1FFCF97F">
              <w:rPr>
                <w:b/>
                <w:bCs/>
                <w:color w:val="FFFFFF" w:themeColor="background1"/>
              </w:rPr>
              <w:t>Before tunning</w:t>
            </w:r>
          </w:p>
        </w:tc>
        <w:tc>
          <w:tcPr>
            <w:tcW w:w="4011" w:type="dxa"/>
            <w:gridSpan w:val="3"/>
            <w:shd w:val="clear" w:color="auto" w:fill="2F5496" w:themeFill="accent1" w:themeFillShade="BF"/>
            <w:vAlign w:val="center"/>
          </w:tcPr>
          <w:p w14:paraId="1653314C" w14:textId="49B11931" w:rsidR="1FFCF97F" w:rsidRDefault="1FFCF97F" w:rsidP="1FFCF97F">
            <w:pPr>
              <w:jc w:val="center"/>
              <w:rPr>
                <w:b/>
                <w:bCs/>
              </w:rPr>
            </w:pPr>
            <w:r w:rsidRPr="1FFCF97F">
              <w:rPr>
                <w:b/>
                <w:bCs/>
              </w:rPr>
              <w:t>After tunning</w:t>
            </w:r>
          </w:p>
        </w:tc>
      </w:tr>
      <w:tr w:rsidR="1FFCF97F" w14:paraId="7C396578" w14:textId="77777777" w:rsidTr="1FFCF97F">
        <w:trPr>
          <w:trHeight w:val="795"/>
        </w:trPr>
        <w:tc>
          <w:tcPr>
            <w:tcW w:w="1337" w:type="dxa"/>
            <w:shd w:val="clear" w:color="auto" w:fill="808080" w:themeFill="background1" w:themeFillShade="80"/>
            <w:vAlign w:val="center"/>
          </w:tcPr>
          <w:p w14:paraId="6F09B9E7" w14:textId="138E8B18" w:rsidR="1FFCF97F" w:rsidRDefault="1FFCF97F" w:rsidP="1FFCF97F"/>
        </w:tc>
        <w:tc>
          <w:tcPr>
            <w:tcW w:w="1337" w:type="dxa"/>
            <w:shd w:val="clear" w:color="auto" w:fill="C00000"/>
            <w:vAlign w:val="center"/>
          </w:tcPr>
          <w:p w14:paraId="38CA2ECE" w14:textId="23BFE780" w:rsidR="1FFCF97F" w:rsidRDefault="1FFCF97F" w:rsidP="1FFCF97F">
            <w:pPr>
              <w:jc w:val="center"/>
            </w:pPr>
            <w:r w:rsidRPr="1FFCF97F">
              <w:rPr>
                <w:b/>
                <w:bCs/>
              </w:rPr>
              <w:t>r2_score</w:t>
            </w:r>
          </w:p>
        </w:tc>
        <w:tc>
          <w:tcPr>
            <w:tcW w:w="1337" w:type="dxa"/>
            <w:shd w:val="clear" w:color="auto" w:fill="C00000"/>
            <w:vAlign w:val="center"/>
          </w:tcPr>
          <w:p w14:paraId="31F12F42" w14:textId="210B837D" w:rsidR="1FFCF97F" w:rsidRDefault="1FFCF97F" w:rsidP="1FFCF97F">
            <w:pPr>
              <w:jc w:val="center"/>
              <w:rPr>
                <w:b/>
                <w:bCs/>
              </w:rPr>
            </w:pPr>
            <w:proofErr w:type="spellStart"/>
            <w:r w:rsidRPr="1FFCF97F">
              <w:rPr>
                <w:b/>
                <w:bCs/>
              </w:rPr>
              <w:t>mae</w:t>
            </w:r>
            <w:proofErr w:type="spellEnd"/>
          </w:p>
        </w:tc>
        <w:tc>
          <w:tcPr>
            <w:tcW w:w="1337" w:type="dxa"/>
            <w:shd w:val="clear" w:color="auto" w:fill="C00000"/>
            <w:vAlign w:val="center"/>
          </w:tcPr>
          <w:p w14:paraId="71D85AA3" w14:textId="2AEE6C57" w:rsidR="1FFCF97F" w:rsidRDefault="1FFCF97F" w:rsidP="1FFCF97F">
            <w:pPr>
              <w:jc w:val="center"/>
              <w:rPr>
                <w:b/>
                <w:bCs/>
              </w:rPr>
            </w:pPr>
            <w:proofErr w:type="spellStart"/>
            <w:r w:rsidRPr="1FFCF97F">
              <w:rPr>
                <w:b/>
                <w:bCs/>
              </w:rPr>
              <w:t>rmse</w:t>
            </w:r>
            <w:proofErr w:type="spellEnd"/>
          </w:p>
        </w:tc>
        <w:tc>
          <w:tcPr>
            <w:tcW w:w="1337" w:type="dxa"/>
            <w:shd w:val="clear" w:color="auto" w:fill="2F5496" w:themeFill="accent1" w:themeFillShade="BF"/>
            <w:vAlign w:val="center"/>
          </w:tcPr>
          <w:p w14:paraId="42D1426F" w14:textId="262EF808" w:rsidR="1FFCF97F" w:rsidRDefault="1FFCF97F" w:rsidP="1FFCF97F">
            <w:pPr>
              <w:jc w:val="center"/>
              <w:rPr>
                <w:b/>
                <w:bCs/>
              </w:rPr>
            </w:pPr>
            <w:r w:rsidRPr="1FFCF97F">
              <w:rPr>
                <w:b/>
                <w:bCs/>
              </w:rPr>
              <w:t>r2_score</w:t>
            </w:r>
          </w:p>
        </w:tc>
        <w:tc>
          <w:tcPr>
            <w:tcW w:w="1337" w:type="dxa"/>
            <w:shd w:val="clear" w:color="auto" w:fill="2F5496" w:themeFill="accent1" w:themeFillShade="BF"/>
            <w:vAlign w:val="center"/>
          </w:tcPr>
          <w:p w14:paraId="642B30D3" w14:textId="224E9A84" w:rsidR="1FFCF97F" w:rsidRDefault="1FFCF97F" w:rsidP="1FFCF97F">
            <w:pPr>
              <w:jc w:val="center"/>
              <w:rPr>
                <w:b/>
                <w:bCs/>
              </w:rPr>
            </w:pPr>
            <w:proofErr w:type="spellStart"/>
            <w:r w:rsidRPr="1FFCF97F">
              <w:rPr>
                <w:b/>
                <w:bCs/>
              </w:rPr>
              <w:t>mae</w:t>
            </w:r>
            <w:proofErr w:type="spellEnd"/>
          </w:p>
        </w:tc>
        <w:tc>
          <w:tcPr>
            <w:tcW w:w="1337" w:type="dxa"/>
            <w:shd w:val="clear" w:color="auto" w:fill="2F5496" w:themeFill="accent1" w:themeFillShade="BF"/>
            <w:vAlign w:val="center"/>
          </w:tcPr>
          <w:p w14:paraId="2557CC08" w14:textId="076A4923" w:rsidR="1FFCF97F" w:rsidRDefault="1FFCF97F" w:rsidP="1FFCF97F">
            <w:pPr>
              <w:jc w:val="center"/>
              <w:rPr>
                <w:b/>
                <w:bCs/>
              </w:rPr>
            </w:pPr>
            <w:proofErr w:type="spellStart"/>
            <w:r w:rsidRPr="1FFCF97F">
              <w:rPr>
                <w:b/>
                <w:bCs/>
              </w:rPr>
              <w:t>rmse</w:t>
            </w:r>
            <w:proofErr w:type="spellEnd"/>
          </w:p>
        </w:tc>
      </w:tr>
      <w:tr w:rsidR="1FFCF97F" w14:paraId="0729D04A" w14:textId="77777777" w:rsidTr="1FFCF97F">
        <w:trPr>
          <w:trHeight w:val="750"/>
        </w:trPr>
        <w:tc>
          <w:tcPr>
            <w:tcW w:w="1337" w:type="dxa"/>
            <w:shd w:val="clear" w:color="auto" w:fill="FFC000" w:themeFill="accent4"/>
            <w:vAlign w:val="center"/>
          </w:tcPr>
          <w:p w14:paraId="23B8A4C6" w14:textId="5DF9E959" w:rsidR="1FFCF97F" w:rsidRDefault="1FFCF97F" w:rsidP="1FFCF97F">
            <w:pPr>
              <w:jc w:val="center"/>
              <w:rPr>
                <w:b/>
                <w:bCs/>
              </w:rPr>
            </w:pPr>
            <w:proofErr w:type="spellStart"/>
            <w:r w:rsidRPr="1FFCF97F">
              <w:rPr>
                <w:b/>
                <w:bCs/>
              </w:rPr>
              <w:t>Kmeans</w:t>
            </w:r>
            <w:proofErr w:type="spellEnd"/>
            <w:r w:rsidRPr="1FFCF97F">
              <w:rPr>
                <w:b/>
                <w:bCs/>
              </w:rPr>
              <w:t xml:space="preserve"> + Elastic Net</w:t>
            </w:r>
          </w:p>
        </w:tc>
        <w:tc>
          <w:tcPr>
            <w:tcW w:w="1337" w:type="dxa"/>
            <w:shd w:val="clear" w:color="auto" w:fill="FFC000" w:themeFill="accent4"/>
            <w:vAlign w:val="center"/>
          </w:tcPr>
          <w:p w14:paraId="7EF345B6" w14:textId="10AF6815" w:rsidR="1FFCF97F" w:rsidRDefault="1FFCF97F" w:rsidP="1FFCF97F">
            <w:pPr>
              <w:jc w:val="center"/>
            </w:pPr>
            <w:r w:rsidRPr="1FFCF97F">
              <w:rPr>
                <w:rFonts w:ascii="Consolas" w:eastAsia="Consolas" w:hAnsi="Consolas" w:cs="Consolas"/>
                <w:color w:val="000000" w:themeColor="text1"/>
                <w:sz w:val="21"/>
                <w:szCs w:val="21"/>
              </w:rPr>
              <w:t>0.72289</w:t>
            </w:r>
          </w:p>
        </w:tc>
        <w:tc>
          <w:tcPr>
            <w:tcW w:w="1337" w:type="dxa"/>
            <w:shd w:val="clear" w:color="auto" w:fill="FFC000" w:themeFill="accent4"/>
            <w:vAlign w:val="center"/>
          </w:tcPr>
          <w:p w14:paraId="539DB768" w14:textId="033EDA93" w:rsidR="1FFCF97F" w:rsidRDefault="1FFCF97F" w:rsidP="1FFCF97F">
            <w:pPr>
              <w:jc w:val="center"/>
            </w:pPr>
            <w:r w:rsidRPr="1FFCF97F">
              <w:rPr>
                <w:rFonts w:ascii="Consolas" w:eastAsia="Consolas" w:hAnsi="Consolas" w:cs="Consolas"/>
                <w:color w:val="000000" w:themeColor="text1"/>
                <w:sz w:val="21"/>
                <w:szCs w:val="21"/>
              </w:rPr>
              <w:t>3.73580</w:t>
            </w:r>
          </w:p>
        </w:tc>
        <w:tc>
          <w:tcPr>
            <w:tcW w:w="1337" w:type="dxa"/>
            <w:shd w:val="clear" w:color="auto" w:fill="FFC000" w:themeFill="accent4"/>
            <w:vAlign w:val="center"/>
          </w:tcPr>
          <w:p w14:paraId="611F2393" w14:textId="042D12B5" w:rsidR="1FFCF97F" w:rsidRDefault="1FFCF97F" w:rsidP="1FFCF97F">
            <w:pPr>
              <w:jc w:val="center"/>
            </w:pPr>
            <w:r>
              <w:t>5.004032</w:t>
            </w:r>
          </w:p>
        </w:tc>
        <w:tc>
          <w:tcPr>
            <w:tcW w:w="1337" w:type="dxa"/>
            <w:shd w:val="clear" w:color="auto" w:fill="FFC000" w:themeFill="accent4"/>
            <w:vAlign w:val="center"/>
          </w:tcPr>
          <w:p w14:paraId="2E33CDB7" w14:textId="0EFC2E25" w:rsidR="1FFCF97F" w:rsidRDefault="1FFCF97F" w:rsidP="1FFCF97F">
            <w:pPr>
              <w:jc w:val="center"/>
            </w:pPr>
            <w:r>
              <w:t>0.88652</w:t>
            </w:r>
          </w:p>
          <w:p w14:paraId="0F6DE340" w14:textId="4927665B" w:rsidR="1FFCF97F" w:rsidRDefault="1FFCF97F" w:rsidP="1FFCF97F">
            <w:pPr>
              <w:jc w:val="center"/>
            </w:pPr>
          </w:p>
        </w:tc>
        <w:tc>
          <w:tcPr>
            <w:tcW w:w="1337" w:type="dxa"/>
            <w:shd w:val="clear" w:color="auto" w:fill="FFC000" w:themeFill="accent4"/>
            <w:vAlign w:val="center"/>
          </w:tcPr>
          <w:p w14:paraId="20FC4D15" w14:textId="29083929" w:rsidR="1FFCF97F" w:rsidRDefault="1FFCF97F" w:rsidP="1FFCF97F">
            <w:pPr>
              <w:jc w:val="center"/>
            </w:pPr>
            <w:r>
              <w:t>2.30974</w:t>
            </w:r>
          </w:p>
          <w:p w14:paraId="02CC36AC" w14:textId="4036F8EC" w:rsidR="1FFCF97F" w:rsidRDefault="1FFCF97F" w:rsidP="1FFCF97F">
            <w:pPr>
              <w:jc w:val="center"/>
            </w:pPr>
          </w:p>
        </w:tc>
        <w:tc>
          <w:tcPr>
            <w:tcW w:w="1337" w:type="dxa"/>
            <w:shd w:val="clear" w:color="auto" w:fill="FFC000" w:themeFill="accent4"/>
            <w:vAlign w:val="center"/>
          </w:tcPr>
          <w:p w14:paraId="0602DA10" w14:textId="001C9D76" w:rsidR="1FFCF97F" w:rsidRDefault="1FFCF97F" w:rsidP="1FFCF97F">
            <w:pPr>
              <w:jc w:val="center"/>
            </w:pPr>
            <w:r>
              <w:t>3.22289</w:t>
            </w:r>
          </w:p>
          <w:p w14:paraId="0B73080E" w14:textId="0EC84520" w:rsidR="1FFCF97F" w:rsidRDefault="1FFCF97F" w:rsidP="1FFCF97F">
            <w:pPr>
              <w:jc w:val="center"/>
            </w:pPr>
          </w:p>
        </w:tc>
      </w:tr>
      <w:tr w:rsidR="1FFCF97F" w14:paraId="36E03E9C" w14:textId="77777777" w:rsidTr="1FFCF97F">
        <w:tc>
          <w:tcPr>
            <w:tcW w:w="1337" w:type="dxa"/>
            <w:shd w:val="clear" w:color="auto" w:fill="FFC000" w:themeFill="accent4"/>
            <w:vAlign w:val="center"/>
          </w:tcPr>
          <w:p w14:paraId="7DEC03E8" w14:textId="3A138509" w:rsidR="1FFCF97F" w:rsidRDefault="1FFCF97F" w:rsidP="1FFCF97F">
            <w:pPr>
              <w:jc w:val="center"/>
              <w:rPr>
                <w:b/>
                <w:bCs/>
              </w:rPr>
            </w:pPr>
            <w:proofErr w:type="spellStart"/>
            <w:r w:rsidRPr="1FFCF97F">
              <w:rPr>
                <w:b/>
                <w:bCs/>
              </w:rPr>
              <w:t>Kmeans</w:t>
            </w:r>
            <w:proofErr w:type="spellEnd"/>
            <w:r w:rsidRPr="1FFCF97F">
              <w:rPr>
                <w:b/>
                <w:bCs/>
              </w:rPr>
              <w:t xml:space="preserve"> + Elastic Net + KNN</w:t>
            </w:r>
          </w:p>
        </w:tc>
        <w:tc>
          <w:tcPr>
            <w:tcW w:w="1337" w:type="dxa"/>
            <w:shd w:val="clear" w:color="auto" w:fill="FFC000" w:themeFill="accent4"/>
            <w:vAlign w:val="center"/>
          </w:tcPr>
          <w:p w14:paraId="51790A97" w14:textId="652155C3" w:rsidR="1FFCF97F" w:rsidRDefault="1FFCF97F" w:rsidP="1FFCF97F">
            <w:pPr>
              <w:jc w:val="center"/>
            </w:pPr>
            <w:r w:rsidRPr="1FFCF97F">
              <w:rPr>
                <w:rFonts w:ascii="Consolas" w:eastAsia="Consolas" w:hAnsi="Consolas" w:cs="Consolas"/>
                <w:color w:val="000000" w:themeColor="text1"/>
                <w:sz w:val="21"/>
                <w:szCs w:val="21"/>
              </w:rPr>
              <w:t>0.72362</w:t>
            </w:r>
          </w:p>
        </w:tc>
        <w:tc>
          <w:tcPr>
            <w:tcW w:w="1337" w:type="dxa"/>
            <w:shd w:val="clear" w:color="auto" w:fill="FFC000" w:themeFill="accent4"/>
            <w:vAlign w:val="center"/>
          </w:tcPr>
          <w:p w14:paraId="0D08867F" w14:textId="14174385" w:rsidR="1FFCF97F" w:rsidRDefault="1FFCF97F" w:rsidP="1FFCF97F">
            <w:pPr>
              <w:jc w:val="center"/>
            </w:pPr>
            <w:r w:rsidRPr="1FFCF97F">
              <w:rPr>
                <w:rFonts w:ascii="Consolas" w:eastAsia="Consolas" w:hAnsi="Consolas" w:cs="Consolas"/>
                <w:color w:val="000000" w:themeColor="text1"/>
                <w:sz w:val="21"/>
                <w:szCs w:val="21"/>
              </w:rPr>
              <w:t>3.71434</w:t>
            </w:r>
          </w:p>
        </w:tc>
        <w:tc>
          <w:tcPr>
            <w:tcW w:w="1337" w:type="dxa"/>
            <w:shd w:val="clear" w:color="auto" w:fill="FFC000" w:themeFill="accent4"/>
            <w:vAlign w:val="center"/>
          </w:tcPr>
          <w:p w14:paraId="5915E6A7" w14:textId="1C67B7E7" w:rsidR="1FFCF97F" w:rsidRDefault="1FFCF97F" w:rsidP="1FFCF97F">
            <w:pPr>
              <w:jc w:val="center"/>
            </w:pPr>
            <w:r w:rsidRPr="1FFCF97F">
              <w:rPr>
                <w:rFonts w:ascii="Consolas" w:eastAsia="Consolas" w:hAnsi="Consolas" w:cs="Consolas"/>
                <w:color w:val="000000" w:themeColor="text1"/>
                <w:sz w:val="21"/>
                <w:szCs w:val="21"/>
              </w:rPr>
              <w:t>4.99736</w:t>
            </w:r>
          </w:p>
        </w:tc>
        <w:tc>
          <w:tcPr>
            <w:tcW w:w="1337" w:type="dxa"/>
            <w:shd w:val="clear" w:color="auto" w:fill="FFC000" w:themeFill="accent4"/>
            <w:vAlign w:val="center"/>
          </w:tcPr>
          <w:p w14:paraId="0E756481" w14:textId="55091569" w:rsidR="1FFCF97F" w:rsidRDefault="1FFCF97F" w:rsidP="1FFCF97F">
            <w:pPr>
              <w:jc w:val="center"/>
            </w:pPr>
          </w:p>
          <w:p w14:paraId="31F9EA9E" w14:textId="29567ABE" w:rsidR="1FFCF97F" w:rsidRDefault="1FFCF97F" w:rsidP="1FFCF97F">
            <w:pPr>
              <w:jc w:val="center"/>
            </w:pPr>
            <w:r>
              <w:t>0.88942</w:t>
            </w:r>
          </w:p>
          <w:p w14:paraId="2A7E9228" w14:textId="5C2FA8AF" w:rsidR="1FFCF97F" w:rsidRDefault="1FFCF97F" w:rsidP="1FFCF97F">
            <w:pPr>
              <w:jc w:val="center"/>
            </w:pPr>
          </w:p>
        </w:tc>
        <w:tc>
          <w:tcPr>
            <w:tcW w:w="1337" w:type="dxa"/>
            <w:shd w:val="clear" w:color="auto" w:fill="FFC000" w:themeFill="accent4"/>
            <w:vAlign w:val="center"/>
          </w:tcPr>
          <w:p w14:paraId="34FECE43" w14:textId="15E3CAA0" w:rsidR="1FFCF97F" w:rsidRDefault="1FFCF97F" w:rsidP="1FFCF97F">
            <w:pPr>
              <w:jc w:val="center"/>
            </w:pPr>
            <w:r>
              <w:t>2.28921</w:t>
            </w:r>
          </w:p>
        </w:tc>
        <w:tc>
          <w:tcPr>
            <w:tcW w:w="1337" w:type="dxa"/>
            <w:shd w:val="clear" w:color="auto" w:fill="FFC000" w:themeFill="accent4"/>
            <w:vAlign w:val="center"/>
          </w:tcPr>
          <w:p w14:paraId="121380C1" w14:textId="753D24A7" w:rsidR="1FFCF97F" w:rsidRDefault="1FFCF97F" w:rsidP="1FFCF97F">
            <w:pPr>
              <w:jc w:val="center"/>
            </w:pPr>
          </w:p>
          <w:p w14:paraId="02A2D226" w14:textId="67D0610A" w:rsidR="1FFCF97F" w:rsidRDefault="1FFCF97F" w:rsidP="1FFCF97F">
            <w:pPr>
              <w:jc w:val="center"/>
            </w:pPr>
            <w:r>
              <w:t>3.18144</w:t>
            </w:r>
          </w:p>
          <w:p w14:paraId="149533CE" w14:textId="2E6E3B7A" w:rsidR="1FFCF97F" w:rsidRDefault="1FFCF97F" w:rsidP="1FFCF97F">
            <w:pPr>
              <w:jc w:val="center"/>
            </w:pPr>
          </w:p>
        </w:tc>
      </w:tr>
      <w:tr w:rsidR="1FFCF97F" w14:paraId="53B3BEC5" w14:textId="77777777" w:rsidTr="1FFCF97F">
        <w:tc>
          <w:tcPr>
            <w:tcW w:w="1337" w:type="dxa"/>
            <w:shd w:val="clear" w:color="auto" w:fill="00B050"/>
            <w:vAlign w:val="center"/>
          </w:tcPr>
          <w:p w14:paraId="113A3263" w14:textId="4A97AE4F" w:rsidR="1FFCF97F" w:rsidRDefault="1FFCF97F" w:rsidP="1FFCF97F">
            <w:pPr>
              <w:spacing w:line="259" w:lineRule="auto"/>
              <w:jc w:val="center"/>
              <w:rPr>
                <w:b/>
                <w:bCs/>
              </w:rPr>
            </w:pPr>
            <w:r w:rsidRPr="1FFCF97F">
              <w:rPr>
                <w:b/>
                <w:bCs/>
              </w:rPr>
              <w:t>Ridge Regression</w:t>
            </w:r>
          </w:p>
        </w:tc>
        <w:tc>
          <w:tcPr>
            <w:tcW w:w="1337" w:type="dxa"/>
            <w:shd w:val="clear" w:color="auto" w:fill="00B050"/>
            <w:vAlign w:val="center"/>
          </w:tcPr>
          <w:p w14:paraId="499C6DBC" w14:textId="708DE724" w:rsidR="1FFCF97F" w:rsidRDefault="1FFCF97F" w:rsidP="1FFCF97F">
            <w:pPr>
              <w:spacing w:line="259" w:lineRule="auto"/>
              <w:jc w:val="center"/>
              <w:rPr>
                <w:rFonts w:ascii="Consolas" w:eastAsia="Consolas" w:hAnsi="Consolas" w:cs="Consolas"/>
                <w:sz w:val="21"/>
                <w:szCs w:val="21"/>
              </w:rPr>
            </w:pPr>
            <w:r w:rsidRPr="1FFCF97F">
              <w:rPr>
                <w:rFonts w:ascii="Consolas" w:eastAsia="Consolas" w:hAnsi="Consolas" w:cs="Consolas"/>
                <w:sz w:val="21"/>
                <w:szCs w:val="21"/>
              </w:rPr>
              <w:t>0.91163</w:t>
            </w:r>
          </w:p>
        </w:tc>
        <w:tc>
          <w:tcPr>
            <w:tcW w:w="1337" w:type="dxa"/>
            <w:shd w:val="clear" w:color="auto" w:fill="00B050"/>
            <w:vAlign w:val="center"/>
          </w:tcPr>
          <w:p w14:paraId="22912F99" w14:textId="0ED6E114" w:rsidR="1FFCF97F" w:rsidRDefault="1FFCF97F" w:rsidP="1FFCF97F">
            <w:pPr>
              <w:spacing w:line="259" w:lineRule="auto"/>
              <w:jc w:val="center"/>
              <w:rPr>
                <w:rFonts w:ascii="Consolas" w:eastAsia="Consolas" w:hAnsi="Consolas" w:cs="Consolas"/>
                <w:sz w:val="21"/>
                <w:szCs w:val="21"/>
              </w:rPr>
            </w:pPr>
            <w:r w:rsidRPr="1FFCF97F">
              <w:rPr>
                <w:rFonts w:ascii="Consolas" w:eastAsia="Consolas" w:hAnsi="Consolas" w:cs="Consolas"/>
                <w:sz w:val="21"/>
                <w:szCs w:val="21"/>
              </w:rPr>
              <w:t>2.020412</w:t>
            </w:r>
          </w:p>
        </w:tc>
        <w:tc>
          <w:tcPr>
            <w:tcW w:w="1337" w:type="dxa"/>
            <w:shd w:val="clear" w:color="auto" w:fill="00B050"/>
            <w:vAlign w:val="center"/>
          </w:tcPr>
          <w:p w14:paraId="3FF37240" w14:textId="2AA21C77" w:rsidR="1FFCF97F" w:rsidRDefault="1FFCF97F" w:rsidP="1FFCF97F">
            <w:pPr>
              <w:spacing w:line="259" w:lineRule="auto"/>
              <w:jc w:val="center"/>
              <w:rPr>
                <w:rFonts w:ascii="Consolas" w:eastAsia="Consolas" w:hAnsi="Consolas" w:cs="Consolas"/>
                <w:sz w:val="21"/>
                <w:szCs w:val="21"/>
              </w:rPr>
            </w:pPr>
            <w:r w:rsidRPr="1FFCF97F">
              <w:rPr>
                <w:rFonts w:ascii="Consolas" w:eastAsia="Consolas" w:hAnsi="Consolas" w:cs="Consolas"/>
                <w:sz w:val="21"/>
                <w:szCs w:val="21"/>
              </w:rPr>
              <w:t>1.695179</w:t>
            </w:r>
          </w:p>
        </w:tc>
        <w:tc>
          <w:tcPr>
            <w:tcW w:w="1337" w:type="dxa"/>
            <w:shd w:val="clear" w:color="auto" w:fill="00B050"/>
            <w:vAlign w:val="center"/>
          </w:tcPr>
          <w:p w14:paraId="4F85D680" w14:textId="685EA901" w:rsidR="1FFCF97F" w:rsidRDefault="1FFCF97F" w:rsidP="1FFCF97F">
            <w:pPr>
              <w:jc w:val="center"/>
            </w:pPr>
            <w:r w:rsidRPr="1FFCF97F">
              <w:t>0.95117</w:t>
            </w:r>
          </w:p>
          <w:p w14:paraId="43916884" w14:textId="1366DE97" w:rsidR="1FFCF97F" w:rsidRDefault="1FFCF97F" w:rsidP="1FFCF97F">
            <w:pPr>
              <w:jc w:val="center"/>
            </w:pPr>
          </w:p>
        </w:tc>
        <w:tc>
          <w:tcPr>
            <w:tcW w:w="1337" w:type="dxa"/>
            <w:shd w:val="clear" w:color="auto" w:fill="00B050"/>
            <w:vAlign w:val="center"/>
          </w:tcPr>
          <w:p w14:paraId="535800B5" w14:textId="0A85D3F1" w:rsidR="1FFCF97F" w:rsidRDefault="1FFCF97F" w:rsidP="1FFCF97F">
            <w:pPr>
              <w:jc w:val="center"/>
              <w:rPr>
                <w:rFonts w:ascii="Consolas" w:eastAsia="Consolas" w:hAnsi="Consolas" w:cs="Consolas"/>
                <w:sz w:val="21"/>
                <w:szCs w:val="21"/>
              </w:rPr>
            </w:pPr>
            <w:r w:rsidRPr="1FFCF97F">
              <w:rPr>
                <w:rFonts w:ascii="Consolas" w:eastAsia="Consolas" w:hAnsi="Consolas" w:cs="Consolas"/>
                <w:sz w:val="21"/>
                <w:szCs w:val="21"/>
              </w:rPr>
              <w:t>1.373056</w:t>
            </w:r>
          </w:p>
          <w:p w14:paraId="151DED28" w14:textId="3FA9E762" w:rsidR="1FFCF97F" w:rsidRDefault="1FFCF97F" w:rsidP="1FFCF97F">
            <w:pPr>
              <w:jc w:val="center"/>
            </w:pPr>
          </w:p>
        </w:tc>
        <w:tc>
          <w:tcPr>
            <w:tcW w:w="1337" w:type="dxa"/>
            <w:shd w:val="clear" w:color="auto" w:fill="00B050"/>
            <w:vAlign w:val="center"/>
          </w:tcPr>
          <w:p w14:paraId="5CC1E916" w14:textId="42D27F47" w:rsidR="1FFCF97F" w:rsidRDefault="1FFCF97F" w:rsidP="1FFCF97F">
            <w:pPr>
              <w:jc w:val="center"/>
              <w:rPr>
                <w:rFonts w:ascii="Consolas" w:eastAsia="Consolas" w:hAnsi="Consolas" w:cs="Consolas"/>
                <w:sz w:val="21"/>
                <w:szCs w:val="21"/>
              </w:rPr>
            </w:pPr>
            <w:r w:rsidRPr="1FFCF97F">
              <w:rPr>
                <w:rFonts w:ascii="Consolas" w:eastAsia="Consolas" w:hAnsi="Consolas" w:cs="Consolas"/>
                <w:sz w:val="21"/>
                <w:szCs w:val="21"/>
              </w:rPr>
              <w:t>1.46153</w:t>
            </w:r>
          </w:p>
          <w:p w14:paraId="0E6CDDB2" w14:textId="64AACBFA" w:rsidR="1FFCF97F" w:rsidRDefault="1FFCF97F" w:rsidP="1FFCF97F">
            <w:pPr>
              <w:jc w:val="center"/>
            </w:pPr>
          </w:p>
        </w:tc>
      </w:tr>
      <w:tr w:rsidR="1FFCF97F" w14:paraId="521F036E" w14:textId="77777777" w:rsidTr="1FFCF97F">
        <w:trPr>
          <w:trHeight w:val="765"/>
        </w:trPr>
        <w:tc>
          <w:tcPr>
            <w:tcW w:w="1337" w:type="dxa"/>
            <w:shd w:val="clear" w:color="auto" w:fill="92D050"/>
            <w:vAlign w:val="center"/>
          </w:tcPr>
          <w:p w14:paraId="449DBBC0" w14:textId="4E04B6B8" w:rsidR="1FFCF97F" w:rsidRDefault="1FFCF97F" w:rsidP="1FFCF97F">
            <w:pPr>
              <w:jc w:val="center"/>
              <w:rPr>
                <w:b/>
                <w:bCs/>
              </w:rPr>
            </w:pPr>
            <w:r w:rsidRPr="1FFCF97F">
              <w:rPr>
                <w:b/>
                <w:bCs/>
              </w:rPr>
              <w:t>Decision Tree</w:t>
            </w:r>
          </w:p>
        </w:tc>
        <w:tc>
          <w:tcPr>
            <w:tcW w:w="1337" w:type="dxa"/>
            <w:shd w:val="clear" w:color="auto" w:fill="92D050"/>
            <w:vAlign w:val="center"/>
          </w:tcPr>
          <w:p w14:paraId="425FA0B5" w14:textId="672176FA" w:rsidR="1FFCF97F" w:rsidRDefault="1FFCF97F" w:rsidP="1FFCF97F">
            <w:pPr>
              <w:jc w:val="center"/>
              <w:rPr>
                <w:b/>
                <w:bCs/>
              </w:rPr>
            </w:pPr>
            <w:r>
              <w:t>0.93293</w:t>
            </w:r>
          </w:p>
        </w:tc>
        <w:tc>
          <w:tcPr>
            <w:tcW w:w="1337" w:type="dxa"/>
            <w:shd w:val="clear" w:color="auto" w:fill="92D050"/>
            <w:vAlign w:val="center"/>
          </w:tcPr>
          <w:p w14:paraId="6D9227DA" w14:textId="20AF2056" w:rsidR="1FFCF97F" w:rsidRDefault="1FFCF97F" w:rsidP="1FFCF97F">
            <w:pPr>
              <w:jc w:val="center"/>
            </w:pPr>
            <w:r>
              <w:t>1.45820</w:t>
            </w:r>
          </w:p>
        </w:tc>
        <w:tc>
          <w:tcPr>
            <w:tcW w:w="1337" w:type="dxa"/>
            <w:shd w:val="clear" w:color="auto" w:fill="92D050"/>
            <w:vAlign w:val="center"/>
          </w:tcPr>
          <w:p w14:paraId="0335AA09" w14:textId="2194B2AF" w:rsidR="1FFCF97F" w:rsidRDefault="1FFCF97F" w:rsidP="1FFCF97F">
            <w:pPr>
              <w:jc w:val="center"/>
            </w:pPr>
            <w:r>
              <w:t>2.47761</w:t>
            </w:r>
          </w:p>
        </w:tc>
        <w:tc>
          <w:tcPr>
            <w:tcW w:w="1337" w:type="dxa"/>
            <w:shd w:val="clear" w:color="auto" w:fill="92D050"/>
            <w:vAlign w:val="center"/>
          </w:tcPr>
          <w:p w14:paraId="19AD7CEB" w14:textId="2315CE53" w:rsidR="1FFCF97F" w:rsidRDefault="1FFCF97F" w:rsidP="1FFCF97F">
            <w:pPr>
              <w:jc w:val="center"/>
            </w:pPr>
            <w:r>
              <w:t>0.93356</w:t>
            </w:r>
          </w:p>
        </w:tc>
        <w:tc>
          <w:tcPr>
            <w:tcW w:w="1337" w:type="dxa"/>
            <w:shd w:val="clear" w:color="auto" w:fill="92D050"/>
            <w:vAlign w:val="center"/>
          </w:tcPr>
          <w:p w14:paraId="3813E535" w14:textId="3229D49A" w:rsidR="1FFCF97F" w:rsidRDefault="1FFCF97F" w:rsidP="1FFCF97F">
            <w:pPr>
              <w:jc w:val="center"/>
            </w:pPr>
            <w:r>
              <w:t>1.62018</w:t>
            </w:r>
          </w:p>
        </w:tc>
        <w:tc>
          <w:tcPr>
            <w:tcW w:w="1337" w:type="dxa"/>
            <w:shd w:val="clear" w:color="auto" w:fill="92D050"/>
            <w:vAlign w:val="center"/>
          </w:tcPr>
          <w:p w14:paraId="6F8EA79C" w14:textId="029049AB" w:rsidR="1FFCF97F" w:rsidRDefault="1FFCF97F" w:rsidP="1FFCF97F">
            <w:pPr>
              <w:spacing w:line="259" w:lineRule="auto"/>
              <w:jc w:val="center"/>
            </w:pPr>
            <w:r>
              <w:t>2.46609</w:t>
            </w:r>
          </w:p>
        </w:tc>
      </w:tr>
      <w:tr w:rsidR="1FFCF97F" w14:paraId="2C599E5C" w14:textId="77777777" w:rsidTr="1FFCF97F">
        <w:trPr>
          <w:trHeight w:val="885"/>
        </w:trPr>
        <w:tc>
          <w:tcPr>
            <w:tcW w:w="1337" w:type="dxa"/>
            <w:shd w:val="clear" w:color="auto" w:fill="00B050"/>
            <w:vAlign w:val="center"/>
          </w:tcPr>
          <w:p w14:paraId="75C5BEFD" w14:textId="22037A47" w:rsidR="1FFCF97F" w:rsidRDefault="1FFCF97F" w:rsidP="1FFCF97F">
            <w:pPr>
              <w:jc w:val="center"/>
              <w:rPr>
                <w:b/>
                <w:bCs/>
              </w:rPr>
            </w:pPr>
            <w:r w:rsidRPr="1FFCF97F">
              <w:rPr>
                <w:b/>
                <w:bCs/>
              </w:rPr>
              <w:t>Random Forest</w:t>
            </w:r>
          </w:p>
          <w:p w14:paraId="2B049BF9" w14:textId="36A228C0" w:rsidR="1FFCF97F" w:rsidRDefault="1FFCF97F" w:rsidP="1FFCF97F">
            <w:pPr>
              <w:jc w:val="center"/>
            </w:pPr>
          </w:p>
        </w:tc>
        <w:tc>
          <w:tcPr>
            <w:tcW w:w="1337" w:type="dxa"/>
            <w:shd w:val="clear" w:color="auto" w:fill="00B050"/>
            <w:vAlign w:val="center"/>
          </w:tcPr>
          <w:p w14:paraId="745E27A4" w14:textId="3C327F3F" w:rsidR="1FFCF97F" w:rsidRDefault="1FFCF97F" w:rsidP="1FFCF97F">
            <w:pPr>
              <w:jc w:val="center"/>
              <w:rPr>
                <w:b/>
                <w:bCs/>
              </w:rPr>
            </w:pPr>
            <w:r>
              <w:t>0.96000</w:t>
            </w:r>
          </w:p>
        </w:tc>
        <w:tc>
          <w:tcPr>
            <w:tcW w:w="1337" w:type="dxa"/>
            <w:shd w:val="clear" w:color="auto" w:fill="00B050"/>
            <w:vAlign w:val="center"/>
          </w:tcPr>
          <w:p w14:paraId="7057CA45" w14:textId="6A91D58E" w:rsidR="1FFCF97F" w:rsidRDefault="1FFCF97F" w:rsidP="1FFCF97F">
            <w:pPr>
              <w:jc w:val="center"/>
            </w:pPr>
            <w:r>
              <w:t>1.21685</w:t>
            </w:r>
          </w:p>
        </w:tc>
        <w:tc>
          <w:tcPr>
            <w:tcW w:w="1337" w:type="dxa"/>
            <w:shd w:val="clear" w:color="auto" w:fill="00B050"/>
            <w:vAlign w:val="center"/>
          </w:tcPr>
          <w:p w14:paraId="5D4297AC" w14:textId="354FEC2A" w:rsidR="1FFCF97F" w:rsidRDefault="1FFCF97F" w:rsidP="1FFCF97F">
            <w:pPr>
              <w:jc w:val="center"/>
              <w:rPr>
                <w:b/>
                <w:bCs/>
              </w:rPr>
            </w:pPr>
            <w:r>
              <w:t>1.91345</w:t>
            </w:r>
          </w:p>
        </w:tc>
        <w:tc>
          <w:tcPr>
            <w:tcW w:w="1337" w:type="dxa"/>
            <w:shd w:val="clear" w:color="auto" w:fill="00B050"/>
            <w:vAlign w:val="center"/>
          </w:tcPr>
          <w:p w14:paraId="5A645FDD" w14:textId="15C0D11B" w:rsidR="1FFCF97F" w:rsidRDefault="1FFCF97F" w:rsidP="1FFCF97F">
            <w:pPr>
              <w:jc w:val="center"/>
            </w:pPr>
            <w:r>
              <w:t>0.96170</w:t>
            </w:r>
          </w:p>
        </w:tc>
        <w:tc>
          <w:tcPr>
            <w:tcW w:w="1337" w:type="dxa"/>
            <w:shd w:val="clear" w:color="auto" w:fill="00B050"/>
            <w:vAlign w:val="center"/>
          </w:tcPr>
          <w:p w14:paraId="5679FBAF" w14:textId="7C730512" w:rsidR="1FFCF97F" w:rsidRDefault="1FFCF97F" w:rsidP="1FFCF97F">
            <w:pPr>
              <w:jc w:val="center"/>
            </w:pPr>
            <w:r>
              <w:t>1.19757</w:t>
            </w:r>
          </w:p>
        </w:tc>
        <w:tc>
          <w:tcPr>
            <w:tcW w:w="1337" w:type="dxa"/>
            <w:shd w:val="clear" w:color="auto" w:fill="00B050"/>
            <w:vAlign w:val="center"/>
          </w:tcPr>
          <w:p w14:paraId="4944638B" w14:textId="50DCF214" w:rsidR="1FFCF97F" w:rsidRDefault="1FFCF97F" w:rsidP="1FFCF97F">
            <w:pPr>
              <w:jc w:val="center"/>
            </w:pPr>
            <w:r>
              <w:t>1.87229</w:t>
            </w:r>
          </w:p>
        </w:tc>
      </w:tr>
      <w:tr w:rsidR="1FFCF97F" w14:paraId="6C184424" w14:textId="77777777" w:rsidTr="1FFCF97F">
        <w:tc>
          <w:tcPr>
            <w:tcW w:w="1337" w:type="dxa"/>
            <w:shd w:val="clear" w:color="auto" w:fill="FFFF00"/>
            <w:vAlign w:val="center"/>
          </w:tcPr>
          <w:p w14:paraId="412BE291" w14:textId="5797DD9F" w:rsidR="1FFCF97F" w:rsidRDefault="1FFCF97F" w:rsidP="1FFCF97F">
            <w:pPr>
              <w:jc w:val="center"/>
              <w:rPr>
                <w:b/>
                <w:bCs/>
              </w:rPr>
            </w:pPr>
            <w:r w:rsidRPr="1FFCF97F">
              <w:rPr>
                <w:b/>
                <w:bCs/>
              </w:rPr>
              <w:t>AdaBoost</w:t>
            </w:r>
          </w:p>
          <w:p w14:paraId="69934FED" w14:textId="59D45C2A" w:rsidR="1FFCF97F" w:rsidRDefault="1FFCF97F" w:rsidP="1FFCF97F">
            <w:pPr>
              <w:jc w:val="center"/>
              <w:rPr>
                <w:b/>
                <w:bCs/>
              </w:rPr>
            </w:pPr>
          </w:p>
        </w:tc>
        <w:tc>
          <w:tcPr>
            <w:tcW w:w="1337" w:type="dxa"/>
            <w:shd w:val="clear" w:color="auto" w:fill="FFFF00"/>
            <w:vAlign w:val="center"/>
          </w:tcPr>
          <w:p w14:paraId="3CF71737" w14:textId="30E2F0A6" w:rsidR="1FFCF97F" w:rsidRDefault="1FFCF97F" w:rsidP="1FFCF97F">
            <w:pPr>
              <w:jc w:val="center"/>
            </w:pPr>
            <w:r>
              <w:t>0.89586</w:t>
            </w:r>
          </w:p>
        </w:tc>
        <w:tc>
          <w:tcPr>
            <w:tcW w:w="1337" w:type="dxa"/>
            <w:shd w:val="clear" w:color="auto" w:fill="FFFF00"/>
            <w:vAlign w:val="center"/>
          </w:tcPr>
          <w:p w14:paraId="2879A4F2" w14:textId="6E32FA23" w:rsidR="1FFCF97F" w:rsidRDefault="1FFCF97F" w:rsidP="1FFCF97F">
            <w:pPr>
              <w:jc w:val="center"/>
            </w:pPr>
            <w:r>
              <w:t>2.40390</w:t>
            </w:r>
          </w:p>
        </w:tc>
        <w:tc>
          <w:tcPr>
            <w:tcW w:w="1337" w:type="dxa"/>
            <w:shd w:val="clear" w:color="auto" w:fill="FFFF00"/>
            <w:vAlign w:val="center"/>
          </w:tcPr>
          <w:p w14:paraId="14581254" w14:textId="1683F581" w:rsidR="1FFCF97F" w:rsidRDefault="1FFCF97F" w:rsidP="1FFCF97F">
            <w:pPr>
              <w:jc w:val="center"/>
              <w:rPr>
                <w:b/>
                <w:bCs/>
              </w:rPr>
            </w:pPr>
            <w:r>
              <w:t>3.08734</w:t>
            </w:r>
          </w:p>
        </w:tc>
        <w:tc>
          <w:tcPr>
            <w:tcW w:w="1337" w:type="dxa"/>
            <w:shd w:val="clear" w:color="auto" w:fill="FFFF00"/>
            <w:vAlign w:val="center"/>
          </w:tcPr>
          <w:p w14:paraId="395E0C66" w14:textId="4E07AA08" w:rsidR="1FFCF97F" w:rsidRDefault="1FFCF97F" w:rsidP="1FFCF97F">
            <w:pPr>
              <w:jc w:val="center"/>
            </w:pPr>
            <w:r>
              <w:t>0.89732</w:t>
            </w:r>
          </w:p>
        </w:tc>
        <w:tc>
          <w:tcPr>
            <w:tcW w:w="1337" w:type="dxa"/>
            <w:shd w:val="clear" w:color="auto" w:fill="FFFF00"/>
            <w:vAlign w:val="center"/>
          </w:tcPr>
          <w:p w14:paraId="407F5655" w14:textId="38C9916A" w:rsidR="1FFCF97F" w:rsidRDefault="1FFCF97F" w:rsidP="1FFCF97F">
            <w:pPr>
              <w:jc w:val="center"/>
            </w:pPr>
            <w:r>
              <w:t>2.36688</w:t>
            </w:r>
          </w:p>
        </w:tc>
        <w:tc>
          <w:tcPr>
            <w:tcW w:w="1337" w:type="dxa"/>
            <w:shd w:val="clear" w:color="auto" w:fill="FFFF00"/>
            <w:vAlign w:val="center"/>
          </w:tcPr>
          <w:p w14:paraId="4B815C65" w14:textId="6415F9EA" w:rsidR="1FFCF97F" w:rsidRDefault="1FFCF97F" w:rsidP="1FFCF97F">
            <w:pPr>
              <w:jc w:val="center"/>
            </w:pPr>
            <w:r>
              <w:t>3.06569</w:t>
            </w:r>
          </w:p>
        </w:tc>
      </w:tr>
      <w:tr w:rsidR="1FFCF97F" w14:paraId="30A0E6E2" w14:textId="77777777" w:rsidTr="1FFCF97F">
        <w:tc>
          <w:tcPr>
            <w:tcW w:w="1337" w:type="dxa"/>
            <w:shd w:val="clear" w:color="auto" w:fill="00B050"/>
            <w:vAlign w:val="center"/>
          </w:tcPr>
          <w:p w14:paraId="13A15F31" w14:textId="2098B346" w:rsidR="1FFCF97F" w:rsidRDefault="1FFCF97F" w:rsidP="1FFCF97F">
            <w:pPr>
              <w:jc w:val="center"/>
              <w:rPr>
                <w:b/>
                <w:bCs/>
              </w:rPr>
            </w:pPr>
            <w:r w:rsidRPr="1FFCF97F">
              <w:rPr>
                <w:b/>
                <w:bCs/>
              </w:rPr>
              <w:t>Gradient Boosting</w:t>
            </w:r>
          </w:p>
        </w:tc>
        <w:tc>
          <w:tcPr>
            <w:tcW w:w="1337" w:type="dxa"/>
            <w:shd w:val="clear" w:color="auto" w:fill="00B050"/>
            <w:vAlign w:val="center"/>
          </w:tcPr>
          <w:p w14:paraId="0B361549" w14:textId="7020EA7E" w:rsidR="1FFCF97F" w:rsidRDefault="1FFCF97F" w:rsidP="1FFCF97F">
            <w:pPr>
              <w:jc w:val="center"/>
              <w:rPr>
                <w:b/>
                <w:bCs/>
              </w:rPr>
            </w:pPr>
            <w:r>
              <w:t>0.93926</w:t>
            </w:r>
          </w:p>
        </w:tc>
        <w:tc>
          <w:tcPr>
            <w:tcW w:w="1337" w:type="dxa"/>
            <w:shd w:val="clear" w:color="auto" w:fill="00B050"/>
            <w:vAlign w:val="center"/>
          </w:tcPr>
          <w:p w14:paraId="353497EF" w14:textId="3777FB99" w:rsidR="1FFCF97F" w:rsidRDefault="1FFCF97F" w:rsidP="1FFCF97F">
            <w:pPr>
              <w:jc w:val="center"/>
              <w:rPr>
                <w:b/>
                <w:bCs/>
              </w:rPr>
            </w:pPr>
            <w:r>
              <w:t>1.41665</w:t>
            </w:r>
          </w:p>
        </w:tc>
        <w:tc>
          <w:tcPr>
            <w:tcW w:w="1337" w:type="dxa"/>
            <w:shd w:val="clear" w:color="auto" w:fill="00B050"/>
            <w:vAlign w:val="center"/>
          </w:tcPr>
          <w:p w14:paraId="7E80010F" w14:textId="6D63AD0E" w:rsidR="1FFCF97F" w:rsidRDefault="1FFCF97F" w:rsidP="1FFCF97F">
            <w:pPr>
              <w:jc w:val="center"/>
              <w:rPr>
                <w:b/>
                <w:bCs/>
              </w:rPr>
            </w:pPr>
            <w:r>
              <w:t>1.92984</w:t>
            </w:r>
          </w:p>
        </w:tc>
        <w:tc>
          <w:tcPr>
            <w:tcW w:w="1337" w:type="dxa"/>
            <w:shd w:val="clear" w:color="auto" w:fill="00B050"/>
            <w:vAlign w:val="center"/>
          </w:tcPr>
          <w:p w14:paraId="241FEAFB" w14:textId="74717136" w:rsidR="1FFCF97F" w:rsidRDefault="1FFCF97F" w:rsidP="1FFCF97F">
            <w:pPr>
              <w:jc w:val="center"/>
            </w:pPr>
            <w:r>
              <w:t>0.95805</w:t>
            </w:r>
          </w:p>
        </w:tc>
        <w:tc>
          <w:tcPr>
            <w:tcW w:w="1337" w:type="dxa"/>
            <w:shd w:val="clear" w:color="auto" w:fill="00B050"/>
            <w:vAlign w:val="center"/>
          </w:tcPr>
          <w:p w14:paraId="69CE1780" w14:textId="00669669" w:rsidR="1FFCF97F" w:rsidRDefault="1FFCF97F" w:rsidP="1FFCF97F">
            <w:pPr>
              <w:jc w:val="center"/>
            </w:pPr>
            <w:r>
              <w:t>1.32736</w:t>
            </w:r>
          </w:p>
        </w:tc>
        <w:tc>
          <w:tcPr>
            <w:tcW w:w="1337" w:type="dxa"/>
            <w:shd w:val="clear" w:color="auto" w:fill="00B050"/>
            <w:vAlign w:val="center"/>
          </w:tcPr>
          <w:p w14:paraId="62056B5F" w14:textId="6DDE70BC" w:rsidR="1FFCF97F" w:rsidRDefault="1FFCF97F" w:rsidP="1FFCF97F">
            <w:pPr>
              <w:jc w:val="center"/>
            </w:pPr>
            <w:r>
              <w:t>1.95943</w:t>
            </w:r>
          </w:p>
        </w:tc>
      </w:tr>
    </w:tbl>
    <w:p w14:paraId="13FFB216" w14:textId="0E6580F8" w:rsidR="1FFCF97F" w:rsidRDefault="1FFCF97F" w:rsidP="1FFCF97F"/>
    <w:p w14:paraId="23CB1486" w14:textId="4EE9ABFC" w:rsidR="1FFCF97F" w:rsidRDefault="1FFCF97F" w:rsidP="1FFCF97F"/>
    <w:p w14:paraId="16E9C0E8" w14:textId="672BC6B0" w:rsidR="1FFCF97F" w:rsidRDefault="1FFCF97F" w:rsidP="1FFCF97F">
      <w:r>
        <w:t>Overall, the two clustered linear regression implementations have the lowest accuracy, 0.88 for r2_score. AdaBoost is slightly better (0.89</w:t>
      </w:r>
      <w:proofErr w:type="gramStart"/>
      <w:r>
        <w:t>)</w:t>
      </w:r>
      <w:proofErr w:type="gramEnd"/>
      <w:r>
        <w:t xml:space="preserve"> and the Decision Tree model reaches a much better score (0.93). Ridge Regression, Random Forest and Gradient Boosting have the highest scores, around 0.95-0.96.  </w:t>
      </w:r>
    </w:p>
    <w:p w14:paraId="550D52F4" w14:textId="7342FACF" w:rsidR="1FFCF97F" w:rsidRDefault="1FFCF97F" w:rsidP="1FFCF97F"/>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1FFCF97F" w14:paraId="13D49608" w14:textId="77777777" w:rsidTr="1FFCF97F">
        <w:trPr>
          <w:trHeight w:val="795"/>
        </w:trPr>
        <w:tc>
          <w:tcPr>
            <w:tcW w:w="1337" w:type="dxa"/>
            <w:shd w:val="clear" w:color="auto" w:fill="808080" w:themeFill="background1" w:themeFillShade="80"/>
            <w:vAlign w:val="center"/>
          </w:tcPr>
          <w:p w14:paraId="07454AA8" w14:textId="1B663F96" w:rsidR="1FFCF97F" w:rsidRDefault="1FFCF97F" w:rsidP="1FFCF97F">
            <w:pPr>
              <w:rPr>
                <w:color w:val="808080" w:themeColor="background1" w:themeShade="80"/>
              </w:rPr>
            </w:pPr>
          </w:p>
        </w:tc>
        <w:tc>
          <w:tcPr>
            <w:tcW w:w="4011" w:type="dxa"/>
            <w:gridSpan w:val="3"/>
            <w:shd w:val="clear" w:color="auto" w:fill="C00000"/>
            <w:vAlign w:val="center"/>
          </w:tcPr>
          <w:p w14:paraId="1BFD2950" w14:textId="042348C0" w:rsidR="1FFCF97F" w:rsidRDefault="1FFCF97F" w:rsidP="1FFCF97F">
            <w:pPr>
              <w:jc w:val="center"/>
              <w:rPr>
                <w:b/>
                <w:bCs/>
              </w:rPr>
            </w:pPr>
            <w:r w:rsidRPr="1FFCF97F">
              <w:rPr>
                <w:b/>
                <w:bCs/>
              </w:rPr>
              <w:t>Train set</w:t>
            </w:r>
          </w:p>
        </w:tc>
        <w:tc>
          <w:tcPr>
            <w:tcW w:w="4011" w:type="dxa"/>
            <w:gridSpan w:val="3"/>
            <w:shd w:val="clear" w:color="auto" w:fill="2F5496" w:themeFill="accent1" w:themeFillShade="BF"/>
            <w:vAlign w:val="center"/>
          </w:tcPr>
          <w:p w14:paraId="3A28E102" w14:textId="711575F8" w:rsidR="1FFCF97F" w:rsidRDefault="1FFCF97F" w:rsidP="1FFCF97F">
            <w:pPr>
              <w:spacing w:line="259" w:lineRule="auto"/>
              <w:jc w:val="center"/>
            </w:pPr>
            <w:r w:rsidRPr="1FFCF97F">
              <w:rPr>
                <w:b/>
                <w:bCs/>
              </w:rPr>
              <w:t>Test set</w:t>
            </w:r>
          </w:p>
        </w:tc>
      </w:tr>
      <w:tr w:rsidR="1FFCF97F" w14:paraId="0DB23AEB" w14:textId="77777777" w:rsidTr="1FFCF97F">
        <w:trPr>
          <w:trHeight w:val="795"/>
        </w:trPr>
        <w:tc>
          <w:tcPr>
            <w:tcW w:w="1337" w:type="dxa"/>
            <w:shd w:val="clear" w:color="auto" w:fill="808080" w:themeFill="background1" w:themeFillShade="80"/>
            <w:vAlign w:val="center"/>
          </w:tcPr>
          <w:p w14:paraId="2C484BDF" w14:textId="138E8B18" w:rsidR="1FFCF97F" w:rsidRDefault="1FFCF97F" w:rsidP="1FFCF97F">
            <w:pPr>
              <w:rPr>
                <w:color w:val="808080" w:themeColor="background1" w:themeShade="80"/>
              </w:rPr>
            </w:pPr>
          </w:p>
        </w:tc>
        <w:tc>
          <w:tcPr>
            <w:tcW w:w="1337" w:type="dxa"/>
            <w:shd w:val="clear" w:color="auto" w:fill="C00000"/>
            <w:vAlign w:val="center"/>
          </w:tcPr>
          <w:p w14:paraId="16468483" w14:textId="23BFE780" w:rsidR="1FFCF97F" w:rsidRDefault="1FFCF97F" w:rsidP="1FFCF97F">
            <w:pPr>
              <w:jc w:val="center"/>
            </w:pPr>
            <w:r w:rsidRPr="1FFCF97F">
              <w:rPr>
                <w:b/>
                <w:bCs/>
              </w:rPr>
              <w:t>r2_score</w:t>
            </w:r>
          </w:p>
        </w:tc>
        <w:tc>
          <w:tcPr>
            <w:tcW w:w="1337" w:type="dxa"/>
            <w:shd w:val="clear" w:color="auto" w:fill="C00000"/>
            <w:vAlign w:val="center"/>
          </w:tcPr>
          <w:p w14:paraId="0AB95EB3" w14:textId="210B837D" w:rsidR="1FFCF97F" w:rsidRDefault="1FFCF97F" w:rsidP="1FFCF97F">
            <w:pPr>
              <w:jc w:val="center"/>
              <w:rPr>
                <w:b/>
                <w:bCs/>
              </w:rPr>
            </w:pPr>
            <w:proofErr w:type="spellStart"/>
            <w:r w:rsidRPr="1FFCF97F">
              <w:rPr>
                <w:b/>
                <w:bCs/>
              </w:rPr>
              <w:t>mae</w:t>
            </w:r>
            <w:proofErr w:type="spellEnd"/>
          </w:p>
        </w:tc>
        <w:tc>
          <w:tcPr>
            <w:tcW w:w="1337" w:type="dxa"/>
            <w:shd w:val="clear" w:color="auto" w:fill="C00000"/>
            <w:vAlign w:val="center"/>
          </w:tcPr>
          <w:p w14:paraId="5C351F09" w14:textId="2AEE6C57" w:rsidR="1FFCF97F" w:rsidRDefault="1FFCF97F" w:rsidP="1FFCF97F">
            <w:pPr>
              <w:jc w:val="center"/>
              <w:rPr>
                <w:b/>
                <w:bCs/>
              </w:rPr>
            </w:pPr>
            <w:proofErr w:type="spellStart"/>
            <w:r w:rsidRPr="1FFCF97F">
              <w:rPr>
                <w:b/>
                <w:bCs/>
              </w:rPr>
              <w:t>rmse</w:t>
            </w:r>
            <w:proofErr w:type="spellEnd"/>
          </w:p>
        </w:tc>
        <w:tc>
          <w:tcPr>
            <w:tcW w:w="1337" w:type="dxa"/>
            <w:shd w:val="clear" w:color="auto" w:fill="2F5496" w:themeFill="accent1" w:themeFillShade="BF"/>
            <w:vAlign w:val="center"/>
          </w:tcPr>
          <w:p w14:paraId="73738BF1" w14:textId="262EF808" w:rsidR="1FFCF97F" w:rsidRDefault="1FFCF97F" w:rsidP="1FFCF97F">
            <w:pPr>
              <w:jc w:val="center"/>
              <w:rPr>
                <w:b/>
                <w:bCs/>
              </w:rPr>
            </w:pPr>
            <w:r w:rsidRPr="1FFCF97F">
              <w:rPr>
                <w:b/>
                <w:bCs/>
              </w:rPr>
              <w:t>r2_score</w:t>
            </w:r>
          </w:p>
        </w:tc>
        <w:tc>
          <w:tcPr>
            <w:tcW w:w="1337" w:type="dxa"/>
            <w:shd w:val="clear" w:color="auto" w:fill="2F5496" w:themeFill="accent1" w:themeFillShade="BF"/>
            <w:vAlign w:val="center"/>
          </w:tcPr>
          <w:p w14:paraId="106D2071" w14:textId="224E9A84" w:rsidR="1FFCF97F" w:rsidRDefault="1FFCF97F" w:rsidP="1FFCF97F">
            <w:pPr>
              <w:jc w:val="center"/>
              <w:rPr>
                <w:b/>
                <w:bCs/>
              </w:rPr>
            </w:pPr>
            <w:proofErr w:type="spellStart"/>
            <w:r w:rsidRPr="1FFCF97F">
              <w:rPr>
                <w:b/>
                <w:bCs/>
              </w:rPr>
              <w:t>mae</w:t>
            </w:r>
            <w:proofErr w:type="spellEnd"/>
          </w:p>
        </w:tc>
        <w:tc>
          <w:tcPr>
            <w:tcW w:w="1337" w:type="dxa"/>
            <w:shd w:val="clear" w:color="auto" w:fill="2F5496" w:themeFill="accent1" w:themeFillShade="BF"/>
            <w:vAlign w:val="center"/>
          </w:tcPr>
          <w:p w14:paraId="7C84BF1C" w14:textId="076A4923" w:rsidR="1FFCF97F" w:rsidRDefault="1FFCF97F" w:rsidP="1FFCF97F">
            <w:pPr>
              <w:jc w:val="center"/>
              <w:rPr>
                <w:b/>
                <w:bCs/>
              </w:rPr>
            </w:pPr>
            <w:proofErr w:type="spellStart"/>
            <w:r w:rsidRPr="1FFCF97F">
              <w:rPr>
                <w:b/>
                <w:bCs/>
              </w:rPr>
              <w:t>rmse</w:t>
            </w:r>
            <w:proofErr w:type="spellEnd"/>
          </w:p>
        </w:tc>
      </w:tr>
      <w:tr w:rsidR="1FFCF97F" w14:paraId="6617ED67" w14:textId="77777777" w:rsidTr="1FFCF97F">
        <w:trPr>
          <w:trHeight w:val="750"/>
        </w:trPr>
        <w:tc>
          <w:tcPr>
            <w:tcW w:w="1337" w:type="dxa"/>
            <w:shd w:val="clear" w:color="auto" w:fill="FFC000" w:themeFill="accent4"/>
            <w:vAlign w:val="center"/>
          </w:tcPr>
          <w:p w14:paraId="23392519" w14:textId="5DF9E959" w:rsidR="1FFCF97F" w:rsidRDefault="1FFCF97F" w:rsidP="1FFCF97F">
            <w:pPr>
              <w:jc w:val="center"/>
              <w:rPr>
                <w:b/>
                <w:bCs/>
              </w:rPr>
            </w:pPr>
            <w:proofErr w:type="spellStart"/>
            <w:r w:rsidRPr="1FFCF97F">
              <w:rPr>
                <w:b/>
                <w:bCs/>
              </w:rPr>
              <w:lastRenderedPageBreak/>
              <w:t>Kmeans</w:t>
            </w:r>
            <w:proofErr w:type="spellEnd"/>
            <w:r w:rsidRPr="1FFCF97F">
              <w:rPr>
                <w:b/>
                <w:bCs/>
              </w:rPr>
              <w:t xml:space="preserve"> + Elastic Net</w:t>
            </w:r>
          </w:p>
        </w:tc>
        <w:tc>
          <w:tcPr>
            <w:tcW w:w="1337" w:type="dxa"/>
            <w:shd w:val="clear" w:color="auto" w:fill="FFC000" w:themeFill="accent4"/>
            <w:vAlign w:val="center"/>
          </w:tcPr>
          <w:p w14:paraId="3AEE93A0" w14:textId="588BF390" w:rsidR="1FFCF97F" w:rsidRDefault="1FFCF97F" w:rsidP="1FFCF97F">
            <w:pPr>
              <w:jc w:val="center"/>
            </w:pPr>
            <w:r>
              <w:t>0.92470</w:t>
            </w:r>
          </w:p>
        </w:tc>
        <w:tc>
          <w:tcPr>
            <w:tcW w:w="1337" w:type="dxa"/>
            <w:shd w:val="clear" w:color="auto" w:fill="FFC000" w:themeFill="accent4"/>
            <w:vAlign w:val="center"/>
          </w:tcPr>
          <w:p w14:paraId="2EFDB5C4" w14:textId="263B29BC" w:rsidR="1FFCF97F" w:rsidRDefault="1FFCF97F" w:rsidP="1FFCF97F">
            <w:pPr>
              <w:jc w:val="center"/>
            </w:pPr>
            <w:r>
              <w:t>1.92785</w:t>
            </w:r>
          </w:p>
        </w:tc>
        <w:tc>
          <w:tcPr>
            <w:tcW w:w="1337" w:type="dxa"/>
            <w:shd w:val="clear" w:color="auto" w:fill="FFC000" w:themeFill="accent4"/>
            <w:vAlign w:val="center"/>
          </w:tcPr>
          <w:p w14:paraId="5612CB9B" w14:textId="70123445" w:rsidR="1FFCF97F" w:rsidRDefault="1FFCF97F" w:rsidP="1FFCF97F">
            <w:pPr>
              <w:jc w:val="center"/>
            </w:pPr>
            <w:r>
              <w:t>2.60837</w:t>
            </w:r>
          </w:p>
        </w:tc>
        <w:tc>
          <w:tcPr>
            <w:tcW w:w="1337" w:type="dxa"/>
            <w:shd w:val="clear" w:color="auto" w:fill="FFC000" w:themeFill="accent4"/>
            <w:vAlign w:val="center"/>
          </w:tcPr>
          <w:p w14:paraId="1E7EEAF9" w14:textId="0EFC2E25" w:rsidR="1FFCF97F" w:rsidRDefault="1FFCF97F" w:rsidP="1FFCF97F">
            <w:pPr>
              <w:jc w:val="center"/>
            </w:pPr>
            <w:r>
              <w:t>0.88652</w:t>
            </w:r>
          </w:p>
          <w:p w14:paraId="35263EAF" w14:textId="4927665B" w:rsidR="1FFCF97F" w:rsidRDefault="1FFCF97F" w:rsidP="1FFCF97F">
            <w:pPr>
              <w:jc w:val="center"/>
            </w:pPr>
          </w:p>
        </w:tc>
        <w:tc>
          <w:tcPr>
            <w:tcW w:w="1337" w:type="dxa"/>
            <w:shd w:val="clear" w:color="auto" w:fill="FFC000" w:themeFill="accent4"/>
            <w:vAlign w:val="center"/>
          </w:tcPr>
          <w:p w14:paraId="4EF066E1" w14:textId="29083929" w:rsidR="1FFCF97F" w:rsidRDefault="1FFCF97F" w:rsidP="1FFCF97F">
            <w:pPr>
              <w:jc w:val="center"/>
            </w:pPr>
            <w:r>
              <w:t>2.30974</w:t>
            </w:r>
          </w:p>
          <w:p w14:paraId="5D55EA8D" w14:textId="4036F8EC" w:rsidR="1FFCF97F" w:rsidRDefault="1FFCF97F" w:rsidP="1FFCF97F">
            <w:pPr>
              <w:jc w:val="center"/>
            </w:pPr>
          </w:p>
        </w:tc>
        <w:tc>
          <w:tcPr>
            <w:tcW w:w="1337" w:type="dxa"/>
            <w:shd w:val="clear" w:color="auto" w:fill="FFC000" w:themeFill="accent4"/>
            <w:vAlign w:val="center"/>
          </w:tcPr>
          <w:p w14:paraId="6512AC5A" w14:textId="001C9D76" w:rsidR="1FFCF97F" w:rsidRDefault="1FFCF97F" w:rsidP="1FFCF97F">
            <w:pPr>
              <w:jc w:val="center"/>
            </w:pPr>
            <w:r>
              <w:t>3.22289</w:t>
            </w:r>
          </w:p>
          <w:p w14:paraId="7F65D68E" w14:textId="0EC84520" w:rsidR="1FFCF97F" w:rsidRDefault="1FFCF97F" w:rsidP="1FFCF97F">
            <w:pPr>
              <w:jc w:val="center"/>
            </w:pPr>
          </w:p>
        </w:tc>
      </w:tr>
      <w:tr w:rsidR="1FFCF97F" w14:paraId="09517895" w14:textId="77777777" w:rsidTr="1FFCF97F">
        <w:tc>
          <w:tcPr>
            <w:tcW w:w="1337" w:type="dxa"/>
            <w:shd w:val="clear" w:color="auto" w:fill="FFC000" w:themeFill="accent4"/>
            <w:vAlign w:val="center"/>
          </w:tcPr>
          <w:p w14:paraId="245F4112" w14:textId="3A138509" w:rsidR="1FFCF97F" w:rsidRDefault="1FFCF97F" w:rsidP="1FFCF97F">
            <w:pPr>
              <w:jc w:val="center"/>
              <w:rPr>
                <w:b/>
                <w:bCs/>
              </w:rPr>
            </w:pPr>
            <w:proofErr w:type="spellStart"/>
            <w:r w:rsidRPr="1FFCF97F">
              <w:rPr>
                <w:b/>
                <w:bCs/>
              </w:rPr>
              <w:t>Kmeans</w:t>
            </w:r>
            <w:proofErr w:type="spellEnd"/>
            <w:r w:rsidRPr="1FFCF97F">
              <w:rPr>
                <w:b/>
                <w:bCs/>
              </w:rPr>
              <w:t xml:space="preserve"> + Elastic Net + KNN</w:t>
            </w:r>
          </w:p>
        </w:tc>
        <w:tc>
          <w:tcPr>
            <w:tcW w:w="1337" w:type="dxa"/>
            <w:shd w:val="clear" w:color="auto" w:fill="FFC000" w:themeFill="accent4"/>
            <w:vAlign w:val="center"/>
          </w:tcPr>
          <w:p w14:paraId="13BD284F" w14:textId="0953EAD7" w:rsidR="1FFCF97F" w:rsidRDefault="1FFCF97F" w:rsidP="1FFCF97F">
            <w:pPr>
              <w:jc w:val="center"/>
            </w:pPr>
            <w:r>
              <w:t>0.92470</w:t>
            </w:r>
          </w:p>
        </w:tc>
        <w:tc>
          <w:tcPr>
            <w:tcW w:w="1337" w:type="dxa"/>
            <w:shd w:val="clear" w:color="auto" w:fill="FFC000" w:themeFill="accent4"/>
            <w:vAlign w:val="center"/>
          </w:tcPr>
          <w:p w14:paraId="60AD171B" w14:textId="74628B61" w:rsidR="1FFCF97F" w:rsidRDefault="1FFCF97F" w:rsidP="1FFCF97F">
            <w:pPr>
              <w:jc w:val="center"/>
            </w:pPr>
            <w:r>
              <w:t>1.92785</w:t>
            </w:r>
          </w:p>
        </w:tc>
        <w:tc>
          <w:tcPr>
            <w:tcW w:w="1337" w:type="dxa"/>
            <w:shd w:val="clear" w:color="auto" w:fill="FFC000" w:themeFill="accent4"/>
            <w:vAlign w:val="center"/>
          </w:tcPr>
          <w:p w14:paraId="451E669C" w14:textId="2CF29C99" w:rsidR="1FFCF97F" w:rsidRDefault="1FFCF97F" w:rsidP="1FFCF97F">
            <w:pPr>
              <w:jc w:val="center"/>
            </w:pPr>
            <w:r>
              <w:t>2.60837</w:t>
            </w:r>
          </w:p>
        </w:tc>
        <w:tc>
          <w:tcPr>
            <w:tcW w:w="1337" w:type="dxa"/>
            <w:shd w:val="clear" w:color="auto" w:fill="FFC000" w:themeFill="accent4"/>
            <w:vAlign w:val="center"/>
          </w:tcPr>
          <w:p w14:paraId="284FB698" w14:textId="55091569" w:rsidR="1FFCF97F" w:rsidRDefault="1FFCF97F" w:rsidP="1FFCF97F">
            <w:pPr>
              <w:jc w:val="center"/>
            </w:pPr>
          </w:p>
          <w:p w14:paraId="7F192FD1" w14:textId="29567ABE" w:rsidR="1FFCF97F" w:rsidRDefault="1FFCF97F" w:rsidP="1FFCF97F">
            <w:pPr>
              <w:jc w:val="center"/>
            </w:pPr>
            <w:r>
              <w:t>0.88942</w:t>
            </w:r>
          </w:p>
          <w:p w14:paraId="31EC6B40" w14:textId="5C2FA8AF" w:rsidR="1FFCF97F" w:rsidRDefault="1FFCF97F" w:rsidP="1FFCF97F">
            <w:pPr>
              <w:jc w:val="center"/>
            </w:pPr>
          </w:p>
        </w:tc>
        <w:tc>
          <w:tcPr>
            <w:tcW w:w="1337" w:type="dxa"/>
            <w:shd w:val="clear" w:color="auto" w:fill="FFC000" w:themeFill="accent4"/>
            <w:vAlign w:val="center"/>
          </w:tcPr>
          <w:p w14:paraId="5A2D0218" w14:textId="15E3CAA0" w:rsidR="1FFCF97F" w:rsidRDefault="1FFCF97F" w:rsidP="1FFCF97F">
            <w:pPr>
              <w:jc w:val="center"/>
            </w:pPr>
            <w:r>
              <w:t>2.28921</w:t>
            </w:r>
          </w:p>
        </w:tc>
        <w:tc>
          <w:tcPr>
            <w:tcW w:w="1337" w:type="dxa"/>
            <w:shd w:val="clear" w:color="auto" w:fill="FFC000" w:themeFill="accent4"/>
            <w:vAlign w:val="center"/>
          </w:tcPr>
          <w:p w14:paraId="2FD52073" w14:textId="753D24A7" w:rsidR="1FFCF97F" w:rsidRDefault="1FFCF97F" w:rsidP="1FFCF97F">
            <w:pPr>
              <w:jc w:val="center"/>
            </w:pPr>
          </w:p>
          <w:p w14:paraId="5594F244" w14:textId="67D0610A" w:rsidR="1FFCF97F" w:rsidRDefault="1FFCF97F" w:rsidP="1FFCF97F">
            <w:pPr>
              <w:jc w:val="center"/>
            </w:pPr>
            <w:r>
              <w:t>3.18144</w:t>
            </w:r>
          </w:p>
          <w:p w14:paraId="7965FAF4" w14:textId="2E6E3B7A" w:rsidR="1FFCF97F" w:rsidRDefault="1FFCF97F" w:rsidP="1FFCF97F">
            <w:pPr>
              <w:jc w:val="center"/>
            </w:pPr>
          </w:p>
        </w:tc>
      </w:tr>
      <w:tr w:rsidR="1FFCF97F" w14:paraId="7DD3666D" w14:textId="77777777" w:rsidTr="1FFCF97F">
        <w:tc>
          <w:tcPr>
            <w:tcW w:w="1337" w:type="dxa"/>
            <w:shd w:val="clear" w:color="auto" w:fill="92D050"/>
            <w:vAlign w:val="center"/>
          </w:tcPr>
          <w:p w14:paraId="45B19524" w14:textId="4A97AE4F" w:rsidR="1FFCF97F" w:rsidRDefault="1FFCF97F" w:rsidP="1FFCF97F">
            <w:pPr>
              <w:spacing w:line="259" w:lineRule="auto"/>
              <w:jc w:val="center"/>
              <w:rPr>
                <w:b/>
                <w:bCs/>
              </w:rPr>
            </w:pPr>
            <w:r w:rsidRPr="1FFCF97F">
              <w:rPr>
                <w:b/>
                <w:bCs/>
              </w:rPr>
              <w:t>Ridge Regression</w:t>
            </w:r>
          </w:p>
        </w:tc>
        <w:tc>
          <w:tcPr>
            <w:tcW w:w="1337" w:type="dxa"/>
            <w:shd w:val="clear" w:color="auto" w:fill="92D050"/>
            <w:vAlign w:val="center"/>
          </w:tcPr>
          <w:p w14:paraId="023DB1AE" w14:textId="6DA44CE8" w:rsidR="1FFCF97F" w:rsidRDefault="1FFCF97F" w:rsidP="1FFCF97F">
            <w:pPr>
              <w:spacing w:line="259" w:lineRule="auto"/>
              <w:jc w:val="center"/>
            </w:pPr>
            <w:r w:rsidRPr="1FFCF97F">
              <w:rPr>
                <w:rFonts w:ascii="Consolas" w:eastAsia="Consolas" w:hAnsi="Consolas" w:cs="Consolas"/>
                <w:sz w:val="21"/>
                <w:szCs w:val="21"/>
              </w:rPr>
              <w:t>0.96108</w:t>
            </w:r>
          </w:p>
        </w:tc>
        <w:tc>
          <w:tcPr>
            <w:tcW w:w="1337" w:type="dxa"/>
            <w:shd w:val="clear" w:color="auto" w:fill="92D050"/>
            <w:vAlign w:val="center"/>
          </w:tcPr>
          <w:p w14:paraId="30CC3C6E" w14:textId="441DF2D0" w:rsidR="1FFCF97F" w:rsidRDefault="1FFCF97F" w:rsidP="1FFCF97F">
            <w:pPr>
              <w:jc w:val="center"/>
            </w:pPr>
            <w:r>
              <w:t>1.23162</w:t>
            </w:r>
          </w:p>
          <w:p w14:paraId="67055F89" w14:textId="784BD6D3" w:rsidR="1FFCF97F" w:rsidRDefault="1FFCF97F" w:rsidP="1FFCF97F">
            <w:pPr>
              <w:spacing w:line="259" w:lineRule="auto"/>
              <w:jc w:val="center"/>
              <w:rPr>
                <w:b/>
                <w:bCs/>
              </w:rPr>
            </w:pPr>
          </w:p>
        </w:tc>
        <w:tc>
          <w:tcPr>
            <w:tcW w:w="1337" w:type="dxa"/>
            <w:shd w:val="clear" w:color="auto" w:fill="92D050"/>
            <w:vAlign w:val="center"/>
          </w:tcPr>
          <w:p w14:paraId="7B8B946F" w14:textId="20DC776F" w:rsidR="1FFCF97F" w:rsidRDefault="1FFCF97F" w:rsidP="1FFCF97F">
            <w:pPr>
              <w:jc w:val="center"/>
            </w:pPr>
            <w:r>
              <w:t>1.86058</w:t>
            </w:r>
          </w:p>
          <w:p w14:paraId="20849F69" w14:textId="61CF0EF7" w:rsidR="1FFCF97F" w:rsidRDefault="1FFCF97F" w:rsidP="1FFCF97F">
            <w:pPr>
              <w:spacing w:line="259" w:lineRule="auto"/>
              <w:jc w:val="center"/>
              <w:rPr>
                <w:b/>
                <w:bCs/>
              </w:rPr>
            </w:pPr>
          </w:p>
        </w:tc>
        <w:tc>
          <w:tcPr>
            <w:tcW w:w="1337" w:type="dxa"/>
            <w:shd w:val="clear" w:color="auto" w:fill="92D050"/>
            <w:vAlign w:val="center"/>
          </w:tcPr>
          <w:p w14:paraId="4FC2E089" w14:textId="685EA901" w:rsidR="1FFCF97F" w:rsidRDefault="1FFCF97F" w:rsidP="1FFCF97F">
            <w:pPr>
              <w:jc w:val="center"/>
            </w:pPr>
            <w:r>
              <w:t>0.95117</w:t>
            </w:r>
          </w:p>
          <w:p w14:paraId="1321E5D6" w14:textId="1366DE97" w:rsidR="1FFCF97F" w:rsidRDefault="1FFCF97F" w:rsidP="1FFCF97F">
            <w:pPr>
              <w:jc w:val="center"/>
            </w:pPr>
          </w:p>
        </w:tc>
        <w:tc>
          <w:tcPr>
            <w:tcW w:w="1337" w:type="dxa"/>
            <w:shd w:val="clear" w:color="auto" w:fill="92D050"/>
            <w:vAlign w:val="center"/>
          </w:tcPr>
          <w:p w14:paraId="40C17BE6" w14:textId="72D2B6BE" w:rsidR="1FFCF97F" w:rsidRDefault="1FFCF97F" w:rsidP="1FFCF97F">
            <w:pPr>
              <w:jc w:val="center"/>
              <w:rPr>
                <w:rFonts w:ascii="Consolas" w:eastAsia="Consolas" w:hAnsi="Consolas" w:cs="Consolas"/>
                <w:sz w:val="21"/>
                <w:szCs w:val="21"/>
              </w:rPr>
            </w:pPr>
            <w:r w:rsidRPr="1FFCF97F">
              <w:rPr>
                <w:rFonts w:ascii="Consolas" w:eastAsia="Consolas" w:hAnsi="Consolas" w:cs="Consolas"/>
                <w:sz w:val="21"/>
                <w:szCs w:val="21"/>
              </w:rPr>
              <w:t>1.37305</w:t>
            </w:r>
          </w:p>
        </w:tc>
        <w:tc>
          <w:tcPr>
            <w:tcW w:w="1337" w:type="dxa"/>
            <w:shd w:val="clear" w:color="auto" w:fill="92D050"/>
            <w:vAlign w:val="center"/>
          </w:tcPr>
          <w:p w14:paraId="0842F924" w14:textId="01C903F6" w:rsidR="1FFCF97F" w:rsidRDefault="1FFCF97F" w:rsidP="1FFCF97F">
            <w:pPr>
              <w:jc w:val="center"/>
              <w:rPr>
                <w:rFonts w:ascii="Consolas" w:eastAsia="Consolas" w:hAnsi="Consolas" w:cs="Consolas"/>
                <w:sz w:val="21"/>
                <w:szCs w:val="21"/>
              </w:rPr>
            </w:pPr>
            <w:r w:rsidRPr="1FFCF97F">
              <w:rPr>
                <w:rFonts w:ascii="Consolas" w:eastAsia="Consolas" w:hAnsi="Consolas" w:cs="Consolas"/>
                <w:sz w:val="21"/>
                <w:szCs w:val="21"/>
              </w:rPr>
              <w:t>1.461533</w:t>
            </w:r>
          </w:p>
        </w:tc>
      </w:tr>
      <w:tr w:rsidR="1FFCF97F" w14:paraId="788822B2" w14:textId="77777777" w:rsidTr="1FFCF97F">
        <w:trPr>
          <w:trHeight w:val="765"/>
        </w:trPr>
        <w:tc>
          <w:tcPr>
            <w:tcW w:w="1337" w:type="dxa"/>
            <w:shd w:val="clear" w:color="auto" w:fill="FFC000" w:themeFill="accent4"/>
            <w:vAlign w:val="center"/>
          </w:tcPr>
          <w:p w14:paraId="3A552BAB" w14:textId="4E04B6B8" w:rsidR="1FFCF97F" w:rsidRDefault="1FFCF97F" w:rsidP="1FFCF97F">
            <w:pPr>
              <w:jc w:val="center"/>
              <w:rPr>
                <w:b/>
                <w:bCs/>
              </w:rPr>
            </w:pPr>
            <w:r w:rsidRPr="1FFCF97F">
              <w:rPr>
                <w:b/>
                <w:bCs/>
              </w:rPr>
              <w:t>Decision Tree</w:t>
            </w:r>
          </w:p>
        </w:tc>
        <w:tc>
          <w:tcPr>
            <w:tcW w:w="1337" w:type="dxa"/>
            <w:shd w:val="clear" w:color="auto" w:fill="FFC000" w:themeFill="accent4"/>
            <w:vAlign w:val="center"/>
          </w:tcPr>
          <w:p w14:paraId="0A86FC50" w14:textId="64CD7CC3" w:rsidR="1FFCF97F" w:rsidRDefault="1FFCF97F" w:rsidP="1FFCF97F">
            <w:pPr>
              <w:jc w:val="center"/>
            </w:pPr>
            <w:r w:rsidRPr="1FFCF97F">
              <w:rPr>
                <w:rFonts w:ascii="Calibri" w:eastAsia="Calibri" w:hAnsi="Calibri" w:cs="Calibri"/>
                <w:color w:val="212121"/>
                <w:sz w:val="21"/>
                <w:szCs w:val="21"/>
              </w:rPr>
              <w:t>0.97488</w:t>
            </w:r>
          </w:p>
        </w:tc>
        <w:tc>
          <w:tcPr>
            <w:tcW w:w="1337" w:type="dxa"/>
            <w:shd w:val="clear" w:color="auto" w:fill="FFC000" w:themeFill="accent4"/>
            <w:vAlign w:val="center"/>
          </w:tcPr>
          <w:p w14:paraId="53E9B27B" w14:textId="11DE2C8B" w:rsidR="1FFCF97F" w:rsidRDefault="1FFCF97F" w:rsidP="1FFCF97F">
            <w:pPr>
              <w:jc w:val="center"/>
            </w:pPr>
            <w:r w:rsidRPr="1FFCF97F">
              <w:rPr>
                <w:rFonts w:ascii="Calibri" w:eastAsia="Calibri" w:hAnsi="Calibri" w:cs="Calibri"/>
                <w:color w:val="212121"/>
                <w:sz w:val="21"/>
                <w:szCs w:val="21"/>
              </w:rPr>
              <w:t>0.94816</w:t>
            </w:r>
          </w:p>
        </w:tc>
        <w:tc>
          <w:tcPr>
            <w:tcW w:w="1337" w:type="dxa"/>
            <w:shd w:val="clear" w:color="auto" w:fill="FFC000" w:themeFill="accent4"/>
            <w:vAlign w:val="center"/>
          </w:tcPr>
          <w:p w14:paraId="3B235D03" w14:textId="34258AEE" w:rsidR="1FFCF97F" w:rsidRDefault="1FFCF97F" w:rsidP="1FFCF97F">
            <w:pPr>
              <w:jc w:val="center"/>
            </w:pPr>
            <w:r w:rsidRPr="1FFCF97F">
              <w:rPr>
                <w:rFonts w:ascii="Calibri" w:eastAsia="Calibri" w:hAnsi="Calibri" w:cs="Calibri"/>
                <w:color w:val="212121"/>
                <w:sz w:val="21"/>
                <w:szCs w:val="21"/>
              </w:rPr>
              <w:t>1.51422</w:t>
            </w:r>
          </w:p>
        </w:tc>
        <w:tc>
          <w:tcPr>
            <w:tcW w:w="1337" w:type="dxa"/>
            <w:shd w:val="clear" w:color="auto" w:fill="FFC000" w:themeFill="accent4"/>
            <w:vAlign w:val="center"/>
          </w:tcPr>
          <w:p w14:paraId="5B2848FA" w14:textId="2315CE53" w:rsidR="1FFCF97F" w:rsidRDefault="1FFCF97F" w:rsidP="1FFCF97F">
            <w:pPr>
              <w:jc w:val="center"/>
            </w:pPr>
            <w:r>
              <w:t>0.93356</w:t>
            </w:r>
          </w:p>
        </w:tc>
        <w:tc>
          <w:tcPr>
            <w:tcW w:w="1337" w:type="dxa"/>
            <w:shd w:val="clear" w:color="auto" w:fill="FFC000" w:themeFill="accent4"/>
            <w:vAlign w:val="center"/>
          </w:tcPr>
          <w:p w14:paraId="6D51CC8D" w14:textId="3229D49A" w:rsidR="1FFCF97F" w:rsidRDefault="1FFCF97F" w:rsidP="1FFCF97F">
            <w:pPr>
              <w:jc w:val="center"/>
            </w:pPr>
            <w:r>
              <w:t>1.62018</w:t>
            </w:r>
          </w:p>
        </w:tc>
        <w:tc>
          <w:tcPr>
            <w:tcW w:w="1337" w:type="dxa"/>
            <w:shd w:val="clear" w:color="auto" w:fill="FFC000" w:themeFill="accent4"/>
            <w:vAlign w:val="center"/>
          </w:tcPr>
          <w:p w14:paraId="2E9C6A7D" w14:textId="029049AB" w:rsidR="1FFCF97F" w:rsidRDefault="1FFCF97F" w:rsidP="1FFCF97F">
            <w:pPr>
              <w:spacing w:line="259" w:lineRule="auto"/>
              <w:jc w:val="center"/>
            </w:pPr>
            <w:r>
              <w:t>2.46609</w:t>
            </w:r>
          </w:p>
        </w:tc>
      </w:tr>
      <w:tr w:rsidR="1FFCF97F" w14:paraId="6717962F" w14:textId="77777777" w:rsidTr="1FFCF97F">
        <w:trPr>
          <w:trHeight w:val="885"/>
        </w:trPr>
        <w:tc>
          <w:tcPr>
            <w:tcW w:w="1337" w:type="dxa"/>
            <w:shd w:val="clear" w:color="auto" w:fill="FFC000" w:themeFill="accent4"/>
            <w:vAlign w:val="center"/>
          </w:tcPr>
          <w:p w14:paraId="539ADDCF" w14:textId="22037A47" w:rsidR="1FFCF97F" w:rsidRDefault="1FFCF97F" w:rsidP="1FFCF97F">
            <w:pPr>
              <w:jc w:val="center"/>
              <w:rPr>
                <w:b/>
                <w:bCs/>
              </w:rPr>
            </w:pPr>
            <w:r w:rsidRPr="1FFCF97F">
              <w:rPr>
                <w:b/>
                <w:bCs/>
              </w:rPr>
              <w:t>Random Forest</w:t>
            </w:r>
          </w:p>
          <w:p w14:paraId="1C5AF2E8" w14:textId="36A228C0" w:rsidR="1FFCF97F" w:rsidRDefault="1FFCF97F" w:rsidP="1FFCF97F">
            <w:pPr>
              <w:jc w:val="center"/>
            </w:pPr>
          </w:p>
        </w:tc>
        <w:tc>
          <w:tcPr>
            <w:tcW w:w="1337" w:type="dxa"/>
            <w:shd w:val="clear" w:color="auto" w:fill="FFC000" w:themeFill="accent4"/>
            <w:vAlign w:val="center"/>
          </w:tcPr>
          <w:p w14:paraId="5BEAE168" w14:textId="4979F54D" w:rsidR="1FFCF97F" w:rsidRDefault="1FFCF97F" w:rsidP="1FFCF97F">
            <w:pPr>
              <w:jc w:val="center"/>
            </w:pPr>
            <w:r w:rsidRPr="1FFCF97F">
              <w:rPr>
                <w:rFonts w:ascii="Calibri" w:eastAsia="Calibri" w:hAnsi="Calibri" w:cs="Calibri"/>
                <w:color w:val="212121"/>
                <w:sz w:val="21"/>
                <w:szCs w:val="21"/>
              </w:rPr>
              <w:t>0.99490</w:t>
            </w:r>
          </w:p>
        </w:tc>
        <w:tc>
          <w:tcPr>
            <w:tcW w:w="1337" w:type="dxa"/>
            <w:shd w:val="clear" w:color="auto" w:fill="FFC000" w:themeFill="accent4"/>
            <w:vAlign w:val="center"/>
          </w:tcPr>
          <w:p w14:paraId="2B65D4F7" w14:textId="67F093DE" w:rsidR="1FFCF97F" w:rsidRDefault="1FFCF97F" w:rsidP="1FFCF97F">
            <w:pPr>
              <w:jc w:val="center"/>
            </w:pPr>
            <w:r w:rsidRPr="1FFCF97F">
              <w:rPr>
                <w:rFonts w:ascii="Calibri" w:eastAsia="Calibri" w:hAnsi="Calibri" w:cs="Calibri"/>
                <w:color w:val="212121"/>
                <w:sz w:val="21"/>
                <w:szCs w:val="21"/>
              </w:rPr>
              <w:t>0.42702</w:t>
            </w:r>
          </w:p>
        </w:tc>
        <w:tc>
          <w:tcPr>
            <w:tcW w:w="1337" w:type="dxa"/>
            <w:shd w:val="clear" w:color="auto" w:fill="FFC000" w:themeFill="accent4"/>
            <w:vAlign w:val="center"/>
          </w:tcPr>
          <w:p w14:paraId="567E1289" w14:textId="6BDD5051" w:rsidR="1FFCF97F" w:rsidRDefault="1FFCF97F" w:rsidP="1FFCF97F">
            <w:pPr>
              <w:jc w:val="center"/>
            </w:pPr>
            <w:r w:rsidRPr="1FFCF97F">
              <w:rPr>
                <w:rFonts w:ascii="Calibri" w:eastAsia="Calibri" w:hAnsi="Calibri" w:cs="Calibri"/>
                <w:color w:val="212121"/>
                <w:sz w:val="21"/>
                <w:szCs w:val="21"/>
              </w:rPr>
              <w:t>0.68167</w:t>
            </w:r>
          </w:p>
        </w:tc>
        <w:tc>
          <w:tcPr>
            <w:tcW w:w="1337" w:type="dxa"/>
            <w:shd w:val="clear" w:color="auto" w:fill="FFC000" w:themeFill="accent4"/>
            <w:vAlign w:val="center"/>
          </w:tcPr>
          <w:p w14:paraId="4B77A150" w14:textId="15C0D11B" w:rsidR="1FFCF97F" w:rsidRDefault="1FFCF97F" w:rsidP="1FFCF97F">
            <w:pPr>
              <w:jc w:val="center"/>
            </w:pPr>
            <w:r>
              <w:t>0.96170</w:t>
            </w:r>
          </w:p>
        </w:tc>
        <w:tc>
          <w:tcPr>
            <w:tcW w:w="1337" w:type="dxa"/>
            <w:shd w:val="clear" w:color="auto" w:fill="FFC000" w:themeFill="accent4"/>
            <w:vAlign w:val="center"/>
          </w:tcPr>
          <w:p w14:paraId="1EA194D2" w14:textId="7C730512" w:rsidR="1FFCF97F" w:rsidRDefault="1FFCF97F" w:rsidP="1FFCF97F">
            <w:pPr>
              <w:jc w:val="center"/>
            </w:pPr>
            <w:r>
              <w:t>1.19757</w:t>
            </w:r>
          </w:p>
        </w:tc>
        <w:tc>
          <w:tcPr>
            <w:tcW w:w="1337" w:type="dxa"/>
            <w:shd w:val="clear" w:color="auto" w:fill="FFC000" w:themeFill="accent4"/>
            <w:vAlign w:val="center"/>
          </w:tcPr>
          <w:p w14:paraId="15EB5803" w14:textId="50DCF214" w:rsidR="1FFCF97F" w:rsidRDefault="1FFCF97F" w:rsidP="1FFCF97F">
            <w:pPr>
              <w:jc w:val="center"/>
            </w:pPr>
            <w:r>
              <w:t>1.87229</w:t>
            </w:r>
          </w:p>
        </w:tc>
      </w:tr>
      <w:tr w:rsidR="1FFCF97F" w14:paraId="43A88540" w14:textId="77777777" w:rsidTr="1FFCF97F">
        <w:tc>
          <w:tcPr>
            <w:tcW w:w="1337" w:type="dxa"/>
            <w:shd w:val="clear" w:color="auto" w:fill="00B050"/>
            <w:vAlign w:val="center"/>
          </w:tcPr>
          <w:p w14:paraId="1D438C3F" w14:textId="5797DD9F" w:rsidR="1FFCF97F" w:rsidRDefault="1FFCF97F" w:rsidP="1FFCF97F">
            <w:pPr>
              <w:jc w:val="center"/>
              <w:rPr>
                <w:b/>
                <w:bCs/>
              </w:rPr>
            </w:pPr>
            <w:r w:rsidRPr="1FFCF97F">
              <w:rPr>
                <w:b/>
                <w:bCs/>
              </w:rPr>
              <w:t>AdaBoost</w:t>
            </w:r>
          </w:p>
          <w:p w14:paraId="439DA932" w14:textId="59D45C2A" w:rsidR="1FFCF97F" w:rsidRDefault="1FFCF97F" w:rsidP="1FFCF97F">
            <w:pPr>
              <w:jc w:val="center"/>
              <w:rPr>
                <w:b/>
                <w:bCs/>
              </w:rPr>
            </w:pPr>
          </w:p>
        </w:tc>
        <w:tc>
          <w:tcPr>
            <w:tcW w:w="1337" w:type="dxa"/>
            <w:shd w:val="clear" w:color="auto" w:fill="00B050"/>
            <w:vAlign w:val="center"/>
          </w:tcPr>
          <w:p w14:paraId="79111ABD" w14:textId="0A012432" w:rsidR="1FFCF97F" w:rsidRDefault="1FFCF97F" w:rsidP="1FFCF97F">
            <w:pPr>
              <w:jc w:val="center"/>
            </w:pPr>
            <w:r w:rsidRPr="1FFCF97F">
              <w:rPr>
                <w:rFonts w:ascii="Calibri" w:eastAsia="Calibri" w:hAnsi="Calibri" w:cs="Calibri"/>
                <w:color w:val="212121"/>
                <w:sz w:val="21"/>
                <w:szCs w:val="21"/>
              </w:rPr>
              <w:t>0.90671</w:t>
            </w:r>
          </w:p>
        </w:tc>
        <w:tc>
          <w:tcPr>
            <w:tcW w:w="1337" w:type="dxa"/>
            <w:shd w:val="clear" w:color="auto" w:fill="00B050"/>
            <w:vAlign w:val="center"/>
          </w:tcPr>
          <w:p w14:paraId="2969F85C" w14:textId="4EFE2CAF" w:rsidR="1FFCF97F" w:rsidRDefault="1FFCF97F" w:rsidP="1FFCF97F">
            <w:pPr>
              <w:spacing w:line="259" w:lineRule="auto"/>
              <w:jc w:val="center"/>
              <w:rPr>
                <w:rFonts w:ascii="Calibri" w:eastAsia="Calibri" w:hAnsi="Calibri" w:cs="Calibri"/>
                <w:color w:val="212121"/>
                <w:sz w:val="21"/>
                <w:szCs w:val="21"/>
              </w:rPr>
            </w:pPr>
            <w:r w:rsidRPr="1FFCF97F">
              <w:rPr>
                <w:rFonts w:ascii="Calibri" w:eastAsia="Calibri" w:hAnsi="Calibri" w:cs="Calibri"/>
                <w:color w:val="212121"/>
                <w:sz w:val="21"/>
                <w:szCs w:val="21"/>
              </w:rPr>
              <w:t>2.26713</w:t>
            </w:r>
          </w:p>
        </w:tc>
        <w:tc>
          <w:tcPr>
            <w:tcW w:w="1337" w:type="dxa"/>
            <w:shd w:val="clear" w:color="auto" w:fill="00B050"/>
            <w:vAlign w:val="center"/>
          </w:tcPr>
          <w:p w14:paraId="329D6599" w14:textId="6FA595DA" w:rsidR="1FFCF97F" w:rsidRDefault="1FFCF97F" w:rsidP="1FFCF97F">
            <w:pPr>
              <w:jc w:val="center"/>
            </w:pPr>
            <w:r w:rsidRPr="1FFCF97F">
              <w:rPr>
                <w:rFonts w:ascii="Calibri" w:eastAsia="Calibri" w:hAnsi="Calibri" w:cs="Calibri"/>
                <w:color w:val="212121"/>
                <w:sz w:val="21"/>
                <w:szCs w:val="21"/>
              </w:rPr>
              <w:t>2.91816</w:t>
            </w:r>
          </w:p>
        </w:tc>
        <w:tc>
          <w:tcPr>
            <w:tcW w:w="1337" w:type="dxa"/>
            <w:shd w:val="clear" w:color="auto" w:fill="00B050"/>
            <w:vAlign w:val="center"/>
          </w:tcPr>
          <w:p w14:paraId="06732928" w14:textId="4E07AA08" w:rsidR="1FFCF97F" w:rsidRDefault="1FFCF97F" w:rsidP="1FFCF97F">
            <w:pPr>
              <w:jc w:val="center"/>
            </w:pPr>
            <w:r>
              <w:t>0.89732</w:t>
            </w:r>
          </w:p>
        </w:tc>
        <w:tc>
          <w:tcPr>
            <w:tcW w:w="1337" w:type="dxa"/>
            <w:shd w:val="clear" w:color="auto" w:fill="00B050"/>
            <w:vAlign w:val="center"/>
          </w:tcPr>
          <w:p w14:paraId="02B07C28" w14:textId="38C9916A" w:rsidR="1FFCF97F" w:rsidRDefault="1FFCF97F" w:rsidP="1FFCF97F">
            <w:pPr>
              <w:jc w:val="center"/>
            </w:pPr>
            <w:r>
              <w:t>2.36688</w:t>
            </w:r>
          </w:p>
        </w:tc>
        <w:tc>
          <w:tcPr>
            <w:tcW w:w="1337" w:type="dxa"/>
            <w:shd w:val="clear" w:color="auto" w:fill="00B050"/>
            <w:vAlign w:val="center"/>
          </w:tcPr>
          <w:p w14:paraId="142BB9E1" w14:textId="6415F9EA" w:rsidR="1FFCF97F" w:rsidRDefault="1FFCF97F" w:rsidP="1FFCF97F">
            <w:pPr>
              <w:jc w:val="center"/>
            </w:pPr>
            <w:r>
              <w:t>3.06569</w:t>
            </w:r>
          </w:p>
        </w:tc>
      </w:tr>
      <w:tr w:rsidR="1FFCF97F" w14:paraId="41AB78CA" w14:textId="77777777" w:rsidTr="1FFCF97F">
        <w:tc>
          <w:tcPr>
            <w:tcW w:w="1337" w:type="dxa"/>
            <w:shd w:val="clear" w:color="auto" w:fill="00B050"/>
            <w:vAlign w:val="center"/>
          </w:tcPr>
          <w:p w14:paraId="38A360FC" w14:textId="2098B346" w:rsidR="1FFCF97F" w:rsidRDefault="1FFCF97F" w:rsidP="1FFCF97F">
            <w:pPr>
              <w:jc w:val="center"/>
              <w:rPr>
                <w:b/>
                <w:bCs/>
              </w:rPr>
            </w:pPr>
            <w:r w:rsidRPr="1FFCF97F">
              <w:rPr>
                <w:b/>
                <w:bCs/>
              </w:rPr>
              <w:t>Gradient Boosting</w:t>
            </w:r>
          </w:p>
        </w:tc>
        <w:tc>
          <w:tcPr>
            <w:tcW w:w="1337" w:type="dxa"/>
            <w:shd w:val="clear" w:color="auto" w:fill="00B050"/>
            <w:vAlign w:val="center"/>
          </w:tcPr>
          <w:p w14:paraId="142D9AF9" w14:textId="327F1408" w:rsidR="1FFCF97F" w:rsidRDefault="1FFCF97F" w:rsidP="1FFCF97F">
            <w:pPr>
              <w:jc w:val="center"/>
            </w:pPr>
            <w:r w:rsidRPr="1FFCF97F">
              <w:rPr>
                <w:rFonts w:ascii="Calibri" w:eastAsia="Calibri" w:hAnsi="Calibri" w:cs="Calibri"/>
                <w:color w:val="212121"/>
                <w:sz w:val="21"/>
                <w:szCs w:val="21"/>
              </w:rPr>
              <w:t>0.96007</w:t>
            </w:r>
          </w:p>
        </w:tc>
        <w:tc>
          <w:tcPr>
            <w:tcW w:w="1337" w:type="dxa"/>
            <w:shd w:val="clear" w:color="auto" w:fill="00B050"/>
            <w:vAlign w:val="center"/>
          </w:tcPr>
          <w:p w14:paraId="63CDEE4B" w14:textId="3111C8C4" w:rsidR="1FFCF97F" w:rsidRDefault="1FFCF97F" w:rsidP="1FFCF97F">
            <w:pPr>
              <w:jc w:val="center"/>
            </w:pPr>
            <w:r w:rsidRPr="1FFCF97F">
              <w:rPr>
                <w:rFonts w:ascii="Calibri" w:eastAsia="Calibri" w:hAnsi="Calibri" w:cs="Calibri"/>
                <w:color w:val="212121"/>
                <w:sz w:val="21"/>
                <w:szCs w:val="21"/>
              </w:rPr>
              <w:t>1.40816</w:t>
            </w:r>
          </w:p>
        </w:tc>
        <w:tc>
          <w:tcPr>
            <w:tcW w:w="1337" w:type="dxa"/>
            <w:shd w:val="clear" w:color="auto" w:fill="00B050"/>
            <w:vAlign w:val="center"/>
          </w:tcPr>
          <w:p w14:paraId="556996F2" w14:textId="20DA04E1" w:rsidR="1FFCF97F" w:rsidRDefault="1FFCF97F" w:rsidP="1FFCF97F">
            <w:pPr>
              <w:jc w:val="center"/>
            </w:pPr>
            <w:r w:rsidRPr="1FFCF97F">
              <w:rPr>
                <w:rFonts w:ascii="Calibri" w:eastAsia="Calibri" w:hAnsi="Calibri" w:cs="Calibri"/>
                <w:color w:val="212121"/>
                <w:sz w:val="21"/>
                <w:szCs w:val="21"/>
              </w:rPr>
              <w:t>1.90917</w:t>
            </w:r>
          </w:p>
        </w:tc>
        <w:tc>
          <w:tcPr>
            <w:tcW w:w="1337" w:type="dxa"/>
            <w:shd w:val="clear" w:color="auto" w:fill="00B050"/>
            <w:vAlign w:val="center"/>
          </w:tcPr>
          <w:p w14:paraId="539339B1" w14:textId="74717136" w:rsidR="1FFCF97F" w:rsidRDefault="1FFCF97F" w:rsidP="1FFCF97F">
            <w:pPr>
              <w:jc w:val="center"/>
            </w:pPr>
            <w:r>
              <w:t>0.95805</w:t>
            </w:r>
          </w:p>
        </w:tc>
        <w:tc>
          <w:tcPr>
            <w:tcW w:w="1337" w:type="dxa"/>
            <w:shd w:val="clear" w:color="auto" w:fill="00B050"/>
            <w:vAlign w:val="center"/>
          </w:tcPr>
          <w:p w14:paraId="763FAC99" w14:textId="00669669" w:rsidR="1FFCF97F" w:rsidRDefault="1FFCF97F" w:rsidP="1FFCF97F">
            <w:pPr>
              <w:jc w:val="center"/>
            </w:pPr>
            <w:r>
              <w:t>1.32736</w:t>
            </w:r>
          </w:p>
        </w:tc>
        <w:tc>
          <w:tcPr>
            <w:tcW w:w="1337" w:type="dxa"/>
            <w:shd w:val="clear" w:color="auto" w:fill="00B050"/>
            <w:vAlign w:val="center"/>
          </w:tcPr>
          <w:p w14:paraId="4C03F054" w14:textId="6DDE70BC" w:rsidR="1FFCF97F" w:rsidRDefault="1FFCF97F" w:rsidP="1FFCF97F">
            <w:pPr>
              <w:jc w:val="center"/>
            </w:pPr>
            <w:r>
              <w:t>1.95943</w:t>
            </w:r>
          </w:p>
        </w:tc>
      </w:tr>
    </w:tbl>
    <w:p w14:paraId="3F615CC8" w14:textId="5E2219FF" w:rsidR="1FFCF97F" w:rsidRDefault="1FFCF97F" w:rsidP="1FFCF97F"/>
    <w:p w14:paraId="19367531" w14:textId="2C5F7EC7" w:rsidR="1FFCF97F" w:rsidRDefault="1FFCF97F" w:rsidP="1FFCF97F"/>
    <w:p w14:paraId="02DAB889" w14:textId="30727B74" w:rsidR="1FFCF97F" w:rsidRDefault="1FFCF97F" w:rsidP="1FFCF97F"/>
    <w:p w14:paraId="548BBF82" w14:textId="133CE880" w:rsidR="4FD09E18" w:rsidRDefault="4FD09E18" w:rsidP="1FFCF97F">
      <w:pPr>
        <w:pStyle w:val="Heading1"/>
        <w:rPr>
          <w:b/>
          <w:bCs/>
          <w:u w:val="single"/>
        </w:rPr>
      </w:pPr>
      <w:r>
        <w:br w:type="page"/>
      </w:r>
      <w:r w:rsidR="1FFCF97F" w:rsidRPr="1FFCF97F">
        <w:rPr>
          <w:b/>
          <w:bCs/>
          <w:u w:val="single"/>
        </w:rPr>
        <w:lastRenderedPageBreak/>
        <w:t>VIII. Conclusion</w:t>
      </w:r>
    </w:p>
    <w:p w14:paraId="64BFC1D0" w14:textId="4E9F489D" w:rsidR="0451BC88" w:rsidRDefault="1FFCF97F" w:rsidP="0451BC88">
      <w:pPr>
        <w:rPr>
          <w:rFonts w:ascii="Calibri" w:eastAsia="Calibri" w:hAnsi="Calibri" w:cs="Calibri"/>
        </w:rPr>
      </w:pPr>
      <w:r w:rsidRPr="1FFCF97F">
        <w:rPr>
          <w:rFonts w:ascii="Calibri" w:eastAsia="Calibri" w:hAnsi="Calibri" w:cs="Calibri"/>
        </w:rPr>
        <w:t xml:space="preserve">This report has presented our process to solve a regression problem. We first explored the dataset, proposed different strategies to fill missing data </w:t>
      </w:r>
      <w:proofErr w:type="gramStart"/>
      <w:r w:rsidRPr="1FFCF97F">
        <w:rPr>
          <w:rFonts w:ascii="Calibri" w:eastAsia="Calibri" w:hAnsi="Calibri" w:cs="Calibri"/>
        </w:rPr>
        <w:t>and also</w:t>
      </w:r>
      <w:proofErr w:type="gramEnd"/>
      <w:r w:rsidRPr="1FFCF97F">
        <w:rPr>
          <w:rFonts w:ascii="Calibri" w:eastAsia="Calibri" w:hAnsi="Calibri" w:cs="Calibri"/>
        </w:rPr>
        <w:t xml:space="preserve"> detect outlier. The two main learning strategies are using linear regression and tree-based methods, requiring different ways to develop algorithms and optimize the performance of the model. At the end, the results we received is quite good: the models all score 0.88-0.96 over 1.0 on the test set, measured by the r2_score function.</w:t>
      </w:r>
    </w:p>
    <w:p w14:paraId="404C884A" w14:textId="64039C9D" w:rsidR="0451BC88" w:rsidRDefault="1FFCF97F" w:rsidP="1FFCF97F">
      <w:pPr>
        <w:pStyle w:val="Heading1"/>
        <w:rPr>
          <w:b/>
          <w:bCs/>
          <w:u w:val="single"/>
        </w:rPr>
      </w:pPr>
      <w:r w:rsidRPr="1FFCF97F">
        <w:rPr>
          <w:b/>
          <w:bCs/>
          <w:u w:val="single"/>
        </w:rPr>
        <w:t>IX. References</w:t>
      </w:r>
    </w:p>
    <w:p w14:paraId="1BD5D5E8" w14:textId="279F3707" w:rsidR="0451BC88" w:rsidRDefault="0451BC88" w:rsidP="0451BC88">
      <w:pPr>
        <w:pStyle w:val="ListParagraph"/>
        <w:numPr>
          <w:ilvl w:val="0"/>
          <w:numId w:val="2"/>
        </w:numPr>
        <w:rPr>
          <w:rFonts w:ascii="Calibri" w:eastAsia="Calibri" w:hAnsi="Calibri" w:cs="Calibri"/>
        </w:rPr>
      </w:pPr>
      <w:r w:rsidRPr="0451BC88">
        <w:rPr>
          <w:sz w:val="21"/>
          <w:szCs w:val="21"/>
        </w:rPr>
        <w:t xml:space="preserve">Julien </w:t>
      </w:r>
      <w:proofErr w:type="spellStart"/>
      <w:r w:rsidRPr="0451BC88">
        <w:rPr>
          <w:sz w:val="21"/>
          <w:szCs w:val="21"/>
        </w:rPr>
        <w:t>Lesouple</w:t>
      </w:r>
      <w:proofErr w:type="spellEnd"/>
      <w:r w:rsidRPr="0451BC88">
        <w:rPr>
          <w:sz w:val="21"/>
          <w:szCs w:val="21"/>
        </w:rPr>
        <w:t xml:space="preserve">, Cédric </w:t>
      </w:r>
      <w:proofErr w:type="spellStart"/>
      <w:r w:rsidRPr="0451BC88">
        <w:rPr>
          <w:sz w:val="21"/>
          <w:szCs w:val="21"/>
        </w:rPr>
        <w:t>Baudoin</w:t>
      </w:r>
      <w:proofErr w:type="spellEnd"/>
      <w:r w:rsidRPr="0451BC88">
        <w:rPr>
          <w:sz w:val="21"/>
          <w:szCs w:val="21"/>
        </w:rPr>
        <w:t xml:space="preserve">, Marc </w:t>
      </w:r>
      <w:proofErr w:type="spellStart"/>
      <w:r w:rsidRPr="0451BC88">
        <w:rPr>
          <w:sz w:val="21"/>
          <w:szCs w:val="21"/>
        </w:rPr>
        <w:t>Spigai</w:t>
      </w:r>
      <w:proofErr w:type="spellEnd"/>
      <w:r w:rsidRPr="0451BC88">
        <w:rPr>
          <w:sz w:val="21"/>
          <w:szCs w:val="21"/>
        </w:rPr>
        <w:t xml:space="preserve">, Jean-Yves </w:t>
      </w:r>
      <w:proofErr w:type="spellStart"/>
      <w:r w:rsidRPr="0451BC88">
        <w:rPr>
          <w:sz w:val="21"/>
          <w:szCs w:val="21"/>
        </w:rPr>
        <w:t>Tourneret</w:t>
      </w:r>
      <w:proofErr w:type="spellEnd"/>
      <w:r w:rsidRPr="0451BC88">
        <w:rPr>
          <w:sz w:val="21"/>
          <w:szCs w:val="21"/>
        </w:rPr>
        <w:t>,</w:t>
      </w:r>
      <w:r w:rsidRPr="0451BC88">
        <w:rPr>
          <w:rFonts w:ascii="Calibri" w:eastAsia="Calibri" w:hAnsi="Calibri" w:cs="Calibri"/>
        </w:rPr>
        <w:t xml:space="preserve"> Generalized isolation forest for anomaly detection, 2021.</w:t>
      </w:r>
    </w:p>
    <w:p w14:paraId="7A188C1C" w14:textId="420C0567" w:rsidR="0451BC88" w:rsidRDefault="0451BC88" w:rsidP="0451BC88">
      <w:pPr>
        <w:pStyle w:val="ListParagraph"/>
        <w:numPr>
          <w:ilvl w:val="0"/>
          <w:numId w:val="2"/>
        </w:numPr>
      </w:pPr>
      <w:proofErr w:type="spellStart"/>
      <w:r w:rsidRPr="0451BC88">
        <w:t>Sahand</w:t>
      </w:r>
      <w:proofErr w:type="spellEnd"/>
      <w:r w:rsidRPr="0451BC88">
        <w:t xml:space="preserve"> Hariri, Matias Carrasco Kind, Robert J. Brunner, Extended Isolation Forest, 2020.</w:t>
      </w:r>
    </w:p>
    <w:p w14:paraId="538ECA03" w14:textId="092C533C" w:rsidR="0451BC88" w:rsidRDefault="1FFCF97F" w:rsidP="0451BC88">
      <w:pPr>
        <w:pStyle w:val="ListParagraph"/>
        <w:numPr>
          <w:ilvl w:val="0"/>
          <w:numId w:val="2"/>
        </w:numPr>
      </w:pPr>
      <w:r w:rsidRPr="1FFCF97F">
        <w:t>Harris Drucker, Improving Regressors Using Boosting Techniques, 1997.</w:t>
      </w:r>
    </w:p>
    <w:p w14:paraId="2D9C1233" w14:textId="50D24305" w:rsidR="1FFCF97F" w:rsidRDefault="1FFCF97F" w:rsidP="1FFCF97F">
      <w:pPr>
        <w:pStyle w:val="ListParagraph"/>
        <w:numPr>
          <w:ilvl w:val="0"/>
          <w:numId w:val="2"/>
        </w:numPr>
      </w:pPr>
      <w:r>
        <w:t xml:space="preserve">Scikit-learn: Ensemble methods: </w:t>
      </w:r>
      <w:hyperlink r:id="rId61" w:anchor="gradient-tree-boosting">
        <w:r w:rsidRPr="1FFCF97F">
          <w:rPr>
            <w:rStyle w:val="Hyperlink"/>
          </w:rPr>
          <w:t>https://scikit-learn.org/stable/modules/ensemble.html#gradient-tree-boosting</w:t>
        </w:r>
      </w:hyperlink>
    </w:p>
    <w:p w14:paraId="5D3C6E7E" w14:textId="50741AD2" w:rsidR="0451BC88" w:rsidRDefault="0451BC88" w:rsidP="0451BC88"/>
    <w:sectPr w:rsidR="0451B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0D55"/>
    <w:multiLevelType w:val="hybridMultilevel"/>
    <w:tmpl w:val="6630AAA4"/>
    <w:lvl w:ilvl="0" w:tplc="00FE76FC">
      <w:start w:val="1"/>
      <w:numFmt w:val="bullet"/>
      <w:lvlText w:val="-"/>
      <w:lvlJc w:val="left"/>
      <w:pPr>
        <w:ind w:left="720" w:hanging="360"/>
      </w:pPr>
      <w:rPr>
        <w:rFonts w:ascii="Calibri" w:hAnsi="Calibri" w:hint="default"/>
      </w:rPr>
    </w:lvl>
    <w:lvl w:ilvl="1" w:tplc="18C000FC">
      <w:start w:val="1"/>
      <w:numFmt w:val="bullet"/>
      <w:lvlText w:val="o"/>
      <w:lvlJc w:val="left"/>
      <w:pPr>
        <w:ind w:left="1440" w:hanging="360"/>
      </w:pPr>
      <w:rPr>
        <w:rFonts w:ascii="Courier New" w:hAnsi="Courier New" w:hint="default"/>
      </w:rPr>
    </w:lvl>
    <w:lvl w:ilvl="2" w:tplc="39340708">
      <w:start w:val="1"/>
      <w:numFmt w:val="bullet"/>
      <w:lvlText w:val=""/>
      <w:lvlJc w:val="left"/>
      <w:pPr>
        <w:ind w:left="2160" w:hanging="360"/>
      </w:pPr>
      <w:rPr>
        <w:rFonts w:ascii="Wingdings" w:hAnsi="Wingdings" w:hint="default"/>
      </w:rPr>
    </w:lvl>
    <w:lvl w:ilvl="3" w:tplc="1F94BE20">
      <w:start w:val="1"/>
      <w:numFmt w:val="bullet"/>
      <w:lvlText w:val=""/>
      <w:lvlJc w:val="left"/>
      <w:pPr>
        <w:ind w:left="2880" w:hanging="360"/>
      </w:pPr>
      <w:rPr>
        <w:rFonts w:ascii="Symbol" w:hAnsi="Symbol" w:hint="default"/>
      </w:rPr>
    </w:lvl>
    <w:lvl w:ilvl="4" w:tplc="56740F1C">
      <w:start w:val="1"/>
      <w:numFmt w:val="bullet"/>
      <w:lvlText w:val="o"/>
      <w:lvlJc w:val="left"/>
      <w:pPr>
        <w:ind w:left="3600" w:hanging="360"/>
      </w:pPr>
      <w:rPr>
        <w:rFonts w:ascii="Courier New" w:hAnsi="Courier New" w:hint="default"/>
      </w:rPr>
    </w:lvl>
    <w:lvl w:ilvl="5" w:tplc="04D0D83A">
      <w:start w:val="1"/>
      <w:numFmt w:val="bullet"/>
      <w:lvlText w:val=""/>
      <w:lvlJc w:val="left"/>
      <w:pPr>
        <w:ind w:left="4320" w:hanging="360"/>
      </w:pPr>
      <w:rPr>
        <w:rFonts w:ascii="Wingdings" w:hAnsi="Wingdings" w:hint="default"/>
      </w:rPr>
    </w:lvl>
    <w:lvl w:ilvl="6" w:tplc="CD7CC12C">
      <w:start w:val="1"/>
      <w:numFmt w:val="bullet"/>
      <w:lvlText w:val=""/>
      <w:lvlJc w:val="left"/>
      <w:pPr>
        <w:ind w:left="5040" w:hanging="360"/>
      </w:pPr>
      <w:rPr>
        <w:rFonts w:ascii="Symbol" w:hAnsi="Symbol" w:hint="default"/>
      </w:rPr>
    </w:lvl>
    <w:lvl w:ilvl="7" w:tplc="64C8BDFE">
      <w:start w:val="1"/>
      <w:numFmt w:val="bullet"/>
      <w:lvlText w:val="o"/>
      <w:lvlJc w:val="left"/>
      <w:pPr>
        <w:ind w:left="5760" w:hanging="360"/>
      </w:pPr>
      <w:rPr>
        <w:rFonts w:ascii="Courier New" w:hAnsi="Courier New" w:hint="default"/>
      </w:rPr>
    </w:lvl>
    <w:lvl w:ilvl="8" w:tplc="41F017B2">
      <w:start w:val="1"/>
      <w:numFmt w:val="bullet"/>
      <w:lvlText w:val=""/>
      <w:lvlJc w:val="left"/>
      <w:pPr>
        <w:ind w:left="6480" w:hanging="360"/>
      </w:pPr>
      <w:rPr>
        <w:rFonts w:ascii="Wingdings" w:hAnsi="Wingdings" w:hint="default"/>
      </w:rPr>
    </w:lvl>
  </w:abstractNum>
  <w:abstractNum w:abstractNumId="1" w15:restartNumberingAfterBreak="0">
    <w:nsid w:val="0B1B20BA"/>
    <w:multiLevelType w:val="hybridMultilevel"/>
    <w:tmpl w:val="B9D22998"/>
    <w:lvl w:ilvl="0" w:tplc="006ED9B0">
      <w:start w:val="1"/>
      <w:numFmt w:val="bullet"/>
      <w:lvlText w:val="-"/>
      <w:lvlJc w:val="left"/>
      <w:pPr>
        <w:ind w:left="720" w:hanging="360"/>
      </w:pPr>
      <w:rPr>
        <w:rFonts w:ascii="Calibri" w:hAnsi="Calibri" w:hint="default"/>
      </w:rPr>
    </w:lvl>
    <w:lvl w:ilvl="1" w:tplc="C9D0CECE">
      <w:start w:val="1"/>
      <w:numFmt w:val="bullet"/>
      <w:lvlText w:val="o"/>
      <w:lvlJc w:val="left"/>
      <w:pPr>
        <w:ind w:left="1440" w:hanging="360"/>
      </w:pPr>
      <w:rPr>
        <w:rFonts w:ascii="Courier New" w:hAnsi="Courier New" w:hint="default"/>
      </w:rPr>
    </w:lvl>
    <w:lvl w:ilvl="2" w:tplc="601CA50C">
      <w:start w:val="1"/>
      <w:numFmt w:val="bullet"/>
      <w:lvlText w:val=""/>
      <w:lvlJc w:val="left"/>
      <w:pPr>
        <w:ind w:left="2160" w:hanging="360"/>
      </w:pPr>
      <w:rPr>
        <w:rFonts w:ascii="Wingdings" w:hAnsi="Wingdings" w:hint="default"/>
      </w:rPr>
    </w:lvl>
    <w:lvl w:ilvl="3" w:tplc="60A28070">
      <w:start w:val="1"/>
      <w:numFmt w:val="bullet"/>
      <w:lvlText w:val=""/>
      <w:lvlJc w:val="left"/>
      <w:pPr>
        <w:ind w:left="2880" w:hanging="360"/>
      </w:pPr>
      <w:rPr>
        <w:rFonts w:ascii="Symbol" w:hAnsi="Symbol" w:hint="default"/>
      </w:rPr>
    </w:lvl>
    <w:lvl w:ilvl="4" w:tplc="C26055DA">
      <w:start w:val="1"/>
      <w:numFmt w:val="bullet"/>
      <w:lvlText w:val="o"/>
      <w:lvlJc w:val="left"/>
      <w:pPr>
        <w:ind w:left="3600" w:hanging="360"/>
      </w:pPr>
      <w:rPr>
        <w:rFonts w:ascii="Courier New" w:hAnsi="Courier New" w:hint="default"/>
      </w:rPr>
    </w:lvl>
    <w:lvl w:ilvl="5" w:tplc="E0D27A44">
      <w:start w:val="1"/>
      <w:numFmt w:val="bullet"/>
      <w:lvlText w:val=""/>
      <w:lvlJc w:val="left"/>
      <w:pPr>
        <w:ind w:left="4320" w:hanging="360"/>
      </w:pPr>
      <w:rPr>
        <w:rFonts w:ascii="Wingdings" w:hAnsi="Wingdings" w:hint="default"/>
      </w:rPr>
    </w:lvl>
    <w:lvl w:ilvl="6" w:tplc="202C9404">
      <w:start w:val="1"/>
      <w:numFmt w:val="bullet"/>
      <w:lvlText w:val=""/>
      <w:lvlJc w:val="left"/>
      <w:pPr>
        <w:ind w:left="5040" w:hanging="360"/>
      </w:pPr>
      <w:rPr>
        <w:rFonts w:ascii="Symbol" w:hAnsi="Symbol" w:hint="default"/>
      </w:rPr>
    </w:lvl>
    <w:lvl w:ilvl="7" w:tplc="FC4EDFB0">
      <w:start w:val="1"/>
      <w:numFmt w:val="bullet"/>
      <w:lvlText w:val="o"/>
      <w:lvlJc w:val="left"/>
      <w:pPr>
        <w:ind w:left="5760" w:hanging="360"/>
      </w:pPr>
      <w:rPr>
        <w:rFonts w:ascii="Courier New" w:hAnsi="Courier New" w:hint="default"/>
      </w:rPr>
    </w:lvl>
    <w:lvl w:ilvl="8" w:tplc="E684E658">
      <w:start w:val="1"/>
      <w:numFmt w:val="bullet"/>
      <w:lvlText w:val=""/>
      <w:lvlJc w:val="left"/>
      <w:pPr>
        <w:ind w:left="6480" w:hanging="360"/>
      </w:pPr>
      <w:rPr>
        <w:rFonts w:ascii="Wingdings" w:hAnsi="Wingdings" w:hint="default"/>
      </w:rPr>
    </w:lvl>
  </w:abstractNum>
  <w:abstractNum w:abstractNumId="2" w15:restartNumberingAfterBreak="0">
    <w:nsid w:val="0B345AF4"/>
    <w:multiLevelType w:val="hybridMultilevel"/>
    <w:tmpl w:val="51E66C1A"/>
    <w:lvl w:ilvl="0" w:tplc="BA76D7BE">
      <w:start w:val="1"/>
      <w:numFmt w:val="bullet"/>
      <w:lvlText w:val="-"/>
      <w:lvlJc w:val="left"/>
      <w:pPr>
        <w:ind w:left="720" w:hanging="360"/>
      </w:pPr>
      <w:rPr>
        <w:rFonts w:ascii="Calibri" w:hAnsi="Calibri" w:hint="default"/>
      </w:rPr>
    </w:lvl>
    <w:lvl w:ilvl="1" w:tplc="1F36D746">
      <w:start w:val="1"/>
      <w:numFmt w:val="bullet"/>
      <w:lvlText w:val="o"/>
      <w:lvlJc w:val="left"/>
      <w:pPr>
        <w:ind w:left="1440" w:hanging="360"/>
      </w:pPr>
      <w:rPr>
        <w:rFonts w:ascii="Courier New" w:hAnsi="Courier New" w:hint="default"/>
      </w:rPr>
    </w:lvl>
    <w:lvl w:ilvl="2" w:tplc="3E9C39C2">
      <w:start w:val="1"/>
      <w:numFmt w:val="bullet"/>
      <w:lvlText w:val=""/>
      <w:lvlJc w:val="left"/>
      <w:pPr>
        <w:ind w:left="2160" w:hanging="360"/>
      </w:pPr>
      <w:rPr>
        <w:rFonts w:ascii="Wingdings" w:hAnsi="Wingdings" w:hint="default"/>
      </w:rPr>
    </w:lvl>
    <w:lvl w:ilvl="3" w:tplc="5A2CAD22">
      <w:start w:val="1"/>
      <w:numFmt w:val="bullet"/>
      <w:lvlText w:val=""/>
      <w:lvlJc w:val="left"/>
      <w:pPr>
        <w:ind w:left="2880" w:hanging="360"/>
      </w:pPr>
      <w:rPr>
        <w:rFonts w:ascii="Symbol" w:hAnsi="Symbol" w:hint="default"/>
      </w:rPr>
    </w:lvl>
    <w:lvl w:ilvl="4" w:tplc="85A8E65A">
      <w:start w:val="1"/>
      <w:numFmt w:val="bullet"/>
      <w:lvlText w:val="o"/>
      <w:lvlJc w:val="left"/>
      <w:pPr>
        <w:ind w:left="3600" w:hanging="360"/>
      </w:pPr>
      <w:rPr>
        <w:rFonts w:ascii="Courier New" w:hAnsi="Courier New" w:hint="default"/>
      </w:rPr>
    </w:lvl>
    <w:lvl w:ilvl="5" w:tplc="A5088CA6">
      <w:start w:val="1"/>
      <w:numFmt w:val="bullet"/>
      <w:lvlText w:val=""/>
      <w:lvlJc w:val="left"/>
      <w:pPr>
        <w:ind w:left="4320" w:hanging="360"/>
      </w:pPr>
      <w:rPr>
        <w:rFonts w:ascii="Wingdings" w:hAnsi="Wingdings" w:hint="default"/>
      </w:rPr>
    </w:lvl>
    <w:lvl w:ilvl="6" w:tplc="1EDAD782">
      <w:start w:val="1"/>
      <w:numFmt w:val="bullet"/>
      <w:lvlText w:val=""/>
      <w:lvlJc w:val="left"/>
      <w:pPr>
        <w:ind w:left="5040" w:hanging="360"/>
      </w:pPr>
      <w:rPr>
        <w:rFonts w:ascii="Symbol" w:hAnsi="Symbol" w:hint="default"/>
      </w:rPr>
    </w:lvl>
    <w:lvl w:ilvl="7" w:tplc="274CE190">
      <w:start w:val="1"/>
      <w:numFmt w:val="bullet"/>
      <w:lvlText w:val="o"/>
      <w:lvlJc w:val="left"/>
      <w:pPr>
        <w:ind w:left="5760" w:hanging="360"/>
      </w:pPr>
      <w:rPr>
        <w:rFonts w:ascii="Courier New" w:hAnsi="Courier New" w:hint="default"/>
      </w:rPr>
    </w:lvl>
    <w:lvl w:ilvl="8" w:tplc="EEEC64A4">
      <w:start w:val="1"/>
      <w:numFmt w:val="bullet"/>
      <w:lvlText w:val=""/>
      <w:lvlJc w:val="left"/>
      <w:pPr>
        <w:ind w:left="6480" w:hanging="360"/>
      </w:pPr>
      <w:rPr>
        <w:rFonts w:ascii="Wingdings" w:hAnsi="Wingdings" w:hint="default"/>
      </w:rPr>
    </w:lvl>
  </w:abstractNum>
  <w:abstractNum w:abstractNumId="3" w15:restartNumberingAfterBreak="0">
    <w:nsid w:val="1E4AA1C5"/>
    <w:multiLevelType w:val="hybridMultilevel"/>
    <w:tmpl w:val="F3D27FCC"/>
    <w:lvl w:ilvl="0" w:tplc="145EC646">
      <w:start w:val="1"/>
      <w:numFmt w:val="decimal"/>
      <w:lvlText w:val="%1."/>
      <w:lvlJc w:val="left"/>
      <w:pPr>
        <w:ind w:left="720" w:hanging="360"/>
      </w:pPr>
    </w:lvl>
    <w:lvl w:ilvl="1" w:tplc="F63CF786">
      <w:start w:val="1"/>
      <w:numFmt w:val="lowerLetter"/>
      <w:lvlText w:val="%2."/>
      <w:lvlJc w:val="left"/>
      <w:pPr>
        <w:ind w:left="1440" w:hanging="360"/>
      </w:pPr>
    </w:lvl>
    <w:lvl w:ilvl="2" w:tplc="590ED398">
      <w:start w:val="1"/>
      <w:numFmt w:val="lowerRoman"/>
      <w:lvlText w:val="%3."/>
      <w:lvlJc w:val="right"/>
      <w:pPr>
        <w:ind w:left="2160" w:hanging="180"/>
      </w:pPr>
    </w:lvl>
    <w:lvl w:ilvl="3" w:tplc="23DE50BE">
      <w:start w:val="1"/>
      <w:numFmt w:val="decimal"/>
      <w:lvlText w:val="%4."/>
      <w:lvlJc w:val="left"/>
      <w:pPr>
        <w:ind w:left="2880" w:hanging="360"/>
      </w:pPr>
    </w:lvl>
    <w:lvl w:ilvl="4" w:tplc="075241C4">
      <w:start w:val="1"/>
      <w:numFmt w:val="lowerLetter"/>
      <w:lvlText w:val="%5."/>
      <w:lvlJc w:val="left"/>
      <w:pPr>
        <w:ind w:left="3600" w:hanging="360"/>
      </w:pPr>
    </w:lvl>
    <w:lvl w:ilvl="5" w:tplc="7206E91C">
      <w:start w:val="1"/>
      <w:numFmt w:val="lowerRoman"/>
      <w:lvlText w:val="%6."/>
      <w:lvlJc w:val="right"/>
      <w:pPr>
        <w:ind w:left="4320" w:hanging="180"/>
      </w:pPr>
    </w:lvl>
    <w:lvl w:ilvl="6" w:tplc="70C234BC">
      <w:start w:val="1"/>
      <w:numFmt w:val="decimal"/>
      <w:lvlText w:val="%7."/>
      <w:lvlJc w:val="left"/>
      <w:pPr>
        <w:ind w:left="5040" w:hanging="360"/>
      </w:pPr>
    </w:lvl>
    <w:lvl w:ilvl="7" w:tplc="5E32205A">
      <w:start w:val="1"/>
      <w:numFmt w:val="lowerLetter"/>
      <w:lvlText w:val="%8."/>
      <w:lvlJc w:val="left"/>
      <w:pPr>
        <w:ind w:left="5760" w:hanging="360"/>
      </w:pPr>
    </w:lvl>
    <w:lvl w:ilvl="8" w:tplc="683C46D0">
      <w:start w:val="1"/>
      <w:numFmt w:val="lowerRoman"/>
      <w:lvlText w:val="%9."/>
      <w:lvlJc w:val="right"/>
      <w:pPr>
        <w:ind w:left="6480" w:hanging="180"/>
      </w:pPr>
    </w:lvl>
  </w:abstractNum>
  <w:abstractNum w:abstractNumId="4" w15:restartNumberingAfterBreak="0">
    <w:nsid w:val="2553952A"/>
    <w:multiLevelType w:val="hybridMultilevel"/>
    <w:tmpl w:val="915ABBF6"/>
    <w:lvl w:ilvl="0" w:tplc="6CC8B024">
      <w:start w:val="1"/>
      <w:numFmt w:val="bullet"/>
      <w:lvlText w:val="-"/>
      <w:lvlJc w:val="left"/>
      <w:pPr>
        <w:ind w:left="720" w:hanging="360"/>
      </w:pPr>
      <w:rPr>
        <w:rFonts w:ascii="Calibri" w:hAnsi="Calibri" w:hint="default"/>
      </w:rPr>
    </w:lvl>
    <w:lvl w:ilvl="1" w:tplc="049AD65C">
      <w:start w:val="1"/>
      <w:numFmt w:val="bullet"/>
      <w:lvlText w:val="o"/>
      <w:lvlJc w:val="left"/>
      <w:pPr>
        <w:ind w:left="1440" w:hanging="360"/>
      </w:pPr>
      <w:rPr>
        <w:rFonts w:ascii="Courier New" w:hAnsi="Courier New" w:hint="default"/>
      </w:rPr>
    </w:lvl>
    <w:lvl w:ilvl="2" w:tplc="1F14BB2C">
      <w:start w:val="1"/>
      <w:numFmt w:val="bullet"/>
      <w:lvlText w:val=""/>
      <w:lvlJc w:val="left"/>
      <w:pPr>
        <w:ind w:left="2160" w:hanging="360"/>
      </w:pPr>
      <w:rPr>
        <w:rFonts w:ascii="Wingdings" w:hAnsi="Wingdings" w:hint="default"/>
      </w:rPr>
    </w:lvl>
    <w:lvl w:ilvl="3" w:tplc="0F4C485A">
      <w:start w:val="1"/>
      <w:numFmt w:val="bullet"/>
      <w:lvlText w:val=""/>
      <w:lvlJc w:val="left"/>
      <w:pPr>
        <w:ind w:left="2880" w:hanging="360"/>
      </w:pPr>
      <w:rPr>
        <w:rFonts w:ascii="Symbol" w:hAnsi="Symbol" w:hint="default"/>
      </w:rPr>
    </w:lvl>
    <w:lvl w:ilvl="4" w:tplc="3A7E73AA">
      <w:start w:val="1"/>
      <w:numFmt w:val="bullet"/>
      <w:lvlText w:val="o"/>
      <w:lvlJc w:val="left"/>
      <w:pPr>
        <w:ind w:left="3600" w:hanging="360"/>
      </w:pPr>
      <w:rPr>
        <w:rFonts w:ascii="Courier New" w:hAnsi="Courier New" w:hint="default"/>
      </w:rPr>
    </w:lvl>
    <w:lvl w:ilvl="5" w:tplc="A5C03C0A">
      <w:start w:val="1"/>
      <w:numFmt w:val="bullet"/>
      <w:lvlText w:val=""/>
      <w:lvlJc w:val="left"/>
      <w:pPr>
        <w:ind w:left="4320" w:hanging="360"/>
      </w:pPr>
      <w:rPr>
        <w:rFonts w:ascii="Wingdings" w:hAnsi="Wingdings" w:hint="default"/>
      </w:rPr>
    </w:lvl>
    <w:lvl w:ilvl="6" w:tplc="AA96D2E4">
      <w:start w:val="1"/>
      <w:numFmt w:val="bullet"/>
      <w:lvlText w:val=""/>
      <w:lvlJc w:val="left"/>
      <w:pPr>
        <w:ind w:left="5040" w:hanging="360"/>
      </w:pPr>
      <w:rPr>
        <w:rFonts w:ascii="Symbol" w:hAnsi="Symbol" w:hint="default"/>
      </w:rPr>
    </w:lvl>
    <w:lvl w:ilvl="7" w:tplc="FEB4CAA4">
      <w:start w:val="1"/>
      <w:numFmt w:val="bullet"/>
      <w:lvlText w:val="o"/>
      <w:lvlJc w:val="left"/>
      <w:pPr>
        <w:ind w:left="5760" w:hanging="360"/>
      </w:pPr>
      <w:rPr>
        <w:rFonts w:ascii="Courier New" w:hAnsi="Courier New" w:hint="default"/>
      </w:rPr>
    </w:lvl>
    <w:lvl w:ilvl="8" w:tplc="9CCCCFEC">
      <w:start w:val="1"/>
      <w:numFmt w:val="bullet"/>
      <w:lvlText w:val=""/>
      <w:lvlJc w:val="left"/>
      <w:pPr>
        <w:ind w:left="6480" w:hanging="360"/>
      </w:pPr>
      <w:rPr>
        <w:rFonts w:ascii="Wingdings" w:hAnsi="Wingdings" w:hint="default"/>
      </w:rPr>
    </w:lvl>
  </w:abstractNum>
  <w:abstractNum w:abstractNumId="5" w15:restartNumberingAfterBreak="0">
    <w:nsid w:val="4293CA63"/>
    <w:multiLevelType w:val="hybridMultilevel"/>
    <w:tmpl w:val="FE5E098E"/>
    <w:lvl w:ilvl="0" w:tplc="EC9A5270">
      <w:start w:val="1"/>
      <w:numFmt w:val="upperRoman"/>
      <w:lvlText w:val="%1)"/>
      <w:lvlJc w:val="right"/>
      <w:pPr>
        <w:ind w:left="720" w:hanging="360"/>
      </w:pPr>
    </w:lvl>
    <w:lvl w:ilvl="1" w:tplc="E9BC649C">
      <w:start w:val="1"/>
      <w:numFmt w:val="lowerLetter"/>
      <w:lvlText w:val="%2."/>
      <w:lvlJc w:val="left"/>
      <w:pPr>
        <w:ind w:left="1440" w:hanging="360"/>
      </w:pPr>
    </w:lvl>
    <w:lvl w:ilvl="2" w:tplc="3702B17A">
      <w:start w:val="1"/>
      <w:numFmt w:val="lowerRoman"/>
      <w:lvlText w:val="%3."/>
      <w:lvlJc w:val="right"/>
      <w:pPr>
        <w:ind w:left="2160" w:hanging="180"/>
      </w:pPr>
    </w:lvl>
    <w:lvl w:ilvl="3" w:tplc="4CF610CC">
      <w:start w:val="1"/>
      <w:numFmt w:val="decimal"/>
      <w:lvlText w:val="%4."/>
      <w:lvlJc w:val="left"/>
      <w:pPr>
        <w:ind w:left="2880" w:hanging="360"/>
      </w:pPr>
    </w:lvl>
    <w:lvl w:ilvl="4" w:tplc="E0B4FB74">
      <w:start w:val="1"/>
      <w:numFmt w:val="lowerLetter"/>
      <w:lvlText w:val="%5."/>
      <w:lvlJc w:val="left"/>
      <w:pPr>
        <w:ind w:left="3600" w:hanging="360"/>
      </w:pPr>
    </w:lvl>
    <w:lvl w:ilvl="5" w:tplc="47A286EE">
      <w:start w:val="1"/>
      <w:numFmt w:val="lowerRoman"/>
      <w:lvlText w:val="%6."/>
      <w:lvlJc w:val="right"/>
      <w:pPr>
        <w:ind w:left="4320" w:hanging="180"/>
      </w:pPr>
    </w:lvl>
    <w:lvl w:ilvl="6" w:tplc="C3727CA6">
      <w:start w:val="1"/>
      <w:numFmt w:val="decimal"/>
      <w:lvlText w:val="%7."/>
      <w:lvlJc w:val="left"/>
      <w:pPr>
        <w:ind w:left="5040" w:hanging="360"/>
      </w:pPr>
    </w:lvl>
    <w:lvl w:ilvl="7" w:tplc="6B20273A">
      <w:start w:val="1"/>
      <w:numFmt w:val="lowerLetter"/>
      <w:lvlText w:val="%8."/>
      <w:lvlJc w:val="left"/>
      <w:pPr>
        <w:ind w:left="5760" w:hanging="360"/>
      </w:pPr>
    </w:lvl>
    <w:lvl w:ilvl="8" w:tplc="526A4542">
      <w:start w:val="1"/>
      <w:numFmt w:val="lowerRoman"/>
      <w:lvlText w:val="%9."/>
      <w:lvlJc w:val="right"/>
      <w:pPr>
        <w:ind w:left="6480" w:hanging="180"/>
      </w:pPr>
    </w:lvl>
  </w:abstractNum>
  <w:abstractNum w:abstractNumId="6" w15:restartNumberingAfterBreak="0">
    <w:nsid w:val="483E703C"/>
    <w:multiLevelType w:val="hybridMultilevel"/>
    <w:tmpl w:val="A9965314"/>
    <w:lvl w:ilvl="0" w:tplc="8C30B312">
      <w:start w:val="1"/>
      <w:numFmt w:val="bullet"/>
      <w:lvlText w:val="·"/>
      <w:lvlJc w:val="left"/>
      <w:pPr>
        <w:ind w:left="720" w:hanging="360"/>
      </w:pPr>
      <w:rPr>
        <w:rFonts w:ascii="Symbol" w:hAnsi="Symbol" w:hint="default"/>
      </w:rPr>
    </w:lvl>
    <w:lvl w:ilvl="1" w:tplc="5BECF896">
      <w:start w:val="1"/>
      <w:numFmt w:val="bullet"/>
      <w:lvlText w:val="o"/>
      <w:lvlJc w:val="left"/>
      <w:pPr>
        <w:ind w:left="1440" w:hanging="360"/>
      </w:pPr>
      <w:rPr>
        <w:rFonts w:ascii="Courier New" w:hAnsi="Courier New" w:hint="default"/>
      </w:rPr>
    </w:lvl>
    <w:lvl w:ilvl="2" w:tplc="298A0ED8">
      <w:start w:val="1"/>
      <w:numFmt w:val="bullet"/>
      <w:lvlText w:val=""/>
      <w:lvlJc w:val="left"/>
      <w:pPr>
        <w:ind w:left="2160" w:hanging="360"/>
      </w:pPr>
      <w:rPr>
        <w:rFonts w:ascii="Wingdings" w:hAnsi="Wingdings" w:hint="default"/>
      </w:rPr>
    </w:lvl>
    <w:lvl w:ilvl="3" w:tplc="E7AE8A38">
      <w:start w:val="1"/>
      <w:numFmt w:val="bullet"/>
      <w:lvlText w:val=""/>
      <w:lvlJc w:val="left"/>
      <w:pPr>
        <w:ind w:left="2880" w:hanging="360"/>
      </w:pPr>
      <w:rPr>
        <w:rFonts w:ascii="Symbol" w:hAnsi="Symbol" w:hint="default"/>
      </w:rPr>
    </w:lvl>
    <w:lvl w:ilvl="4" w:tplc="0E86AB5C">
      <w:start w:val="1"/>
      <w:numFmt w:val="bullet"/>
      <w:lvlText w:val="o"/>
      <w:lvlJc w:val="left"/>
      <w:pPr>
        <w:ind w:left="3600" w:hanging="360"/>
      </w:pPr>
      <w:rPr>
        <w:rFonts w:ascii="Courier New" w:hAnsi="Courier New" w:hint="default"/>
      </w:rPr>
    </w:lvl>
    <w:lvl w:ilvl="5" w:tplc="8842E294">
      <w:start w:val="1"/>
      <w:numFmt w:val="bullet"/>
      <w:lvlText w:val=""/>
      <w:lvlJc w:val="left"/>
      <w:pPr>
        <w:ind w:left="4320" w:hanging="360"/>
      </w:pPr>
      <w:rPr>
        <w:rFonts w:ascii="Wingdings" w:hAnsi="Wingdings" w:hint="default"/>
      </w:rPr>
    </w:lvl>
    <w:lvl w:ilvl="6" w:tplc="E33CF4CC">
      <w:start w:val="1"/>
      <w:numFmt w:val="bullet"/>
      <w:lvlText w:val=""/>
      <w:lvlJc w:val="left"/>
      <w:pPr>
        <w:ind w:left="5040" w:hanging="360"/>
      </w:pPr>
      <w:rPr>
        <w:rFonts w:ascii="Symbol" w:hAnsi="Symbol" w:hint="default"/>
      </w:rPr>
    </w:lvl>
    <w:lvl w:ilvl="7" w:tplc="D87CC874">
      <w:start w:val="1"/>
      <w:numFmt w:val="bullet"/>
      <w:lvlText w:val="o"/>
      <w:lvlJc w:val="left"/>
      <w:pPr>
        <w:ind w:left="5760" w:hanging="360"/>
      </w:pPr>
      <w:rPr>
        <w:rFonts w:ascii="Courier New" w:hAnsi="Courier New" w:hint="default"/>
      </w:rPr>
    </w:lvl>
    <w:lvl w:ilvl="8" w:tplc="A39AF1CE">
      <w:start w:val="1"/>
      <w:numFmt w:val="bullet"/>
      <w:lvlText w:val=""/>
      <w:lvlJc w:val="left"/>
      <w:pPr>
        <w:ind w:left="6480" w:hanging="360"/>
      </w:pPr>
      <w:rPr>
        <w:rFonts w:ascii="Wingdings" w:hAnsi="Wingdings" w:hint="default"/>
      </w:rPr>
    </w:lvl>
  </w:abstractNum>
  <w:abstractNum w:abstractNumId="7" w15:restartNumberingAfterBreak="0">
    <w:nsid w:val="4CA30E79"/>
    <w:multiLevelType w:val="hybridMultilevel"/>
    <w:tmpl w:val="E6EA4420"/>
    <w:lvl w:ilvl="0" w:tplc="097C16B6">
      <w:start w:val="1"/>
      <w:numFmt w:val="decimal"/>
      <w:lvlText w:val="%1."/>
      <w:lvlJc w:val="left"/>
      <w:pPr>
        <w:ind w:left="720" w:hanging="360"/>
      </w:pPr>
    </w:lvl>
    <w:lvl w:ilvl="1" w:tplc="92B82760">
      <w:start w:val="1"/>
      <w:numFmt w:val="lowerLetter"/>
      <w:lvlText w:val="%2."/>
      <w:lvlJc w:val="left"/>
      <w:pPr>
        <w:ind w:left="1440" w:hanging="360"/>
      </w:pPr>
    </w:lvl>
    <w:lvl w:ilvl="2" w:tplc="1018D410">
      <w:start w:val="1"/>
      <w:numFmt w:val="lowerRoman"/>
      <w:lvlText w:val="%3."/>
      <w:lvlJc w:val="right"/>
      <w:pPr>
        <w:ind w:left="2160" w:hanging="180"/>
      </w:pPr>
    </w:lvl>
    <w:lvl w:ilvl="3" w:tplc="2972429E">
      <w:start w:val="1"/>
      <w:numFmt w:val="decimal"/>
      <w:lvlText w:val="%4."/>
      <w:lvlJc w:val="left"/>
      <w:pPr>
        <w:ind w:left="2880" w:hanging="360"/>
      </w:pPr>
    </w:lvl>
    <w:lvl w:ilvl="4" w:tplc="F34AE9A2">
      <w:start w:val="1"/>
      <w:numFmt w:val="lowerLetter"/>
      <w:lvlText w:val="%5."/>
      <w:lvlJc w:val="left"/>
      <w:pPr>
        <w:ind w:left="3600" w:hanging="360"/>
      </w:pPr>
    </w:lvl>
    <w:lvl w:ilvl="5" w:tplc="7908CCA6">
      <w:start w:val="1"/>
      <w:numFmt w:val="lowerRoman"/>
      <w:lvlText w:val="%6."/>
      <w:lvlJc w:val="right"/>
      <w:pPr>
        <w:ind w:left="4320" w:hanging="180"/>
      </w:pPr>
    </w:lvl>
    <w:lvl w:ilvl="6" w:tplc="8CF41822">
      <w:start w:val="1"/>
      <w:numFmt w:val="decimal"/>
      <w:lvlText w:val="%7."/>
      <w:lvlJc w:val="left"/>
      <w:pPr>
        <w:ind w:left="5040" w:hanging="360"/>
      </w:pPr>
    </w:lvl>
    <w:lvl w:ilvl="7" w:tplc="44B2C92A">
      <w:start w:val="1"/>
      <w:numFmt w:val="lowerLetter"/>
      <w:lvlText w:val="%8."/>
      <w:lvlJc w:val="left"/>
      <w:pPr>
        <w:ind w:left="5760" w:hanging="360"/>
      </w:pPr>
    </w:lvl>
    <w:lvl w:ilvl="8" w:tplc="EDDE24A2">
      <w:start w:val="1"/>
      <w:numFmt w:val="lowerRoman"/>
      <w:lvlText w:val="%9."/>
      <w:lvlJc w:val="right"/>
      <w:pPr>
        <w:ind w:left="6480" w:hanging="180"/>
      </w:pPr>
    </w:lvl>
  </w:abstractNum>
  <w:abstractNum w:abstractNumId="8" w15:restartNumberingAfterBreak="0">
    <w:nsid w:val="4EF6F00B"/>
    <w:multiLevelType w:val="hybridMultilevel"/>
    <w:tmpl w:val="532AE286"/>
    <w:lvl w:ilvl="0" w:tplc="CA9E950A">
      <w:start w:val="1"/>
      <w:numFmt w:val="bullet"/>
      <w:lvlText w:val=""/>
      <w:lvlJc w:val="left"/>
      <w:pPr>
        <w:ind w:left="720" w:hanging="360"/>
      </w:pPr>
      <w:rPr>
        <w:rFonts w:ascii="Symbol" w:hAnsi="Symbol" w:hint="default"/>
      </w:rPr>
    </w:lvl>
    <w:lvl w:ilvl="1" w:tplc="17EAB838">
      <w:start w:val="1"/>
      <w:numFmt w:val="bullet"/>
      <w:lvlText w:val="o"/>
      <w:lvlJc w:val="left"/>
      <w:pPr>
        <w:ind w:left="1440" w:hanging="360"/>
      </w:pPr>
      <w:rPr>
        <w:rFonts w:ascii="Courier New" w:hAnsi="Courier New" w:hint="default"/>
      </w:rPr>
    </w:lvl>
    <w:lvl w:ilvl="2" w:tplc="D338974C">
      <w:start w:val="1"/>
      <w:numFmt w:val="bullet"/>
      <w:lvlText w:val=""/>
      <w:lvlJc w:val="left"/>
      <w:pPr>
        <w:ind w:left="2160" w:hanging="360"/>
      </w:pPr>
      <w:rPr>
        <w:rFonts w:ascii="Wingdings" w:hAnsi="Wingdings" w:hint="default"/>
      </w:rPr>
    </w:lvl>
    <w:lvl w:ilvl="3" w:tplc="A6C4583C">
      <w:start w:val="1"/>
      <w:numFmt w:val="bullet"/>
      <w:lvlText w:val=""/>
      <w:lvlJc w:val="left"/>
      <w:pPr>
        <w:ind w:left="2880" w:hanging="360"/>
      </w:pPr>
      <w:rPr>
        <w:rFonts w:ascii="Symbol" w:hAnsi="Symbol" w:hint="default"/>
      </w:rPr>
    </w:lvl>
    <w:lvl w:ilvl="4" w:tplc="8488F6AE">
      <w:start w:val="1"/>
      <w:numFmt w:val="bullet"/>
      <w:lvlText w:val="o"/>
      <w:lvlJc w:val="left"/>
      <w:pPr>
        <w:ind w:left="3600" w:hanging="360"/>
      </w:pPr>
      <w:rPr>
        <w:rFonts w:ascii="Courier New" w:hAnsi="Courier New" w:hint="default"/>
      </w:rPr>
    </w:lvl>
    <w:lvl w:ilvl="5" w:tplc="004E2C08">
      <w:start w:val="1"/>
      <w:numFmt w:val="bullet"/>
      <w:lvlText w:val=""/>
      <w:lvlJc w:val="left"/>
      <w:pPr>
        <w:ind w:left="4320" w:hanging="360"/>
      </w:pPr>
      <w:rPr>
        <w:rFonts w:ascii="Wingdings" w:hAnsi="Wingdings" w:hint="default"/>
      </w:rPr>
    </w:lvl>
    <w:lvl w:ilvl="6" w:tplc="80A488F6">
      <w:start w:val="1"/>
      <w:numFmt w:val="bullet"/>
      <w:lvlText w:val=""/>
      <w:lvlJc w:val="left"/>
      <w:pPr>
        <w:ind w:left="5040" w:hanging="360"/>
      </w:pPr>
      <w:rPr>
        <w:rFonts w:ascii="Symbol" w:hAnsi="Symbol" w:hint="default"/>
      </w:rPr>
    </w:lvl>
    <w:lvl w:ilvl="7" w:tplc="CA189592">
      <w:start w:val="1"/>
      <w:numFmt w:val="bullet"/>
      <w:lvlText w:val="o"/>
      <w:lvlJc w:val="left"/>
      <w:pPr>
        <w:ind w:left="5760" w:hanging="360"/>
      </w:pPr>
      <w:rPr>
        <w:rFonts w:ascii="Courier New" w:hAnsi="Courier New" w:hint="default"/>
      </w:rPr>
    </w:lvl>
    <w:lvl w:ilvl="8" w:tplc="92A08838">
      <w:start w:val="1"/>
      <w:numFmt w:val="bullet"/>
      <w:lvlText w:val=""/>
      <w:lvlJc w:val="left"/>
      <w:pPr>
        <w:ind w:left="6480" w:hanging="360"/>
      </w:pPr>
      <w:rPr>
        <w:rFonts w:ascii="Wingdings" w:hAnsi="Wingdings" w:hint="default"/>
      </w:rPr>
    </w:lvl>
  </w:abstractNum>
  <w:abstractNum w:abstractNumId="9" w15:restartNumberingAfterBreak="0">
    <w:nsid w:val="52AD1400"/>
    <w:multiLevelType w:val="hybridMultilevel"/>
    <w:tmpl w:val="367221E4"/>
    <w:lvl w:ilvl="0" w:tplc="6FFECD1A">
      <w:start w:val="1"/>
      <w:numFmt w:val="bullet"/>
      <w:lvlText w:val="-"/>
      <w:lvlJc w:val="left"/>
      <w:pPr>
        <w:ind w:left="720" w:hanging="360"/>
      </w:pPr>
      <w:rPr>
        <w:rFonts w:ascii="Calibri" w:hAnsi="Calibri" w:hint="default"/>
      </w:rPr>
    </w:lvl>
    <w:lvl w:ilvl="1" w:tplc="D3AE59FE">
      <w:start w:val="1"/>
      <w:numFmt w:val="bullet"/>
      <w:lvlText w:val="o"/>
      <w:lvlJc w:val="left"/>
      <w:pPr>
        <w:ind w:left="1440" w:hanging="360"/>
      </w:pPr>
      <w:rPr>
        <w:rFonts w:ascii="Courier New" w:hAnsi="Courier New" w:hint="default"/>
      </w:rPr>
    </w:lvl>
    <w:lvl w:ilvl="2" w:tplc="EF2CE920">
      <w:start w:val="1"/>
      <w:numFmt w:val="bullet"/>
      <w:lvlText w:val=""/>
      <w:lvlJc w:val="left"/>
      <w:pPr>
        <w:ind w:left="2160" w:hanging="360"/>
      </w:pPr>
      <w:rPr>
        <w:rFonts w:ascii="Wingdings" w:hAnsi="Wingdings" w:hint="default"/>
      </w:rPr>
    </w:lvl>
    <w:lvl w:ilvl="3" w:tplc="0DA4A0FE">
      <w:start w:val="1"/>
      <w:numFmt w:val="bullet"/>
      <w:lvlText w:val=""/>
      <w:lvlJc w:val="left"/>
      <w:pPr>
        <w:ind w:left="2880" w:hanging="360"/>
      </w:pPr>
      <w:rPr>
        <w:rFonts w:ascii="Symbol" w:hAnsi="Symbol" w:hint="default"/>
      </w:rPr>
    </w:lvl>
    <w:lvl w:ilvl="4" w:tplc="D1621370">
      <w:start w:val="1"/>
      <w:numFmt w:val="bullet"/>
      <w:lvlText w:val="o"/>
      <w:lvlJc w:val="left"/>
      <w:pPr>
        <w:ind w:left="3600" w:hanging="360"/>
      </w:pPr>
      <w:rPr>
        <w:rFonts w:ascii="Courier New" w:hAnsi="Courier New" w:hint="default"/>
      </w:rPr>
    </w:lvl>
    <w:lvl w:ilvl="5" w:tplc="FE9EAC74">
      <w:start w:val="1"/>
      <w:numFmt w:val="bullet"/>
      <w:lvlText w:val=""/>
      <w:lvlJc w:val="left"/>
      <w:pPr>
        <w:ind w:left="4320" w:hanging="360"/>
      </w:pPr>
      <w:rPr>
        <w:rFonts w:ascii="Wingdings" w:hAnsi="Wingdings" w:hint="default"/>
      </w:rPr>
    </w:lvl>
    <w:lvl w:ilvl="6" w:tplc="7A2EC7D4">
      <w:start w:val="1"/>
      <w:numFmt w:val="bullet"/>
      <w:lvlText w:val=""/>
      <w:lvlJc w:val="left"/>
      <w:pPr>
        <w:ind w:left="5040" w:hanging="360"/>
      </w:pPr>
      <w:rPr>
        <w:rFonts w:ascii="Symbol" w:hAnsi="Symbol" w:hint="default"/>
      </w:rPr>
    </w:lvl>
    <w:lvl w:ilvl="7" w:tplc="A832F0E4">
      <w:start w:val="1"/>
      <w:numFmt w:val="bullet"/>
      <w:lvlText w:val="o"/>
      <w:lvlJc w:val="left"/>
      <w:pPr>
        <w:ind w:left="5760" w:hanging="360"/>
      </w:pPr>
      <w:rPr>
        <w:rFonts w:ascii="Courier New" w:hAnsi="Courier New" w:hint="default"/>
      </w:rPr>
    </w:lvl>
    <w:lvl w:ilvl="8" w:tplc="0698547A">
      <w:start w:val="1"/>
      <w:numFmt w:val="bullet"/>
      <w:lvlText w:val=""/>
      <w:lvlJc w:val="left"/>
      <w:pPr>
        <w:ind w:left="6480" w:hanging="360"/>
      </w:pPr>
      <w:rPr>
        <w:rFonts w:ascii="Wingdings" w:hAnsi="Wingdings" w:hint="default"/>
      </w:rPr>
    </w:lvl>
  </w:abstractNum>
  <w:abstractNum w:abstractNumId="10" w15:restartNumberingAfterBreak="0">
    <w:nsid w:val="596E2DE3"/>
    <w:multiLevelType w:val="hybridMultilevel"/>
    <w:tmpl w:val="986252BC"/>
    <w:lvl w:ilvl="0" w:tplc="8566210E">
      <w:start w:val="1"/>
      <w:numFmt w:val="bullet"/>
      <w:lvlText w:val=""/>
      <w:lvlJc w:val="left"/>
      <w:pPr>
        <w:ind w:left="720" w:hanging="360"/>
      </w:pPr>
      <w:rPr>
        <w:rFonts w:ascii="Symbol" w:hAnsi="Symbol" w:hint="default"/>
      </w:rPr>
    </w:lvl>
    <w:lvl w:ilvl="1" w:tplc="694A9A62">
      <w:start w:val="1"/>
      <w:numFmt w:val="bullet"/>
      <w:lvlText w:val="o"/>
      <w:lvlJc w:val="left"/>
      <w:pPr>
        <w:ind w:left="1440" w:hanging="360"/>
      </w:pPr>
      <w:rPr>
        <w:rFonts w:ascii="Courier New" w:hAnsi="Courier New" w:hint="default"/>
      </w:rPr>
    </w:lvl>
    <w:lvl w:ilvl="2" w:tplc="3754E1B0">
      <w:start w:val="1"/>
      <w:numFmt w:val="bullet"/>
      <w:lvlText w:val=""/>
      <w:lvlJc w:val="left"/>
      <w:pPr>
        <w:ind w:left="2160" w:hanging="360"/>
      </w:pPr>
      <w:rPr>
        <w:rFonts w:ascii="Wingdings" w:hAnsi="Wingdings" w:hint="default"/>
      </w:rPr>
    </w:lvl>
    <w:lvl w:ilvl="3" w:tplc="C3B4612A">
      <w:start w:val="1"/>
      <w:numFmt w:val="bullet"/>
      <w:lvlText w:val=""/>
      <w:lvlJc w:val="left"/>
      <w:pPr>
        <w:ind w:left="2880" w:hanging="360"/>
      </w:pPr>
      <w:rPr>
        <w:rFonts w:ascii="Symbol" w:hAnsi="Symbol" w:hint="default"/>
      </w:rPr>
    </w:lvl>
    <w:lvl w:ilvl="4" w:tplc="276E1E16">
      <w:start w:val="1"/>
      <w:numFmt w:val="bullet"/>
      <w:lvlText w:val="o"/>
      <w:lvlJc w:val="left"/>
      <w:pPr>
        <w:ind w:left="3600" w:hanging="360"/>
      </w:pPr>
      <w:rPr>
        <w:rFonts w:ascii="Courier New" w:hAnsi="Courier New" w:hint="default"/>
      </w:rPr>
    </w:lvl>
    <w:lvl w:ilvl="5" w:tplc="84064BC6">
      <w:start w:val="1"/>
      <w:numFmt w:val="bullet"/>
      <w:lvlText w:val=""/>
      <w:lvlJc w:val="left"/>
      <w:pPr>
        <w:ind w:left="4320" w:hanging="360"/>
      </w:pPr>
      <w:rPr>
        <w:rFonts w:ascii="Wingdings" w:hAnsi="Wingdings" w:hint="default"/>
      </w:rPr>
    </w:lvl>
    <w:lvl w:ilvl="6" w:tplc="57FA8EB0">
      <w:start w:val="1"/>
      <w:numFmt w:val="bullet"/>
      <w:lvlText w:val=""/>
      <w:lvlJc w:val="left"/>
      <w:pPr>
        <w:ind w:left="5040" w:hanging="360"/>
      </w:pPr>
      <w:rPr>
        <w:rFonts w:ascii="Symbol" w:hAnsi="Symbol" w:hint="default"/>
      </w:rPr>
    </w:lvl>
    <w:lvl w:ilvl="7" w:tplc="63566126">
      <w:start w:val="1"/>
      <w:numFmt w:val="bullet"/>
      <w:lvlText w:val="o"/>
      <w:lvlJc w:val="left"/>
      <w:pPr>
        <w:ind w:left="5760" w:hanging="360"/>
      </w:pPr>
      <w:rPr>
        <w:rFonts w:ascii="Courier New" w:hAnsi="Courier New" w:hint="default"/>
      </w:rPr>
    </w:lvl>
    <w:lvl w:ilvl="8" w:tplc="51082E48">
      <w:start w:val="1"/>
      <w:numFmt w:val="bullet"/>
      <w:lvlText w:val=""/>
      <w:lvlJc w:val="left"/>
      <w:pPr>
        <w:ind w:left="6480" w:hanging="360"/>
      </w:pPr>
      <w:rPr>
        <w:rFonts w:ascii="Wingdings" w:hAnsi="Wingdings" w:hint="default"/>
      </w:rPr>
    </w:lvl>
  </w:abstractNum>
  <w:abstractNum w:abstractNumId="11" w15:restartNumberingAfterBreak="0">
    <w:nsid w:val="63F5A644"/>
    <w:multiLevelType w:val="hybridMultilevel"/>
    <w:tmpl w:val="06704D94"/>
    <w:lvl w:ilvl="0" w:tplc="BF5A8A66">
      <w:start w:val="1"/>
      <w:numFmt w:val="bullet"/>
      <w:lvlText w:val=""/>
      <w:lvlJc w:val="left"/>
      <w:pPr>
        <w:ind w:left="720" w:hanging="360"/>
      </w:pPr>
      <w:rPr>
        <w:rFonts w:ascii="Symbol" w:hAnsi="Symbol" w:hint="default"/>
      </w:rPr>
    </w:lvl>
    <w:lvl w:ilvl="1" w:tplc="0F1267EE">
      <w:start w:val="1"/>
      <w:numFmt w:val="bullet"/>
      <w:lvlText w:val="o"/>
      <w:lvlJc w:val="left"/>
      <w:pPr>
        <w:ind w:left="1440" w:hanging="360"/>
      </w:pPr>
      <w:rPr>
        <w:rFonts w:ascii="Courier New" w:hAnsi="Courier New" w:hint="default"/>
      </w:rPr>
    </w:lvl>
    <w:lvl w:ilvl="2" w:tplc="6CCC5A7A">
      <w:start w:val="1"/>
      <w:numFmt w:val="bullet"/>
      <w:lvlText w:val=""/>
      <w:lvlJc w:val="left"/>
      <w:pPr>
        <w:ind w:left="2160" w:hanging="360"/>
      </w:pPr>
      <w:rPr>
        <w:rFonts w:ascii="Wingdings" w:hAnsi="Wingdings" w:hint="default"/>
      </w:rPr>
    </w:lvl>
    <w:lvl w:ilvl="3" w:tplc="89A634CE">
      <w:start w:val="1"/>
      <w:numFmt w:val="bullet"/>
      <w:lvlText w:val=""/>
      <w:lvlJc w:val="left"/>
      <w:pPr>
        <w:ind w:left="2880" w:hanging="360"/>
      </w:pPr>
      <w:rPr>
        <w:rFonts w:ascii="Symbol" w:hAnsi="Symbol" w:hint="default"/>
      </w:rPr>
    </w:lvl>
    <w:lvl w:ilvl="4" w:tplc="29981852">
      <w:start w:val="1"/>
      <w:numFmt w:val="bullet"/>
      <w:lvlText w:val="o"/>
      <w:lvlJc w:val="left"/>
      <w:pPr>
        <w:ind w:left="3600" w:hanging="360"/>
      </w:pPr>
      <w:rPr>
        <w:rFonts w:ascii="Courier New" w:hAnsi="Courier New" w:hint="default"/>
      </w:rPr>
    </w:lvl>
    <w:lvl w:ilvl="5" w:tplc="4CEEA784">
      <w:start w:val="1"/>
      <w:numFmt w:val="bullet"/>
      <w:lvlText w:val=""/>
      <w:lvlJc w:val="left"/>
      <w:pPr>
        <w:ind w:left="4320" w:hanging="360"/>
      </w:pPr>
      <w:rPr>
        <w:rFonts w:ascii="Wingdings" w:hAnsi="Wingdings" w:hint="default"/>
      </w:rPr>
    </w:lvl>
    <w:lvl w:ilvl="6" w:tplc="DC287C00">
      <w:start w:val="1"/>
      <w:numFmt w:val="bullet"/>
      <w:lvlText w:val=""/>
      <w:lvlJc w:val="left"/>
      <w:pPr>
        <w:ind w:left="5040" w:hanging="360"/>
      </w:pPr>
      <w:rPr>
        <w:rFonts w:ascii="Symbol" w:hAnsi="Symbol" w:hint="default"/>
      </w:rPr>
    </w:lvl>
    <w:lvl w:ilvl="7" w:tplc="7794E384">
      <w:start w:val="1"/>
      <w:numFmt w:val="bullet"/>
      <w:lvlText w:val="o"/>
      <w:lvlJc w:val="left"/>
      <w:pPr>
        <w:ind w:left="5760" w:hanging="360"/>
      </w:pPr>
      <w:rPr>
        <w:rFonts w:ascii="Courier New" w:hAnsi="Courier New" w:hint="default"/>
      </w:rPr>
    </w:lvl>
    <w:lvl w:ilvl="8" w:tplc="CBC85E38">
      <w:start w:val="1"/>
      <w:numFmt w:val="bullet"/>
      <w:lvlText w:val=""/>
      <w:lvlJc w:val="left"/>
      <w:pPr>
        <w:ind w:left="6480" w:hanging="360"/>
      </w:pPr>
      <w:rPr>
        <w:rFonts w:ascii="Wingdings" w:hAnsi="Wingdings" w:hint="default"/>
      </w:rPr>
    </w:lvl>
  </w:abstractNum>
  <w:abstractNum w:abstractNumId="12" w15:restartNumberingAfterBreak="0">
    <w:nsid w:val="65B375B4"/>
    <w:multiLevelType w:val="hybridMultilevel"/>
    <w:tmpl w:val="C98C7312"/>
    <w:lvl w:ilvl="0" w:tplc="EEDC3070">
      <w:start w:val="1"/>
      <w:numFmt w:val="bullet"/>
      <w:lvlText w:val="-"/>
      <w:lvlJc w:val="left"/>
      <w:pPr>
        <w:ind w:left="720" w:hanging="360"/>
      </w:pPr>
      <w:rPr>
        <w:rFonts w:ascii="Calibri" w:hAnsi="Calibri" w:hint="default"/>
      </w:rPr>
    </w:lvl>
    <w:lvl w:ilvl="1" w:tplc="7E226742">
      <w:start w:val="1"/>
      <w:numFmt w:val="bullet"/>
      <w:lvlText w:val="o"/>
      <w:lvlJc w:val="left"/>
      <w:pPr>
        <w:ind w:left="1440" w:hanging="360"/>
      </w:pPr>
      <w:rPr>
        <w:rFonts w:ascii="Courier New" w:hAnsi="Courier New" w:hint="default"/>
      </w:rPr>
    </w:lvl>
    <w:lvl w:ilvl="2" w:tplc="C9C29034">
      <w:start w:val="1"/>
      <w:numFmt w:val="bullet"/>
      <w:lvlText w:val=""/>
      <w:lvlJc w:val="left"/>
      <w:pPr>
        <w:ind w:left="2160" w:hanging="360"/>
      </w:pPr>
      <w:rPr>
        <w:rFonts w:ascii="Wingdings" w:hAnsi="Wingdings" w:hint="default"/>
      </w:rPr>
    </w:lvl>
    <w:lvl w:ilvl="3" w:tplc="8208D0C6">
      <w:start w:val="1"/>
      <w:numFmt w:val="bullet"/>
      <w:lvlText w:val=""/>
      <w:lvlJc w:val="left"/>
      <w:pPr>
        <w:ind w:left="2880" w:hanging="360"/>
      </w:pPr>
      <w:rPr>
        <w:rFonts w:ascii="Symbol" w:hAnsi="Symbol" w:hint="default"/>
      </w:rPr>
    </w:lvl>
    <w:lvl w:ilvl="4" w:tplc="BF9082CE">
      <w:start w:val="1"/>
      <w:numFmt w:val="bullet"/>
      <w:lvlText w:val="o"/>
      <w:lvlJc w:val="left"/>
      <w:pPr>
        <w:ind w:left="3600" w:hanging="360"/>
      </w:pPr>
      <w:rPr>
        <w:rFonts w:ascii="Courier New" w:hAnsi="Courier New" w:hint="default"/>
      </w:rPr>
    </w:lvl>
    <w:lvl w:ilvl="5" w:tplc="A842899E">
      <w:start w:val="1"/>
      <w:numFmt w:val="bullet"/>
      <w:lvlText w:val=""/>
      <w:lvlJc w:val="left"/>
      <w:pPr>
        <w:ind w:left="4320" w:hanging="360"/>
      </w:pPr>
      <w:rPr>
        <w:rFonts w:ascii="Wingdings" w:hAnsi="Wingdings" w:hint="default"/>
      </w:rPr>
    </w:lvl>
    <w:lvl w:ilvl="6" w:tplc="F39C7200">
      <w:start w:val="1"/>
      <w:numFmt w:val="bullet"/>
      <w:lvlText w:val=""/>
      <w:lvlJc w:val="left"/>
      <w:pPr>
        <w:ind w:left="5040" w:hanging="360"/>
      </w:pPr>
      <w:rPr>
        <w:rFonts w:ascii="Symbol" w:hAnsi="Symbol" w:hint="default"/>
      </w:rPr>
    </w:lvl>
    <w:lvl w:ilvl="7" w:tplc="048E11D4">
      <w:start w:val="1"/>
      <w:numFmt w:val="bullet"/>
      <w:lvlText w:val="o"/>
      <w:lvlJc w:val="left"/>
      <w:pPr>
        <w:ind w:left="5760" w:hanging="360"/>
      </w:pPr>
      <w:rPr>
        <w:rFonts w:ascii="Courier New" w:hAnsi="Courier New" w:hint="default"/>
      </w:rPr>
    </w:lvl>
    <w:lvl w:ilvl="8" w:tplc="51B2A0E8">
      <w:start w:val="1"/>
      <w:numFmt w:val="bullet"/>
      <w:lvlText w:val=""/>
      <w:lvlJc w:val="left"/>
      <w:pPr>
        <w:ind w:left="6480" w:hanging="360"/>
      </w:pPr>
      <w:rPr>
        <w:rFonts w:ascii="Wingdings" w:hAnsi="Wingdings" w:hint="default"/>
      </w:rPr>
    </w:lvl>
  </w:abstractNum>
  <w:abstractNum w:abstractNumId="13" w15:restartNumberingAfterBreak="0">
    <w:nsid w:val="73C84DAF"/>
    <w:multiLevelType w:val="hybridMultilevel"/>
    <w:tmpl w:val="55147942"/>
    <w:lvl w:ilvl="0" w:tplc="429A650A">
      <w:start w:val="1"/>
      <w:numFmt w:val="bullet"/>
      <w:lvlText w:val="-"/>
      <w:lvlJc w:val="left"/>
      <w:pPr>
        <w:ind w:left="720" w:hanging="360"/>
      </w:pPr>
      <w:rPr>
        <w:rFonts w:ascii="Calibri" w:hAnsi="Calibri" w:hint="default"/>
      </w:rPr>
    </w:lvl>
    <w:lvl w:ilvl="1" w:tplc="9B04662A">
      <w:start w:val="1"/>
      <w:numFmt w:val="bullet"/>
      <w:lvlText w:val="o"/>
      <w:lvlJc w:val="left"/>
      <w:pPr>
        <w:ind w:left="1440" w:hanging="360"/>
      </w:pPr>
      <w:rPr>
        <w:rFonts w:ascii="Courier New" w:hAnsi="Courier New" w:hint="default"/>
      </w:rPr>
    </w:lvl>
    <w:lvl w:ilvl="2" w:tplc="E6E8EBC0">
      <w:start w:val="1"/>
      <w:numFmt w:val="bullet"/>
      <w:lvlText w:val=""/>
      <w:lvlJc w:val="left"/>
      <w:pPr>
        <w:ind w:left="2160" w:hanging="360"/>
      </w:pPr>
      <w:rPr>
        <w:rFonts w:ascii="Wingdings" w:hAnsi="Wingdings" w:hint="default"/>
      </w:rPr>
    </w:lvl>
    <w:lvl w:ilvl="3" w:tplc="B112B172">
      <w:start w:val="1"/>
      <w:numFmt w:val="bullet"/>
      <w:lvlText w:val=""/>
      <w:lvlJc w:val="left"/>
      <w:pPr>
        <w:ind w:left="2880" w:hanging="360"/>
      </w:pPr>
      <w:rPr>
        <w:rFonts w:ascii="Symbol" w:hAnsi="Symbol" w:hint="default"/>
      </w:rPr>
    </w:lvl>
    <w:lvl w:ilvl="4" w:tplc="D1924F70">
      <w:start w:val="1"/>
      <w:numFmt w:val="bullet"/>
      <w:lvlText w:val="o"/>
      <w:lvlJc w:val="left"/>
      <w:pPr>
        <w:ind w:left="3600" w:hanging="360"/>
      </w:pPr>
      <w:rPr>
        <w:rFonts w:ascii="Courier New" w:hAnsi="Courier New" w:hint="default"/>
      </w:rPr>
    </w:lvl>
    <w:lvl w:ilvl="5" w:tplc="0630D48C">
      <w:start w:val="1"/>
      <w:numFmt w:val="bullet"/>
      <w:lvlText w:val=""/>
      <w:lvlJc w:val="left"/>
      <w:pPr>
        <w:ind w:left="4320" w:hanging="360"/>
      </w:pPr>
      <w:rPr>
        <w:rFonts w:ascii="Wingdings" w:hAnsi="Wingdings" w:hint="default"/>
      </w:rPr>
    </w:lvl>
    <w:lvl w:ilvl="6" w:tplc="8CA417D8">
      <w:start w:val="1"/>
      <w:numFmt w:val="bullet"/>
      <w:lvlText w:val=""/>
      <w:lvlJc w:val="left"/>
      <w:pPr>
        <w:ind w:left="5040" w:hanging="360"/>
      </w:pPr>
      <w:rPr>
        <w:rFonts w:ascii="Symbol" w:hAnsi="Symbol" w:hint="default"/>
      </w:rPr>
    </w:lvl>
    <w:lvl w:ilvl="7" w:tplc="35B24594">
      <w:start w:val="1"/>
      <w:numFmt w:val="bullet"/>
      <w:lvlText w:val="o"/>
      <w:lvlJc w:val="left"/>
      <w:pPr>
        <w:ind w:left="5760" w:hanging="360"/>
      </w:pPr>
      <w:rPr>
        <w:rFonts w:ascii="Courier New" w:hAnsi="Courier New" w:hint="default"/>
      </w:rPr>
    </w:lvl>
    <w:lvl w:ilvl="8" w:tplc="B3A2E166">
      <w:start w:val="1"/>
      <w:numFmt w:val="bullet"/>
      <w:lvlText w:val=""/>
      <w:lvlJc w:val="left"/>
      <w:pPr>
        <w:ind w:left="6480" w:hanging="360"/>
      </w:pPr>
      <w:rPr>
        <w:rFonts w:ascii="Wingdings" w:hAnsi="Wingdings" w:hint="default"/>
      </w:rPr>
    </w:lvl>
  </w:abstractNum>
  <w:abstractNum w:abstractNumId="14" w15:restartNumberingAfterBreak="0">
    <w:nsid w:val="7AC1CEE8"/>
    <w:multiLevelType w:val="hybridMultilevel"/>
    <w:tmpl w:val="9514C5FE"/>
    <w:lvl w:ilvl="0" w:tplc="327AD206">
      <w:start w:val="1"/>
      <w:numFmt w:val="bullet"/>
      <w:lvlText w:val="-"/>
      <w:lvlJc w:val="left"/>
      <w:pPr>
        <w:ind w:left="720" w:hanging="360"/>
      </w:pPr>
      <w:rPr>
        <w:rFonts w:ascii="Calibri" w:hAnsi="Calibri" w:hint="default"/>
      </w:rPr>
    </w:lvl>
    <w:lvl w:ilvl="1" w:tplc="D7182EDC">
      <w:start w:val="1"/>
      <w:numFmt w:val="bullet"/>
      <w:lvlText w:val="o"/>
      <w:lvlJc w:val="left"/>
      <w:pPr>
        <w:ind w:left="1440" w:hanging="360"/>
      </w:pPr>
      <w:rPr>
        <w:rFonts w:ascii="Courier New" w:hAnsi="Courier New" w:hint="default"/>
      </w:rPr>
    </w:lvl>
    <w:lvl w:ilvl="2" w:tplc="3586BE58">
      <w:start w:val="1"/>
      <w:numFmt w:val="bullet"/>
      <w:lvlText w:val=""/>
      <w:lvlJc w:val="left"/>
      <w:pPr>
        <w:ind w:left="2160" w:hanging="360"/>
      </w:pPr>
      <w:rPr>
        <w:rFonts w:ascii="Wingdings" w:hAnsi="Wingdings" w:hint="default"/>
      </w:rPr>
    </w:lvl>
    <w:lvl w:ilvl="3" w:tplc="B0843F18">
      <w:start w:val="1"/>
      <w:numFmt w:val="bullet"/>
      <w:lvlText w:val=""/>
      <w:lvlJc w:val="left"/>
      <w:pPr>
        <w:ind w:left="2880" w:hanging="360"/>
      </w:pPr>
      <w:rPr>
        <w:rFonts w:ascii="Symbol" w:hAnsi="Symbol" w:hint="default"/>
      </w:rPr>
    </w:lvl>
    <w:lvl w:ilvl="4" w:tplc="05D04D70">
      <w:start w:val="1"/>
      <w:numFmt w:val="bullet"/>
      <w:lvlText w:val="o"/>
      <w:lvlJc w:val="left"/>
      <w:pPr>
        <w:ind w:left="3600" w:hanging="360"/>
      </w:pPr>
      <w:rPr>
        <w:rFonts w:ascii="Courier New" w:hAnsi="Courier New" w:hint="default"/>
      </w:rPr>
    </w:lvl>
    <w:lvl w:ilvl="5" w:tplc="117C057C">
      <w:start w:val="1"/>
      <w:numFmt w:val="bullet"/>
      <w:lvlText w:val=""/>
      <w:lvlJc w:val="left"/>
      <w:pPr>
        <w:ind w:left="4320" w:hanging="360"/>
      </w:pPr>
      <w:rPr>
        <w:rFonts w:ascii="Wingdings" w:hAnsi="Wingdings" w:hint="default"/>
      </w:rPr>
    </w:lvl>
    <w:lvl w:ilvl="6" w:tplc="DDAA6192">
      <w:start w:val="1"/>
      <w:numFmt w:val="bullet"/>
      <w:lvlText w:val=""/>
      <w:lvlJc w:val="left"/>
      <w:pPr>
        <w:ind w:left="5040" w:hanging="360"/>
      </w:pPr>
      <w:rPr>
        <w:rFonts w:ascii="Symbol" w:hAnsi="Symbol" w:hint="default"/>
      </w:rPr>
    </w:lvl>
    <w:lvl w:ilvl="7" w:tplc="AF167FD8">
      <w:start w:val="1"/>
      <w:numFmt w:val="bullet"/>
      <w:lvlText w:val="o"/>
      <w:lvlJc w:val="left"/>
      <w:pPr>
        <w:ind w:left="5760" w:hanging="360"/>
      </w:pPr>
      <w:rPr>
        <w:rFonts w:ascii="Courier New" w:hAnsi="Courier New" w:hint="default"/>
      </w:rPr>
    </w:lvl>
    <w:lvl w:ilvl="8" w:tplc="22F8D2E2">
      <w:start w:val="1"/>
      <w:numFmt w:val="bullet"/>
      <w:lvlText w:val=""/>
      <w:lvlJc w:val="left"/>
      <w:pPr>
        <w:ind w:left="6480" w:hanging="360"/>
      </w:pPr>
      <w:rPr>
        <w:rFonts w:ascii="Wingdings" w:hAnsi="Wingdings" w:hint="default"/>
      </w:rPr>
    </w:lvl>
  </w:abstractNum>
  <w:abstractNum w:abstractNumId="15" w15:restartNumberingAfterBreak="0">
    <w:nsid w:val="7F476E32"/>
    <w:multiLevelType w:val="hybridMultilevel"/>
    <w:tmpl w:val="34CCD398"/>
    <w:lvl w:ilvl="0" w:tplc="FEC0B1F0">
      <w:start w:val="1"/>
      <w:numFmt w:val="bullet"/>
      <w:lvlText w:val="-"/>
      <w:lvlJc w:val="left"/>
      <w:pPr>
        <w:ind w:left="720" w:hanging="360"/>
      </w:pPr>
      <w:rPr>
        <w:rFonts w:ascii="Calibri" w:hAnsi="Calibri" w:hint="default"/>
      </w:rPr>
    </w:lvl>
    <w:lvl w:ilvl="1" w:tplc="E92E3D82">
      <w:start w:val="1"/>
      <w:numFmt w:val="bullet"/>
      <w:lvlText w:val="o"/>
      <w:lvlJc w:val="left"/>
      <w:pPr>
        <w:ind w:left="1440" w:hanging="360"/>
      </w:pPr>
      <w:rPr>
        <w:rFonts w:ascii="Courier New" w:hAnsi="Courier New" w:hint="default"/>
      </w:rPr>
    </w:lvl>
    <w:lvl w:ilvl="2" w:tplc="01487612">
      <w:start w:val="1"/>
      <w:numFmt w:val="bullet"/>
      <w:lvlText w:val=""/>
      <w:lvlJc w:val="left"/>
      <w:pPr>
        <w:ind w:left="2160" w:hanging="360"/>
      </w:pPr>
      <w:rPr>
        <w:rFonts w:ascii="Wingdings" w:hAnsi="Wingdings" w:hint="default"/>
      </w:rPr>
    </w:lvl>
    <w:lvl w:ilvl="3" w:tplc="25EC1E68">
      <w:start w:val="1"/>
      <w:numFmt w:val="bullet"/>
      <w:lvlText w:val=""/>
      <w:lvlJc w:val="left"/>
      <w:pPr>
        <w:ind w:left="2880" w:hanging="360"/>
      </w:pPr>
      <w:rPr>
        <w:rFonts w:ascii="Symbol" w:hAnsi="Symbol" w:hint="default"/>
      </w:rPr>
    </w:lvl>
    <w:lvl w:ilvl="4" w:tplc="DF684DEC">
      <w:start w:val="1"/>
      <w:numFmt w:val="bullet"/>
      <w:lvlText w:val="o"/>
      <w:lvlJc w:val="left"/>
      <w:pPr>
        <w:ind w:left="3600" w:hanging="360"/>
      </w:pPr>
      <w:rPr>
        <w:rFonts w:ascii="Courier New" w:hAnsi="Courier New" w:hint="default"/>
      </w:rPr>
    </w:lvl>
    <w:lvl w:ilvl="5" w:tplc="ED22B700">
      <w:start w:val="1"/>
      <w:numFmt w:val="bullet"/>
      <w:lvlText w:val=""/>
      <w:lvlJc w:val="left"/>
      <w:pPr>
        <w:ind w:left="4320" w:hanging="360"/>
      </w:pPr>
      <w:rPr>
        <w:rFonts w:ascii="Wingdings" w:hAnsi="Wingdings" w:hint="default"/>
      </w:rPr>
    </w:lvl>
    <w:lvl w:ilvl="6" w:tplc="33E8B7F8">
      <w:start w:val="1"/>
      <w:numFmt w:val="bullet"/>
      <w:lvlText w:val=""/>
      <w:lvlJc w:val="left"/>
      <w:pPr>
        <w:ind w:left="5040" w:hanging="360"/>
      </w:pPr>
      <w:rPr>
        <w:rFonts w:ascii="Symbol" w:hAnsi="Symbol" w:hint="default"/>
      </w:rPr>
    </w:lvl>
    <w:lvl w:ilvl="7" w:tplc="2B62CA1A">
      <w:start w:val="1"/>
      <w:numFmt w:val="bullet"/>
      <w:lvlText w:val="o"/>
      <w:lvlJc w:val="left"/>
      <w:pPr>
        <w:ind w:left="5760" w:hanging="360"/>
      </w:pPr>
      <w:rPr>
        <w:rFonts w:ascii="Courier New" w:hAnsi="Courier New" w:hint="default"/>
      </w:rPr>
    </w:lvl>
    <w:lvl w:ilvl="8" w:tplc="D882704E">
      <w:start w:val="1"/>
      <w:numFmt w:val="bullet"/>
      <w:lvlText w:val=""/>
      <w:lvlJc w:val="left"/>
      <w:pPr>
        <w:ind w:left="6480" w:hanging="360"/>
      </w:pPr>
      <w:rPr>
        <w:rFonts w:ascii="Wingdings" w:hAnsi="Wingdings" w:hint="default"/>
      </w:rPr>
    </w:lvl>
  </w:abstractNum>
  <w:num w:numId="1" w16cid:durableId="2011172146">
    <w:abstractNumId w:val="10"/>
  </w:num>
  <w:num w:numId="2" w16cid:durableId="1919511306">
    <w:abstractNumId w:val="3"/>
  </w:num>
  <w:num w:numId="3" w16cid:durableId="1295985760">
    <w:abstractNumId w:val="14"/>
  </w:num>
  <w:num w:numId="4" w16cid:durableId="1361009940">
    <w:abstractNumId w:val="1"/>
  </w:num>
  <w:num w:numId="5" w16cid:durableId="622614176">
    <w:abstractNumId w:val="8"/>
  </w:num>
  <w:num w:numId="6" w16cid:durableId="214200653">
    <w:abstractNumId w:val="11"/>
  </w:num>
  <w:num w:numId="7" w16cid:durableId="1022708008">
    <w:abstractNumId w:val="9"/>
  </w:num>
  <w:num w:numId="8" w16cid:durableId="1247232650">
    <w:abstractNumId w:val="6"/>
  </w:num>
  <w:num w:numId="9" w16cid:durableId="542987377">
    <w:abstractNumId w:val="13"/>
  </w:num>
  <w:num w:numId="10" w16cid:durableId="2122064030">
    <w:abstractNumId w:val="4"/>
  </w:num>
  <w:num w:numId="11" w16cid:durableId="88432500">
    <w:abstractNumId w:val="2"/>
  </w:num>
  <w:num w:numId="12" w16cid:durableId="851845293">
    <w:abstractNumId w:val="12"/>
  </w:num>
  <w:num w:numId="13" w16cid:durableId="863909822">
    <w:abstractNumId w:val="15"/>
  </w:num>
  <w:num w:numId="14" w16cid:durableId="89861977">
    <w:abstractNumId w:val="0"/>
  </w:num>
  <w:num w:numId="15" w16cid:durableId="137693054">
    <w:abstractNumId w:val="5"/>
  </w:num>
  <w:num w:numId="16" w16cid:durableId="18829334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43B766"/>
    <w:rsid w:val="002C00C9"/>
    <w:rsid w:val="002D388B"/>
    <w:rsid w:val="00F117A2"/>
    <w:rsid w:val="0218C701"/>
    <w:rsid w:val="0309FA3E"/>
    <w:rsid w:val="0337C209"/>
    <w:rsid w:val="03B49762"/>
    <w:rsid w:val="0451BC88"/>
    <w:rsid w:val="05234303"/>
    <w:rsid w:val="06EC3824"/>
    <w:rsid w:val="07EDC6BF"/>
    <w:rsid w:val="0B179BD9"/>
    <w:rsid w:val="0CB36C3A"/>
    <w:rsid w:val="0E0CD562"/>
    <w:rsid w:val="0E38C195"/>
    <w:rsid w:val="102A33F8"/>
    <w:rsid w:val="102E7054"/>
    <w:rsid w:val="109B07F0"/>
    <w:rsid w:val="11C60459"/>
    <w:rsid w:val="11EBF7AD"/>
    <w:rsid w:val="13E4B86A"/>
    <w:rsid w:val="140B1F8F"/>
    <w:rsid w:val="14D2A2BB"/>
    <w:rsid w:val="16EFAA26"/>
    <w:rsid w:val="18FBF18C"/>
    <w:rsid w:val="1ACED709"/>
    <w:rsid w:val="1CAE6F69"/>
    <w:rsid w:val="1EC5B558"/>
    <w:rsid w:val="1FBAE3A9"/>
    <w:rsid w:val="1FFCF97F"/>
    <w:rsid w:val="20C55056"/>
    <w:rsid w:val="2454A467"/>
    <w:rsid w:val="24D23511"/>
    <w:rsid w:val="29BFBEF3"/>
    <w:rsid w:val="29D5FF31"/>
    <w:rsid w:val="2AC610FA"/>
    <w:rsid w:val="2EC2B0C5"/>
    <w:rsid w:val="2FD8F4F9"/>
    <w:rsid w:val="305E8126"/>
    <w:rsid w:val="327A3454"/>
    <w:rsid w:val="335D3BCC"/>
    <w:rsid w:val="3555C9B8"/>
    <w:rsid w:val="35983B89"/>
    <w:rsid w:val="3777EC2F"/>
    <w:rsid w:val="37E2FF2C"/>
    <w:rsid w:val="38E58904"/>
    <w:rsid w:val="3B4F2554"/>
    <w:rsid w:val="3C1A19A5"/>
    <w:rsid w:val="3DAAEF14"/>
    <w:rsid w:val="3F46BF75"/>
    <w:rsid w:val="40229677"/>
    <w:rsid w:val="42129168"/>
    <w:rsid w:val="42564121"/>
    <w:rsid w:val="4342A36E"/>
    <w:rsid w:val="43DB6E43"/>
    <w:rsid w:val="44A96189"/>
    <w:rsid w:val="45468CBD"/>
    <w:rsid w:val="46097038"/>
    <w:rsid w:val="460B8185"/>
    <w:rsid w:val="46A79129"/>
    <w:rsid w:val="48161491"/>
    <w:rsid w:val="48476831"/>
    <w:rsid w:val="4B0A691C"/>
    <w:rsid w:val="4B7B024C"/>
    <w:rsid w:val="4D16D2AD"/>
    <w:rsid w:val="4D7951B4"/>
    <w:rsid w:val="4F260D8E"/>
    <w:rsid w:val="4FD09E18"/>
    <w:rsid w:val="51A3CE7A"/>
    <w:rsid w:val="5343B766"/>
    <w:rsid w:val="541777E5"/>
    <w:rsid w:val="559A1FE9"/>
    <w:rsid w:val="5834624F"/>
    <w:rsid w:val="5A4AF7B7"/>
    <w:rsid w:val="5B77FDB9"/>
    <w:rsid w:val="5C09EE4D"/>
    <w:rsid w:val="5D5FFE71"/>
    <w:rsid w:val="612B0D33"/>
    <w:rsid w:val="613F31CF"/>
    <w:rsid w:val="63C6D79D"/>
    <w:rsid w:val="64A1ED05"/>
    <w:rsid w:val="69FC716B"/>
    <w:rsid w:val="6C81E476"/>
    <w:rsid w:val="6E68509C"/>
    <w:rsid w:val="6F2351CD"/>
    <w:rsid w:val="6F5F137F"/>
    <w:rsid w:val="70920AEA"/>
    <w:rsid w:val="70D84A8B"/>
    <w:rsid w:val="70FAE3E0"/>
    <w:rsid w:val="73E167B0"/>
    <w:rsid w:val="74BFFE55"/>
    <w:rsid w:val="75929351"/>
    <w:rsid w:val="76123548"/>
    <w:rsid w:val="7AA967CC"/>
    <w:rsid w:val="7C72A8CD"/>
    <w:rsid w:val="7D210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3B766"/>
  <w15:chartTrackingRefBased/>
  <w15:docId w15:val="{7FEC108C-E586-4A23-A945-5265D1267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orlddata.info/"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hyperlink" Target="https://www.kaggle.com/datasets/kumarajarshi/life-expectancy-who?fbclid=IwAR155pP1NyfjMQUfIxPN-s6oD06RWTAX9X0Gv5wkvPdVlUgP__Us2VNxuj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scikit-learn.org/stable/modules/ensemble.html"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kumarajarshi/life-expectancy-who?fbclid=IwAR155pP1NyfjMQUfIxPN-s6oD06RWTAX9X0Gv5wkvPdVlUgP__Us2VNxujE"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Gradient_boosting" TargetMode="External"/><Relationship Id="rId58"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hyperlink" Target="https://scikit-learn.org/stable/modules/ensemble.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cikit-learn.org/stable/modules/ensemb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37</Pages>
  <Words>5612</Words>
  <Characters>31992</Characters>
  <Application>Microsoft Office Word</Application>
  <DocSecurity>0</DocSecurity>
  <Lines>266</Lines>
  <Paragraphs>75</Paragraphs>
  <ScaleCrop>false</ScaleCrop>
  <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Tong Minh 20204885</dc:creator>
  <cp:keywords/>
  <dc:description/>
  <cp:lastModifiedBy>Minh Nguyễn Tống</cp:lastModifiedBy>
  <cp:revision>3</cp:revision>
  <dcterms:created xsi:type="dcterms:W3CDTF">2022-07-03T15:34:00Z</dcterms:created>
  <dcterms:modified xsi:type="dcterms:W3CDTF">2022-07-19T10:33:00Z</dcterms:modified>
</cp:coreProperties>
</file>