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4F2" w:rsidRPr="001304F2" w:rsidRDefault="001304F2" w:rsidP="001304F2">
      <w:pPr>
        <w:jc w:val="center"/>
        <w:rPr>
          <w:b/>
          <w:sz w:val="50"/>
          <w:szCs w:val="50"/>
          <w:u w:val="single"/>
        </w:rPr>
      </w:pPr>
      <w:r w:rsidRPr="001304F2">
        <w:rPr>
          <w:b/>
          <w:sz w:val="50"/>
          <w:szCs w:val="50"/>
          <w:u w:val="single"/>
        </w:rPr>
        <w:t>What is the differences?</w:t>
      </w:r>
    </w:p>
    <w:p w:rsidR="009F023F" w:rsidRDefault="009F023F" w:rsidP="009F023F">
      <w:pPr>
        <w:jc w:val="both"/>
      </w:pPr>
      <w:r>
        <w:rPr>
          <w:noProof/>
        </w:rPr>
        <w:drawing>
          <wp:inline distT="0" distB="0" distL="0" distR="0">
            <wp:extent cx="5939790" cy="34029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402965"/>
                    </a:xfrm>
                    <a:prstGeom prst="rect">
                      <a:avLst/>
                    </a:prstGeom>
                    <a:noFill/>
                    <a:ln>
                      <a:noFill/>
                    </a:ln>
                  </pic:spPr>
                </pic:pic>
              </a:graphicData>
            </a:graphic>
          </wp:inline>
        </w:drawing>
      </w:r>
    </w:p>
    <w:p w:rsidR="001304F2" w:rsidRDefault="001304F2" w:rsidP="001304F2">
      <w:pPr>
        <w:jc w:val="both"/>
      </w:pPr>
      <w:r>
        <w:t>Instead of using aspx layout (and Sub-layout component) of Sitecore Webforms, Sitecore MVC use MVC layout (.cshtml extension) with View rendering and Controller rendering for render the page. We can’t use Sub-layout in Sitecore MVC.</w:t>
      </w:r>
    </w:p>
    <w:p w:rsidR="00FD1EAC" w:rsidRDefault="00FD1EAC" w:rsidP="001304F2">
      <w:pPr>
        <w:jc w:val="both"/>
      </w:pPr>
      <w:r>
        <w:t>Before we start, watch 2 below video (just watch, don’t follow):</w:t>
      </w:r>
    </w:p>
    <w:p w:rsidR="00FD1EAC" w:rsidRDefault="00FD1EAC" w:rsidP="001304F2">
      <w:pPr>
        <w:jc w:val="both"/>
      </w:pPr>
      <w:r>
        <w:rPr>
          <w:noProof/>
        </w:rPr>
        <w:lastRenderedPageBreak/>
        <w:drawing>
          <wp:inline distT="0" distB="0" distL="0" distR="0">
            <wp:extent cx="5943600" cy="4449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49445"/>
                    </a:xfrm>
                    <a:prstGeom prst="rect">
                      <a:avLst/>
                    </a:prstGeom>
                    <a:noFill/>
                    <a:ln>
                      <a:noFill/>
                    </a:ln>
                  </pic:spPr>
                </pic:pic>
              </a:graphicData>
            </a:graphic>
          </wp:inline>
        </w:drawing>
      </w:r>
    </w:p>
    <w:p w:rsidR="00351CD3" w:rsidRDefault="00351CD3" w:rsidP="001304F2">
      <w:pPr>
        <w:jc w:val="center"/>
        <w:rPr>
          <w:b/>
          <w:sz w:val="50"/>
          <w:szCs w:val="50"/>
        </w:rPr>
      </w:pPr>
      <w:r>
        <w:rPr>
          <w:b/>
          <w:sz w:val="50"/>
          <w:szCs w:val="50"/>
        </w:rPr>
        <w:t>----------------------------------------------------------</w:t>
      </w:r>
      <w:bookmarkStart w:id="0" w:name="_GoBack"/>
      <w:bookmarkEnd w:id="0"/>
    </w:p>
    <w:p w:rsidR="001304F2" w:rsidRDefault="00351CD3" w:rsidP="001304F2">
      <w:pPr>
        <w:jc w:val="center"/>
        <w:rPr>
          <w:b/>
          <w:sz w:val="50"/>
          <w:szCs w:val="50"/>
        </w:rPr>
      </w:pPr>
      <w:r>
        <w:rPr>
          <w:b/>
          <w:sz w:val="50"/>
          <w:szCs w:val="50"/>
        </w:rPr>
        <w:t>Let’s start now</w:t>
      </w:r>
    </w:p>
    <w:p w:rsidR="001304F2" w:rsidRPr="001304F2" w:rsidRDefault="001304F2" w:rsidP="001304F2">
      <w:pPr>
        <w:jc w:val="center"/>
        <w:rPr>
          <w:b/>
          <w:sz w:val="50"/>
          <w:szCs w:val="50"/>
          <w:u w:val="single"/>
        </w:rPr>
      </w:pPr>
      <w:r w:rsidRPr="001304F2">
        <w:rPr>
          <w:b/>
          <w:sz w:val="50"/>
          <w:szCs w:val="50"/>
          <w:u w:val="single"/>
        </w:rPr>
        <w:t>Dynamic binding &amp; Static binding</w:t>
      </w:r>
    </w:p>
    <w:p w:rsidR="005221CB" w:rsidRDefault="005221CB" w:rsidP="001304F2">
      <w:pPr>
        <w:pStyle w:val="ListParagraph"/>
        <w:numPr>
          <w:ilvl w:val="0"/>
          <w:numId w:val="4"/>
        </w:numPr>
        <w:jc w:val="both"/>
      </w:pPr>
      <w:r>
        <w:t>Go to CMS, publish the site and refresh the page</w:t>
      </w:r>
    </w:p>
    <w:p w:rsidR="00240C4E" w:rsidRDefault="00240C4E" w:rsidP="001304F2">
      <w:pPr>
        <w:pStyle w:val="ListParagraph"/>
        <w:numPr>
          <w:ilvl w:val="0"/>
          <w:numId w:val="4"/>
        </w:numPr>
        <w:jc w:val="both"/>
      </w:pPr>
      <w:r>
        <w:t>Create a new MVC Layout point to the layout page in your webroot</w:t>
      </w:r>
    </w:p>
    <w:p w:rsidR="00240C4E" w:rsidRDefault="00240C4E" w:rsidP="00240C4E">
      <w:pPr>
        <w:ind w:left="360"/>
        <w:jc w:val="both"/>
      </w:pPr>
      <w:r>
        <w:rPr>
          <w:noProof/>
        </w:rPr>
        <w:lastRenderedPageBreak/>
        <w:drawing>
          <wp:inline distT="0" distB="0" distL="0" distR="0">
            <wp:extent cx="5931535" cy="2512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2512695"/>
                    </a:xfrm>
                    <a:prstGeom prst="rect">
                      <a:avLst/>
                    </a:prstGeom>
                    <a:noFill/>
                    <a:ln>
                      <a:noFill/>
                    </a:ln>
                  </pic:spPr>
                </pic:pic>
              </a:graphicData>
            </a:graphic>
          </wp:inline>
        </w:drawing>
      </w:r>
    </w:p>
    <w:p w:rsidR="00FD2577" w:rsidRDefault="00FD2577" w:rsidP="00240C4E">
      <w:pPr>
        <w:ind w:left="360"/>
        <w:jc w:val="both"/>
      </w:pPr>
      <w:r>
        <w:t xml:space="preserve">Set that layout to the Home item at </w:t>
      </w:r>
      <w:r w:rsidRPr="00FD2577">
        <w:t>/sitecore/content/Car Exhibition/Home</w:t>
      </w:r>
    </w:p>
    <w:p w:rsidR="00FD2577" w:rsidRDefault="00FD2577" w:rsidP="00240C4E">
      <w:pPr>
        <w:ind w:left="360"/>
        <w:jc w:val="both"/>
      </w:pPr>
      <w:r>
        <w:rPr>
          <w:noProof/>
        </w:rPr>
        <w:drawing>
          <wp:inline distT="0" distB="0" distL="0" distR="0">
            <wp:extent cx="59436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rsidR="00FD2577" w:rsidRDefault="00FD2577" w:rsidP="00285FB4">
      <w:pPr>
        <w:pStyle w:val="ListParagraph"/>
        <w:numPr>
          <w:ilvl w:val="0"/>
          <w:numId w:val="3"/>
        </w:numPr>
        <w:jc w:val="both"/>
      </w:pPr>
      <w:r>
        <w:t>Take a look at the Hea</w:t>
      </w:r>
      <w:r w:rsidR="00285FB4">
        <w:t xml:space="preserve">der.cshtml, </w:t>
      </w:r>
      <w:r>
        <w:t>Footer.cshtml.</w:t>
      </w:r>
    </w:p>
    <w:p w:rsidR="00FD2577" w:rsidRDefault="00FD2577" w:rsidP="00285FB4">
      <w:pPr>
        <w:pStyle w:val="ListParagraph"/>
        <w:numPr>
          <w:ilvl w:val="0"/>
          <w:numId w:val="3"/>
        </w:numPr>
        <w:jc w:val="both"/>
      </w:pPr>
      <w:r>
        <w:t>We can render them in the layout page by call these helpers (</w:t>
      </w:r>
      <w:r w:rsidRPr="00FD2577">
        <w:t>prerequisite</w:t>
      </w:r>
      <w:r>
        <w:t>:</w:t>
      </w:r>
      <w:r w:rsidRPr="00FD2577">
        <w:t xml:space="preserve"> </w:t>
      </w:r>
      <w:r>
        <w:t>@using Sitecore.Mvc)</w:t>
      </w:r>
    </w:p>
    <w:p w:rsidR="00FD2577" w:rsidRDefault="00FD2577" w:rsidP="00240C4E">
      <w:pPr>
        <w:ind w:left="360"/>
        <w:jc w:val="both"/>
      </w:pPr>
      <w:r>
        <w:rPr>
          <w:noProof/>
        </w:rPr>
        <w:lastRenderedPageBreak/>
        <w:drawing>
          <wp:inline distT="0" distB="0" distL="0" distR="0">
            <wp:extent cx="5943600" cy="3757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rsidR="009158BB" w:rsidRDefault="009158BB" w:rsidP="00240C4E">
      <w:pPr>
        <w:ind w:left="360"/>
        <w:jc w:val="both"/>
      </w:pPr>
      <w:r>
        <w:t>Go to &lt;your_site&gt;/. It will look like the picture below:</w:t>
      </w:r>
    </w:p>
    <w:p w:rsidR="009158BB" w:rsidRDefault="009158BB" w:rsidP="00240C4E">
      <w:pPr>
        <w:ind w:left="360"/>
        <w:jc w:val="both"/>
      </w:pPr>
      <w:r>
        <w:rPr>
          <w:noProof/>
        </w:rPr>
        <w:drawing>
          <wp:inline distT="0" distB="0" distL="0" distR="0">
            <wp:extent cx="5943600" cy="324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rsidR="00FD2577" w:rsidRDefault="00FD2577" w:rsidP="001304F2">
      <w:pPr>
        <w:jc w:val="both"/>
      </w:pPr>
      <w:r>
        <w:t xml:space="preserve">It’s called </w:t>
      </w:r>
      <w:r w:rsidRPr="009158BB">
        <w:rPr>
          <w:b/>
          <w:i/>
        </w:rPr>
        <w:t>static binding</w:t>
      </w:r>
      <w:r>
        <w:t>.</w:t>
      </w:r>
      <w:r w:rsidR="009158BB">
        <w:t xml:space="preserve"> We can use this method to add the component that we need to have in the whole page (Ex: header, footer …) to </w:t>
      </w:r>
      <w:r w:rsidR="009158BB" w:rsidRPr="009158BB">
        <w:t xml:space="preserve">reduce the working </w:t>
      </w:r>
      <w:r w:rsidR="009158BB">
        <w:t>time.</w:t>
      </w:r>
    </w:p>
    <w:p w:rsidR="00FD2577" w:rsidRDefault="00FD2577" w:rsidP="001304F2">
      <w:pPr>
        <w:jc w:val="both"/>
      </w:pPr>
      <w:r>
        <w:t>In the other hand, we can render that component by dynamic binding method</w:t>
      </w:r>
      <w:r w:rsidR="001304F2">
        <w:t>: add them to a placeholder.</w:t>
      </w:r>
    </w:p>
    <w:p w:rsidR="008027F7" w:rsidRDefault="008027F7" w:rsidP="001304F2">
      <w:pPr>
        <w:jc w:val="both"/>
      </w:pPr>
      <w:r>
        <w:lastRenderedPageBreak/>
        <w:t>(same with adding component to a page in Webforms)</w:t>
      </w:r>
    </w:p>
    <w:p w:rsidR="001304F2" w:rsidRPr="001304F2" w:rsidRDefault="001304F2" w:rsidP="001304F2">
      <w:pPr>
        <w:jc w:val="center"/>
        <w:rPr>
          <w:b/>
          <w:sz w:val="50"/>
          <w:szCs w:val="50"/>
          <w:u w:val="single"/>
        </w:rPr>
      </w:pPr>
      <w:r w:rsidRPr="001304F2">
        <w:rPr>
          <w:b/>
          <w:sz w:val="50"/>
          <w:szCs w:val="50"/>
          <w:u w:val="single"/>
        </w:rPr>
        <w:t>View rendering and Controller rendering</w:t>
      </w:r>
    </w:p>
    <w:p w:rsidR="001304F2" w:rsidRPr="001304F2" w:rsidRDefault="001304F2" w:rsidP="001304F2">
      <w:pPr>
        <w:jc w:val="right"/>
        <w:rPr>
          <w:sz w:val="18"/>
          <w:szCs w:val="18"/>
        </w:rPr>
      </w:pPr>
      <w:r w:rsidRPr="001304F2">
        <w:rPr>
          <w:sz w:val="18"/>
          <w:szCs w:val="18"/>
        </w:rPr>
        <w:t>“view rendering and controller rendering: they are called component”</w:t>
      </w:r>
    </w:p>
    <w:p w:rsidR="00880517" w:rsidRDefault="00CC72DD" w:rsidP="001304F2">
      <w:pPr>
        <w:jc w:val="both"/>
      </w:pPr>
      <w:r>
        <w:t>Follow my clip to create some content for your page:</w:t>
      </w:r>
    </w:p>
    <w:p w:rsidR="00CC72DD" w:rsidRDefault="00095E9B" w:rsidP="001304F2">
      <w:pPr>
        <w:jc w:val="both"/>
      </w:pPr>
      <w:r>
        <w:t xml:space="preserve">Watch the video: </w:t>
      </w:r>
      <w:hyperlink r:id="rId13" w:history="1">
        <w:r w:rsidR="00CC72DD" w:rsidRPr="005512C8">
          <w:rPr>
            <w:rStyle w:val="Hyperlink"/>
          </w:rPr>
          <w:t>Car - Content Create.mp4</w:t>
        </w:r>
      </w:hyperlink>
    </w:p>
    <w:p w:rsidR="00937FE7" w:rsidRPr="00937FE7" w:rsidRDefault="00937FE7" w:rsidP="00937FE7">
      <w:pPr>
        <w:jc w:val="center"/>
        <w:rPr>
          <w:b/>
          <w:sz w:val="28"/>
          <w:szCs w:val="28"/>
        </w:rPr>
      </w:pPr>
      <w:r w:rsidRPr="00937FE7">
        <w:rPr>
          <w:b/>
          <w:sz w:val="28"/>
          <w:szCs w:val="28"/>
        </w:rPr>
        <w:t>View rendering</w:t>
      </w:r>
    </w:p>
    <w:p w:rsidR="005B404D" w:rsidRDefault="005B404D" w:rsidP="005B404D">
      <w:pPr>
        <w:jc w:val="both"/>
      </w:pPr>
      <w:r>
        <w:t>What is a view rendering?</w:t>
      </w:r>
    </w:p>
    <w:p w:rsidR="005B404D" w:rsidRDefault="005B404D" w:rsidP="005B404D">
      <w:pPr>
        <w:jc w:val="both"/>
      </w:pPr>
      <w:r>
        <w:t>A view rendering consists of a view that takes a RenderingModel by default. The model is assembled by the Sitecore MVC pipeline, and you can create your own, custom models. Because the pipeline expects an Initialize() method on your model, you can either inherit from RenderingModel or implement IRenderingModel.</w:t>
      </w:r>
    </w:p>
    <w:p w:rsidR="005B404D" w:rsidRDefault="005B404D" w:rsidP="005B404D">
      <w:pPr>
        <w:jc w:val="both"/>
      </w:pPr>
      <w:r>
        <w:t>Pros</w:t>
      </w:r>
    </w:p>
    <w:p w:rsidR="005B404D" w:rsidRDefault="005B404D" w:rsidP="005B404D">
      <w:pPr>
        <w:pStyle w:val="ListParagraph"/>
        <w:numPr>
          <w:ilvl w:val="0"/>
          <w:numId w:val="3"/>
        </w:numPr>
        <w:jc w:val="both"/>
      </w:pPr>
      <w:r>
        <w:t>Simple to use – especially if you do not use a custom model.</w:t>
      </w:r>
    </w:p>
    <w:p w:rsidR="005B404D" w:rsidRDefault="005B404D" w:rsidP="005B404D">
      <w:pPr>
        <w:jc w:val="both"/>
      </w:pPr>
      <w:r>
        <w:t>Most of the time, you only want to display some content from the context or data source item without requiring any business logic – a simple ‘page’ will often consist of a title and some text, which you can do very easily with Sitecore’s RenderingModel and the @Html.Sitecore() helper</w:t>
      </w:r>
    </w:p>
    <w:p w:rsidR="00CC72DD" w:rsidRDefault="005B404D" w:rsidP="005B404D">
      <w:pPr>
        <w:jc w:val="both"/>
        <w:rPr>
          <w:b/>
        </w:rPr>
      </w:pPr>
      <w:r w:rsidRPr="005B404D">
        <w:rPr>
          <w:b/>
        </w:rPr>
        <w:t xml:space="preserve">Ex: </w:t>
      </w:r>
      <w:r w:rsidR="00157789" w:rsidRPr="005B404D">
        <w:rPr>
          <w:b/>
        </w:rPr>
        <w:t>Create View rendering to render the content:</w:t>
      </w:r>
    </w:p>
    <w:p w:rsidR="00E76893" w:rsidRPr="00E76893" w:rsidRDefault="00E76893" w:rsidP="005B404D">
      <w:pPr>
        <w:jc w:val="both"/>
      </w:pPr>
      <w:r>
        <w:t>Solution 1:</w:t>
      </w:r>
      <w:r w:rsidR="00CA0F9C">
        <w:t xml:space="preserve"> the component load data from a specific item</w:t>
      </w:r>
    </w:p>
    <w:p w:rsidR="00157789" w:rsidRDefault="00095E9B" w:rsidP="00E24EA6">
      <w:pPr>
        <w:jc w:val="both"/>
      </w:pPr>
      <w:r>
        <w:t xml:space="preserve">Watch the video: </w:t>
      </w:r>
      <w:hyperlink r:id="rId14" w:history="1">
        <w:r w:rsidR="00937FE7" w:rsidRPr="005512C8">
          <w:rPr>
            <w:rStyle w:val="Hyperlink"/>
          </w:rPr>
          <w:t>View rendering.mp4</w:t>
        </w:r>
      </w:hyperlink>
    </w:p>
    <w:p w:rsidR="00E24EA6" w:rsidRDefault="00E24EA6" w:rsidP="00E24EA6">
      <w:pPr>
        <w:pStyle w:val="ListParagraph"/>
        <w:numPr>
          <w:ilvl w:val="0"/>
          <w:numId w:val="3"/>
        </w:numPr>
        <w:jc w:val="both"/>
      </w:pPr>
      <w:r>
        <w:t>My Honda Accord page can display data from Honda CR-V. You can see the picture below for more information</w:t>
      </w:r>
    </w:p>
    <w:p w:rsidR="00E24EA6" w:rsidRDefault="00E24EA6" w:rsidP="00E24EA6">
      <w:pPr>
        <w:jc w:val="both"/>
      </w:pPr>
      <w:r>
        <w:rPr>
          <w:noProof/>
        </w:rPr>
        <w:lastRenderedPageBreak/>
        <w:drawing>
          <wp:inline distT="0" distB="0" distL="0" distR="0">
            <wp:extent cx="5931535"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148965"/>
                    </a:xfrm>
                    <a:prstGeom prst="rect">
                      <a:avLst/>
                    </a:prstGeom>
                    <a:noFill/>
                    <a:ln>
                      <a:noFill/>
                    </a:ln>
                  </pic:spPr>
                </pic:pic>
              </a:graphicData>
            </a:graphic>
          </wp:inline>
        </w:drawing>
      </w:r>
    </w:p>
    <w:p w:rsidR="00E24EA6" w:rsidRDefault="00E24EA6" w:rsidP="00E24EA6">
      <w:pPr>
        <w:pStyle w:val="ListParagraph"/>
        <w:numPr>
          <w:ilvl w:val="0"/>
          <w:numId w:val="5"/>
        </w:numPr>
        <w:jc w:val="both"/>
      </w:pPr>
      <w:r>
        <w:t>By this way, a page can load data from other page to display.</w:t>
      </w:r>
    </w:p>
    <w:p w:rsidR="00E24EA6" w:rsidRDefault="00E24EA6" w:rsidP="00E76893">
      <w:pPr>
        <w:jc w:val="both"/>
      </w:pPr>
    </w:p>
    <w:p w:rsidR="00E24EA6" w:rsidRDefault="00E24EA6" w:rsidP="00E76893">
      <w:pPr>
        <w:jc w:val="both"/>
      </w:pPr>
      <w:r>
        <w:t>Okay. So how to display current item’s data for this component =&gt; let’s move to Solution 2</w:t>
      </w:r>
    </w:p>
    <w:p w:rsidR="00E76893" w:rsidRDefault="00E76893" w:rsidP="00E76893">
      <w:pPr>
        <w:jc w:val="both"/>
      </w:pPr>
      <w:r>
        <w:t>Solution 2:</w:t>
      </w:r>
      <w:r w:rsidR="00CA0F9C">
        <w:t xml:space="preserve"> the component load data from context item by default</w:t>
      </w:r>
    </w:p>
    <w:p w:rsidR="00CA0F9C" w:rsidRDefault="00E24EA6" w:rsidP="00E76893">
      <w:pPr>
        <w:jc w:val="both"/>
      </w:pPr>
      <w:r>
        <w:t>Step 1: edit the “</w:t>
      </w:r>
      <w:r w:rsidRPr="00E24EA6">
        <w:t>CarDetail.cshtml</w:t>
      </w:r>
      <w:r>
        <w:t>”</w:t>
      </w:r>
    </w:p>
    <w:p w:rsidR="00E24EA6" w:rsidRDefault="00E24EA6" w:rsidP="00E76893">
      <w:pPr>
        <w:jc w:val="both"/>
      </w:pPr>
      <w:r>
        <w:rPr>
          <w:noProof/>
        </w:rPr>
        <w:drawing>
          <wp:inline distT="0" distB="0" distL="0" distR="0">
            <wp:extent cx="5939790" cy="16541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54175"/>
                    </a:xfrm>
                    <a:prstGeom prst="rect">
                      <a:avLst/>
                    </a:prstGeom>
                    <a:noFill/>
                    <a:ln>
                      <a:noFill/>
                    </a:ln>
                  </pic:spPr>
                </pic:pic>
              </a:graphicData>
            </a:graphic>
          </wp:inline>
        </w:drawing>
      </w:r>
    </w:p>
    <w:p w:rsidR="00E24EA6" w:rsidRDefault="00E24EA6" w:rsidP="00E76893">
      <w:pPr>
        <w:jc w:val="both"/>
      </w:pPr>
      <w:r>
        <w:t>Step 2: we do not need the Data Source value anymore, leave it empty now because we already load data from the current item</w:t>
      </w:r>
    </w:p>
    <w:p w:rsidR="00E24EA6" w:rsidRDefault="00E24EA6" w:rsidP="00E76893">
      <w:pPr>
        <w:jc w:val="both"/>
      </w:pPr>
      <w:r>
        <w:rPr>
          <w:noProof/>
        </w:rPr>
        <w:lastRenderedPageBreak/>
        <w:drawing>
          <wp:inline distT="0" distB="0" distL="0" distR="0">
            <wp:extent cx="5939790" cy="324421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44215"/>
                    </a:xfrm>
                    <a:prstGeom prst="rect">
                      <a:avLst/>
                    </a:prstGeom>
                    <a:noFill/>
                    <a:ln>
                      <a:noFill/>
                    </a:ln>
                  </pic:spPr>
                </pic:pic>
              </a:graphicData>
            </a:graphic>
          </wp:inline>
        </w:drawing>
      </w:r>
    </w:p>
    <w:p w:rsidR="00E24EA6" w:rsidRDefault="00E24EA6" w:rsidP="00E76893">
      <w:pPr>
        <w:jc w:val="both"/>
      </w:pPr>
      <w:r>
        <w:t>Let’s see the result. They are the same:</w:t>
      </w:r>
    </w:p>
    <w:p w:rsidR="00E24EA6" w:rsidRDefault="00E24EA6" w:rsidP="00E76893">
      <w:pPr>
        <w:jc w:val="both"/>
      </w:pPr>
      <w:r>
        <w:rPr>
          <w:noProof/>
        </w:rPr>
        <w:drawing>
          <wp:inline distT="0" distB="0" distL="0" distR="0">
            <wp:extent cx="5939790" cy="37134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713480"/>
                    </a:xfrm>
                    <a:prstGeom prst="rect">
                      <a:avLst/>
                    </a:prstGeom>
                    <a:noFill/>
                    <a:ln>
                      <a:noFill/>
                    </a:ln>
                  </pic:spPr>
                </pic:pic>
              </a:graphicData>
            </a:graphic>
          </wp:inline>
        </w:drawing>
      </w:r>
    </w:p>
    <w:p w:rsidR="00E24EA6" w:rsidRDefault="00E24EA6" w:rsidP="00937FE7">
      <w:pPr>
        <w:jc w:val="both"/>
      </w:pPr>
    </w:p>
    <w:p w:rsidR="00937FE7" w:rsidRDefault="00937FE7" w:rsidP="00937FE7">
      <w:pPr>
        <w:jc w:val="both"/>
      </w:pPr>
      <w:r w:rsidRPr="00E24EA6">
        <w:rPr>
          <w:b/>
          <w:i/>
          <w:sz w:val="50"/>
          <w:szCs w:val="50"/>
        </w:rPr>
        <w:t>Note</w:t>
      </w:r>
      <w:r>
        <w:t>:</w:t>
      </w:r>
      <w:r w:rsidR="00B46773">
        <w:t xml:space="preserve"> when you create view rendering component</w:t>
      </w:r>
      <w:r w:rsidR="00851273">
        <w:t xml:space="preserve"> =&gt;</w:t>
      </w:r>
    </w:p>
    <w:p w:rsidR="00937FE7" w:rsidRDefault="00937FE7" w:rsidP="00937FE7">
      <w:pPr>
        <w:jc w:val="both"/>
      </w:pPr>
      <w:r w:rsidRPr="00B46773">
        <w:rPr>
          <w:b/>
        </w:rPr>
        <w:lastRenderedPageBreak/>
        <w:t>Datasource location</w:t>
      </w:r>
      <w:r>
        <w:t>: where to component start</w:t>
      </w:r>
      <w:r w:rsidR="00B46773">
        <w:t xml:space="preserve"> searching for datasource item</w:t>
      </w:r>
    </w:p>
    <w:p w:rsidR="00B46773" w:rsidRDefault="00B46773" w:rsidP="00937FE7">
      <w:pPr>
        <w:jc w:val="both"/>
      </w:pPr>
      <w:r w:rsidRPr="00B46773">
        <w:rPr>
          <w:b/>
        </w:rPr>
        <w:t>Datasource template</w:t>
      </w:r>
      <w:r>
        <w:t>: the type of template that component searching for</w:t>
      </w:r>
    </w:p>
    <w:p w:rsidR="005B404D" w:rsidRPr="005B404D" w:rsidRDefault="005B404D" w:rsidP="005B404D">
      <w:pPr>
        <w:jc w:val="center"/>
        <w:rPr>
          <w:b/>
          <w:sz w:val="28"/>
          <w:szCs w:val="28"/>
        </w:rPr>
      </w:pPr>
      <w:r w:rsidRPr="005B404D">
        <w:rPr>
          <w:b/>
          <w:sz w:val="28"/>
          <w:szCs w:val="28"/>
        </w:rPr>
        <w:t>Controller rendering</w:t>
      </w:r>
    </w:p>
    <w:p w:rsidR="005B404D" w:rsidRDefault="005B404D" w:rsidP="005B404D">
      <w:pPr>
        <w:jc w:val="both"/>
      </w:pPr>
      <w:r>
        <w:t>What is a controller rendering?</w:t>
      </w:r>
    </w:p>
    <w:p w:rsidR="005B404D" w:rsidRDefault="005B404D" w:rsidP="005B404D">
      <w:pPr>
        <w:jc w:val="both"/>
      </w:pPr>
      <w:r>
        <w:t>Rather than specifying a view, the component definition item for a controller rendering specifies a controller name and an action name. When the rendering is added to a placeholder, this action is executed and the view is returned.</w:t>
      </w:r>
    </w:p>
    <w:p w:rsidR="005B404D" w:rsidRDefault="005B404D" w:rsidP="005B404D">
      <w:pPr>
        <w:jc w:val="both"/>
      </w:pPr>
      <w:r>
        <w:t>Pros</w:t>
      </w:r>
    </w:p>
    <w:p w:rsidR="005B404D" w:rsidRDefault="005B404D" w:rsidP="005B404D">
      <w:pPr>
        <w:pStyle w:val="ListParagraph"/>
        <w:numPr>
          <w:ilvl w:val="0"/>
          <w:numId w:val="3"/>
        </w:numPr>
        <w:jc w:val="both"/>
      </w:pPr>
      <w:r>
        <w:t>You can use dependency injection and common</w:t>
      </w:r>
    </w:p>
    <w:p w:rsidR="005B404D" w:rsidRDefault="005B404D" w:rsidP="005B404D">
      <w:pPr>
        <w:pStyle w:val="ListParagraph"/>
        <w:numPr>
          <w:ilvl w:val="0"/>
          <w:numId w:val="3"/>
        </w:numPr>
        <w:jc w:val="both"/>
      </w:pPr>
      <w:r>
        <w:t>Create your own actions.</w:t>
      </w:r>
    </w:p>
    <w:p w:rsidR="005B404D" w:rsidRDefault="005B404D" w:rsidP="005B404D">
      <w:pPr>
        <w:jc w:val="both"/>
      </w:pPr>
      <w:r>
        <w:t>Keeps your business logic separate from your model. It is the most important thing. Let the View actually be a view, do not bring business logic into view.</w:t>
      </w:r>
    </w:p>
    <w:p w:rsidR="00E24EA6" w:rsidRDefault="00E24EA6" w:rsidP="005B404D">
      <w:pPr>
        <w:jc w:val="both"/>
      </w:pPr>
      <w:r>
        <w:t>So, how to use it?</w:t>
      </w:r>
    </w:p>
    <w:p w:rsidR="006441AD" w:rsidRDefault="006441AD" w:rsidP="005B404D">
      <w:pPr>
        <w:jc w:val="both"/>
      </w:pPr>
      <w:r>
        <w:t>Step 1: create the model</w:t>
      </w:r>
    </w:p>
    <w:p w:rsidR="006441AD" w:rsidRDefault="006441AD" w:rsidP="006441AD">
      <w:pPr>
        <w:jc w:val="both"/>
      </w:pPr>
      <w:r>
        <w:t>Model mapping with Glassmapper:</w:t>
      </w:r>
    </w:p>
    <w:p w:rsidR="006441AD" w:rsidRDefault="00095E9B" w:rsidP="005B404D">
      <w:pPr>
        <w:jc w:val="both"/>
      </w:pPr>
      <w:r>
        <w:t xml:space="preserve">Watch the video: </w:t>
      </w:r>
      <w:hyperlink r:id="rId19" w:history="1">
        <w:r w:rsidR="006441AD" w:rsidRPr="005512C8">
          <w:rPr>
            <w:rStyle w:val="Hyperlink"/>
          </w:rPr>
          <w:t>Model mapping with Glassmapper.mp4</w:t>
        </w:r>
      </w:hyperlink>
    </w:p>
    <w:p w:rsidR="00E24EA6" w:rsidRDefault="00E24EA6" w:rsidP="005B404D">
      <w:pPr>
        <w:jc w:val="both"/>
      </w:pPr>
      <w:r>
        <w:t xml:space="preserve">Step </w:t>
      </w:r>
      <w:r w:rsidR="006441AD">
        <w:t>2</w:t>
      </w:r>
      <w:r>
        <w:t xml:space="preserve">: create a view named </w:t>
      </w:r>
      <w:r w:rsidR="00134AFE">
        <w:t>“</w:t>
      </w:r>
      <w:r w:rsidRPr="00E24EA6">
        <w:t>CarDetailInfor.cshtml</w:t>
      </w:r>
      <w:r w:rsidR="00134AFE">
        <w:t>”</w:t>
      </w:r>
      <w:r>
        <w:t xml:space="preserve"> in the Views/</w:t>
      </w:r>
      <w:r w:rsidRPr="00E24EA6">
        <w:t>CarDetailInfor</w:t>
      </w:r>
    </w:p>
    <w:p w:rsidR="00E24EA6" w:rsidRDefault="00E24EA6" w:rsidP="005B404D">
      <w:pPr>
        <w:jc w:val="both"/>
      </w:pPr>
      <w:r>
        <w:rPr>
          <w:noProof/>
        </w:rPr>
        <w:drawing>
          <wp:inline distT="0" distB="0" distL="0" distR="0">
            <wp:extent cx="5931535" cy="2926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1535" cy="2926080"/>
                    </a:xfrm>
                    <a:prstGeom prst="rect">
                      <a:avLst/>
                    </a:prstGeom>
                    <a:noFill/>
                    <a:ln>
                      <a:noFill/>
                    </a:ln>
                  </pic:spPr>
                </pic:pic>
              </a:graphicData>
            </a:graphic>
          </wp:inline>
        </w:drawing>
      </w:r>
    </w:p>
    <w:p w:rsidR="00E24EA6" w:rsidRDefault="00E24EA6" w:rsidP="005B404D">
      <w:pPr>
        <w:jc w:val="both"/>
      </w:pPr>
      <w:r>
        <w:t xml:space="preserve">Step </w:t>
      </w:r>
      <w:r w:rsidR="006441AD">
        <w:t>3</w:t>
      </w:r>
      <w:r>
        <w:t xml:space="preserve">: create a controller for that view named </w:t>
      </w:r>
      <w:r w:rsidR="00134AFE">
        <w:t>“</w:t>
      </w:r>
      <w:r w:rsidRPr="00E24EA6">
        <w:t>CarDetailInforController.cs</w:t>
      </w:r>
      <w:r w:rsidR="00134AFE">
        <w:t xml:space="preserve">” at </w:t>
      </w:r>
      <w:r w:rsidR="00134AFE" w:rsidRPr="00134AFE">
        <w:t>Controllers</w:t>
      </w:r>
      <w:r w:rsidR="00134AFE">
        <w:t xml:space="preserve"> folder</w:t>
      </w:r>
    </w:p>
    <w:p w:rsidR="00134AFE" w:rsidRDefault="00134AFE" w:rsidP="005B404D">
      <w:pPr>
        <w:jc w:val="both"/>
      </w:pPr>
      <w:r>
        <w:rPr>
          <w:noProof/>
        </w:rPr>
        <w:lastRenderedPageBreak/>
        <w:drawing>
          <wp:inline distT="0" distB="0" distL="0" distR="0">
            <wp:extent cx="5936615" cy="234759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347595"/>
                    </a:xfrm>
                    <a:prstGeom prst="rect">
                      <a:avLst/>
                    </a:prstGeom>
                    <a:noFill/>
                    <a:ln>
                      <a:noFill/>
                    </a:ln>
                  </pic:spPr>
                </pic:pic>
              </a:graphicData>
            </a:graphic>
          </wp:inline>
        </w:drawing>
      </w:r>
    </w:p>
    <w:p w:rsidR="006441AD" w:rsidRDefault="006441AD" w:rsidP="005B404D">
      <w:pPr>
        <w:jc w:val="both"/>
      </w:pPr>
      <w:r>
        <w:t>Step 3: create a controller rendering component to use these above things</w:t>
      </w:r>
    </w:p>
    <w:p w:rsidR="006441AD" w:rsidRDefault="006441AD" w:rsidP="005B404D">
      <w:pPr>
        <w:jc w:val="both"/>
      </w:pPr>
      <w:r>
        <w:rPr>
          <w:noProof/>
        </w:rPr>
        <w:drawing>
          <wp:inline distT="0" distB="0" distL="0" distR="0">
            <wp:extent cx="5930265" cy="2347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2347595"/>
                    </a:xfrm>
                    <a:prstGeom prst="rect">
                      <a:avLst/>
                    </a:prstGeom>
                    <a:noFill/>
                    <a:ln>
                      <a:noFill/>
                    </a:ln>
                  </pic:spPr>
                </pic:pic>
              </a:graphicData>
            </a:graphic>
          </wp:inline>
        </w:drawing>
      </w:r>
    </w:p>
    <w:p w:rsidR="006441AD" w:rsidRDefault="006441AD" w:rsidP="005B404D">
      <w:pPr>
        <w:jc w:val="both"/>
      </w:pPr>
      <w:r>
        <w:t>Add this component into a page to see how does it work.</w:t>
      </w:r>
    </w:p>
    <w:p w:rsidR="00702682" w:rsidRDefault="006441AD" w:rsidP="005B404D">
      <w:pPr>
        <w:jc w:val="both"/>
      </w:pPr>
      <w:r>
        <w:t>Note: about the model ICarDetails</w:t>
      </w:r>
      <w:r w:rsidR="00702682">
        <w:t>, instead of mapping by field name, we can do it by field Id</w:t>
      </w:r>
      <w:r w:rsidR="00DD5FCF">
        <w:t>.</w:t>
      </w:r>
    </w:p>
    <w:p w:rsidR="00702682" w:rsidRPr="00DD5FCF" w:rsidRDefault="00702682" w:rsidP="005B404D">
      <w:pPr>
        <w:jc w:val="both"/>
        <w:rPr>
          <w:b/>
          <w:i/>
        </w:rPr>
      </w:pPr>
      <w:r w:rsidRPr="00DD5FCF">
        <w:rPr>
          <w:b/>
          <w:i/>
        </w:rPr>
        <w:t xml:space="preserve">With </w:t>
      </w:r>
      <w:r w:rsidRPr="00DD5FCF">
        <w:rPr>
          <w:b/>
          <w:i/>
        </w:rPr>
        <w:t>mapping by field name</w:t>
      </w:r>
      <w:r w:rsidRPr="00DD5FCF">
        <w:rPr>
          <w:b/>
          <w:i/>
        </w:rPr>
        <w:t>:</w:t>
      </w:r>
    </w:p>
    <w:p w:rsidR="00702682" w:rsidRDefault="00702682" w:rsidP="005B404D">
      <w:pPr>
        <w:jc w:val="both"/>
      </w:pPr>
      <w:r>
        <w:t>Pros: the code is more meaning and easy to read, we can see this one (in Templates.cs) mapped to another one in the Content tree’s Templates folder.</w:t>
      </w:r>
    </w:p>
    <w:p w:rsidR="00702682" w:rsidRPr="00DD5FCF" w:rsidRDefault="00702682" w:rsidP="005B404D">
      <w:pPr>
        <w:jc w:val="both"/>
        <w:rPr>
          <w:b/>
          <w:i/>
        </w:rPr>
      </w:pPr>
      <w:r w:rsidRPr="00DD5FCF">
        <w:rPr>
          <w:b/>
          <w:i/>
        </w:rPr>
        <w:t xml:space="preserve">With mapping by field </w:t>
      </w:r>
      <w:r w:rsidRPr="00DD5FCF">
        <w:rPr>
          <w:b/>
          <w:i/>
        </w:rPr>
        <w:t>Id:</w:t>
      </w:r>
    </w:p>
    <w:p w:rsidR="006441AD" w:rsidRDefault="00702682" w:rsidP="005B404D">
      <w:pPr>
        <w:jc w:val="both"/>
      </w:pPr>
      <w:r>
        <w:t>Pros: the user can change the field name and our logic still work well.</w:t>
      </w:r>
      <w:r w:rsidR="00DD5FCF">
        <w:t xml:space="preserve"> </w:t>
      </w:r>
      <w:r w:rsidR="00DD5FCF">
        <w:t>So we don’t care about the name.</w:t>
      </w:r>
    </w:p>
    <w:p w:rsidR="003E2095" w:rsidRDefault="003E2095" w:rsidP="005B404D">
      <w:pPr>
        <w:jc w:val="both"/>
      </w:pPr>
      <w:r>
        <w:t>See the below picture to more detailed information</w:t>
      </w:r>
      <w:r w:rsidR="003B722F">
        <w:t>:</w:t>
      </w:r>
    </w:p>
    <w:p w:rsidR="00702682" w:rsidRDefault="00702682" w:rsidP="005B404D">
      <w:pPr>
        <w:jc w:val="both"/>
      </w:pPr>
      <w:r>
        <w:rPr>
          <w:noProof/>
        </w:rPr>
        <w:lastRenderedPageBreak/>
        <w:drawing>
          <wp:inline distT="0" distB="0" distL="0" distR="0">
            <wp:extent cx="5936615" cy="4258310"/>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4258310"/>
                    </a:xfrm>
                    <a:prstGeom prst="rect">
                      <a:avLst/>
                    </a:prstGeom>
                    <a:noFill/>
                    <a:ln>
                      <a:noFill/>
                    </a:ln>
                  </pic:spPr>
                </pic:pic>
              </a:graphicData>
            </a:graphic>
          </wp:inline>
        </w:drawing>
      </w:r>
    </w:p>
    <w:sectPr w:rsidR="007026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F1F" w:rsidRDefault="00004F1F" w:rsidP="001304F2">
      <w:pPr>
        <w:spacing w:after="0" w:line="240" w:lineRule="auto"/>
      </w:pPr>
      <w:r>
        <w:separator/>
      </w:r>
    </w:p>
  </w:endnote>
  <w:endnote w:type="continuationSeparator" w:id="0">
    <w:p w:rsidR="00004F1F" w:rsidRDefault="00004F1F" w:rsidP="00130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F1F" w:rsidRDefault="00004F1F" w:rsidP="001304F2">
      <w:pPr>
        <w:spacing w:after="0" w:line="240" w:lineRule="auto"/>
      </w:pPr>
      <w:r>
        <w:separator/>
      </w:r>
    </w:p>
  </w:footnote>
  <w:footnote w:type="continuationSeparator" w:id="0">
    <w:p w:rsidR="00004F1F" w:rsidRDefault="00004F1F" w:rsidP="00130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E023D"/>
    <w:multiLevelType w:val="hybridMultilevel"/>
    <w:tmpl w:val="D8C0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85070"/>
    <w:multiLevelType w:val="hybridMultilevel"/>
    <w:tmpl w:val="F7DC515E"/>
    <w:lvl w:ilvl="0" w:tplc="558071D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DF163D"/>
    <w:multiLevelType w:val="hybridMultilevel"/>
    <w:tmpl w:val="E30AB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A8759B"/>
    <w:multiLevelType w:val="hybridMultilevel"/>
    <w:tmpl w:val="324AC00C"/>
    <w:lvl w:ilvl="0" w:tplc="AF96898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AD55CA"/>
    <w:multiLevelType w:val="hybridMultilevel"/>
    <w:tmpl w:val="470C2966"/>
    <w:lvl w:ilvl="0" w:tplc="E0B62A0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AD"/>
    <w:rsid w:val="00004F1F"/>
    <w:rsid w:val="00095E9B"/>
    <w:rsid w:val="001304F2"/>
    <w:rsid w:val="00134AFE"/>
    <w:rsid w:val="00157789"/>
    <w:rsid w:val="00240C4E"/>
    <w:rsid w:val="00285FB4"/>
    <w:rsid w:val="00351CD3"/>
    <w:rsid w:val="003B722F"/>
    <w:rsid w:val="003E2095"/>
    <w:rsid w:val="005221CB"/>
    <w:rsid w:val="005512C8"/>
    <w:rsid w:val="005B404D"/>
    <w:rsid w:val="005E7ECF"/>
    <w:rsid w:val="006441AD"/>
    <w:rsid w:val="006A74CF"/>
    <w:rsid w:val="00702682"/>
    <w:rsid w:val="00711554"/>
    <w:rsid w:val="00773838"/>
    <w:rsid w:val="008027F7"/>
    <w:rsid w:val="00841A37"/>
    <w:rsid w:val="00851273"/>
    <w:rsid w:val="00880517"/>
    <w:rsid w:val="009158BB"/>
    <w:rsid w:val="00937FE7"/>
    <w:rsid w:val="009F023F"/>
    <w:rsid w:val="00A126E9"/>
    <w:rsid w:val="00A34D26"/>
    <w:rsid w:val="00B357AD"/>
    <w:rsid w:val="00B46773"/>
    <w:rsid w:val="00CA0F9C"/>
    <w:rsid w:val="00CC72DD"/>
    <w:rsid w:val="00DD5FCF"/>
    <w:rsid w:val="00E24EA6"/>
    <w:rsid w:val="00E76893"/>
    <w:rsid w:val="00F07941"/>
    <w:rsid w:val="00FD1EAC"/>
    <w:rsid w:val="00FD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CA8BA"/>
  <w15:chartTrackingRefBased/>
  <w15:docId w15:val="{2964F2B8-ACC5-4C0F-B190-AF198D505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23F"/>
    <w:pPr>
      <w:ind w:left="720"/>
      <w:contextualSpacing/>
    </w:pPr>
  </w:style>
  <w:style w:type="table" w:styleId="TableGrid">
    <w:name w:val="Table Grid"/>
    <w:basedOn w:val="TableNormal"/>
    <w:uiPriority w:val="39"/>
    <w:rsid w:val="009F0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04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4F2"/>
  </w:style>
  <w:style w:type="paragraph" w:styleId="Footer">
    <w:name w:val="footer"/>
    <w:basedOn w:val="Normal"/>
    <w:link w:val="FooterChar"/>
    <w:uiPriority w:val="99"/>
    <w:unhideWhenUsed/>
    <w:rsid w:val="001304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4F2"/>
  </w:style>
  <w:style w:type="character" w:styleId="Hyperlink">
    <w:name w:val="Hyperlink"/>
    <w:basedOn w:val="DefaultParagraphFont"/>
    <w:uiPriority w:val="99"/>
    <w:unhideWhenUsed/>
    <w:rsid w:val="005512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569279">
      <w:bodyDiv w:val="1"/>
      <w:marLeft w:val="0"/>
      <w:marRight w:val="0"/>
      <w:marTop w:val="0"/>
      <w:marBottom w:val="0"/>
      <w:divBdr>
        <w:top w:val="none" w:sz="0" w:space="0" w:color="auto"/>
        <w:left w:val="none" w:sz="0" w:space="0" w:color="auto"/>
        <w:bottom w:val="none" w:sz="0" w:space="0" w:color="auto"/>
        <w:right w:val="none" w:sz="0" w:space="0" w:color="auto"/>
      </w:divBdr>
    </w:div>
    <w:div w:id="1388144459">
      <w:bodyDiv w:val="1"/>
      <w:marLeft w:val="0"/>
      <w:marRight w:val="0"/>
      <w:marTop w:val="0"/>
      <w:marBottom w:val="0"/>
      <w:divBdr>
        <w:top w:val="none" w:sz="0" w:space="0" w:color="auto"/>
        <w:left w:val="none" w:sz="0" w:space="0" w:color="auto"/>
        <w:bottom w:val="none" w:sz="0" w:space="0" w:color="auto"/>
        <w:right w:val="none" w:sz="0" w:space="0" w:color="auto"/>
      </w:divBdr>
    </w:div>
    <w:div w:id="185060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3.%20Car%20-%20Content%20Create.mp4"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5.%20Model%20mapping%20with%20Glassmapper.mp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4.%20View%20rendering.mp4"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1212</TotalTime>
  <Pages>10</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27</cp:revision>
  <dcterms:created xsi:type="dcterms:W3CDTF">2020-04-16T07:20:00Z</dcterms:created>
  <dcterms:modified xsi:type="dcterms:W3CDTF">2020-04-17T04:41:00Z</dcterms:modified>
</cp:coreProperties>
</file>