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108D" w14:textId="77777777" w:rsidR="004A4784" w:rsidRPr="004A4784" w:rsidRDefault="004A4784" w:rsidP="004A4784">
      <w:pPr>
        <w:pStyle w:val="Title"/>
        <w:rPr>
          <w:rFonts w:ascii="Times New Roman" w:hAnsi="Times New Roman" w:cs="Times New Roman"/>
        </w:rPr>
      </w:pPr>
      <w:r w:rsidRPr="004A4784">
        <w:rPr>
          <w:rFonts w:ascii="Times New Roman" w:hAnsi="Times New Roman" w:cs="Times New Roman"/>
        </w:rPr>
        <w:t>IIG Vietnam and International Exams</w:t>
      </w:r>
    </w:p>
    <w:p w14:paraId="4A77AF1D" w14:textId="77777777" w:rsidR="004A4784" w:rsidRPr="004A4784" w:rsidRDefault="004A4784" w:rsidP="004A4784">
      <w:pPr>
        <w:pStyle w:val="Heading1"/>
        <w:rPr>
          <w:rFonts w:ascii="Times New Roman" w:hAnsi="Times New Roman" w:cs="Times New Roman"/>
        </w:rPr>
      </w:pPr>
      <w:r w:rsidRPr="004A4784">
        <w:rPr>
          <w:rFonts w:ascii="Times New Roman" w:hAnsi="Times New Roman" w:cs="Times New Roman"/>
        </w:rPr>
        <w:t>About IIG Vietnam</w:t>
      </w:r>
    </w:p>
    <w:p w14:paraId="6C85C6B8" w14:textId="77777777" w:rsidR="004A4784" w:rsidRPr="004A4784" w:rsidRDefault="004A4784" w:rsidP="004A4784">
      <w:pPr>
        <w:jc w:val="both"/>
        <w:rPr>
          <w:rFonts w:cs="Times New Roman"/>
          <w:sz w:val="28"/>
          <w:szCs w:val="28"/>
        </w:rPr>
      </w:pPr>
      <w:r w:rsidRPr="004A4784">
        <w:rPr>
          <w:rFonts w:cs="Times New Roman"/>
          <w:sz w:val="28"/>
          <w:szCs w:val="28"/>
        </w:rPr>
        <w:t>IIG Vietnam is a leading organization in educational testing and human resource assessment in Vietnam. As the official representative of ETS (Educational Testing Service), IIG provides international certifications such as TOEIC, TOEFL, and MOS. The company is committed to improving the quality of education and workforce standards in Vietnam and the region. IIG Vietnam offers comprehensive solutions for ENGLISH PROFICIENCY, IT skills, and professional competency evaluation. With a network of branches across major cities, it ensures accessibility and high-quality services for individuals and organizations. IIG also partners with schools, universities, and businesses to enhance learning outcomes and recruitment efficiency. Through continuous innovation, IIG Vietnam contributes to building a more competitive and skilled workforce. Its vision is to become a trusted leader in education and competency assessment across Southeast Asia.</w:t>
      </w:r>
    </w:p>
    <w:p w14:paraId="63258338" w14:textId="77777777" w:rsidR="004A4784" w:rsidRPr="004A4784" w:rsidRDefault="004A4784" w:rsidP="004A4784">
      <w:pPr>
        <w:pStyle w:val="Heading2"/>
        <w:rPr>
          <w:rFonts w:ascii="Times New Roman" w:hAnsi="Times New Roman" w:cs="Times New Roman"/>
          <w:b/>
          <w:bCs/>
        </w:rPr>
      </w:pPr>
      <w:r w:rsidRPr="004A4784">
        <w:rPr>
          <w:rFonts w:ascii="Times New Roman" w:hAnsi="Times New Roman" w:cs="Times New Roman"/>
          <w:b/>
          <w:bCs/>
        </w:rPr>
        <w:t>Popular Exams Organized by IIG</w:t>
      </w:r>
    </w:p>
    <w:p w14:paraId="3127D748" w14:textId="2A5AF35C" w:rsidR="004A4784" w:rsidRPr="004A4784" w:rsidRDefault="004A4784" w:rsidP="004A4784">
      <w:pPr>
        <w:pStyle w:val="ListParagraph"/>
        <w:numPr>
          <w:ilvl w:val="0"/>
          <w:numId w:val="3"/>
        </w:numPr>
        <w:rPr>
          <w:rFonts w:cs="Times New Roman"/>
          <w:b/>
          <w:bCs/>
          <w:sz w:val="28"/>
          <w:szCs w:val="28"/>
        </w:rPr>
      </w:pPr>
      <w:r w:rsidRPr="004A4784">
        <w:rPr>
          <w:rFonts w:cs="Times New Roman"/>
          <w:b/>
          <w:bCs/>
          <w:sz w:val="28"/>
          <w:szCs w:val="28"/>
        </w:rPr>
        <w:t>IT Tests</w:t>
      </w:r>
    </w:p>
    <w:p w14:paraId="607ABA20" w14:textId="715CAB91" w:rsidR="004A4784" w:rsidRPr="004A4784" w:rsidRDefault="004A4784" w:rsidP="004A4784">
      <w:pPr>
        <w:pStyle w:val="ListParagraph"/>
        <w:numPr>
          <w:ilvl w:val="0"/>
          <w:numId w:val="1"/>
        </w:numPr>
        <w:rPr>
          <w:rFonts w:cs="Times New Roman"/>
          <w:sz w:val="28"/>
          <w:szCs w:val="28"/>
        </w:rPr>
      </w:pPr>
      <w:r w:rsidRPr="004A4784">
        <w:rPr>
          <w:rFonts w:cs="Times New Roman"/>
          <w:sz w:val="28"/>
          <w:szCs w:val="28"/>
        </w:rPr>
        <w:t>IC3 – Digital Literacy Certification</w:t>
      </w:r>
    </w:p>
    <w:p w14:paraId="5F4336B7" w14:textId="55B07322" w:rsidR="004A4784" w:rsidRPr="004A4784" w:rsidRDefault="004A4784" w:rsidP="004A4784">
      <w:pPr>
        <w:pStyle w:val="ListParagraph"/>
        <w:numPr>
          <w:ilvl w:val="0"/>
          <w:numId w:val="1"/>
        </w:numPr>
        <w:rPr>
          <w:rFonts w:cs="Times New Roman"/>
          <w:sz w:val="28"/>
          <w:szCs w:val="28"/>
        </w:rPr>
      </w:pPr>
      <w:r w:rsidRPr="004A4784">
        <w:rPr>
          <w:rFonts w:cs="Times New Roman"/>
          <w:sz w:val="28"/>
          <w:szCs w:val="28"/>
        </w:rPr>
        <w:t>MOS – Microsoft Office Specialist</w:t>
      </w:r>
    </w:p>
    <w:p w14:paraId="3096E332" w14:textId="162223A3" w:rsidR="004A4784" w:rsidRPr="004A4784" w:rsidRDefault="004A4784" w:rsidP="004A4784">
      <w:pPr>
        <w:pStyle w:val="ListParagraph"/>
        <w:numPr>
          <w:ilvl w:val="0"/>
          <w:numId w:val="1"/>
        </w:numPr>
        <w:rPr>
          <w:rFonts w:cs="Times New Roman"/>
          <w:sz w:val="28"/>
          <w:szCs w:val="28"/>
        </w:rPr>
      </w:pPr>
      <w:r w:rsidRPr="004A4784">
        <w:rPr>
          <w:rFonts w:cs="Times New Roman"/>
          <w:sz w:val="28"/>
          <w:szCs w:val="28"/>
        </w:rPr>
        <w:t>ACA – Adobe Certified Associate</w:t>
      </w:r>
    </w:p>
    <w:p w14:paraId="2796D167" w14:textId="62CB241A" w:rsidR="004A4784" w:rsidRPr="004A4784" w:rsidRDefault="004A4784" w:rsidP="004A4784">
      <w:pPr>
        <w:rPr>
          <w:rFonts w:cs="Times New Roman"/>
          <w:b/>
          <w:bCs/>
          <w:sz w:val="28"/>
          <w:szCs w:val="28"/>
        </w:rPr>
      </w:pPr>
      <w:r w:rsidRPr="004A4784">
        <w:rPr>
          <w:rFonts w:cs="Times New Roman"/>
          <w:b/>
          <w:bCs/>
          <w:sz w:val="28"/>
          <w:szCs w:val="28"/>
        </w:rPr>
        <w:t>English Tests</w:t>
      </w:r>
    </w:p>
    <w:p w14:paraId="5FEC26E5" w14:textId="3A564265" w:rsidR="004A4784" w:rsidRPr="004A4784" w:rsidRDefault="004A4784" w:rsidP="004A4784">
      <w:pPr>
        <w:pStyle w:val="ListParagraph"/>
        <w:numPr>
          <w:ilvl w:val="0"/>
          <w:numId w:val="2"/>
        </w:numPr>
        <w:rPr>
          <w:rFonts w:cs="Times New Roman"/>
          <w:sz w:val="28"/>
          <w:szCs w:val="28"/>
        </w:rPr>
      </w:pPr>
      <w:r w:rsidRPr="004A4784">
        <w:rPr>
          <w:rFonts w:cs="Times New Roman"/>
          <w:sz w:val="28"/>
          <w:szCs w:val="28"/>
        </w:rPr>
        <w:t>TOEIC – Test of English for International Communication</w:t>
      </w:r>
    </w:p>
    <w:p w14:paraId="6C77A152" w14:textId="212D812C" w:rsidR="004A4784" w:rsidRPr="004A4784" w:rsidRDefault="004A4784" w:rsidP="004A4784">
      <w:pPr>
        <w:pStyle w:val="ListParagraph"/>
        <w:numPr>
          <w:ilvl w:val="0"/>
          <w:numId w:val="2"/>
        </w:numPr>
        <w:rPr>
          <w:rFonts w:cs="Times New Roman"/>
          <w:sz w:val="28"/>
          <w:szCs w:val="28"/>
        </w:rPr>
      </w:pPr>
      <w:r w:rsidRPr="004A4784">
        <w:rPr>
          <w:rFonts w:cs="Times New Roman"/>
          <w:sz w:val="28"/>
          <w:szCs w:val="28"/>
        </w:rPr>
        <w:t>TOEFL – Institutional Testing Program</w:t>
      </w:r>
    </w:p>
    <w:p w14:paraId="4474BD70" w14:textId="77777777" w:rsidR="004A4784" w:rsidRPr="004A4784" w:rsidRDefault="004A4784" w:rsidP="004A4784">
      <w:pPr>
        <w:pStyle w:val="Heading1"/>
        <w:rPr>
          <w:rFonts w:ascii="Times New Roman" w:hAnsi="Times New Roman" w:cs="Times New Roman"/>
        </w:rPr>
      </w:pPr>
      <w:r w:rsidRPr="004A4784">
        <w:rPr>
          <w:rFonts w:ascii="Times New Roman" w:hAnsi="Times New Roman" w:cs="Times New Roman"/>
        </w:rPr>
        <w:t>About IIG Academy</w:t>
      </w:r>
    </w:p>
    <w:p w14:paraId="4D94398B" w14:textId="77777777" w:rsidR="004A4784" w:rsidRPr="004A4784" w:rsidRDefault="004A4784" w:rsidP="004A4784">
      <w:pPr>
        <w:rPr>
          <w:rFonts w:cs="Times New Roman"/>
          <w:sz w:val="28"/>
          <w:szCs w:val="28"/>
        </w:rPr>
      </w:pPr>
      <w:r w:rsidRPr="004A4784">
        <w:rPr>
          <w:rFonts w:cs="Times New Roman"/>
          <w:sz w:val="28"/>
          <w:szCs w:val="28"/>
        </w:rPr>
        <w:t>Smart Learning for Future Success!</w:t>
      </w:r>
    </w:p>
    <w:p w14:paraId="4A706AC1" w14:textId="77777777" w:rsidR="004A4784" w:rsidRPr="004A4784" w:rsidRDefault="004A4784" w:rsidP="004A4784">
      <w:pPr>
        <w:jc w:val="both"/>
        <w:rPr>
          <w:rFonts w:cs="Times New Roman"/>
          <w:sz w:val="28"/>
          <w:szCs w:val="28"/>
        </w:rPr>
      </w:pPr>
      <w:r w:rsidRPr="004A4784">
        <w:rPr>
          <w:rFonts w:cs="Times New Roman"/>
          <w:sz w:val="28"/>
          <w:szCs w:val="28"/>
        </w:rPr>
        <w:t xml:space="preserve">Established in 2009, IIG Academy is an official member of IIG Vietnam – the leading organization in the field of Educational Testing and Accreditation in Vietnam and currently a provider of the biggest number of international tests including: TOEFL, TOEIC, GRE, SAT, TFI, MOS, ACA, IC3, IC3 Spark… After more than 10 </w:t>
      </w:r>
      <w:r w:rsidRPr="004A4784">
        <w:rPr>
          <w:rFonts w:cs="Times New Roman"/>
          <w:sz w:val="28"/>
          <w:szCs w:val="28"/>
        </w:rPr>
        <w:lastRenderedPageBreak/>
        <w:t>years of establishment and development, IIG Academy has built an international standard training process for businesses, from basic English courses to intensive English courses. In 2015, the founders of IIG Academy identified the philosophy of “Smart Learning for Future Success” as the guiding principle for all orientations and actions. During the time, English was the universal key to open the door of human knowledge, international exchange and breakthrough.</w:t>
      </w:r>
    </w:p>
    <w:p w14:paraId="55BC3F1C" w14:textId="77777777" w:rsidR="004A4784" w:rsidRPr="004A4784" w:rsidRDefault="004A4784" w:rsidP="004A4784">
      <w:pPr>
        <w:jc w:val="both"/>
        <w:rPr>
          <w:rFonts w:cs="Times New Roman"/>
          <w:sz w:val="28"/>
          <w:szCs w:val="28"/>
        </w:rPr>
      </w:pPr>
      <w:r w:rsidRPr="004A4784">
        <w:rPr>
          <w:rFonts w:cs="Times New Roman"/>
          <w:sz w:val="28"/>
          <w:szCs w:val="28"/>
        </w:rPr>
        <w:t>Besides training products for corporate customers, IIG Academy builds a future education ecosystem, integrating technology in teaching for schools. Students with good English ability would possess a great advantage in development when Vietnam strives to strongly integrate with the world. It is from this educational philosophy that IIG Academy has determined that it is necessary to bring a modern, international quality English education model called School link.</w:t>
      </w:r>
    </w:p>
    <w:p w14:paraId="3942BA1C" w14:textId="31CDFC93" w:rsidR="00D0598E" w:rsidRPr="004A4784" w:rsidRDefault="004A4784" w:rsidP="004A4784">
      <w:pPr>
        <w:rPr>
          <w:rFonts w:cs="Times New Roman"/>
          <w:sz w:val="28"/>
          <w:szCs w:val="28"/>
        </w:rPr>
      </w:pPr>
      <w:r w:rsidRPr="004A4784">
        <w:rPr>
          <w:rFonts w:cs="Times New Roman"/>
          <w:sz w:val="28"/>
          <w:szCs w:val="28"/>
        </w:rPr>
        <w:t>Contact us: IIG Viet Nam</w:t>
      </w:r>
    </w:p>
    <w:sectPr w:rsidR="00D0598E" w:rsidRPr="004A4784" w:rsidSect="0062075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6A015" w14:textId="77777777" w:rsidR="007B5633" w:rsidRDefault="007B5633" w:rsidP="004A4784">
      <w:pPr>
        <w:spacing w:after="0" w:line="240" w:lineRule="auto"/>
      </w:pPr>
      <w:r>
        <w:separator/>
      </w:r>
    </w:p>
  </w:endnote>
  <w:endnote w:type="continuationSeparator" w:id="0">
    <w:p w14:paraId="0CF1281F" w14:textId="77777777" w:rsidR="007B5633" w:rsidRDefault="007B5633" w:rsidP="004A4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4264" w14:textId="77777777" w:rsidR="004A4784" w:rsidRDefault="004A47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283E" w14:textId="77777777" w:rsidR="004A4784" w:rsidRDefault="004A47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33CE" w14:textId="77777777" w:rsidR="004A4784" w:rsidRDefault="004A4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53116" w14:textId="77777777" w:rsidR="007B5633" w:rsidRDefault="007B5633" w:rsidP="004A4784">
      <w:pPr>
        <w:spacing w:after="0" w:line="240" w:lineRule="auto"/>
      </w:pPr>
      <w:r>
        <w:separator/>
      </w:r>
    </w:p>
  </w:footnote>
  <w:footnote w:type="continuationSeparator" w:id="0">
    <w:p w14:paraId="2FA866BD" w14:textId="77777777" w:rsidR="007B5633" w:rsidRDefault="007B5633" w:rsidP="004A4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4C07" w14:textId="600CF6B2" w:rsidR="004A4784" w:rsidRDefault="007B5633">
    <w:pPr>
      <w:pStyle w:val="Header"/>
    </w:pPr>
    <w:r>
      <w:rPr>
        <w:noProof/>
      </w:rPr>
      <w:pict w14:anchorId="6C60F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25797" o:spid="_x0000_s1026" type="#_x0000_t75" style="position:absolute;margin-left:0;margin-top:0;width:268.5pt;height:184.5pt;z-index:-251657216;mso-position-horizontal:center;mso-position-horizontal-relative:margin;mso-position-vertical:center;mso-position-vertical-relative:margin" o:allowincell="f">
          <v:imagedata r:id="rId1" o:title="logo-ii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09D29" w14:textId="5EF3DA76" w:rsidR="004A4784" w:rsidRDefault="007B5633">
    <w:pPr>
      <w:pStyle w:val="Header"/>
    </w:pPr>
    <w:r>
      <w:rPr>
        <w:noProof/>
      </w:rPr>
      <w:pict w14:anchorId="4C10C8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25798" o:spid="_x0000_s1027" type="#_x0000_t75" style="position:absolute;margin-left:0;margin-top:0;width:268.5pt;height:184.5pt;z-index:-251656192;mso-position-horizontal:center;mso-position-horizontal-relative:margin;mso-position-vertical:center;mso-position-vertical-relative:margin" o:allowincell="f">
          <v:imagedata r:id="rId1" o:title="logo-ii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23AA" w14:textId="38434D63" w:rsidR="004A4784" w:rsidRDefault="007B5633">
    <w:pPr>
      <w:pStyle w:val="Header"/>
    </w:pPr>
    <w:r>
      <w:rPr>
        <w:noProof/>
      </w:rPr>
      <w:pict w14:anchorId="08FCA9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25796" o:spid="_x0000_s1025" type="#_x0000_t75" style="position:absolute;margin-left:0;margin-top:0;width:268.5pt;height:184.5pt;z-index:-251658240;mso-position-horizontal:center;mso-position-horizontal-relative:margin;mso-position-vertical:center;mso-position-vertical-relative:margin" o:allowincell="f">
          <v:imagedata r:id="rId1" o:title="logo-ii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64A"/>
    <w:multiLevelType w:val="hybridMultilevel"/>
    <w:tmpl w:val="0454845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0E4C2D"/>
    <w:multiLevelType w:val="hybridMultilevel"/>
    <w:tmpl w:val="4104973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DB0AE1"/>
    <w:multiLevelType w:val="hybridMultilevel"/>
    <w:tmpl w:val="EAAEC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594643">
    <w:abstractNumId w:val="1"/>
  </w:num>
  <w:num w:numId="2" w16cid:durableId="1666518316">
    <w:abstractNumId w:val="0"/>
  </w:num>
  <w:num w:numId="3" w16cid:durableId="2123457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784"/>
    <w:rsid w:val="00117177"/>
    <w:rsid w:val="001B1966"/>
    <w:rsid w:val="00256FD9"/>
    <w:rsid w:val="002C2737"/>
    <w:rsid w:val="00307826"/>
    <w:rsid w:val="003619D0"/>
    <w:rsid w:val="003C372B"/>
    <w:rsid w:val="00420E64"/>
    <w:rsid w:val="00485BA3"/>
    <w:rsid w:val="004A4784"/>
    <w:rsid w:val="004B7A85"/>
    <w:rsid w:val="00555894"/>
    <w:rsid w:val="00597D95"/>
    <w:rsid w:val="005A75FF"/>
    <w:rsid w:val="0062075C"/>
    <w:rsid w:val="007B5633"/>
    <w:rsid w:val="008C36FD"/>
    <w:rsid w:val="008F77B5"/>
    <w:rsid w:val="009B7292"/>
    <w:rsid w:val="009D2FA8"/>
    <w:rsid w:val="00AE0059"/>
    <w:rsid w:val="00BE56BB"/>
    <w:rsid w:val="00C03B38"/>
    <w:rsid w:val="00CF3BC6"/>
    <w:rsid w:val="00D0598E"/>
    <w:rsid w:val="00DB7356"/>
    <w:rsid w:val="00EB0581"/>
    <w:rsid w:val="00F011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617C"/>
  <w15:chartTrackingRefBased/>
  <w15:docId w15:val="{9346D864-A54F-4577-BCC2-CEE420D32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7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7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47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47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47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47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47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7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7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47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47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47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47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47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4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7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7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4784"/>
    <w:pPr>
      <w:spacing w:before="160"/>
      <w:jc w:val="center"/>
    </w:pPr>
    <w:rPr>
      <w:i/>
      <w:iCs/>
      <w:color w:val="404040" w:themeColor="text1" w:themeTint="BF"/>
    </w:rPr>
  </w:style>
  <w:style w:type="character" w:customStyle="1" w:styleId="QuoteChar">
    <w:name w:val="Quote Char"/>
    <w:basedOn w:val="DefaultParagraphFont"/>
    <w:link w:val="Quote"/>
    <w:uiPriority w:val="29"/>
    <w:rsid w:val="004A4784"/>
    <w:rPr>
      <w:i/>
      <w:iCs/>
      <w:color w:val="404040" w:themeColor="text1" w:themeTint="BF"/>
    </w:rPr>
  </w:style>
  <w:style w:type="paragraph" w:styleId="ListParagraph">
    <w:name w:val="List Paragraph"/>
    <w:basedOn w:val="Normal"/>
    <w:uiPriority w:val="34"/>
    <w:qFormat/>
    <w:rsid w:val="004A4784"/>
    <w:pPr>
      <w:ind w:left="720"/>
      <w:contextualSpacing/>
    </w:pPr>
  </w:style>
  <w:style w:type="character" w:styleId="IntenseEmphasis">
    <w:name w:val="Intense Emphasis"/>
    <w:basedOn w:val="DefaultParagraphFont"/>
    <w:uiPriority w:val="21"/>
    <w:qFormat/>
    <w:rsid w:val="004A4784"/>
    <w:rPr>
      <w:i/>
      <w:iCs/>
      <w:color w:val="0F4761" w:themeColor="accent1" w:themeShade="BF"/>
    </w:rPr>
  </w:style>
  <w:style w:type="paragraph" w:styleId="IntenseQuote">
    <w:name w:val="Intense Quote"/>
    <w:basedOn w:val="Normal"/>
    <w:next w:val="Normal"/>
    <w:link w:val="IntenseQuoteChar"/>
    <w:uiPriority w:val="30"/>
    <w:qFormat/>
    <w:rsid w:val="004A4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784"/>
    <w:rPr>
      <w:i/>
      <w:iCs/>
      <w:color w:val="0F4761" w:themeColor="accent1" w:themeShade="BF"/>
    </w:rPr>
  </w:style>
  <w:style w:type="character" w:styleId="IntenseReference">
    <w:name w:val="Intense Reference"/>
    <w:basedOn w:val="DefaultParagraphFont"/>
    <w:uiPriority w:val="32"/>
    <w:qFormat/>
    <w:rsid w:val="004A4784"/>
    <w:rPr>
      <w:b/>
      <w:bCs/>
      <w:smallCaps/>
      <w:color w:val="0F4761" w:themeColor="accent1" w:themeShade="BF"/>
      <w:spacing w:val="5"/>
    </w:rPr>
  </w:style>
  <w:style w:type="paragraph" w:styleId="Header">
    <w:name w:val="header"/>
    <w:basedOn w:val="Normal"/>
    <w:link w:val="HeaderChar"/>
    <w:uiPriority w:val="99"/>
    <w:unhideWhenUsed/>
    <w:rsid w:val="004A4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784"/>
  </w:style>
  <w:style w:type="paragraph" w:styleId="Footer">
    <w:name w:val="footer"/>
    <w:basedOn w:val="Normal"/>
    <w:link w:val="FooterChar"/>
    <w:uiPriority w:val="99"/>
    <w:unhideWhenUsed/>
    <w:rsid w:val="004A4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Mạnh Quân</dc:creator>
  <cp:keywords/>
  <dc:description/>
  <cp:lastModifiedBy>Dương Mạnh Quân</cp:lastModifiedBy>
  <cp:revision>2</cp:revision>
  <dcterms:created xsi:type="dcterms:W3CDTF">2026-09-29T04:47:00Z</dcterms:created>
  <dcterms:modified xsi:type="dcterms:W3CDTF">2026-09-29T04:53:00Z</dcterms:modified>
</cp:coreProperties>
</file>