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CHI TIẾT</w:t>
        <w:br/>
      </w:r>
      <w:r>
        <w:rPr>
          <w:b/>
          <w:sz w:val="28"/>
        </w:rPr>
        <w:t>Tối ưu trọng số và điều chỉnh heuristic cho bộ chọn candidate frame</w:t>
      </w:r>
    </w:p>
    <w:p>
      <w:pPr>
        <w:jc w:val="center"/>
      </w:pPr>
      <w:r>
        <w:rPr>
          <w:i/>
        </w:rPr>
        <w:t>Phạm vi báo cáo: chỉ trình bày các thành phần đã được chốt và đang dùng trong cấu hình cuối.</w:t>
      </w:r>
    </w:p>
    <w:p>
      <w:pPr>
        <w:pStyle w:val="Heading1"/>
      </w:pPr>
      <w:r>
        <w:t>1. Mục tiêu và phạm vi chốt cuối</w:t>
      </w:r>
    </w:p>
    <w:p>
      <w:r>
        <w:t>Mục tiêu của hệ thống là chọn ra một tập candidate frame đủ tốt để các bước suy luận phía sau có thể tìm thấy evidence phục vụ trả lời câu hỏi. Bài toán không ưu tiên top-1 tuyệt đối, mà ưu tiên coverage của top-k và độ gần của candidate so với support frame.</w:t>
      </w:r>
    </w:p>
    <w:p>
      <w:r>
        <w:t>Trong quá trình thử nghiệm đã có nhiều hướng được khảo sát: tối ưu trọng số low-level cho selector, hard negative mining, thay đổi learning rate, heuristic rerank theo policy, và tăng số lượng candidate top_k. Tuy nhiên trong báo cáo này chỉ giữ lại các quyết định cuối cùng đã được chốt.</w:t>
      </w:r>
    </w:p>
    <w:p>
      <w:r>
        <w:t>Hai nhóm quyết định đã được chốt gồm: (i) phương pháp tối ưu trọng số để cập nhật weight của selector; (ii) thay đổi ở heuristic chính sau giai đoạn tối ưu, cụ thể là giữ selector gốc, không dùng policy rerank v1, và tăng top_k lên 6 cho cấu hình chạy cuối.</w:t>
      </w:r>
    </w:p>
    <w:p>
      <w:pPr>
        <w:pStyle w:val="Heading1"/>
      </w:pPr>
      <w:r>
        <w:t>2. Kỹ thuật tối ưu trọng số đã được chọn</w:t>
      </w:r>
    </w:p>
    <w:p>
      <w:pPr/>
      <w:r>
        <w:t>2.1. Biểu diễn điểm số của selector</w:t>
      </w:r>
    </w:p>
    <w:p>
      <w:pPr/>
      <w:r>
        <w:t>Trong candidate selector, mỗi frame không được đánh giá trực tiếp bằng một mô hình ngữ nghĩa lớn, mà trước hết được mô tả bằng một tập đặc trưng thủ công mức thấp (low-level handcrafted features). Các đặc trưng này phản ánh mức độ hữu ích của frame đối với bài toán chọn candidate frame.</w:t>
      </w:r>
    </w:p>
    <w:p>
      <w:pPr/>
      <w:r>
        <w:t>Tám đặc trưng được dùng trong selector gồm: sharpness, edge_density, brightness, novelty, center_bias, roi_sharpness, roi_edge_density và roi_brightness.</w:t>
      </w:r>
    </w:p>
    <w:p>
      <w:pPr/>
      <w:r>
        <w:t>Ý nghĩa của từng tham số như sau. Sharpness đo độ sắc nét của ảnh, thường được tính bằng phương sai của toán tử Laplacian; frame càng mờ thì chỉ số này càng thấp. Edge density đo mật độ biên trong ảnh, thường tính bằng tỉ lệ điểm biên sau Canny edge detector; frame có nhiều cấu trúc, biển báo, chữ hoặc vạch đường thường có edge density cao hơn. Brightness là mức sáng trung bình của ảnh, giúp tránh các frame quá tối hoặc quá cháy sáng. Novelty là mức độ khác biệt của frame hiện tại so với frame lân cận trước đó, nhờ đó hệ thống tránh chọn quá nhiều frame gần như giống nhau. Center bias là một độ ưu tiên nhẹ theo vị trí tương đối trong chuỗi frame đã sample.</w:t>
      </w:r>
    </w:p>
    <w:p>
      <w:pPr/>
      <w:r>
        <w:t>Ba đặc trưng ROI có cùng ý tưởng nhưng chỉ tính trong vùng quan tâm: roi_sharpness là độ sắc nét trong ROI; roi_edge_density là mật độ biên trong ROI; roi_brightness là độ sáng trong ROI. Các ROI được chọn vì trong bài toán giao thông, vùng chứa biển báo, chữ hoặc thông tin là vùng quan trọng hơn toàn ảnh.</w:t>
      </w:r>
    </w:p>
    <w:p>
      <w:pPr/>
      <w:r>
        <w:t>Do các đặc trưng này có thang đo khác nhau, trước khi cộng lại chúng được chuẩn hóa min-max về cùng miền giá trị [0,1]. Với một đặc trưng f, giá trị chuẩn hóa của frame thứ i là:</w:t>
      </w:r>
    </w:p>
    <w:p>
      <w:pPr/>
      <w:r>
        <w:t>f_hat_i = (f_i - min(f)) / (max(f) - min(f))</w:t>
      </w:r>
    </w:p>
    <w:p>
      <w:pPr/>
      <w:r>
        <w:t>Trong đó f_i là giá trị gốc của đặc trưng tại frame i, còn min(f) và max(f) là giá trị nhỏ nhất và lớn nhất của đặc trưng đó trên tập frame đang xét.</w:t>
      </w:r>
    </w:p>
    <w:p>
      <w:pPr/>
      <w:r>
        <w:t>Sau khi chuẩn hóa, điểm cơ sở của một frame được tính bằng tổng có trọng số:</w:t>
      </w:r>
    </w:p>
    <w:p>
      <w:pPr/>
      <w:r>
        <w:t>score(frame) = Σ (w_j · f_hat_j(frame))</w:t>
      </w:r>
    </w:p>
    <w:p>
      <w:pPr/>
      <w:r>
        <w:t>Có thể viết cụ thể hơn:</w:t>
      </w:r>
    </w:p>
    <w:p>
      <w:pPr/>
      <w:r>
        <w:t>score(frame) = w1·sharpness + w2·edge_density + w3·brightness + w4·novelty + w5·center_bias + w6·roi_sharpness + w7·roi_edge_density + w8·roi_brightness</w:t>
      </w:r>
    </w:p>
    <w:p>
      <w:pPr/>
      <w:r>
        <w:t>Trong đó f_hat_j(frame) là giá trị đặc trưng thứ j sau chuẩn hóa, còn w_j là trọng số của đặc trưng thứ j. Đây chính là bộ tham số được tối ưu hoặc cập nhật trong quá trình weight optimization.</w:t>
      </w:r>
    </w:p>
    <w:p>
      <w:pPr/>
      <w:r>
        <w:t>Ví dụ, giả sử sau chuẩn hóa một frame có các giá trị: sharpness = 0.60, edge_density = 0.45, brightness = 0.30, novelty = 0.10, center_bias = 0.20, roi_sharpness = 0.80, roi_edge_density = 0.75, roi_brightness = 0.40. Nếu bộ trọng số đang dùng là 0.12, 0.10, 0.04, 0.00, 0.03, 0.34, 0.30, 0.07 tương ứng, thì điểm của frame sẽ là 0.12×0.60 + 0.10×0.45 + 0.04×0.30 + 0.00×0.10 + 0.03×0.20 + 0.34×0.80 + 0.30×0.75 + 0.07×0.40 = 0.660. Ví dụ này cho thấy dù brightness không cao, frame vẫn đạt điểm tốt vì vùng ROI sắc nét và có nhiều biên, tức phù hợp với bài toán phát hiện evidence giao thông.</w:t>
      </w:r>
    </w:p>
    <w:p>
      <w:pPr/>
      <w:r>
        <w:t>2.2. Thuật toán tối ưu được chốt</w:t>
      </w:r>
    </w:p>
    <w:p>
      <w:pPr/>
      <w:r>
        <w:t>Phương án được chốt để cập nhật trọng số là ranking-based optimization với pairwise ranking loss. Ý tưởng cốt lõi là support frame phải được cho điểm cao hơn non-support frame, thay vì ép support frame tiến về một nhãn tuyệt đối 1.0 như trong bài toán regression.</w:t>
      </w:r>
    </w:p>
    <w:p>
      <w:pPr/>
      <w:r>
        <w:t>Lý do chọn ranking thay vì regression là vì bài toán thực tế không cần score tuyệt đối của support phải bằng 1 hay negative phải bằng 0. Điều quan trọng hơn là support phải được xếp trên negative. Ví dụ, nếu support có score 0.62 và negative có score 0.55 thì selector vẫn hoạt động tốt vì support được xếp cao hơn. Ngược lại, nếu support có score 0.90 nhưng negative có score 0.95 thì regression có thể vẫn coi support là cao, nhưng ranking lại sai vì negative đứng trên support.</w:t>
      </w:r>
    </w:p>
    <w:p>
      <w:pPr/>
      <w:r>
        <w:t>Trong pairwise ranking optimization, mỗi support frame được ghép với một tập negative frame. Với mỗi cặp (support, negative), loss được tính theo margin ranking loss:</w:t>
      </w:r>
    </w:p>
    <w:p>
      <w:pPr/>
      <w:r>
        <w:t>L_pair = max(0, m - score(support) + score(negative))</w:t>
      </w:r>
    </w:p>
    <w:p>
      <w:pPr/>
      <w:r>
        <w:t>Ý nghĩa của công thức này là: nếu score(support) đã lớn hơn score(negative) ít nhất một khoảng an toàn m, thì loss bằng 0 và cặp đó không còn bị phạt. Nếu support chưa thắng negative đủ xa, loss sẽ dương và optimizer sẽ điều chỉnh trọng số để kéo support lên hoặc đẩy negative xuống.</w:t>
      </w:r>
    </w:p>
    <w:p>
      <w:pPr/>
      <w:r>
        <w:t>Ví dụ, nếu score(support) = 0.72, score(negative) = 0.50 và margin m = 0.10 thì L_pair = max(0, 0.10 - 0.72 + 0.50) = 0, tức support đã vượt negative đủ xa. Nếu score(support) = 0.58 và score(negative) = 0.55 thì L_pair = 0.07, nghĩa là support mới chỉ nhỉnh hơn negative một chút, chưa đủ margin nên vẫn bị phạt. Nếu support còn thấp hơn negative, loss sẽ lớn hơn nữa.</w:t>
      </w:r>
    </w:p>
    <w:p>
      <w:pPr/>
      <w:r>
        <w:t>Để tránh việc nghiệm mới đi quá xa khỏi cấu hình selector đang chạy ổn định, hệ thống thêm một hạng tử L2 regularization bám quanh bộ baseline weights trong selector.yaml. Hàm mất mát tổng thể là:</w:t>
      </w:r>
    </w:p>
    <w:p>
      <w:pPr/>
      <w:r>
        <w:t>L_total = mean(L_pair) + λ · ||w - w_baseline||²</w:t>
      </w:r>
    </w:p>
    <w:p>
      <w:pPr/>
      <w:r>
        <w:t>Trong đó m là margin, λ là hệ số regularization, w là bộ trọng số đang tối ưu, còn w_baseline là bộ trọng số ban đầu. Regularization giúp quá trình tối ưu mang tính fine-tuning hơn là phá hẳn cấu hình cũ.</w:t>
      </w:r>
    </w:p>
    <w:p>
      <w:pPr/>
      <w:r>
        <w:t>Ý nghĩa của các tham số chính như sau. Margin m quy định support phải thắng negative bao xa thì mới được coi là đủ tốt: m nhỏ thì dễ thỏa hơn nhưng phân tách yếu hơn, m lớn thì phân tách mạnh hơn nhưng khó học hơn. Hệ số λ điều khiển mức độ bám baseline: λ lớn thì nghiệm ổn định hơn nhưng khó cải thiện nhiều, λ nhỏ thì optimizer được tự do thay đổi mạnh hơn nhưng dễ overfit. Tham số pairs_per_support quy định mỗi support frame chỉ ghép với một số lượng negative hữu hạn; điều này giúp giảm chi phí tính toán và tránh việc huấn luyện bị chi phối bởi quá nhiều negative quá dễ.</w:t>
      </w:r>
    </w:p>
    <w:p>
      <w:pPr/>
      <w:r>
        <w:t>Ví dụ, nếu pairs_per_support = 32 thì với mỗi support frame, thuật toán chỉ lấy 32 negative frame để tạo cặp ranking trong một epoch. Cách làm này giữ cho tập pair đủ đa dạng nhưng không làm số lượng pair bùng nổ quá lớn.</w:t>
      </w:r>
    </w:p>
    <w:p>
      <w:pPr/>
      <w:r>
        <w:t>Tối ưu được áp dụng theo hướng policy-aware/type-aware, nghĩa là không gom toàn bộ question type vào một bài toán duy nhất mà xem xét theo policy liên quan. Trong quá trình thực nghiệm, learning rate được sweep trên sign_policy và learning_rate = 0.005 được giữ lại vì cho cải thiện nhỏ nhưng ổn định nhất trên nhóm sign-related mà không làm xấu rõ các metric còn lại.</w:t>
      </w:r>
    </w:p>
    <w:p>
      <w:pPr/>
      <w:r>
        <w:t>Quy trình thực hiện thực tế gồm các bước: chuẩn bị training_data từ kết quả selector đã chạy, tách train/validation/test, tối ưu pairwise ranking loss có regularization, lưu optimized_weights, đánh giá lại trên validation/test, sau đó cập nhật selector.yaml và chạy full evaluation để xác nhận hiệu quả ở mức hệ thống.</w:t>
      </w:r>
    </w:p>
    <w:p>
      <w:r/>
    </w:p>
    <w:p>
      <w:r/>
    </w:p>
    <w:p>
      <w:pPr>
        <w:ind w:left="567"/>
      </w:pPr>
      <w:r/>
    </w:p>
    <w:p>
      <w:r/>
    </w:p>
    <w:p>
      <w:r/>
    </w:p>
    <w:p>
      <w:r/>
    </w:p>
    <w:p>
      <w:r/>
    </w:p>
    <w:p>
      <w:pPr>
        <w:ind w:left="567"/>
      </w:pPr>
      <w:r/>
    </w:p>
    <w:p>
      <w:pPr>
        <w:ind w:left="567"/>
      </w:pPr>
      <w:r/>
    </w:p>
    <w:p>
      <w:r/>
    </w:p>
    <w:p>
      <w:r/>
    </w:p>
    <w:p>
      <w:r>
        <w:t>2.3. Các siêu tham số và quyết định kỹ thuật được chốt</w:t>
      </w:r>
    </w:p>
    <w:p>
      <w:pPr>
        <w:pStyle w:val="ListBullet"/>
      </w:pPr>
      <w:r>
        <w:t>Tối ưu được áp dụng theo hướng policy/type-aware, nghĩa là không gom toàn bộ type vào một bài toán duy nhất mà xem xét riêng theo policy liên quan.</w:t>
      </w:r>
    </w:p>
    <w:p>
      <w:pPr>
        <w:pStyle w:val="ListBullet"/>
      </w:pPr>
      <w:r>
        <w:t>Hard negative mining đã được thử với nhiều hard_negative_ratio khác nhau, nhưng không tạo ra khác biệt ổn định và có ý nghĩa. Vì vậy phần này không được coi là đóng góp quyết định ở cấu hình cuối.</w:t>
      </w:r>
    </w:p>
    <w:p>
      <w:pPr>
        <w:pStyle w:val="ListBullet"/>
      </w:pPr>
      <w:r>
        <w:t>Learning rate được sweep trên sign_policy. Trong các mức đã thử, learning_rate = 0.005 là phương án được giữ lại vì cải thiện nhỏ nhưng ổn định nhất trên nhóm sign-related mà không làm xấu đi rõ rệt các metric còn lại.</w:t>
      </w:r>
    </w:p>
    <w:p>
      <w:pPr>
        <w:pStyle w:val="ListBullet"/>
      </w:pPr>
      <w:r>
        <w:t>Policy rerank v1 theo heuristic đã được thử nhưng làm sụt mạnh hit@k và recall trên full set, nên bị loại khỏi cấu hình cuối.</w:t>
      </w:r>
    </w:p>
    <w:p>
      <w:r>
        <w:t>2.4. Tại sao không chốt hard negative mining hay policy rerank</w:t>
      </w:r>
    </w:p>
    <w:p>
      <w:r>
        <w:t>Hard negative mining chỉ thay đổi cách lấy cặp negative trong tối ưu, nhưng qua sweep không tạo ra khác biệt đủ lớn để xem là yếu tố quyết định. Nói cách khác, learning dynamics thay đổi rất ít so với baseline tối ưu đang có.</w:t>
      </w:r>
    </w:p>
    <w:p>
      <w:r>
        <w:t>Policy rerank v1 tái chọn candidate trong local window thay vì chỉ đổi thứ tự candidate đã có. Hậu quả là diversity của top-k giảm mạnh, coverage của top-k giảm và các metric hit@k, recall giảm mạnh trên full set. Do đó hướng này không được chốt.</w:t>
      </w:r>
    </w:p>
    <w:p>
      <w:pPr>
        <w:pStyle w:val="Heading1"/>
      </w:pPr>
      <w:r>
        <w:t>3. Ý nghĩa các metric đánh giá</w:t>
      </w:r>
    </w:p>
    <w:tbl>
      <w:tblPr>
        <w:tblStyle w:val="TableGrid"/>
        <w:tblW w:type="auto" w:w="0"/>
        <w:jc w:val="center"/>
        <w:tblLook w:firstColumn="1" w:firstRow="1" w:lastColumn="0" w:lastRow="0" w:noHBand="0" w:noVBand="1" w:val="04A0"/>
      </w:tblPr>
      <w:tblGrid>
        <w:gridCol w:w="4986"/>
        <w:gridCol w:w="4986"/>
      </w:tblGrid>
      <w:tr>
        <w:tc>
          <w:tcPr>
            <w:tcW w:type="dxa" w:w="4986"/>
          </w:tcPr>
          <w:p>
            <w:r>
              <w:t>Metric</w:t>
            </w:r>
          </w:p>
        </w:tc>
        <w:tc>
          <w:tcPr>
            <w:tcW w:type="dxa" w:w="4986"/>
          </w:tcPr>
          <w:p>
            <w:r>
              <w:t>Ý nghĩa</w:t>
            </w:r>
          </w:p>
        </w:tc>
      </w:tr>
      <w:tr>
        <w:tc>
          <w:tcPr>
            <w:tcW w:type="dxa" w:w="4986"/>
          </w:tcPr>
          <w:p>
            <w:r>
              <w:t>hit@1_tol_0.25 / 0.5 / 1.0</w:t>
            </w:r>
          </w:p>
        </w:tc>
        <w:tc>
          <w:tcPr>
            <w:tcW w:type="dxa" w:w="4986"/>
          </w:tcPr>
          <w:p>
            <w:r>
              <w:t>Top-1 có rơi vào vùng tolerance quanh support hay không. Đây là độ chính xác top-1 ở các ngưỡng thời gian khác nhau.</w:t>
            </w:r>
          </w:p>
        </w:tc>
      </w:tr>
      <w:tr>
        <w:tc>
          <w:tcPr>
            <w:tcW w:type="dxa" w:w="4986"/>
          </w:tcPr>
          <w:p>
            <w:r>
              <w:t>hit@k_tol_0.25 / 0.5 / 1.0</w:t>
            </w:r>
          </w:p>
        </w:tc>
        <w:tc>
          <w:tcPr>
            <w:tcW w:type="dxa" w:w="4986"/>
          </w:tcPr>
          <w:p>
            <w:r>
              <w:t>Trong top-k có ít nhất một frame nằm trong tolerance quanh support hay không. Đây là metric quan trọng nhất cho candidate selector vì nó đo coverage của tập candidate.</w:t>
            </w:r>
          </w:p>
        </w:tc>
      </w:tr>
      <w:tr>
        <w:tc>
          <w:tcPr>
            <w:tcW w:type="dxa" w:w="4986"/>
          </w:tcPr>
          <w:p>
            <w:r>
              <w:t>recall_tol_0.25 / 0.5 / 1.0</w:t>
            </w:r>
          </w:p>
        </w:tc>
        <w:tc>
          <w:tcPr>
            <w:tcW w:type="dxa" w:w="4986"/>
          </w:tcPr>
          <w:p>
            <w:r>
              <w:t>Tỷ lệ support frame được tập candidate cover trong tolerance tương ứng.</w:t>
            </w:r>
          </w:p>
        </w:tc>
      </w:tr>
      <w:tr>
        <w:tc>
          <w:tcPr>
            <w:tcW w:type="dxa" w:w="4986"/>
          </w:tcPr>
          <w:p>
            <w:r>
              <w:t>mean_min_distance</w:t>
            </w:r>
          </w:p>
        </w:tc>
        <w:tc>
          <w:tcPr>
            <w:tcW w:type="dxa" w:w="4986"/>
          </w:tcPr>
          <w:p>
            <w:r>
              <w:t>Metric legacy đang dùng trong pipeline. Nó hữu ích để so sánh tương thích giữa các lần chạy, nhưng không phải metric trực tiếp nhất cho bài toán 'support -&gt; candidate gần nhất'.</w:t>
            </w:r>
          </w:p>
        </w:tc>
      </w:tr>
      <w:tr>
        <w:tc>
          <w:tcPr>
            <w:tcW w:type="dxa" w:w="4986"/>
          </w:tcPr>
          <w:p>
            <w:r>
              <w:t>mean_nearest_support_distance</w:t>
            </w:r>
          </w:p>
        </w:tc>
        <w:tc>
          <w:tcPr>
            <w:tcW w:type="dxa" w:w="4986"/>
          </w:tcPr>
          <w:p>
            <w:r>
              <w:t>Metric bổ sung ở pha analyze cuối: với mỗi support frame, tìm candidate gần nhất rồi lấy khoảng cách tuyệt đối; sau đó lấy trung bình. Đây là metric bám sát nhất với câu hỏi 'candidate gần nhất có gần support không'.</w:t>
            </w:r>
          </w:p>
        </w:tc>
      </w:tr>
      <w:tr>
        <w:tc>
          <w:tcPr>
            <w:tcW w:type="dxa" w:w="4986"/>
          </w:tcPr>
          <w:p>
            <w:r>
              <w:t>median_nearest_support_distance</w:t>
            </w:r>
          </w:p>
        </w:tc>
        <w:tc>
          <w:tcPr>
            <w:tcW w:type="dxa" w:w="4986"/>
          </w:tcPr>
          <w:p>
            <w:r>
              <w:t>Trung vị của khoảng cách support -&gt; candidate gần nhất. Chỉ số này ít nhạy với outlier hơn mean.</w:t>
            </w:r>
          </w:p>
        </w:tc>
      </w:tr>
      <w:tr>
        <w:tc>
          <w:tcPr>
            <w:tcW w:type="dxa" w:w="4986"/>
          </w:tcPr>
          <w:p>
            <w:r>
              <w:t>best_frame mean_best_frame_distance</w:t>
            </w:r>
          </w:p>
        </w:tc>
        <w:tc>
          <w:tcPr>
            <w:tcW w:type="dxa" w:w="4986"/>
          </w:tcPr>
          <w:p>
            <w:r>
              <w:t>Với best frame = pred_times[0], đo khoảng cách tuyệt đối của top-1 so với từng support rồi lấy trung bình. Chỉ số này cho biết top-1 có bám support hay không.</w:t>
            </w:r>
          </w:p>
        </w:tc>
      </w:tr>
      <w:tr>
        <w:tc>
          <w:tcPr>
            <w:tcW w:type="dxa" w:w="4986"/>
          </w:tcPr>
          <w:p>
            <w:r>
              <w:t>before / after / exact</w:t>
            </w:r>
          </w:p>
        </w:tc>
        <w:tc>
          <w:tcPr>
            <w:tcW w:type="dxa" w:w="4986"/>
          </w:tcPr>
          <w:p>
            <w:r>
              <w:t>Thống kê candidate gần nhất hoặc best frame nằm trước, sau hay trùng support. Rất hữu ích để hiểu xu hướng lệch thời gian của selector.</w:t>
            </w:r>
          </w:p>
        </w:tc>
      </w:tr>
    </w:tbl>
    <w:p>
      <w:pPr>
        <w:pStyle w:val="Heading1"/>
      </w:pPr>
      <w:r>
        <w:t>4. Kết quả cuối cùng của phần tối ưu trọng số</w:t>
      </w:r>
    </w:p>
    <w:p>
      <w:r>
        <w:t>Sau khi chốt phương án tối ưu trọng số và giữ lại cấu hình selector không dùng policy rerank v1, hệ thống được chạy full trên 1.450 sample. Kết quả tổng thể cuối cùng như sau:</w:t>
      </w:r>
    </w:p>
    <w:tbl>
      <w:tblPr>
        <w:tblStyle w:val="TableGrid"/>
        <w:tblW w:type="auto" w:w="0"/>
        <w:jc w:val="center"/>
        <w:tblLook w:firstColumn="1" w:firstRow="1" w:lastColumn="0" w:lastRow="0" w:noHBand="0" w:noVBand="1" w:val="04A0"/>
      </w:tblPr>
      <w:tblGrid>
        <w:gridCol w:w="4986"/>
        <w:gridCol w:w="4986"/>
      </w:tblGrid>
      <w:tr>
        <w:tc>
          <w:tcPr>
            <w:tcW w:type="dxa" w:w="4986"/>
          </w:tcPr>
          <w:p>
            <w:r>
              <w:t>Metric</w:t>
            </w:r>
          </w:p>
        </w:tc>
        <w:tc>
          <w:tcPr>
            <w:tcW w:type="dxa" w:w="4986"/>
          </w:tcPr>
          <w:p>
            <w:r>
              <w:t>Giá trị cuối</w:t>
            </w:r>
          </w:p>
        </w:tc>
      </w:tr>
      <w:tr>
        <w:tc>
          <w:tcPr>
            <w:tcW w:type="dxa" w:w="4986"/>
          </w:tcPr>
          <w:p>
            <w:r>
              <w:t>hit@1_tol_0_25</w:t>
            </w:r>
          </w:p>
        </w:tc>
        <w:tc>
          <w:tcPr>
            <w:tcW w:type="dxa" w:w="4986"/>
          </w:tcPr>
          <w:p>
            <w:r>
              <w:t>0.048966</w:t>
            </w:r>
          </w:p>
        </w:tc>
      </w:tr>
      <w:tr>
        <w:tc>
          <w:tcPr>
            <w:tcW w:type="dxa" w:w="4986"/>
          </w:tcPr>
          <w:p>
            <w:r>
              <w:t>hit@k_tol_0_25</w:t>
            </w:r>
          </w:p>
        </w:tc>
        <w:tc>
          <w:tcPr>
            <w:tcW w:type="dxa" w:w="4986"/>
          </w:tcPr>
          <w:p>
            <w:r>
              <w:t>0.610345</w:t>
            </w:r>
          </w:p>
        </w:tc>
      </w:tr>
      <w:tr>
        <w:tc>
          <w:tcPr>
            <w:tcW w:type="dxa" w:w="4986"/>
          </w:tcPr>
          <w:p>
            <w:r>
              <w:t>recall_tol_0_25</w:t>
            </w:r>
          </w:p>
        </w:tc>
        <w:tc>
          <w:tcPr>
            <w:tcW w:type="dxa" w:w="4986"/>
          </w:tcPr>
          <w:p>
            <w:r>
              <w:t>0.586207</w:t>
            </w:r>
          </w:p>
        </w:tc>
      </w:tr>
      <w:tr>
        <w:tc>
          <w:tcPr>
            <w:tcW w:type="dxa" w:w="4986"/>
          </w:tcPr>
          <w:p>
            <w:r>
              <w:t>hit@1_tol_0_5</w:t>
            </w:r>
          </w:p>
        </w:tc>
        <w:tc>
          <w:tcPr>
            <w:tcW w:type="dxa" w:w="4986"/>
          </w:tcPr>
          <w:p>
            <w:r>
              <w:t>0.124138</w:t>
            </w:r>
          </w:p>
        </w:tc>
      </w:tr>
      <w:tr>
        <w:tc>
          <w:tcPr>
            <w:tcW w:type="dxa" w:w="4986"/>
          </w:tcPr>
          <w:p>
            <w:r>
              <w:t>hit@k_tol_0_5</w:t>
            </w:r>
          </w:p>
        </w:tc>
        <w:tc>
          <w:tcPr>
            <w:tcW w:type="dxa" w:w="4986"/>
          </w:tcPr>
          <w:p>
            <w:r>
              <w:t>0.773793</w:t>
            </w:r>
          </w:p>
        </w:tc>
      </w:tr>
      <w:tr>
        <w:tc>
          <w:tcPr>
            <w:tcW w:type="dxa" w:w="4986"/>
          </w:tcPr>
          <w:p>
            <w:r>
              <w:t>recall_tol_0_5</w:t>
            </w:r>
          </w:p>
        </w:tc>
        <w:tc>
          <w:tcPr>
            <w:tcW w:type="dxa" w:w="4986"/>
          </w:tcPr>
          <w:p>
            <w:r>
              <w:t>0.752299</w:t>
            </w:r>
          </w:p>
        </w:tc>
      </w:tr>
      <w:tr>
        <w:tc>
          <w:tcPr>
            <w:tcW w:type="dxa" w:w="4986"/>
          </w:tcPr>
          <w:p>
            <w:r>
              <w:t>hit@1_tol_1_0</w:t>
            </w:r>
          </w:p>
        </w:tc>
        <w:tc>
          <w:tcPr>
            <w:tcW w:type="dxa" w:w="4986"/>
          </w:tcPr>
          <w:p>
            <w:r>
              <w:t>0.200000</w:t>
            </w:r>
          </w:p>
        </w:tc>
      </w:tr>
      <w:tr>
        <w:tc>
          <w:tcPr>
            <w:tcW w:type="dxa" w:w="4986"/>
          </w:tcPr>
          <w:p>
            <w:r>
              <w:t>hit@k_tol_1_0</w:t>
            </w:r>
          </w:p>
        </w:tc>
        <w:tc>
          <w:tcPr>
            <w:tcW w:type="dxa" w:w="4986"/>
          </w:tcPr>
          <w:p>
            <w:r>
              <w:t>0.857241</w:t>
            </w:r>
          </w:p>
        </w:tc>
      </w:tr>
      <w:tr>
        <w:tc>
          <w:tcPr>
            <w:tcW w:type="dxa" w:w="4986"/>
          </w:tcPr>
          <w:p>
            <w:r>
              <w:t>recall_tol_1_0</w:t>
            </w:r>
          </w:p>
        </w:tc>
        <w:tc>
          <w:tcPr>
            <w:tcW w:type="dxa" w:w="4986"/>
          </w:tcPr>
          <w:p>
            <w:r>
              <w:t>0.840632</w:t>
            </w:r>
          </w:p>
        </w:tc>
      </w:tr>
      <w:tr>
        <w:tc>
          <w:tcPr>
            <w:tcW w:type="dxa" w:w="4986"/>
          </w:tcPr>
          <w:p>
            <w:r>
              <w:t>mean_min_distance</w:t>
            </w:r>
          </w:p>
        </w:tc>
        <w:tc>
          <w:tcPr>
            <w:tcW w:type="dxa" w:w="4986"/>
          </w:tcPr>
          <w:p>
            <w:r>
              <w:t>2.400922</w:t>
            </w:r>
          </w:p>
        </w:tc>
      </w:tr>
    </w:tbl>
    <w:p>
      <w:r>
        <w:t>Cách đọc kết quả: hit@k_tol_0.5 = 0.7738 cho biết với cấu hình cuối, khoảng 77.38% sample có ít nhất một candidate nằm trong khoảng 0.5 giây quanh support. hit@k_tol_1.0 = 0.8572 cho thấy coverage top-k ở ngưỡng 1.0 giây rất cao.</w:t>
      </w:r>
    </w:p>
    <w:p>
      <w:r>
        <w:t>mean_min_distance = 2.4009 cho biết metric legacy ở mức tương đối ổn định; tuy nhiên chỉ số phản ánh trực tiếp hơn cho support -&gt; candidate gần nhất nằm ở phần analyze cuối.</w:t>
      </w:r>
    </w:p>
    <w:p>
      <w:r>
        <w:t>Kết quả theo type quan trọng: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t>Type</w:t>
            </w:r>
          </w:p>
        </w:tc>
        <w:tc>
          <w:tcPr>
            <w:tcW w:type="dxa" w:w="1994"/>
          </w:tcPr>
          <w:p>
            <w:r>
              <w:t>Samples</w:t>
            </w:r>
          </w:p>
        </w:tc>
        <w:tc>
          <w:tcPr>
            <w:tcW w:type="dxa" w:w="1994"/>
          </w:tcPr>
          <w:p>
            <w:r>
              <w:t>hit@k@0.5</w:t>
            </w:r>
          </w:p>
        </w:tc>
        <w:tc>
          <w:tcPr>
            <w:tcW w:type="dxa" w:w="1994"/>
          </w:tcPr>
          <w:p>
            <w:r>
              <w:t>hit@k@1.0</w:t>
            </w:r>
          </w:p>
        </w:tc>
        <w:tc>
          <w:tcPr>
            <w:tcW w:type="dxa" w:w="1994"/>
          </w:tcPr>
          <w:p>
            <w:r>
              <w:t>mean_min_distance</w:t>
            </w:r>
          </w:p>
        </w:tc>
      </w:tr>
      <w:tr>
        <w:tc>
          <w:tcPr>
            <w:tcW w:type="dxa" w:w="1994"/>
          </w:tcPr>
          <w:p>
            <w:r>
              <w:t>rule_compliance</w:t>
            </w:r>
          </w:p>
        </w:tc>
        <w:tc>
          <w:tcPr>
            <w:tcW w:type="dxa" w:w="1994"/>
          </w:tcPr>
          <w:p>
            <w:r>
              <w:t>65</w:t>
            </w:r>
          </w:p>
        </w:tc>
        <w:tc>
          <w:tcPr>
            <w:tcW w:type="dxa" w:w="1994"/>
          </w:tcPr>
          <w:p>
            <w:r>
              <w:t>0.7231</w:t>
            </w:r>
          </w:p>
        </w:tc>
        <w:tc>
          <w:tcPr>
            <w:tcW w:type="dxa" w:w="1994"/>
          </w:tcPr>
          <w:p>
            <w:r>
              <w:t>0.8923</w:t>
            </w:r>
          </w:p>
        </w:tc>
        <w:tc>
          <w:tcPr>
            <w:tcW w:type="dxa" w:w="1994"/>
          </w:tcPr>
          <w:p>
            <w:r>
              <w:t>2.7022</w:t>
            </w:r>
          </w:p>
        </w:tc>
      </w:tr>
      <w:tr>
        <w:tc>
          <w:tcPr>
            <w:tcW w:type="dxa" w:w="1994"/>
          </w:tcPr>
          <w:p>
            <w:r>
              <w:t>navigation</w:t>
            </w:r>
          </w:p>
        </w:tc>
        <w:tc>
          <w:tcPr>
            <w:tcW w:type="dxa" w:w="1994"/>
          </w:tcPr>
          <w:p>
            <w:r>
              <w:t>65</w:t>
            </w:r>
          </w:p>
        </w:tc>
        <w:tc>
          <w:tcPr>
            <w:tcW w:type="dxa" w:w="1994"/>
          </w:tcPr>
          <w:p>
            <w:r>
              <w:t>0.8000</w:t>
            </w:r>
          </w:p>
        </w:tc>
        <w:tc>
          <w:tcPr>
            <w:tcW w:type="dxa" w:w="1994"/>
          </w:tcPr>
          <w:p>
            <w:r>
              <w:t>0.8923</w:t>
            </w:r>
          </w:p>
        </w:tc>
        <w:tc>
          <w:tcPr>
            <w:tcW w:type="dxa" w:w="1994"/>
          </w:tcPr>
          <w:p>
            <w:r>
              <w:t>2.3400</w:t>
            </w:r>
          </w:p>
        </w:tc>
      </w:tr>
      <w:tr>
        <w:tc>
          <w:tcPr>
            <w:tcW w:type="dxa" w:w="1994"/>
          </w:tcPr>
          <w:p>
            <w:r>
              <w:t>sign_identification</w:t>
            </w:r>
          </w:p>
        </w:tc>
        <w:tc>
          <w:tcPr>
            <w:tcW w:type="dxa" w:w="1994"/>
          </w:tcPr>
          <w:p>
            <w:r>
              <w:t>1026</w:t>
            </w:r>
          </w:p>
        </w:tc>
        <w:tc>
          <w:tcPr>
            <w:tcW w:type="dxa" w:w="1994"/>
          </w:tcPr>
          <w:p>
            <w:r>
              <w:t>0.7602</w:t>
            </w:r>
          </w:p>
        </w:tc>
        <w:tc>
          <w:tcPr>
            <w:tcW w:type="dxa" w:w="1994"/>
          </w:tcPr>
          <w:p>
            <w:r>
              <w:t>0.8441</w:t>
            </w:r>
          </w:p>
        </w:tc>
        <w:tc>
          <w:tcPr>
            <w:tcW w:type="dxa" w:w="1994"/>
          </w:tcPr>
          <w:p>
            <w:r>
              <w:t>2.3929</w:t>
            </w:r>
          </w:p>
        </w:tc>
      </w:tr>
      <w:tr>
        <w:tc>
          <w:tcPr>
            <w:tcW w:type="dxa" w:w="1994"/>
          </w:tcPr>
          <w:p>
            <w:r>
              <w:t>verification</w:t>
            </w:r>
          </w:p>
        </w:tc>
        <w:tc>
          <w:tcPr>
            <w:tcW w:type="dxa" w:w="1994"/>
          </w:tcPr>
          <w:p>
            <w:r>
              <w:t>64</w:t>
            </w:r>
          </w:p>
        </w:tc>
        <w:tc>
          <w:tcPr>
            <w:tcW w:type="dxa" w:w="1994"/>
          </w:tcPr>
          <w:p>
            <w:r>
              <w:t>0.7812</w:t>
            </w:r>
          </w:p>
        </w:tc>
        <w:tc>
          <w:tcPr>
            <w:tcW w:type="dxa" w:w="1994"/>
          </w:tcPr>
          <w:p>
            <w:r>
              <w:t>0.8906</w:t>
            </w:r>
          </w:p>
        </w:tc>
        <w:tc>
          <w:tcPr>
            <w:tcW w:type="dxa" w:w="1994"/>
          </w:tcPr>
          <w:p>
            <w:r>
              <w:t>2.4942</w:t>
            </w:r>
          </w:p>
        </w:tc>
      </w:tr>
      <w:tr>
        <w:tc>
          <w:tcPr>
            <w:tcW w:type="dxa" w:w="1994"/>
          </w:tcPr>
          <w:p>
            <w:r>
              <w:t>information_reading</w:t>
            </w:r>
          </w:p>
        </w:tc>
        <w:tc>
          <w:tcPr>
            <w:tcW w:type="dxa" w:w="1994"/>
          </w:tcPr>
          <w:p>
            <w:r>
              <w:t>97</w:t>
            </w:r>
          </w:p>
        </w:tc>
        <w:tc>
          <w:tcPr>
            <w:tcW w:type="dxa" w:w="1994"/>
          </w:tcPr>
          <w:p>
            <w:r>
              <w:t>0.8660</w:t>
            </w:r>
          </w:p>
        </w:tc>
        <w:tc>
          <w:tcPr>
            <w:tcW w:type="dxa" w:w="1994"/>
          </w:tcPr>
          <w:p>
            <w:r>
              <w:t>0.9175</w:t>
            </w:r>
          </w:p>
        </w:tc>
        <w:tc>
          <w:tcPr>
            <w:tcW w:type="dxa" w:w="1994"/>
          </w:tcPr>
          <w:p>
            <w:r>
              <w:t>2.3249</w:t>
            </w:r>
          </w:p>
        </w:tc>
      </w:tr>
      <w:tr>
        <w:tc>
          <w:tcPr>
            <w:tcW w:type="dxa" w:w="1994"/>
          </w:tcPr>
          <w:p>
            <w:r>
              <w:t>object_presence</w:t>
            </w:r>
          </w:p>
        </w:tc>
        <w:tc>
          <w:tcPr>
            <w:tcW w:type="dxa" w:w="1994"/>
          </w:tcPr>
          <w:p>
            <w:r>
              <w:t>119</w:t>
            </w:r>
          </w:p>
        </w:tc>
        <w:tc>
          <w:tcPr>
            <w:tcW w:type="dxa" w:w="1994"/>
          </w:tcPr>
          <w:p>
            <w:r>
              <w:t>0.7983</w:t>
            </w:r>
          </w:p>
        </w:tc>
        <w:tc>
          <w:tcPr>
            <w:tcW w:type="dxa" w:w="1994"/>
          </w:tcPr>
          <w:p>
            <w:r>
              <w:t>0.8487</w:t>
            </w:r>
          </w:p>
        </w:tc>
        <w:tc>
          <w:tcPr>
            <w:tcW w:type="dxa" w:w="1994"/>
          </w:tcPr>
          <w:p>
            <w:r>
              <w:t>2.3652</w:t>
            </w:r>
          </w:p>
        </w:tc>
      </w:tr>
      <w:tr>
        <w:tc>
          <w:tcPr>
            <w:tcW w:type="dxa" w:w="1994"/>
          </w:tcPr>
          <w:p>
            <w:r>
              <w:t>counting</w:t>
            </w:r>
          </w:p>
        </w:tc>
        <w:tc>
          <w:tcPr>
            <w:tcW w:type="dxa" w:w="1994"/>
          </w:tcPr>
          <w:p>
            <w:r>
              <w:t>14</w:t>
            </w:r>
          </w:p>
        </w:tc>
        <w:tc>
          <w:tcPr>
            <w:tcW w:type="dxa" w:w="1994"/>
          </w:tcPr>
          <w:p>
            <w:r>
              <w:t>1.0000</w:t>
            </w:r>
          </w:p>
        </w:tc>
        <w:tc>
          <w:tcPr>
            <w:tcW w:type="dxa" w:w="1994"/>
          </w:tcPr>
          <w:p>
            <w:r>
              <w:t>1.0000</w:t>
            </w:r>
          </w:p>
        </w:tc>
        <w:tc>
          <w:tcPr>
            <w:tcW w:type="dxa" w:w="1994"/>
          </w:tcPr>
          <w:p>
            <w:r>
              <w:t>2.2796</w:t>
            </w:r>
          </w:p>
        </w:tc>
      </w:tr>
    </w:tbl>
    <w:p>
      <w:r>
        <w:t>Nhìn từ bảng trên, cấu hình cuối đặc biệt mạnh ở information_reading, counting, navigation và object_presence. Nhóm lớn nhất là sign_identification đạt hit@k@0.5 = 0.7602 và hit@k@1.0 = 0.8441; đây là nhóm quan trọng nhất vì chiếm tỷ trọng lớn nhất trong tập dữ liệu.</w:t>
      </w:r>
    </w:p>
    <w:p>
      <w:r>
        <w:t>Kết luận cho phần weight_optimize: phương án được chốt không phải là một thay đổi đột ngột của toàn bộ hệ thống, mà là một tối ưu có kiểm soát trên selector low-level, chọn objective theo ranking, có regularization bám baseline, chọn learning rate phù hợp và loại bỏ các nhánh thử nghiệm không tạo ra cải thiện ổn định.</w:t>
      </w:r>
    </w:p>
    <w:p>
      <w:pPr>
        <w:pStyle w:val="Heading1"/>
      </w:pPr>
      <w:r>
        <w:t>5. Các thay đổi chốt ở heuristic chính sau tối ưu</w:t>
      </w:r>
    </w:p>
    <w:p>
      <w:r>
        <w:t>Sau khi hoàn tất tối ưu trọng số, phần heuristic chính của selector được giữ theo nguyên tắc bảo toàn pipeline đang hoạt động tốt: sample thưa ở coarse stage, refine quanh coarse peaks, merge coarse + fine candidates, deduplicate theo thời gian, temporal NMS, rồi lấy top-k candidate cuối.</w:t>
      </w:r>
    </w:p>
    <w:p>
      <w:r>
        <w:t>Thay đổi heuristic được chốt cuối không phải là thêm một tầng rerank mới, mà là điều chỉnh số lượng candidate giữ lại ở đầu ra. Cụ thể, top_k được tăng lên 6. Đây là thay đổi đơn giản nhưng hiệu quả vì nó trực tiếp cải thiện coverage của top-k mà không phá vỡ selector gốc.</w:t>
      </w:r>
    </w:p>
    <w:p>
      <w:r>
        <w:t>Ngược lại, heuristic policy rerank v1 đã bị loại. Lý do là phương án đó không chỉ rerank mà gần như re-select trong local window, làm top-k mất diversity theo thời gian. Hệ quả là hit@k và recall giảm mạnh trên full set.</w:t>
      </w:r>
    </w:p>
    <w:p>
      <w:r>
        <w:t>5.1. Kỹ thuật heuristic cuối cùng</w:t>
      </w:r>
    </w:p>
    <w:p>
      <w:pPr>
        <w:pStyle w:val="ListBullet"/>
      </w:pPr>
      <w:r>
        <w:t>Coarse sampling: quét toàn video ở fps thấp để tìm peak candidates.</w:t>
      </w:r>
    </w:p>
    <w:p>
      <w:pPr>
        <w:pStyle w:val="ListBullet"/>
      </w:pPr>
      <w:r>
        <w:t>Refine sampling: lấy cửa sổ thời gian quanh coarse peaks và score lại ở fps cao hơn.</w:t>
      </w:r>
    </w:p>
    <w:p>
      <w:pPr>
        <w:pStyle w:val="ListBullet"/>
      </w:pPr>
      <w:r>
        <w:t>Scoring: dùng weighted sum trên các đặc trưng low-level đã chuẩn hóa.</w:t>
      </w:r>
    </w:p>
    <w:p>
      <w:pPr>
        <w:pStyle w:val="ListBullet"/>
      </w:pPr>
      <w:r>
        <w:t>Deduplication: loại trùng candidate theo thời gian.</w:t>
      </w:r>
    </w:p>
    <w:p>
      <w:pPr>
        <w:pStyle w:val="ListBullet"/>
      </w:pPr>
      <w:r>
        <w:t>Temporal NMS: giữ lại candidate có score cao nhưng vẫn đảm bảo giãn cách thời gian.</w:t>
      </w:r>
    </w:p>
    <w:p>
      <w:pPr>
        <w:pStyle w:val="ListBullet"/>
      </w:pPr>
      <w:r>
        <w:t>Top-k selection: tăng top_k từ 4 lên 6 để tăng xác suất cover support frame.</w:t>
      </w:r>
    </w:p>
    <w:p>
      <w:r>
        <w:t>5.2. Kết quả phân tích khoảng cách cuối cùng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t>Phạm vi</w:t>
            </w:r>
          </w:p>
        </w:tc>
        <w:tc>
          <w:tcPr>
            <w:tcW w:type="dxa" w:w="2493"/>
          </w:tcPr>
          <w:p>
            <w:r>
              <w:t>before</w:t>
            </w:r>
          </w:p>
        </w:tc>
        <w:tc>
          <w:tcPr>
            <w:tcW w:type="dxa" w:w="2493"/>
          </w:tcPr>
          <w:p>
            <w:r>
              <w:t>after</w:t>
            </w:r>
          </w:p>
        </w:tc>
        <w:tc>
          <w:tcPr>
            <w:tcW w:type="dxa" w:w="2493"/>
          </w:tcPr>
          <w:p>
            <w:r>
              <w:t>exact</w:t>
            </w:r>
          </w:p>
        </w:tc>
      </w:tr>
      <w:tr>
        <w:tc>
          <w:tcPr>
            <w:tcW w:type="dxa" w:w="2493"/>
          </w:tcPr>
          <w:p>
            <w:r>
              <w:t>Global nearest-candidate-vs-support</w:t>
            </w:r>
          </w:p>
        </w:tc>
        <w:tc>
          <w:tcPr>
            <w:tcW w:type="dxa" w:w="2493"/>
          </w:tcPr>
          <w:p>
            <w:r>
              <w:t>62.76%</w:t>
            </w:r>
          </w:p>
        </w:tc>
        <w:tc>
          <w:tcPr>
            <w:tcW w:type="dxa" w:w="2493"/>
          </w:tcPr>
          <w:p>
            <w:r>
              <w:t>36.93%</w:t>
            </w:r>
          </w:p>
        </w:tc>
        <w:tc>
          <w:tcPr>
            <w:tcW w:type="dxa" w:w="2493"/>
          </w:tcPr>
          <w:p>
            <w:r>
              <w:t>0.32%</w:t>
            </w:r>
          </w:p>
        </w:tc>
      </w:tr>
      <w:tr>
        <w:tc>
          <w:tcPr>
            <w:tcW w:type="dxa" w:w="2493"/>
          </w:tcPr>
          <w:p>
            <w:r>
              <w:t>Global best-frame-vs-support</w:t>
            </w:r>
          </w:p>
        </w:tc>
        <w:tc>
          <w:tcPr>
            <w:tcW w:type="dxa" w:w="2493"/>
          </w:tcPr>
          <w:p>
            <w:r>
              <w:t>92.00%</w:t>
            </w:r>
          </w:p>
        </w:tc>
        <w:tc>
          <w:tcPr>
            <w:tcW w:type="dxa" w:w="2493"/>
          </w:tcPr>
          <w:p>
            <w:r>
              <w:t>7.75%</w:t>
            </w:r>
          </w:p>
        </w:tc>
        <w:tc>
          <w:tcPr>
            <w:tcW w:type="dxa" w:w="2493"/>
          </w:tcPr>
          <w:p>
            <w:r>
              <w:t>0.25%</w:t>
            </w:r>
          </w:p>
        </w:tc>
      </w:tr>
    </w:tbl>
    <w:p>
      <w:r>
        <w:rPr>
          <w:b/>
        </w:rPr>
        <w:t xml:space="preserve">Chỉ số khoảng cách mới thêm vào: </w:t>
      </w:r>
      <w:r>
        <w:t>mean_nearest_support_distance = 0.4865 giây, median_nearest_support_distance = 0.2093 giây; mean_best_frame_distance = 3.6145 giây, median_best_frame_distance = 3.4533 giây.</w:t>
      </w:r>
    </w:p>
    <w:p>
      <w:r>
        <w:t>Ý nghĩa của nhóm số liệu này là: khi xét toàn bộ top-6 candidate, frame gần support nhất thường nằm rất gần support (trung bình khoảng 0.49 giây, trung vị chỉ khoảng 0.21 giây). Điều này xác nhận tập candidate cuối có coverage tốt.</w:t>
      </w:r>
    </w:p>
    <w:p>
      <w:r>
        <w:t>Tuy nhiên frame đứng đầu (best frame) vẫn có xu hướng nằm trước support khá xa, với khoảng cách trung bình hơn 3.6 giây. Điều này cho thấy hệ thống hiện tại đã tốt cho candidate selection nhưng chưa tối ưu cho top-1 timestamp alignment.</w:t>
      </w:r>
    </w:p>
    <w:p>
      <w:r>
        <w:t>Từ góc nhìn hệ thống, đây là kết quả hợp lý vì bài toán đang ưu tiên top-k coverage trước. Nếu trong tương lai cần top-1 bám support chặt hơn thì phải có một tầng rerank riêng cho top-1, nhưng tầng đó chưa được chốt trong cấu hình hiện tại.</w:t>
      </w:r>
    </w:p>
    <w:p>
      <w:r>
        <w:t>5.3. Kết quả theo type của khoảng cách support -&gt; candidate gần nhất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t>Type</w:t>
            </w:r>
          </w:p>
        </w:tc>
        <w:tc>
          <w:tcPr>
            <w:tcW w:type="dxa" w:w="2493"/>
          </w:tcPr>
          <w:p>
            <w:r>
              <w:t>mean_nearest_support_distance</w:t>
            </w:r>
          </w:p>
        </w:tc>
        <w:tc>
          <w:tcPr>
            <w:tcW w:type="dxa" w:w="2493"/>
          </w:tcPr>
          <w:p>
            <w:r>
              <w:t>median_nearest_support_distance</w:t>
            </w:r>
          </w:p>
        </w:tc>
        <w:tc>
          <w:tcPr>
            <w:tcW w:type="dxa" w:w="2493"/>
          </w:tcPr>
          <w:p>
            <w:r>
              <w:t>mean_best_frame_distance</w:t>
            </w:r>
          </w:p>
        </w:tc>
      </w:tr>
      <w:tr>
        <w:tc>
          <w:tcPr>
            <w:tcW w:type="dxa" w:w="2493"/>
          </w:tcPr>
          <w:p>
            <w:r>
              <w:t>rule_compliance</w:t>
            </w:r>
          </w:p>
        </w:tc>
        <w:tc>
          <w:tcPr>
            <w:tcW w:type="dxa" w:w="2493"/>
          </w:tcPr>
          <w:p>
            <w:r>
              <w:t>0.5030</w:t>
            </w:r>
          </w:p>
        </w:tc>
        <w:tc>
          <w:tcPr>
            <w:tcW w:type="dxa" w:w="2493"/>
          </w:tcPr>
          <w:p>
            <w:r>
              <w:t>0.2745</w:t>
            </w:r>
          </w:p>
        </w:tc>
        <w:tc>
          <w:tcPr>
            <w:tcW w:type="dxa" w:w="2493"/>
          </w:tcPr>
          <w:p>
            <w:r>
              <w:t>4.0375</w:t>
            </w:r>
          </w:p>
        </w:tc>
      </w:tr>
      <w:tr>
        <w:tc>
          <w:tcPr>
            <w:tcW w:type="dxa" w:w="2493"/>
          </w:tcPr>
          <w:p>
            <w:r>
              <w:t>navigation</w:t>
            </w:r>
          </w:p>
        </w:tc>
        <w:tc>
          <w:tcPr>
            <w:tcW w:type="dxa" w:w="2493"/>
          </w:tcPr>
          <w:p>
            <w:r>
              <w:t>0.3689</w:t>
            </w:r>
          </w:p>
        </w:tc>
        <w:tc>
          <w:tcPr>
            <w:tcW w:type="dxa" w:w="2493"/>
          </w:tcPr>
          <w:p>
            <w:r>
              <w:t>0.1718</w:t>
            </w:r>
          </w:p>
        </w:tc>
        <w:tc>
          <w:tcPr>
            <w:tcW w:type="dxa" w:w="2493"/>
          </w:tcPr>
          <w:p>
            <w:r>
              <w:t>3.2545</w:t>
            </w:r>
          </w:p>
        </w:tc>
      </w:tr>
      <w:tr>
        <w:tc>
          <w:tcPr>
            <w:tcW w:type="dxa" w:w="2493"/>
          </w:tcPr>
          <w:p>
            <w:r>
              <w:t>sign_identification</w:t>
            </w:r>
          </w:p>
        </w:tc>
        <w:tc>
          <w:tcPr>
            <w:tcW w:type="dxa" w:w="2493"/>
          </w:tcPr>
          <w:p>
            <w:r>
              <w:t>0.5146</w:t>
            </w:r>
          </w:p>
        </w:tc>
        <w:tc>
          <w:tcPr>
            <w:tcW w:type="dxa" w:w="2493"/>
          </w:tcPr>
          <w:p>
            <w:r>
              <w:t>0.2144</w:t>
            </w:r>
          </w:p>
        </w:tc>
        <w:tc>
          <w:tcPr>
            <w:tcW w:type="dxa" w:w="2493"/>
          </w:tcPr>
          <w:p>
            <w:r>
              <w:t>3.6660</w:t>
            </w:r>
          </w:p>
        </w:tc>
      </w:tr>
      <w:tr>
        <w:tc>
          <w:tcPr>
            <w:tcW w:type="dxa" w:w="2493"/>
          </w:tcPr>
          <w:p>
            <w:r>
              <w:t>verification</w:t>
            </w:r>
          </w:p>
        </w:tc>
        <w:tc>
          <w:tcPr>
            <w:tcW w:type="dxa" w:w="2493"/>
          </w:tcPr>
          <w:p>
            <w:r>
              <w:t>0.4820</w:t>
            </w:r>
          </w:p>
        </w:tc>
        <w:tc>
          <w:tcPr>
            <w:tcW w:type="dxa" w:w="2493"/>
          </w:tcPr>
          <w:p>
            <w:r>
              <w:t>0.2186</w:t>
            </w:r>
          </w:p>
        </w:tc>
        <w:tc>
          <w:tcPr>
            <w:tcW w:type="dxa" w:w="2493"/>
          </w:tcPr>
          <w:p>
            <w:r>
              <w:t>3.7766</w:t>
            </w:r>
          </w:p>
        </w:tc>
      </w:tr>
      <w:tr>
        <w:tc>
          <w:tcPr>
            <w:tcW w:type="dxa" w:w="2493"/>
          </w:tcPr>
          <w:p>
            <w:r>
              <w:t>information_reading</w:t>
            </w:r>
          </w:p>
        </w:tc>
        <w:tc>
          <w:tcPr>
            <w:tcW w:type="dxa" w:w="2493"/>
          </w:tcPr>
          <w:p>
            <w:r>
              <w:t>0.3478</w:t>
            </w:r>
          </w:p>
        </w:tc>
        <w:tc>
          <w:tcPr>
            <w:tcW w:type="dxa" w:w="2493"/>
          </w:tcPr>
          <w:p>
            <w:r>
              <w:t>0.1805</w:t>
            </w:r>
          </w:p>
        </w:tc>
        <w:tc>
          <w:tcPr>
            <w:tcW w:type="dxa" w:w="2493"/>
          </w:tcPr>
          <w:p>
            <w:r>
              <w:t>3.2782</w:t>
            </w:r>
          </w:p>
        </w:tc>
      </w:tr>
      <w:tr>
        <w:tc>
          <w:tcPr>
            <w:tcW w:type="dxa" w:w="2493"/>
          </w:tcPr>
          <w:p>
            <w:r>
              <w:t>object_presence</w:t>
            </w:r>
          </w:p>
        </w:tc>
        <w:tc>
          <w:tcPr>
            <w:tcW w:type="dxa" w:w="2493"/>
          </w:tcPr>
          <w:p>
            <w:r>
              <w:t>0.4201</w:t>
            </w:r>
          </w:p>
        </w:tc>
        <w:tc>
          <w:tcPr>
            <w:tcW w:type="dxa" w:w="2493"/>
          </w:tcPr>
          <w:p>
            <w:r>
              <w:t>0.1824</w:t>
            </w:r>
          </w:p>
        </w:tc>
        <w:tc>
          <w:tcPr>
            <w:tcW w:type="dxa" w:w="2493"/>
          </w:tcPr>
          <w:p>
            <w:r>
              <w:t>3.3470</w:t>
            </w:r>
          </w:p>
        </w:tc>
      </w:tr>
      <w:tr>
        <w:tc>
          <w:tcPr>
            <w:tcW w:type="dxa" w:w="2493"/>
          </w:tcPr>
          <w:p>
            <w:r>
              <w:t>counting</w:t>
            </w:r>
          </w:p>
        </w:tc>
        <w:tc>
          <w:tcPr>
            <w:tcW w:type="dxa" w:w="2493"/>
          </w:tcPr>
          <w:p>
            <w:r>
              <w:t>0.3347</w:t>
            </w:r>
          </w:p>
        </w:tc>
        <w:tc>
          <w:tcPr>
            <w:tcW w:type="dxa" w:w="2493"/>
          </w:tcPr>
          <w:p>
            <w:r>
              <w:t>0.2050</w:t>
            </w:r>
          </w:p>
        </w:tc>
        <w:tc>
          <w:tcPr>
            <w:tcW w:type="dxa" w:w="2493"/>
          </w:tcPr>
          <w:p>
            <w:r>
              <w:t>3.3424</w:t>
            </w:r>
          </w:p>
        </w:tc>
      </w:tr>
    </w:tbl>
    <w:p>
      <w:r>
        <w:t>Nhóm information_reading, navigation và counting có mean_nearest_support_distance thấp nhất; điều này cho thấy top-6 candidate rất dễ bao phủ support trong các bài toán đọc biển và dẫn hướng.</w:t>
      </w:r>
    </w:p>
    <w:p>
      <w:r>
        <w:t>Nhóm sign_identification dù là nhóm lớn nhất vẫn giữ được mean_nearest_support_distance khoảng 0.51 giây, tức là coverage theo support vẫn tốt. Nhưng mean_best_frame_distance của cùng nhóm lại khoảng 3.67 giây, xác nhận top-1 còn lệch đáng kể so với support.</w:t>
      </w:r>
    </w:p>
    <w:p>
      <w:pPr>
        <w:pStyle w:val="Heading1"/>
      </w:pPr>
      <w:r>
        <w:t>6. Những gì đã thử nhưng không được chốt</w:t>
      </w:r>
    </w:p>
    <w:p>
      <w:pPr>
        <w:pStyle w:val="ListBullet"/>
      </w:pPr>
      <w:r>
        <w:t>Hard negative mining theo policy: đã thử nhiều hard_negative_ratio nhưng không cho cải thiện ổn định; không được giữ lại như một thay đổi bắt buộc của hệ thống.</w:t>
      </w:r>
    </w:p>
    <w:p>
      <w:pPr>
        <w:pStyle w:val="ListBullet"/>
      </w:pPr>
      <w:r>
        <w:t>Policy rerank v1 dựa trên heuristic visual/text/area/temporal: làm hit@k và recall sụt mạnh trên full set nên bị loại hoàn toàn khỏi cấu hình cuối.</w:t>
      </w:r>
    </w:p>
    <w:p>
      <w:pPr>
        <w:pStyle w:val="ListBullet"/>
      </w:pPr>
      <w:r>
        <w:t>Việc này rất quan trọng về mặt phương pháp luận: báo cáo cuối chỉ giữ các thành phần thực sự giúp hệ thống tốt hơn hoặc ổn định hơn, không giữ các thay đổi chỉ cải thiện cục bộ trên một vài sample.</w:t>
      </w:r>
    </w:p>
    <w:p>
      <w:pPr>
        <w:pStyle w:val="Heading1"/>
      </w:pPr>
      <w:r>
        <w:t>7. Kết luận cuối cùng</w:t>
      </w:r>
    </w:p>
    <w:p>
      <w:r>
        <w:t>Về phần weight_optimize, phương pháp được chốt là ranking-based optimization cho selector low-level. Kỹ thuật này phù hợp với bản chất bài toán chọn candidate frame, vì trực tiếp ép support frame có điểm cao hơn non-support frame, đồng thời dùng regularization để không làm hỏng bộ trọng số baseline.</w:t>
      </w:r>
    </w:p>
    <w:p>
      <w:r>
        <w:t>Về phần heuristic chính, thay đổi được chốt không phải là thêm một tầng rerank phức tạp, mà là giữ selector gốc và tăng top_k lên 6. Đây là quyết định có hiệu quả thực tế cao hơn: coverage top-k trên full set đạt 0.7738 ở tolerance 0.5 giây và 0.8572 ở tolerance 1.0 giây.</w:t>
      </w:r>
    </w:p>
    <w:p>
      <w:r>
        <w:t>Khi bổ sung thêm nhóm metric khoảng cách support -&gt; candidate gần nhất, hệ thống cho thấy top-6 candidate đã bám support khá tốt (mean 0.4865 giây, median 0.2093 giây). Do đó có thể kết luận cấu hình cuối hiện phù hợp cho mục tiêu candidate selection. Điểm còn lại chưa tối ưu là top-1 alignment, thể hiện qua mean_best_frame_distance khoảng 3.61 giây, nhưng phần này chưa nằm trong phạm vi chốt cuối.</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