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4F" w:rsidRPr="00102BDE" w:rsidRDefault="0023414F">
      <w:pPr>
        <w:spacing w:after="0" w:line="259" w:lineRule="auto"/>
        <w:ind w:left="0" w:right="1" w:firstLine="0"/>
        <w:jc w:val="center"/>
      </w:pPr>
      <w:r w:rsidRPr="00102BDE">
        <w:rPr>
          <w:rFonts w:eastAsia="Calibri"/>
          <w:color w:val="2E74B5"/>
          <w:sz w:val="32"/>
        </w:rPr>
        <w:t xml:space="preserve">ĐẠI HỌC BÁCH KHOA – ĐẠI HỌC QUỐC GIA TP.HCM </w:t>
      </w:r>
    </w:p>
    <w:p w:rsidR="00E2304F" w:rsidRPr="00102BDE" w:rsidRDefault="0023414F">
      <w:pPr>
        <w:spacing w:after="0" w:line="259" w:lineRule="auto"/>
        <w:ind w:left="0" w:right="1" w:firstLine="0"/>
        <w:jc w:val="center"/>
      </w:pPr>
      <w:r w:rsidRPr="00102BDE">
        <w:rPr>
          <w:rFonts w:eastAsia="Calibri"/>
          <w:color w:val="2E74B5"/>
          <w:sz w:val="26"/>
        </w:rPr>
        <w:t xml:space="preserve">KHOA </w:t>
      </w:r>
      <w:proofErr w:type="spellStart"/>
      <w:r w:rsidRPr="00102BDE">
        <w:rPr>
          <w:rFonts w:eastAsia="Calibri"/>
          <w:color w:val="2E74B5"/>
          <w:sz w:val="26"/>
        </w:rPr>
        <w:t>KHOA</w:t>
      </w:r>
      <w:proofErr w:type="spellEnd"/>
      <w:r w:rsidRPr="00102BDE">
        <w:rPr>
          <w:rFonts w:eastAsia="Calibri"/>
          <w:color w:val="2E74B5"/>
          <w:sz w:val="26"/>
        </w:rPr>
        <w:t xml:space="preserve"> HỌC VÀ KĨ THUẬT MÁY TÍNH </w:t>
      </w:r>
    </w:p>
    <w:p w:rsidR="00E2304F" w:rsidRPr="00102BDE" w:rsidRDefault="0023414F">
      <w:pPr>
        <w:spacing w:after="233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308" w:line="259" w:lineRule="auto"/>
        <w:ind w:left="0" w:firstLine="0"/>
      </w:pPr>
      <w:r w:rsidRPr="00102BDE">
        <w:rPr>
          <w:rFonts w:eastAsia="Calibri"/>
          <w:color w:val="2E74B5"/>
          <w:sz w:val="24"/>
        </w:rPr>
        <w:t xml:space="preserve"> </w:t>
      </w:r>
    </w:p>
    <w:p w:rsidR="00E2304F" w:rsidRPr="00102BDE" w:rsidRDefault="0023414F">
      <w:pPr>
        <w:spacing w:after="0" w:line="259" w:lineRule="auto"/>
        <w:ind w:left="130" w:firstLine="0"/>
        <w:jc w:val="center"/>
      </w:pPr>
      <w:r w:rsidRPr="00102BDE">
        <w:rPr>
          <w:rFonts w:eastAsia="Calibri"/>
          <w:color w:val="2E74B5"/>
          <w:sz w:val="56"/>
        </w:rPr>
        <w:t xml:space="preserve"> </w:t>
      </w:r>
    </w:p>
    <w:p w:rsidR="00E2304F" w:rsidRPr="00102BDE" w:rsidRDefault="0023414F">
      <w:pPr>
        <w:spacing w:after="95" w:line="259" w:lineRule="auto"/>
        <w:ind w:left="130" w:firstLine="0"/>
        <w:jc w:val="center"/>
      </w:pPr>
      <w:r w:rsidRPr="00102BDE">
        <w:rPr>
          <w:rFonts w:eastAsia="Calibri"/>
          <w:color w:val="2E74B5"/>
          <w:sz w:val="56"/>
        </w:rPr>
        <w:t xml:space="preserve"> </w:t>
      </w:r>
    </w:p>
    <w:p w:rsidR="00E2304F" w:rsidRPr="00102BDE" w:rsidRDefault="0023414F">
      <w:pPr>
        <w:pStyle w:val="Heading1"/>
        <w:rPr>
          <w:rFonts w:ascii="Times New Roman" w:hAnsi="Times New Roman" w:cs="Times New Roman"/>
        </w:rPr>
      </w:pPr>
      <w:r w:rsidRPr="00102BDE">
        <w:rPr>
          <w:rFonts w:ascii="Times New Roman" w:hAnsi="Times New Roman" w:cs="Times New Roman"/>
        </w:rPr>
        <w:t xml:space="preserve">CÔNG NGHỆ PHẦN MỀM </w:t>
      </w:r>
    </w:p>
    <w:p w:rsidR="00E2304F" w:rsidRPr="00102BDE" w:rsidRDefault="0023414F">
      <w:pPr>
        <w:spacing w:after="20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08" w:line="259" w:lineRule="auto"/>
        <w:ind w:left="0" w:right="22" w:firstLine="0"/>
        <w:jc w:val="center"/>
        <w:rPr>
          <w:sz w:val="32"/>
          <w:szCs w:val="32"/>
        </w:rPr>
      </w:pPr>
      <w:r w:rsidRPr="00102BDE">
        <w:rPr>
          <w:color w:val="2E74B5"/>
          <w:sz w:val="32"/>
          <w:szCs w:val="32"/>
        </w:rPr>
        <w:t xml:space="preserve">Smurfs – Smart </w:t>
      </w:r>
      <w:r w:rsidR="00E7268A" w:rsidRPr="00102BDE">
        <w:rPr>
          <w:color w:val="2E74B5"/>
          <w:sz w:val="32"/>
          <w:szCs w:val="32"/>
        </w:rPr>
        <w:t>Universal</w:t>
      </w:r>
      <w:r w:rsidRPr="00102BDE">
        <w:rPr>
          <w:color w:val="2E74B5"/>
          <w:sz w:val="32"/>
          <w:szCs w:val="32"/>
        </w:rPr>
        <w:t xml:space="preserve"> Farm System </w:t>
      </w:r>
    </w:p>
    <w:p w:rsidR="00E2304F" w:rsidRPr="00102BDE" w:rsidRDefault="00AA503C">
      <w:pPr>
        <w:spacing w:after="165" w:line="259" w:lineRule="auto"/>
        <w:ind w:left="0" w:right="14" w:firstLine="0"/>
        <w:jc w:val="center"/>
        <w:rPr>
          <w:sz w:val="32"/>
          <w:szCs w:val="32"/>
        </w:rPr>
      </w:pPr>
      <w:r>
        <w:rPr>
          <w:color w:val="2E74B5"/>
          <w:sz w:val="32"/>
          <w:szCs w:val="32"/>
        </w:rPr>
        <w:t>Project submission #2</w:t>
      </w:r>
      <w:r w:rsidR="0023414F" w:rsidRPr="00102BDE">
        <w:rPr>
          <w:color w:val="2E74B5"/>
          <w:sz w:val="32"/>
          <w:szCs w:val="32"/>
        </w:rPr>
        <w:t xml:space="preserve"> </w:t>
      </w:r>
    </w:p>
    <w:p w:rsidR="00E2304F" w:rsidRPr="00102BDE" w:rsidRDefault="0023414F">
      <w:pPr>
        <w:spacing w:after="160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5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61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60" w:line="259" w:lineRule="auto"/>
        <w:ind w:left="0" w:firstLine="0"/>
      </w:pPr>
      <w:r w:rsidRPr="00102BDE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57516F" wp14:editId="7EDBD2AE">
                <wp:simplePos x="0" y="0"/>
                <wp:positionH relativeFrom="page">
                  <wp:posOffset>6858000</wp:posOffset>
                </wp:positionH>
                <wp:positionV relativeFrom="page">
                  <wp:posOffset>9345168</wp:posOffset>
                </wp:positionV>
                <wp:extent cx="73152" cy="683260"/>
                <wp:effectExtent l="0" t="0" r="0" b="0"/>
                <wp:wrapSquare wrapText="bothSides"/>
                <wp:docPr id="7655" name="Group 7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683260"/>
                          <a:chOff x="0" y="0"/>
                          <a:chExt cx="73152" cy="68326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576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3152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5" style="width:5.76001pt;height:53.8pt;position:absolute;mso-position-horizontal-relative:page;mso-position-horizontal:absolute;margin-left:540pt;mso-position-vertical-relative:page;margin-top:735.84pt;" coordsize="731,6832">
                <v:shape id="Shape 33" style="position:absolute;width:0;height:6832;left:0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v:shape id="Shape 34" style="position:absolute;width:0;height:6832;left:365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v:shape id="Shape 35" style="position:absolute;width:0;height:6832;left:731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102BDE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E68BA" wp14:editId="597489CD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222504" cy="9144000"/>
                <wp:effectExtent l="0" t="0" r="0" b="0"/>
                <wp:wrapSquare wrapText="bothSides"/>
                <wp:docPr id="7656" name="Group 7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144000"/>
                          <a:chOff x="0" y="0"/>
                          <a:chExt cx="222504" cy="9144000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222504" cy="8781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878128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8781288"/>
                                </a:lnTo>
                                <a:lnTo>
                                  <a:pt x="0" y="8781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7" name="Shape 8937"/>
                        <wps:cNvSpPr/>
                        <wps:spPr>
                          <a:xfrm>
                            <a:off x="0" y="8915400"/>
                            <a:ext cx="22250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228600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6" style="width:17.52pt;height:720pt;position:absolute;mso-position-horizontal-relative:page;mso-position-horizontal:absolute;margin-left:27.6pt;mso-position-vertical-relative:page;margin-top:36pt;" coordsize="2225,91440">
                <v:shape id="Shape 8938" style="position:absolute;width:2225;height:87812;left:0;top:0;" coordsize="222504,8781288" path="m0,0l222504,0l222504,8781288l0,8781288l0,0">
                  <v:stroke weight="0pt" endcap="flat" joinstyle="miter" miterlimit="10" on="false" color="#000000" opacity="0"/>
                  <v:fill on="true" color="#2e75b6"/>
                </v:shape>
                <v:shape id="Shape 8939" style="position:absolute;width:2225;height:2286;left:0;top:89154;" coordsize="222504,228600" path="m0,0l222504,0l222504,228600l0,228600l0,0">
                  <v:stroke weight="0pt" endcap="flat" joinstyle="miter" miterlimit="10" on="false" color="#000000" opacity="0"/>
                  <v:fill on="true" color="#5b9bd5"/>
                </v:shape>
                <w10:wrap type="square"/>
              </v:group>
            </w:pict>
          </mc:Fallback>
        </mc:AlternateContent>
      </w: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5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892657" w:rsidP="00892657">
      <w:pPr>
        <w:spacing w:after="160" w:line="259" w:lineRule="auto"/>
        <w:ind w:left="0" w:firstLine="0"/>
      </w:pPr>
      <w:r>
        <w:rPr>
          <w:rFonts w:eastAsia="Calibri"/>
          <w:sz w:val="22"/>
        </w:rPr>
        <w:t xml:space="preserve">                                                                                                </w:t>
      </w:r>
      <w:r w:rsidR="0023414F" w:rsidRPr="00892657">
        <w:rPr>
          <w:rFonts w:eastAsia="Calibri"/>
          <w:b/>
          <w:i/>
        </w:rPr>
        <w:t>GVHD</w:t>
      </w:r>
      <w:r w:rsidR="0023414F" w:rsidRPr="00102BDE">
        <w:rPr>
          <w:rFonts w:eastAsia="Calibri"/>
          <w:i/>
        </w:rPr>
        <w:t xml:space="preserve">: </w:t>
      </w:r>
      <w:r w:rsidR="00102BDE">
        <w:rPr>
          <w:rFonts w:eastAsia="Calibri"/>
          <w:i/>
        </w:rPr>
        <w:t>Lê Đình Thuận</w:t>
      </w:r>
      <w:r w:rsidR="0023414F" w:rsidRPr="00102BDE">
        <w:rPr>
          <w:rFonts w:eastAsia="Calibri"/>
          <w:i/>
        </w:rPr>
        <w:t xml:space="preserve"> </w:t>
      </w:r>
    </w:p>
    <w:p w:rsidR="00E2304F" w:rsidRPr="00102BDE" w:rsidRDefault="0023414F" w:rsidP="00892657">
      <w:pPr>
        <w:spacing w:after="0" w:line="265" w:lineRule="auto"/>
        <w:ind w:left="10" w:right="-13" w:firstLine="0"/>
        <w:jc w:val="right"/>
      </w:pPr>
      <w:r w:rsidRPr="00892657">
        <w:rPr>
          <w:rFonts w:eastAsia="Calibri"/>
          <w:b/>
        </w:rPr>
        <w:t>Họ và tên</w:t>
      </w:r>
      <w:r w:rsidRPr="00102BDE">
        <w:rPr>
          <w:rFonts w:eastAsia="Calibri"/>
        </w:rPr>
        <w:t xml:space="preserve">: </w:t>
      </w:r>
      <w:r w:rsidR="00102BDE">
        <w:rPr>
          <w:rFonts w:eastAsia="Calibri"/>
        </w:rPr>
        <w:t>Nguyễn Linh Đăng Minh</w:t>
      </w:r>
      <w:r w:rsidRPr="00102BDE">
        <w:rPr>
          <w:rFonts w:eastAsia="Calibri"/>
        </w:rPr>
        <w:t xml:space="preserve"> </w:t>
      </w:r>
    </w:p>
    <w:p w:rsidR="00E2304F" w:rsidRPr="00102BDE" w:rsidRDefault="00892657" w:rsidP="00892657">
      <w:pPr>
        <w:spacing w:after="0" w:line="265" w:lineRule="auto"/>
        <w:ind w:left="5040" w:right="547" w:firstLine="0"/>
      </w:pPr>
      <w:r>
        <w:rPr>
          <w:rFonts w:eastAsia="Calibri"/>
        </w:rPr>
        <w:t xml:space="preserve">   </w:t>
      </w:r>
      <w:r w:rsidR="00102BDE" w:rsidRPr="00892657">
        <w:rPr>
          <w:rFonts w:eastAsia="Calibri"/>
          <w:b/>
        </w:rPr>
        <w:t>MSSV</w:t>
      </w:r>
      <w:r w:rsidR="00102BDE">
        <w:rPr>
          <w:rFonts w:eastAsia="Calibri"/>
        </w:rPr>
        <w:t>: 1712177</w:t>
      </w:r>
      <w:r w:rsidR="0023414F" w:rsidRPr="00102BDE">
        <w:rPr>
          <w:rFonts w:eastAsia="Calibri"/>
        </w:rPr>
        <w:t xml:space="preserve"> </w:t>
      </w:r>
    </w:p>
    <w:p w:rsidR="00E2304F" w:rsidRPr="00102BDE" w:rsidRDefault="00892657" w:rsidP="00892657">
      <w:pPr>
        <w:spacing w:after="2704" w:line="265" w:lineRule="auto"/>
        <w:ind w:left="5040" w:right="1107" w:firstLine="0"/>
      </w:pPr>
      <w:r w:rsidRPr="00892657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8700D7" wp14:editId="0F37F51A">
                <wp:simplePos x="0" y="0"/>
                <wp:positionH relativeFrom="margin">
                  <wp:posOffset>2927742</wp:posOffset>
                </wp:positionH>
                <wp:positionV relativeFrom="paragraph">
                  <wp:posOffset>499231</wp:posOffset>
                </wp:positionV>
                <wp:extent cx="3180715" cy="1925955"/>
                <wp:effectExtent l="0" t="0" r="1968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192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657" w:rsidRPr="00892657" w:rsidRDefault="00892657">
                            <w:pPr>
                              <w:rPr>
                                <w:b/>
                              </w:rPr>
                            </w:pPr>
                            <w:r w:rsidRPr="00892657">
                              <w:rPr>
                                <w:b/>
                              </w:rPr>
                              <w:t>Danh sách thành viên nhóm:</w:t>
                            </w:r>
                          </w:p>
                          <w:p w:rsidR="00892657" w:rsidRP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Calibri"/>
                              </w:rPr>
                            </w:pPr>
                            <w:r w:rsidRPr="00892657">
                              <w:rPr>
                                <w:rFonts w:eastAsia="Calibri"/>
                              </w:rPr>
                              <w:t>Nguyễn Linh Đăng Minh 1712177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 xml:space="preserve">Phạm Tấn Đại </w:t>
                            </w:r>
                            <w:r>
                              <w:t>–</w:t>
                            </w:r>
                            <w:r w:rsidRPr="00892657">
                              <w:t xml:space="preserve"> 1710929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>Đặng Thái San 1820057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 xml:space="preserve">Nguyễn Quốc Huy </w:t>
                            </w:r>
                            <w:r>
                              <w:t>–</w:t>
                            </w:r>
                            <w:r w:rsidRPr="00892657">
                              <w:t xml:space="preserve"> 1511263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>Nguyễn Lê Hoàng Hiệu -1711355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Đoàn Thế Minh N</w:t>
                            </w:r>
                            <w:r w:rsidRPr="00892657">
                              <w:t>hựt 1827024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0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55pt;margin-top:39.3pt;width:250.45pt;height:151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">
                <v:textbox>
                  <w:txbxContent>
                    <w:p w:rsidR="00892657" w:rsidRPr="00892657" w:rsidRDefault="00892657">
                      <w:pPr>
                        <w:rPr>
                          <w:b/>
                        </w:rPr>
                      </w:pPr>
                      <w:r w:rsidRPr="00892657">
                        <w:rPr>
                          <w:b/>
                        </w:rPr>
                        <w:t>Danh sách thành viên nhóm:</w:t>
                      </w:r>
                    </w:p>
                    <w:p w:rsidR="00892657" w:rsidRP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="Calibri"/>
                        </w:rPr>
                      </w:pPr>
                      <w:r w:rsidRPr="00892657">
                        <w:rPr>
                          <w:rFonts w:eastAsia="Calibri"/>
                        </w:rPr>
                        <w:t>Nguyễn Linh Đăng Minh 1712177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 xml:space="preserve">Phạm Tấn Đại </w:t>
                      </w:r>
                      <w:r>
                        <w:t>–</w:t>
                      </w:r>
                      <w:r w:rsidRPr="00892657">
                        <w:t xml:space="preserve"> 1710929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>Đặng Thái San 1820057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 xml:space="preserve">Nguyễn Quốc Huy </w:t>
                      </w:r>
                      <w:r>
                        <w:t>–</w:t>
                      </w:r>
                      <w:r w:rsidRPr="00892657">
                        <w:t xml:space="preserve"> 1511263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>Nguyễn Lê Hoàng Hiệu -1711355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Đoàn Thế Minh N</w:t>
                      </w:r>
                      <w:r w:rsidRPr="00892657">
                        <w:t>hựt 1827024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Calibri"/>
        </w:rPr>
        <w:t xml:space="preserve">   </w:t>
      </w:r>
      <w:r w:rsidR="00166112" w:rsidRPr="00892657">
        <w:rPr>
          <w:rFonts w:eastAsia="Calibri"/>
          <w:b/>
        </w:rPr>
        <w:t>Lớp</w:t>
      </w:r>
      <w:r w:rsidR="00166112">
        <w:rPr>
          <w:rFonts w:eastAsia="Calibri"/>
        </w:rPr>
        <w:t>: L01-B</w:t>
      </w:r>
      <w:r w:rsidR="0023414F" w:rsidRPr="00102BDE">
        <w:rPr>
          <w:rFonts w:eastAsia="Calibri"/>
        </w:rPr>
        <w:t xml:space="preserve"> </w:t>
      </w: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E2304F" w:rsidRPr="00102BDE" w:rsidRDefault="00C060A8">
      <w:pPr>
        <w:spacing w:after="0" w:line="259" w:lineRule="auto"/>
        <w:ind w:left="0" w:right="149" w:firstLine="0"/>
        <w:jc w:val="right"/>
      </w:pPr>
      <w:r>
        <w:rPr>
          <w:rFonts w:eastAsia="Calibri"/>
          <w:sz w:val="22"/>
        </w:rPr>
        <w:lastRenderedPageBreak/>
        <w:t>TP.HCM, Tháng 5</w:t>
      </w:r>
      <w:r w:rsidR="0023414F" w:rsidRPr="00102BDE">
        <w:rPr>
          <w:rFonts w:eastAsia="Calibri"/>
          <w:sz w:val="22"/>
        </w:rPr>
        <w:t xml:space="preserve">, 2019 </w:t>
      </w:r>
    </w:p>
    <w:p w:rsidR="00E2304F" w:rsidRPr="00AA503C" w:rsidRDefault="00AA503C" w:rsidP="00AA503C">
      <w:pPr>
        <w:pStyle w:val="ListParagraph"/>
        <w:numPr>
          <w:ilvl w:val="0"/>
          <w:numId w:val="13"/>
        </w:numPr>
        <w:spacing w:after="0" w:line="259" w:lineRule="auto"/>
        <w:ind w:left="709" w:hanging="283"/>
        <w:rPr>
          <w:b/>
          <w:color w:val="FF0000"/>
        </w:rPr>
      </w:pPr>
      <w:r w:rsidRPr="00AA503C">
        <w:rPr>
          <w:b/>
          <w:color w:val="FF0000"/>
        </w:rPr>
        <w:t>Quản lý sản lượng nông sản, Nhập, Xuất</w:t>
      </w:r>
    </w:p>
    <w:p w:rsidR="00102BDE" w:rsidRPr="00AA503C" w:rsidRDefault="00AA503C" w:rsidP="00AA503C">
      <w:pPr>
        <w:pStyle w:val="ListParagraph"/>
        <w:numPr>
          <w:ilvl w:val="0"/>
          <w:numId w:val="14"/>
        </w:numPr>
        <w:spacing w:after="0" w:line="259" w:lineRule="auto"/>
        <w:ind w:hanging="304"/>
        <w:rPr>
          <w:b/>
          <w:color w:val="FF0000"/>
        </w:rPr>
      </w:pPr>
      <w:r w:rsidRPr="00AA503C">
        <w:rPr>
          <w:b/>
          <w:color w:val="FF0000"/>
        </w:rPr>
        <w:t>Detailed use-case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02BDE" w:rsidRPr="00102BDE" w:rsidTr="00B4121B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Use-case name</w:t>
            </w:r>
          </w:p>
        </w:tc>
        <w:tc>
          <w:tcPr>
            <w:tcW w:w="7375" w:type="dxa"/>
            <w:shd w:val="clear" w:color="auto" w:fill="auto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Quản lý sản lượng nông sản, Nhập, Xuất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Actor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Description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B4121B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nhập thông tin về sản lượng nông sản thu hoạch vào hay xuất kho và tính toán tiền thu được từ việc xuất nông sản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Preconditions</w:t>
            </w:r>
          </w:p>
        </w:tc>
        <w:tc>
          <w:tcPr>
            <w:tcW w:w="7375" w:type="dxa"/>
          </w:tcPr>
          <w:p w:rsidR="00102BDE" w:rsidRPr="00844361" w:rsidRDefault="00892657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92657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đăng nhập với quyền hạn là tài khoản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của mình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Normal Flow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6732F4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Quản lý sản lượng nông sản, Nhập, Xuất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ở giao diện tài khoản của mình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 xml:space="preserve"> </w:t>
            </w:r>
          </w:p>
          <w:p w:rsidR="00102BDE" w:rsidRPr="00844361" w:rsidRDefault="00102BDE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đưa ra một bảng để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6732F4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có thể lựa chọn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và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Xuất Kho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chế độ </w:t>
            </w:r>
            <w:r w:rsidR="00102BDE"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Xuất kho</w:t>
            </w:r>
          </w:p>
          <w:p w:rsidR="00102BDE" w:rsidRPr="00844361" w:rsidRDefault="00102BDE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hiển thị bảng để </w:t>
            </w:r>
            <w:r w:rsidR="00892657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cập nhật thông tin nông sản xuất kho: ID Nông sản,</w:t>
            </w:r>
            <w:r w:rsidR="00E7268A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Số Lượng, Ngày suất, Đơn giá sản phẩm, cập nhật tiền thu nông sản, Ghi chú thêm nếu có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nhấn </w:t>
            </w:r>
            <w:r w:rsidR="00102BDE"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Hoàn Thành Xuất Kho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hiển thị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 xml:space="preserve">Hoàn Thành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nếu thành công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nhấn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Thoát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để trở về màn hình chính</w:t>
            </w:r>
          </w:p>
          <w:p w:rsidR="00102BDE" w:rsidRPr="00844361" w:rsidRDefault="00102BDE" w:rsidP="00102BDE">
            <w:pPr>
              <w:spacing w:after="0" w:line="240" w:lineRule="auto"/>
              <w:ind w:left="720" w:firstLine="0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Exceptions</w:t>
            </w:r>
          </w:p>
        </w:tc>
        <w:tc>
          <w:tcPr>
            <w:tcW w:w="7375" w:type="dxa"/>
          </w:tcPr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1: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3a. Nếu nông sản được chọn cần xuất kho không có thì hệ thống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Không có dữ liệu ID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2: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3b. Nếu nông sản xuất kho có số lượng&gt; số lượng nông sản trong kho thì hệ thống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Không đủ số lượng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và tự động trả về bước 4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3: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4a. Nếu đang ở chế độ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mà ID nông sản chưa có thì mặc định hệ thống sẽ lấy số liệu vừa nhập làm dữ liệu của nông sản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4: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4b.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Nếu số lượng nông sản nhập vào vượt quá sức chứa của kho thì hệ thống sẽ báo</w:t>
            </w: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Kho đầy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và hệ thống sẽ trả về bước 4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Alternative Flows</w:t>
            </w:r>
          </w:p>
        </w:tc>
        <w:tc>
          <w:tcPr>
            <w:tcW w:w="7375" w:type="dxa"/>
          </w:tcPr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1: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3a.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để cập nhật nông sản khi thu hoạch xong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2: ở bước 4: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4a. Không có số ID thì hệ thống sẽ hiển thị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Nhập dữ liệu </w:t>
            </w: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để cập nhật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3: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3b.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cập nhật thông tin của nông sản: ID Nông Sản, Số lượng, Ngày thu hoạch, Ghi chú nếu có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4: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3c. Hệ thống hiển thị thông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Cập nhật thành công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khi quá trình cập nhật diễn ra thành công</w:t>
            </w:r>
          </w:p>
          <w:p w:rsidR="00102BDE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</w:p>
          <w:p w:rsidR="00AA503C" w:rsidRPr="00844361" w:rsidRDefault="00AA503C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</w:p>
        </w:tc>
      </w:tr>
    </w:tbl>
    <w:p w:rsidR="00102BDE" w:rsidRPr="00102BDE" w:rsidRDefault="00102BDE" w:rsidP="00102BDE">
      <w:pPr>
        <w:spacing w:after="160" w:line="259" w:lineRule="auto"/>
        <w:ind w:left="0" w:firstLine="0"/>
        <w:rPr>
          <w:rFonts w:ascii="Calibri" w:eastAsiaTheme="minorEastAsia" w:hAnsi="Calibri" w:cs="Calibri"/>
          <w:b/>
          <w:color w:val="auto"/>
          <w:szCs w:val="24"/>
          <w:u w:val="single"/>
        </w:rPr>
      </w:pPr>
    </w:p>
    <w:p w:rsidR="00E2304F" w:rsidRPr="00102BDE" w:rsidRDefault="0023414F" w:rsidP="00102BDE">
      <w:pPr>
        <w:spacing w:after="0" w:line="259" w:lineRule="auto"/>
        <w:ind w:left="721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 w:rsidP="00D64851">
      <w:pPr>
        <w:spacing w:after="0" w:line="259" w:lineRule="auto"/>
        <w:ind w:left="0" w:firstLine="0"/>
        <w:jc w:val="both"/>
      </w:pPr>
      <w:r w:rsidRPr="00102BDE">
        <w:rPr>
          <w:rFonts w:eastAsia="Calibri"/>
          <w:sz w:val="22"/>
        </w:rPr>
        <w:t xml:space="preserve"> </w:t>
      </w:r>
      <w:r w:rsidRPr="00102BDE">
        <w:rPr>
          <w:rFonts w:eastAsia="Calibri"/>
          <w:sz w:val="22"/>
        </w:rPr>
        <w:tab/>
        <w:t xml:space="preserve"> </w:t>
      </w:r>
    </w:p>
    <w:p w:rsidR="00E2304F" w:rsidRDefault="0023414F">
      <w:pPr>
        <w:spacing w:after="0" w:line="259" w:lineRule="auto"/>
        <w:ind w:left="0" w:firstLine="0"/>
        <w:jc w:val="both"/>
        <w:rPr>
          <w:rFonts w:eastAsia="Calibri"/>
          <w:sz w:val="22"/>
        </w:rPr>
      </w:pPr>
      <w:r w:rsidRPr="00102BDE">
        <w:rPr>
          <w:rFonts w:eastAsia="Calibri"/>
          <w:sz w:val="22"/>
        </w:rPr>
        <w:lastRenderedPageBreak/>
        <w:t xml:space="preserve"> </w:t>
      </w:r>
      <w:r w:rsidRPr="00102BDE">
        <w:rPr>
          <w:rFonts w:eastAsia="Calibri"/>
          <w:sz w:val="22"/>
        </w:rPr>
        <w:tab/>
        <w:t xml:space="preserve"> </w:t>
      </w:r>
    </w:p>
    <w:p w:rsidR="00844361" w:rsidRDefault="00844361" w:rsidP="00AA503C">
      <w:pPr>
        <w:ind w:left="0" w:firstLine="0"/>
      </w:pPr>
    </w:p>
    <w:p w:rsidR="00AA503C" w:rsidRDefault="00AA503C" w:rsidP="00AA503C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AA503C">
        <w:rPr>
          <w:b/>
          <w:color w:val="FF0000"/>
        </w:rPr>
        <w:t>Sequence diagrams</w:t>
      </w:r>
    </w:p>
    <w:p w:rsidR="00AA503C" w:rsidRDefault="00AA503C" w:rsidP="00AA503C">
      <w:pPr>
        <w:pStyle w:val="ListParagraph"/>
        <w:ind w:left="730" w:firstLine="0"/>
        <w:rPr>
          <w:b/>
          <w:color w:val="FF0000"/>
        </w:rPr>
      </w:pPr>
    </w:p>
    <w:p w:rsidR="00AA503C" w:rsidRPr="00AA503C" w:rsidRDefault="00893057" w:rsidP="00AA503C">
      <w:r>
        <w:rPr>
          <w:noProof/>
        </w:rPr>
        <w:drawing>
          <wp:anchor distT="0" distB="0" distL="114300" distR="114300" simplePos="0" relativeHeight="251662336" behindDoc="0" locked="0" layoutInCell="1" allowOverlap="1" wp14:anchorId="7D1CDAAD" wp14:editId="56FE2006">
            <wp:simplePos x="0" y="0"/>
            <wp:positionH relativeFrom="margin">
              <wp:align>left</wp:align>
            </wp:positionH>
            <wp:positionV relativeFrom="paragraph">
              <wp:posOffset>534035</wp:posOffset>
            </wp:positionV>
            <wp:extent cx="5944235" cy="5440680"/>
            <wp:effectExtent l="133350" t="133350" r="151765" b="1600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440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03C" w:rsidRDefault="00AA503C" w:rsidP="00AA503C"/>
    <w:p w:rsidR="0013282F" w:rsidRDefault="00893057" w:rsidP="00AA503C">
      <w:pPr>
        <w:tabs>
          <w:tab w:val="left" w:pos="1548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A8295B" wp14:editId="30476E1D">
            <wp:simplePos x="0" y="0"/>
            <wp:positionH relativeFrom="margin">
              <wp:posOffset>22860</wp:posOffset>
            </wp:positionH>
            <wp:positionV relativeFrom="paragraph">
              <wp:posOffset>842010</wp:posOffset>
            </wp:positionV>
            <wp:extent cx="5944235" cy="4229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229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581126" wp14:editId="3096A4A4">
            <wp:simplePos x="0" y="0"/>
            <wp:positionH relativeFrom="column">
              <wp:posOffset>114300</wp:posOffset>
            </wp:positionH>
            <wp:positionV relativeFrom="paragraph">
              <wp:posOffset>434340</wp:posOffset>
            </wp:positionV>
            <wp:extent cx="5944235" cy="481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3C">
        <w:tab/>
      </w:r>
      <w:r w:rsidR="00AA503C">
        <w:tab/>
      </w:r>
    </w:p>
    <w:p w:rsidR="0013282F" w:rsidRDefault="0013282F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49047" wp14:editId="783FBCEB">
            <wp:simplePos x="0" y="0"/>
            <wp:positionH relativeFrom="margin">
              <wp:posOffset>133350</wp:posOffset>
            </wp:positionH>
            <wp:positionV relativeFrom="paragraph">
              <wp:posOffset>5167630</wp:posOffset>
            </wp:positionV>
            <wp:extent cx="5928995" cy="3132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32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3282F" w:rsidRPr="00AF7B38" w:rsidRDefault="00AF7B38" w:rsidP="00AF7B38">
      <w:pPr>
        <w:pStyle w:val="ListParagraph"/>
        <w:numPr>
          <w:ilvl w:val="0"/>
          <w:numId w:val="14"/>
        </w:numPr>
        <w:tabs>
          <w:tab w:val="left" w:pos="1548"/>
        </w:tabs>
        <w:rPr>
          <w:b/>
          <w:color w:val="FF0000"/>
        </w:rPr>
      </w:pPr>
      <w:r w:rsidRPr="00AF7B38">
        <w:rPr>
          <w:b/>
          <w:noProof/>
          <w:color w:val="FF0000"/>
        </w:rPr>
        <w:lastRenderedPageBreak/>
        <w:drawing>
          <wp:anchor distT="0" distB="0" distL="114300" distR="114300" simplePos="0" relativeHeight="251667456" behindDoc="0" locked="0" layoutInCell="1" allowOverlap="1" wp14:anchorId="47D78FB6" wp14:editId="33B125D7">
            <wp:simplePos x="0" y="0"/>
            <wp:positionH relativeFrom="margin">
              <wp:posOffset>-1270</wp:posOffset>
            </wp:positionH>
            <wp:positionV relativeFrom="paragraph">
              <wp:posOffset>3719993</wp:posOffset>
            </wp:positionV>
            <wp:extent cx="5944235" cy="36188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61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AF7B38">
        <w:rPr>
          <w:b/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2BB8B47B" wp14:editId="67F09F2F">
            <wp:simplePos x="0" y="0"/>
            <wp:positionH relativeFrom="margin">
              <wp:posOffset>6875</wp:posOffset>
            </wp:positionH>
            <wp:positionV relativeFrom="paragraph">
              <wp:posOffset>343759</wp:posOffset>
            </wp:positionV>
            <wp:extent cx="5944235" cy="38449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84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AF7B38">
        <w:rPr>
          <w:b/>
          <w:color w:val="FF0000"/>
        </w:rPr>
        <w:t>Activity Diagram</w:t>
      </w:r>
    </w:p>
    <w:p w:rsidR="00AA503C" w:rsidRDefault="00AA503C" w:rsidP="00AF7B38">
      <w:pPr>
        <w:spacing w:after="160" w:line="259" w:lineRule="auto"/>
        <w:ind w:left="0" w:firstLine="0"/>
      </w:pPr>
    </w:p>
    <w:p w:rsidR="00C060A8" w:rsidRDefault="00C060A8" w:rsidP="00AF7B38">
      <w:pPr>
        <w:spacing w:after="160" w:line="259" w:lineRule="auto"/>
        <w:ind w:left="0" w:firstLine="0"/>
      </w:pPr>
    </w:p>
    <w:p w:rsidR="00C060A8" w:rsidRDefault="00C060A8" w:rsidP="00AF7B38">
      <w:pPr>
        <w:spacing w:after="160" w:line="259" w:lineRule="auto"/>
        <w:ind w:left="0" w:firstLine="0"/>
      </w:pPr>
    </w:p>
    <w:p w:rsidR="00C060A8" w:rsidRPr="00C060A8" w:rsidRDefault="00C060A8" w:rsidP="00AF7B38">
      <w:pPr>
        <w:spacing w:after="160" w:line="259" w:lineRule="auto"/>
        <w:ind w:left="0" w:firstLine="0"/>
        <w:rPr>
          <w:b/>
          <w:color w:val="FF0000"/>
        </w:rPr>
      </w:pPr>
    </w:p>
    <w:p w:rsidR="00C060A8" w:rsidRDefault="00C060A8" w:rsidP="00C060A8">
      <w:pPr>
        <w:pStyle w:val="ListParagraph"/>
        <w:numPr>
          <w:ilvl w:val="0"/>
          <w:numId w:val="14"/>
        </w:numPr>
        <w:spacing w:after="160" w:line="259" w:lineRule="auto"/>
        <w:rPr>
          <w:b/>
          <w:color w:val="FF0000"/>
        </w:rPr>
      </w:pPr>
      <w:r w:rsidRPr="00C060A8">
        <w:rPr>
          <w:b/>
          <w:color w:val="FF0000"/>
        </w:rPr>
        <w:lastRenderedPageBreak/>
        <w:t>State Diagram</w:t>
      </w:r>
    </w:p>
    <w:p w:rsidR="00C060A8" w:rsidRDefault="00C060A8" w:rsidP="00C060A8">
      <w:pPr>
        <w:pStyle w:val="ListParagraph"/>
        <w:spacing w:after="160" w:line="259" w:lineRule="auto"/>
        <w:ind w:left="730" w:firstLine="0"/>
        <w:rPr>
          <w:b/>
          <w:color w:val="auto"/>
        </w:rPr>
      </w:pPr>
      <w:r w:rsidRPr="00C060A8">
        <w:rPr>
          <w:b/>
          <w:color w:val="auto"/>
        </w:rPr>
        <w:t>Trạng thái cập nhật sản lượng nông sản</w:t>
      </w:r>
    </w:p>
    <w:p w:rsidR="00E52277" w:rsidRPr="00C060A8" w:rsidRDefault="00E52277" w:rsidP="00C060A8">
      <w:pPr>
        <w:pStyle w:val="ListParagraph"/>
        <w:spacing w:after="160" w:line="259" w:lineRule="auto"/>
        <w:ind w:left="730" w:firstLine="0"/>
        <w:rPr>
          <w:b/>
          <w:color w:val="auto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4FB9AECF" wp14:editId="21740EF9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44235" cy="45415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52277" w:rsidRPr="00C060A8">
      <w:footerReference w:type="default" r:id="rId15"/>
      <w:pgSz w:w="12240" w:h="15840"/>
      <w:pgMar w:top="1022" w:right="1439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EE" w:rsidRDefault="00790DEE" w:rsidP="00844361">
      <w:pPr>
        <w:spacing w:after="0" w:line="240" w:lineRule="auto"/>
      </w:pPr>
      <w:r>
        <w:separator/>
      </w:r>
    </w:p>
  </w:endnote>
  <w:endnote w:type="continuationSeparator" w:id="0">
    <w:p w:rsidR="00790DEE" w:rsidRDefault="00790DEE" w:rsidP="0084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3709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4361" w:rsidRDefault="008443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68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44361" w:rsidRDefault="00844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EE" w:rsidRDefault="00790DEE" w:rsidP="00844361">
      <w:pPr>
        <w:spacing w:after="0" w:line="240" w:lineRule="auto"/>
      </w:pPr>
      <w:r>
        <w:separator/>
      </w:r>
    </w:p>
  </w:footnote>
  <w:footnote w:type="continuationSeparator" w:id="0">
    <w:p w:rsidR="00790DEE" w:rsidRDefault="00790DEE" w:rsidP="00844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BA6"/>
    <w:multiLevelType w:val="hybridMultilevel"/>
    <w:tmpl w:val="052A6276"/>
    <w:lvl w:ilvl="0" w:tplc="BE52CBC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7C3FA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2F06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AC04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4852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7C0AF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CE21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6C130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3A354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668D6"/>
    <w:multiLevelType w:val="hybridMultilevel"/>
    <w:tmpl w:val="B6CC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2410"/>
    <w:multiLevelType w:val="hybridMultilevel"/>
    <w:tmpl w:val="D4E8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623A8"/>
    <w:multiLevelType w:val="hybridMultilevel"/>
    <w:tmpl w:val="DFDA71EC"/>
    <w:lvl w:ilvl="0" w:tplc="F158762C">
      <w:start w:val="1"/>
      <w:numFmt w:val="upperRoman"/>
      <w:lvlText w:val="%1)"/>
      <w:lvlJc w:val="left"/>
      <w:pPr>
        <w:ind w:left="721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88EC4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DA1074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28F0BA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4A4406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0E92CA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2AFDA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48A8F0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4E016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238CD"/>
    <w:multiLevelType w:val="hybridMultilevel"/>
    <w:tmpl w:val="11DC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1A97"/>
    <w:multiLevelType w:val="hybridMultilevel"/>
    <w:tmpl w:val="F58A6D92"/>
    <w:lvl w:ilvl="0" w:tplc="D7708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6761"/>
    <w:multiLevelType w:val="hybridMultilevel"/>
    <w:tmpl w:val="A66C19F4"/>
    <w:lvl w:ilvl="0" w:tplc="4FCA56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405"/>
    <w:multiLevelType w:val="hybridMultilevel"/>
    <w:tmpl w:val="B582EF10"/>
    <w:lvl w:ilvl="0" w:tplc="C52CCC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271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C6C1F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3E74F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502E42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A92D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633D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1CABD0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647B2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784A6C"/>
    <w:multiLevelType w:val="hybridMultilevel"/>
    <w:tmpl w:val="23CA6430"/>
    <w:lvl w:ilvl="0" w:tplc="B016E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70B9"/>
    <w:multiLevelType w:val="hybridMultilevel"/>
    <w:tmpl w:val="B81A732E"/>
    <w:lvl w:ilvl="0" w:tplc="5812012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9359ED"/>
    <w:multiLevelType w:val="hybridMultilevel"/>
    <w:tmpl w:val="598E3A38"/>
    <w:lvl w:ilvl="0" w:tplc="DEAAE340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EB3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667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E060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E8E3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479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8610D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00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A6473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7C5118"/>
    <w:multiLevelType w:val="hybridMultilevel"/>
    <w:tmpl w:val="AD2E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50578"/>
    <w:multiLevelType w:val="hybridMultilevel"/>
    <w:tmpl w:val="EDE4FADE"/>
    <w:lvl w:ilvl="0" w:tplc="C888C5E6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D8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6F16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1441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200C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6017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CD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20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96E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7E22E1"/>
    <w:multiLevelType w:val="hybridMultilevel"/>
    <w:tmpl w:val="1F660E18"/>
    <w:lvl w:ilvl="0" w:tplc="62C82FF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4F"/>
    <w:rsid w:val="00102BDE"/>
    <w:rsid w:val="0013282F"/>
    <w:rsid w:val="00166112"/>
    <w:rsid w:val="0023414F"/>
    <w:rsid w:val="006732F4"/>
    <w:rsid w:val="00790DEE"/>
    <w:rsid w:val="007F69F8"/>
    <w:rsid w:val="00844361"/>
    <w:rsid w:val="00892657"/>
    <w:rsid w:val="00893057"/>
    <w:rsid w:val="00AA503C"/>
    <w:rsid w:val="00AF7B38"/>
    <w:rsid w:val="00B4121B"/>
    <w:rsid w:val="00C060A8"/>
    <w:rsid w:val="00C173C2"/>
    <w:rsid w:val="00D64851"/>
    <w:rsid w:val="00E2304F"/>
    <w:rsid w:val="00E52277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DB59"/>
  <w15:docId w15:val="{911C2D3D-2C95-4205-B89B-77BE41FC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"/>
      <w:jc w:val="center"/>
      <w:outlineLvl w:val="0"/>
    </w:pPr>
    <w:rPr>
      <w:rFonts w:ascii="Calibri" w:eastAsia="Calibri" w:hAnsi="Calibri" w:cs="Calibri"/>
      <w:color w:val="2E74B5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361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4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36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B6F6D-20DF-48EF-986B-39CC1323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Tran</dc:creator>
  <cp:keywords/>
  <cp:lastModifiedBy>Đăng Minh</cp:lastModifiedBy>
  <cp:revision>3</cp:revision>
  <dcterms:created xsi:type="dcterms:W3CDTF">2019-05-20T04:13:00Z</dcterms:created>
  <dcterms:modified xsi:type="dcterms:W3CDTF">2019-05-20T15:38:00Z</dcterms:modified>
</cp:coreProperties>
</file>