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34BF7" w14:textId="77777777" w:rsidR="006201A1" w:rsidRPr="006201A1" w:rsidRDefault="006201A1" w:rsidP="006201A1">
      <w:pPr>
        <w:pStyle w:val="ListParagraph"/>
        <w:keepNext/>
        <w:keepLines/>
        <w:numPr>
          <w:ilvl w:val="0"/>
          <w:numId w:val="1"/>
        </w:numPr>
        <w:spacing w:before="120" w:after="120" w:line="360" w:lineRule="auto"/>
        <w:contextualSpacing w:val="0"/>
        <w:jc w:val="center"/>
        <w:outlineLvl w:val="0"/>
        <w:rPr>
          <w:b/>
          <w:vanish/>
          <w:sz w:val="32"/>
          <w:szCs w:val="32"/>
        </w:rPr>
      </w:pPr>
    </w:p>
    <w:p w14:paraId="33B4E222" w14:textId="77777777" w:rsidR="006201A1" w:rsidRPr="006201A1" w:rsidRDefault="006201A1" w:rsidP="006201A1">
      <w:pPr>
        <w:pStyle w:val="ListParagraph"/>
        <w:keepNext/>
        <w:keepLines/>
        <w:numPr>
          <w:ilvl w:val="1"/>
          <w:numId w:val="1"/>
        </w:numPr>
        <w:spacing w:before="120" w:after="120" w:line="360" w:lineRule="auto"/>
        <w:contextualSpacing w:val="0"/>
        <w:jc w:val="both"/>
        <w:outlineLvl w:val="1"/>
        <w:rPr>
          <w:b/>
          <w:bCs/>
          <w:vanish/>
          <w:sz w:val="28"/>
          <w:szCs w:val="28"/>
        </w:rPr>
      </w:pPr>
    </w:p>
    <w:p w14:paraId="5998C5AC" w14:textId="77777777" w:rsidR="006201A1" w:rsidRPr="006201A1" w:rsidRDefault="006201A1" w:rsidP="006201A1">
      <w:pPr>
        <w:pStyle w:val="ListParagraph"/>
        <w:keepNext/>
        <w:keepLines/>
        <w:numPr>
          <w:ilvl w:val="1"/>
          <w:numId w:val="1"/>
        </w:numPr>
        <w:spacing w:before="120" w:after="120" w:line="360" w:lineRule="auto"/>
        <w:contextualSpacing w:val="0"/>
        <w:jc w:val="both"/>
        <w:outlineLvl w:val="1"/>
        <w:rPr>
          <w:b/>
          <w:bCs/>
          <w:vanish/>
          <w:sz w:val="28"/>
          <w:szCs w:val="28"/>
        </w:rPr>
      </w:pPr>
    </w:p>
    <w:p w14:paraId="5580BE11" w14:textId="77777777" w:rsidR="006201A1" w:rsidRPr="006201A1" w:rsidRDefault="006201A1" w:rsidP="006201A1">
      <w:pPr>
        <w:pStyle w:val="ListParagraph"/>
        <w:keepNext/>
        <w:keepLines/>
        <w:numPr>
          <w:ilvl w:val="1"/>
          <w:numId w:val="1"/>
        </w:numPr>
        <w:spacing w:before="120" w:after="120" w:line="360" w:lineRule="auto"/>
        <w:contextualSpacing w:val="0"/>
        <w:jc w:val="both"/>
        <w:outlineLvl w:val="1"/>
        <w:rPr>
          <w:b/>
          <w:bCs/>
          <w:vanish/>
          <w:sz w:val="28"/>
          <w:szCs w:val="28"/>
        </w:rPr>
      </w:pPr>
    </w:p>
    <w:p w14:paraId="2BF626AA" w14:textId="77777777" w:rsidR="006201A1" w:rsidRPr="006201A1" w:rsidRDefault="006201A1" w:rsidP="006201A1">
      <w:pPr>
        <w:pStyle w:val="ListParagraph"/>
        <w:keepNext/>
        <w:keepLines/>
        <w:numPr>
          <w:ilvl w:val="1"/>
          <w:numId w:val="1"/>
        </w:numPr>
        <w:spacing w:before="120" w:after="120" w:line="360" w:lineRule="auto"/>
        <w:contextualSpacing w:val="0"/>
        <w:jc w:val="both"/>
        <w:outlineLvl w:val="1"/>
        <w:rPr>
          <w:b/>
          <w:bCs/>
          <w:vanish/>
          <w:sz w:val="28"/>
          <w:szCs w:val="28"/>
        </w:rPr>
      </w:pPr>
    </w:p>
    <w:p w14:paraId="21F36246" w14:textId="77777777" w:rsidR="006201A1" w:rsidRPr="006201A1" w:rsidRDefault="006201A1" w:rsidP="006201A1">
      <w:pPr>
        <w:pStyle w:val="ListParagraph"/>
        <w:keepNext/>
        <w:keepLines/>
        <w:numPr>
          <w:ilvl w:val="2"/>
          <w:numId w:val="1"/>
        </w:numPr>
        <w:spacing w:before="120" w:after="120" w:line="360" w:lineRule="auto"/>
        <w:ind w:left="170" w:firstLine="190"/>
        <w:contextualSpacing w:val="0"/>
        <w:outlineLvl w:val="2"/>
        <w:rPr>
          <w:b/>
          <w:vanish/>
          <w:sz w:val="28"/>
        </w:rPr>
      </w:pPr>
    </w:p>
    <w:p w14:paraId="599E12E8" w14:textId="77777777" w:rsidR="006201A1" w:rsidRPr="006201A1" w:rsidRDefault="006201A1" w:rsidP="006201A1">
      <w:pPr>
        <w:pStyle w:val="ListParagraph"/>
        <w:keepNext/>
        <w:keepLines/>
        <w:numPr>
          <w:ilvl w:val="2"/>
          <w:numId w:val="1"/>
        </w:numPr>
        <w:spacing w:before="120" w:after="120" w:line="360" w:lineRule="auto"/>
        <w:ind w:left="170" w:firstLine="190"/>
        <w:contextualSpacing w:val="0"/>
        <w:outlineLvl w:val="2"/>
        <w:rPr>
          <w:b/>
          <w:vanish/>
          <w:sz w:val="28"/>
        </w:rPr>
      </w:pPr>
    </w:p>
    <w:p w14:paraId="23BA2273" w14:textId="77777777" w:rsidR="006201A1" w:rsidRPr="006201A1" w:rsidRDefault="006201A1" w:rsidP="006201A1">
      <w:pPr>
        <w:pStyle w:val="ListParagraph"/>
        <w:keepNext/>
        <w:keepLines/>
        <w:numPr>
          <w:ilvl w:val="3"/>
          <w:numId w:val="1"/>
        </w:numPr>
        <w:spacing w:before="40" w:line="360" w:lineRule="auto"/>
        <w:contextualSpacing w:val="0"/>
        <w:jc w:val="both"/>
        <w:outlineLvl w:val="3"/>
        <w:rPr>
          <w:b/>
          <w:iCs/>
          <w:vanish/>
          <w:sz w:val="28"/>
          <w:szCs w:val="28"/>
        </w:rPr>
      </w:pPr>
    </w:p>
    <w:p w14:paraId="7AC52562" w14:textId="0D12C271" w:rsidR="006201A1" w:rsidRPr="00EF021C" w:rsidRDefault="006201A1" w:rsidP="006201A1">
      <w:pPr>
        <w:pStyle w:val="Heading4"/>
      </w:pPr>
      <w:r w:rsidRPr="00EF021C">
        <w:t>Tích hợp số liệu xử lý hồ sơ</w:t>
      </w:r>
    </w:p>
    <w:p w14:paraId="78382D50" w14:textId="77777777" w:rsidR="006201A1" w:rsidRPr="00EF021C" w:rsidRDefault="006201A1" w:rsidP="006201A1">
      <w:pPr>
        <w:pStyle w:val="Heading5"/>
        <w:rPr>
          <w:rFonts w:ascii="Times New Roman" w:hAnsi="Times New Roman"/>
          <w:b/>
          <w:iCs/>
          <w:color w:val="auto"/>
          <w:sz w:val="28"/>
          <w:szCs w:val="28"/>
        </w:rPr>
      </w:pPr>
      <w:r w:rsidRPr="00EF021C">
        <w:rPr>
          <w:rFonts w:ascii="Times New Roman" w:hAnsi="Times New Roman"/>
          <w:b/>
          <w:iCs/>
          <w:color w:val="auto"/>
          <w:sz w:val="28"/>
          <w:szCs w:val="28"/>
        </w:rPr>
        <w:t>Nội dung</w:t>
      </w:r>
    </w:p>
    <w:p w14:paraId="1E2F5B10" w14:textId="77777777" w:rsidR="006201A1" w:rsidRPr="00EF021C" w:rsidRDefault="006201A1" w:rsidP="006201A1">
      <w:pPr>
        <w:ind w:firstLine="720"/>
        <w:rPr>
          <w:sz w:val="26"/>
          <w:szCs w:val="26"/>
        </w:rPr>
      </w:pPr>
      <w:r w:rsidRPr="00EF021C">
        <w:rPr>
          <w:sz w:val="26"/>
          <w:szCs w:val="26"/>
        </w:rPr>
        <w:t>Cung cấp các API tích hợp số liệu xử lý hồ sơ</w:t>
      </w:r>
    </w:p>
    <w:p w14:paraId="19C5382D" w14:textId="77777777" w:rsidR="006201A1" w:rsidRPr="00EF021C" w:rsidRDefault="006201A1" w:rsidP="006201A1">
      <w:pPr>
        <w:pStyle w:val="Heading5"/>
        <w:rPr>
          <w:rFonts w:ascii="Times New Roman" w:hAnsi="Times New Roman"/>
          <w:b/>
          <w:iCs/>
          <w:color w:val="auto"/>
          <w:sz w:val="28"/>
          <w:szCs w:val="28"/>
        </w:rPr>
      </w:pPr>
      <w:r w:rsidRPr="00EF021C">
        <w:rPr>
          <w:rFonts w:ascii="Times New Roman" w:hAnsi="Times New Roman"/>
          <w:b/>
          <w:iCs/>
          <w:color w:val="auto"/>
          <w:sz w:val="28"/>
          <w:szCs w:val="28"/>
        </w:rPr>
        <w:t>Các API sử dụng</w:t>
      </w:r>
    </w:p>
    <w:p w14:paraId="3E08D523" w14:textId="77777777" w:rsidR="006201A1" w:rsidRPr="00EF021C" w:rsidRDefault="006201A1" w:rsidP="006201A1">
      <w:pPr>
        <w:pStyle w:val="Heading6"/>
        <w:rPr>
          <w:b w:val="0"/>
          <w:iCs/>
          <w:szCs w:val="26"/>
        </w:rPr>
      </w:pPr>
      <w:r w:rsidRPr="00EF021C">
        <w:rPr>
          <w:iCs/>
          <w:szCs w:val="26"/>
        </w:rPr>
        <w:t>API đồng bộ số liệu xử lý hồ sơ</w:t>
      </w:r>
    </w:p>
    <w:p w14:paraId="73E581CB" w14:textId="77777777" w:rsidR="006201A1" w:rsidRPr="00EF021C" w:rsidRDefault="006201A1" w:rsidP="006201A1">
      <w:pPr>
        <w:numPr>
          <w:ilvl w:val="0"/>
          <w:numId w:val="2"/>
        </w:numPr>
        <w:rPr>
          <w:sz w:val="26"/>
          <w:szCs w:val="26"/>
        </w:rPr>
      </w:pPr>
      <w:r w:rsidRPr="00EF021C">
        <w:rPr>
          <w:sz w:val="26"/>
          <w:szCs w:val="26"/>
        </w:rPr>
        <w:t xml:space="preserve">Đường dẫn: </w:t>
      </w:r>
      <w:r w:rsidRPr="00EF021C">
        <w:rPr>
          <w:b/>
          <w:iCs/>
          <w:sz w:val="26"/>
          <w:szCs w:val="26"/>
        </w:rPr>
        <w:t xml:space="preserve"> ADAPTER_URL</w:t>
      </w:r>
      <w:r w:rsidRPr="00EF021C">
        <w:rPr>
          <w:sz w:val="26"/>
          <w:szCs w:val="26"/>
        </w:rPr>
        <w:t xml:space="preserve"> </w:t>
      </w:r>
      <w:r w:rsidRPr="00EF021C">
        <w:rPr>
          <w:rStyle w:val="Hyperlink"/>
        </w:rPr>
        <w:t>+</w:t>
      </w:r>
      <w:r w:rsidRPr="00EF021C">
        <w:rPr>
          <w:rStyle w:val="Hyperlink"/>
          <w:sz w:val="26"/>
          <w:szCs w:val="26"/>
        </w:rPr>
        <w:t>/</w:t>
      </w:r>
      <w:proofErr w:type="spellStart"/>
      <w:r w:rsidRPr="00EF021C">
        <w:rPr>
          <w:rStyle w:val="Hyperlink"/>
          <w:sz w:val="26"/>
          <w:szCs w:val="26"/>
        </w:rPr>
        <w:t>mapi</w:t>
      </w:r>
      <w:proofErr w:type="spellEnd"/>
      <w:r w:rsidRPr="00EF021C">
        <w:rPr>
          <w:rStyle w:val="Hyperlink"/>
          <w:sz w:val="26"/>
          <w:szCs w:val="26"/>
        </w:rPr>
        <w:t>/g/</w:t>
      </w:r>
    </w:p>
    <w:p w14:paraId="46B14008" w14:textId="77777777" w:rsidR="006201A1" w:rsidRPr="00EF021C" w:rsidRDefault="006201A1" w:rsidP="006201A1">
      <w:pPr>
        <w:numPr>
          <w:ilvl w:val="0"/>
          <w:numId w:val="2"/>
        </w:numPr>
        <w:rPr>
          <w:sz w:val="26"/>
          <w:szCs w:val="26"/>
        </w:rPr>
      </w:pPr>
      <w:r w:rsidRPr="00EF021C">
        <w:rPr>
          <w:sz w:val="26"/>
          <w:szCs w:val="26"/>
        </w:rPr>
        <w:t>Method: HTTP POST</w:t>
      </w:r>
    </w:p>
    <w:p w14:paraId="18F25357" w14:textId="77777777" w:rsidR="006201A1" w:rsidRPr="00EF021C" w:rsidRDefault="006201A1" w:rsidP="006201A1">
      <w:pPr>
        <w:numPr>
          <w:ilvl w:val="0"/>
          <w:numId w:val="2"/>
        </w:numPr>
        <w:rPr>
          <w:sz w:val="26"/>
          <w:szCs w:val="26"/>
        </w:rPr>
      </w:pPr>
      <w:r w:rsidRPr="00EF021C">
        <w:rPr>
          <w:sz w:val="26"/>
          <w:szCs w:val="26"/>
        </w:rPr>
        <w:t xml:space="preserve">Input: </w:t>
      </w:r>
    </w:p>
    <w:p w14:paraId="237401AE" w14:textId="77777777" w:rsidR="006201A1" w:rsidRPr="00EF021C" w:rsidRDefault="006201A1" w:rsidP="006201A1">
      <w:pPr>
        <w:numPr>
          <w:ilvl w:val="1"/>
          <w:numId w:val="2"/>
        </w:numPr>
        <w:rPr>
          <w:sz w:val="26"/>
          <w:szCs w:val="26"/>
        </w:rPr>
      </w:pPr>
      <w:r w:rsidRPr="00EF021C">
        <w:rPr>
          <w:sz w:val="26"/>
          <w:szCs w:val="26"/>
        </w:rPr>
        <w:t xml:space="preserve">Header: </w:t>
      </w:r>
    </w:p>
    <w:p w14:paraId="34713838" w14:textId="77777777" w:rsidR="006201A1" w:rsidRPr="00EF021C" w:rsidRDefault="006201A1" w:rsidP="006201A1">
      <w:pPr>
        <w:numPr>
          <w:ilvl w:val="2"/>
          <w:numId w:val="2"/>
        </w:numPr>
        <w:rPr>
          <w:sz w:val="26"/>
          <w:szCs w:val="26"/>
        </w:rPr>
      </w:pPr>
      <w:r w:rsidRPr="00EF021C">
        <w:rPr>
          <w:sz w:val="26"/>
          <w:szCs w:val="26"/>
        </w:rPr>
        <w:t>Content-Type = “application/json”</w:t>
      </w:r>
    </w:p>
    <w:p w14:paraId="7686852C" w14:textId="77777777" w:rsidR="006201A1" w:rsidRPr="00EF021C" w:rsidRDefault="006201A1" w:rsidP="006201A1">
      <w:pPr>
        <w:numPr>
          <w:ilvl w:val="2"/>
          <w:numId w:val="2"/>
        </w:numPr>
        <w:rPr>
          <w:sz w:val="26"/>
          <w:szCs w:val="26"/>
        </w:rPr>
      </w:pPr>
      <w:r w:rsidRPr="00EF021C">
        <w:rPr>
          <w:sz w:val="26"/>
          <w:szCs w:val="26"/>
        </w:rPr>
        <w:t>Charset = "utf-8"</w:t>
      </w:r>
    </w:p>
    <w:p w14:paraId="21AFD81B" w14:textId="77777777" w:rsidR="006201A1" w:rsidRPr="00EF021C" w:rsidRDefault="006201A1" w:rsidP="006201A1">
      <w:pPr>
        <w:ind w:left="2160"/>
        <w:rPr>
          <w:sz w:val="26"/>
          <w:szCs w:val="26"/>
        </w:rPr>
      </w:pPr>
    </w:p>
    <w:p w14:paraId="720245AB" w14:textId="77777777" w:rsidR="006201A1" w:rsidRPr="00EF021C" w:rsidRDefault="006201A1" w:rsidP="006201A1">
      <w:pPr>
        <w:numPr>
          <w:ilvl w:val="1"/>
          <w:numId w:val="2"/>
        </w:numPr>
        <w:rPr>
          <w:sz w:val="26"/>
          <w:szCs w:val="26"/>
        </w:rPr>
      </w:pPr>
      <w:r w:rsidRPr="00EF021C">
        <w:rPr>
          <w:sz w:val="26"/>
          <w:szCs w:val="26"/>
        </w:rPr>
        <w:t>Body: {</w:t>
      </w:r>
    </w:p>
    <w:p w14:paraId="5C37A45C" w14:textId="77777777" w:rsidR="006201A1" w:rsidRPr="00EF021C" w:rsidRDefault="006201A1" w:rsidP="006201A1">
      <w:pPr>
        <w:ind w:left="1440" w:firstLine="720"/>
        <w:rPr>
          <w:sz w:val="26"/>
          <w:szCs w:val="26"/>
        </w:rPr>
      </w:pPr>
      <w:r w:rsidRPr="00EF021C">
        <w:rPr>
          <w:sz w:val="26"/>
          <w:szCs w:val="26"/>
        </w:rPr>
        <w:t>"session</w:t>
      </w:r>
      <w:proofErr w:type="gramStart"/>
      <w:r w:rsidRPr="00EF021C">
        <w:rPr>
          <w:sz w:val="26"/>
          <w:szCs w:val="26"/>
        </w:rPr>
        <w:t>" :</w:t>
      </w:r>
      <w:proofErr w:type="gramEnd"/>
      <w:r w:rsidRPr="00EF021C">
        <w:rPr>
          <w:sz w:val="26"/>
          <w:szCs w:val="26"/>
        </w:rPr>
        <w:t>"&lt;Thông tin session&gt;",</w:t>
      </w:r>
    </w:p>
    <w:p w14:paraId="5DA94559" w14:textId="77777777" w:rsidR="006201A1" w:rsidRPr="00EF021C" w:rsidRDefault="006201A1" w:rsidP="006201A1">
      <w:pPr>
        <w:ind w:left="1440" w:firstLine="720"/>
        <w:rPr>
          <w:sz w:val="26"/>
          <w:szCs w:val="26"/>
        </w:rPr>
      </w:pPr>
      <w:r w:rsidRPr="00EF021C">
        <w:rPr>
          <w:sz w:val="26"/>
          <w:szCs w:val="26"/>
        </w:rPr>
        <w:t>“</w:t>
      </w:r>
      <w:proofErr w:type="spellStart"/>
      <w:r w:rsidRPr="00EF021C">
        <w:rPr>
          <w:sz w:val="26"/>
          <w:szCs w:val="26"/>
        </w:rPr>
        <w:t>madonvi</w:t>
      </w:r>
      <w:proofErr w:type="spellEnd"/>
      <w:proofErr w:type="gramStart"/>
      <w:r w:rsidRPr="00EF021C">
        <w:rPr>
          <w:sz w:val="26"/>
          <w:szCs w:val="26"/>
        </w:rPr>
        <w:t>” :</w:t>
      </w:r>
      <w:proofErr w:type="gramEnd"/>
      <w:r w:rsidRPr="00EF021C">
        <w:rPr>
          <w:sz w:val="26"/>
          <w:szCs w:val="26"/>
        </w:rPr>
        <w:t xml:space="preserve"> "&lt;Mã đơn vị thực hiện call </w:t>
      </w:r>
      <w:proofErr w:type="spellStart"/>
      <w:r w:rsidRPr="00EF021C">
        <w:rPr>
          <w:sz w:val="26"/>
          <w:szCs w:val="26"/>
        </w:rPr>
        <w:t>api</w:t>
      </w:r>
      <w:proofErr w:type="spellEnd"/>
      <w:r w:rsidRPr="00EF021C">
        <w:rPr>
          <w:sz w:val="26"/>
          <w:szCs w:val="26"/>
        </w:rPr>
        <w:t>&gt;",</w:t>
      </w:r>
    </w:p>
    <w:p w14:paraId="41D63EB3" w14:textId="77777777" w:rsidR="006201A1" w:rsidRPr="00EF021C" w:rsidRDefault="006201A1" w:rsidP="006201A1">
      <w:pPr>
        <w:ind w:left="1440" w:firstLine="720"/>
        <w:rPr>
          <w:sz w:val="26"/>
          <w:szCs w:val="26"/>
        </w:rPr>
      </w:pPr>
      <w:r w:rsidRPr="00EF021C">
        <w:rPr>
          <w:sz w:val="26"/>
          <w:szCs w:val="26"/>
        </w:rPr>
        <w:t>"service</w:t>
      </w:r>
      <w:proofErr w:type="gramStart"/>
      <w:r w:rsidRPr="00EF021C">
        <w:rPr>
          <w:sz w:val="26"/>
          <w:szCs w:val="26"/>
        </w:rPr>
        <w:t>"  :</w:t>
      </w:r>
      <w:proofErr w:type="gramEnd"/>
      <w:r w:rsidRPr="00EF021C">
        <w:rPr>
          <w:sz w:val="26"/>
          <w:szCs w:val="26"/>
        </w:rPr>
        <w:t xml:space="preserve"> "</w:t>
      </w:r>
      <w:proofErr w:type="spellStart"/>
      <w:r w:rsidRPr="00EF021C">
        <w:rPr>
          <w:rStyle w:val="Hyperlink"/>
          <w:sz w:val="26"/>
          <w:szCs w:val="26"/>
        </w:rPr>
        <w:t>DongBoThongKeHoSo</w:t>
      </w:r>
      <w:proofErr w:type="spellEnd"/>
      <w:r w:rsidRPr="00EF021C">
        <w:rPr>
          <w:sz w:val="26"/>
          <w:szCs w:val="26"/>
        </w:rPr>
        <w:t>",</w:t>
      </w:r>
    </w:p>
    <w:p w14:paraId="53302AEC" w14:textId="77777777" w:rsidR="006201A1" w:rsidRPr="00EF021C" w:rsidRDefault="006201A1" w:rsidP="006201A1">
      <w:pPr>
        <w:ind w:left="1440" w:firstLine="720"/>
        <w:rPr>
          <w:sz w:val="26"/>
          <w:szCs w:val="26"/>
        </w:rPr>
      </w:pPr>
      <w:r w:rsidRPr="00EF021C">
        <w:rPr>
          <w:sz w:val="26"/>
          <w:szCs w:val="26"/>
        </w:rPr>
        <w:t>"data</w:t>
      </w:r>
      <w:proofErr w:type="gramStart"/>
      <w:r w:rsidRPr="00EF021C">
        <w:rPr>
          <w:sz w:val="26"/>
          <w:szCs w:val="26"/>
        </w:rPr>
        <w:t>" :</w:t>
      </w:r>
      <w:proofErr w:type="gramEnd"/>
      <w:r w:rsidRPr="00EF021C">
        <w:rPr>
          <w:sz w:val="26"/>
          <w:szCs w:val="26"/>
        </w:rPr>
        <w:t xml:space="preserve"> [chuỗi json chứa danh sách thông tin chi tiết </w:t>
      </w:r>
      <w:r>
        <w:rPr>
          <w:b/>
          <w:i/>
          <w:sz w:val="26"/>
          <w:szCs w:val="26"/>
        </w:rPr>
        <w:t>mục 4</w:t>
      </w:r>
      <w:r w:rsidRPr="00EF021C">
        <w:rPr>
          <w:b/>
          <w:i/>
          <w:sz w:val="26"/>
          <w:szCs w:val="26"/>
        </w:rPr>
        <w:t>.2.3.3</w:t>
      </w:r>
      <w:r w:rsidRPr="00EF021C">
        <w:rPr>
          <w:sz w:val="26"/>
          <w:szCs w:val="26"/>
        </w:rPr>
        <w:t>]</w:t>
      </w:r>
    </w:p>
    <w:p w14:paraId="79EB8E07" w14:textId="77777777" w:rsidR="006201A1" w:rsidRPr="00EF021C" w:rsidRDefault="006201A1" w:rsidP="006201A1">
      <w:pPr>
        <w:rPr>
          <w:sz w:val="26"/>
          <w:szCs w:val="26"/>
        </w:rPr>
      </w:pPr>
      <w:r w:rsidRPr="00EF021C">
        <w:rPr>
          <w:sz w:val="26"/>
          <w:szCs w:val="26"/>
        </w:rPr>
        <w:t xml:space="preserve">                          }</w:t>
      </w:r>
    </w:p>
    <w:p w14:paraId="5CB48AC4" w14:textId="77777777" w:rsidR="006201A1" w:rsidRPr="00EF021C" w:rsidRDefault="006201A1" w:rsidP="006201A1">
      <w:pPr>
        <w:ind w:left="2160"/>
        <w:rPr>
          <w:sz w:val="26"/>
          <w:szCs w:val="26"/>
        </w:rPr>
      </w:pPr>
    </w:p>
    <w:p w14:paraId="153C7485" w14:textId="77777777" w:rsidR="006201A1" w:rsidRPr="00EF021C" w:rsidRDefault="006201A1" w:rsidP="006201A1">
      <w:pPr>
        <w:numPr>
          <w:ilvl w:val="0"/>
          <w:numId w:val="2"/>
        </w:numPr>
        <w:rPr>
          <w:sz w:val="26"/>
          <w:szCs w:val="26"/>
        </w:rPr>
      </w:pPr>
      <w:proofErr w:type="spellStart"/>
      <w:r w:rsidRPr="00EF021C">
        <w:rPr>
          <w:sz w:val="26"/>
          <w:szCs w:val="26"/>
        </w:rPr>
        <w:t>Ouput</w:t>
      </w:r>
      <w:proofErr w:type="spellEnd"/>
      <w:r w:rsidRPr="00EF021C">
        <w:rPr>
          <w:sz w:val="26"/>
          <w:szCs w:val="26"/>
        </w:rPr>
        <w:t xml:space="preserve">: </w:t>
      </w:r>
    </w:p>
    <w:p w14:paraId="4B4EDAB2" w14:textId="77777777" w:rsidR="006201A1" w:rsidRPr="00EF021C" w:rsidRDefault="006201A1" w:rsidP="006201A1">
      <w:pPr>
        <w:numPr>
          <w:ilvl w:val="1"/>
          <w:numId w:val="2"/>
        </w:numPr>
        <w:rPr>
          <w:sz w:val="26"/>
          <w:szCs w:val="26"/>
        </w:rPr>
      </w:pPr>
      <w:r w:rsidRPr="00EF021C">
        <w:rPr>
          <w:sz w:val="26"/>
          <w:szCs w:val="26"/>
        </w:rPr>
        <w:t>Nội dung trả về sau khi đồng bộ số liệu xử lý hồ sơ</w:t>
      </w:r>
    </w:p>
    <w:p w14:paraId="2B28CA56" w14:textId="77777777" w:rsidR="006201A1" w:rsidRPr="00EF021C" w:rsidRDefault="006201A1" w:rsidP="006201A1">
      <w:pPr>
        <w:numPr>
          <w:ilvl w:val="1"/>
          <w:numId w:val="2"/>
        </w:numPr>
        <w:rPr>
          <w:sz w:val="26"/>
          <w:szCs w:val="26"/>
        </w:rPr>
      </w:pPr>
      <w:r w:rsidRPr="00EF021C">
        <w:rPr>
          <w:sz w:val="26"/>
          <w:szCs w:val="26"/>
        </w:rPr>
        <w:t xml:space="preserve">Cấu trúc dữ liệu kết quả trả về tại </w:t>
      </w:r>
      <w:r w:rsidRPr="00EF021C">
        <w:rPr>
          <w:b/>
          <w:sz w:val="26"/>
          <w:szCs w:val="26"/>
        </w:rPr>
        <w:t xml:space="preserve">mục </w:t>
      </w:r>
      <w:r>
        <w:rPr>
          <w:b/>
          <w:sz w:val="26"/>
          <w:szCs w:val="26"/>
        </w:rPr>
        <w:t>4</w:t>
      </w:r>
      <w:r w:rsidRPr="00EF021C">
        <w:rPr>
          <w:b/>
          <w:sz w:val="26"/>
          <w:szCs w:val="26"/>
        </w:rPr>
        <w:t>.1.2.2.3</w:t>
      </w:r>
    </w:p>
    <w:p w14:paraId="56E71FC1" w14:textId="77777777" w:rsidR="006201A1" w:rsidRPr="00EF021C" w:rsidRDefault="006201A1" w:rsidP="006201A1">
      <w:pPr>
        <w:pStyle w:val="Heading5"/>
        <w:rPr>
          <w:rFonts w:ascii="Times New Roman" w:hAnsi="Times New Roman"/>
          <w:b/>
          <w:iCs/>
          <w:color w:val="auto"/>
          <w:sz w:val="26"/>
          <w:szCs w:val="26"/>
        </w:rPr>
      </w:pPr>
      <w:r w:rsidRPr="00EF021C">
        <w:rPr>
          <w:rFonts w:ascii="Times New Roman" w:hAnsi="Times New Roman"/>
          <w:b/>
          <w:iCs/>
          <w:color w:val="auto"/>
          <w:sz w:val="26"/>
          <w:szCs w:val="26"/>
        </w:rPr>
        <w:t>Trường dữ liệu:</w:t>
      </w:r>
    </w:p>
    <w:tbl>
      <w:tblPr>
        <w:tblW w:w="5267" w:type="pct"/>
        <w:tblInd w:w="-459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</w:tblBorders>
        <w:tblLook w:val="04A0" w:firstRow="1" w:lastRow="0" w:firstColumn="1" w:lastColumn="0" w:noHBand="0" w:noVBand="1"/>
      </w:tblPr>
      <w:tblGrid>
        <w:gridCol w:w="708"/>
        <w:gridCol w:w="3524"/>
        <w:gridCol w:w="1268"/>
        <w:gridCol w:w="2865"/>
        <w:gridCol w:w="1181"/>
      </w:tblGrid>
      <w:tr w:rsidR="006201A1" w:rsidRPr="00EF021C" w14:paraId="2DE28318" w14:textId="77777777" w:rsidTr="00BF248D">
        <w:trPr>
          <w:trHeight w:val="315"/>
        </w:trPr>
        <w:tc>
          <w:tcPr>
            <w:tcW w:w="185" w:type="pct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shd w:val="clear" w:color="auto" w:fill="9BBB59"/>
            <w:hideMark/>
          </w:tcPr>
          <w:p w14:paraId="7BBA1922" w14:textId="77777777" w:rsidR="006201A1" w:rsidRPr="00EF021C" w:rsidRDefault="006201A1" w:rsidP="00BF248D">
            <w:pPr>
              <w:rPr>
                <w:b/>
                <w:bCs/>
                <w:color w:val="FFFFFF"/>
                <w:sz w:val="26"/>
                <w:szCs w:val="26"/>
              </w:rPr>
            </w:pPr>
            <w:r w:rsidRPr="00EF021C">
              <w:rPr>
                <w:b/>
                <w:bCs/>
                <w:color w:val="FFFFFF"/>
                <w:sz w:val="26"/>
                <w:szCs w:val="26"/>
              </w:rPr>
              <w:t>STT</w:t>
            </w:r>
          </w:p>
        </w:tc>
        <w:tc>
          <w:tcPr>
            <w:tcW w:w="1739" w:type="pct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  <w:hideMark/>
          </w:tcPr>
          <w:p w14:paraId="2D632E61" w14:textId="77777777" w:rsidR="006201A1" w:rsidRPr="00EF021C" w:rsidRDefault="006201A1" w:rsidP="00BF248D">
            <w:pPr>
              <w:rPr>
                <w:b/>
                <w:bCs/>
                <w:color w:val="FFFFFF"/>
                <w:sz w:val="26"/>
                <w:szCs w:val="26"/>
              </w:rPr>
            </w:pPr>
            <w:r w:rsidRPr="00EF021C">
              <w:rPr>
                <w:b/>
                <w:bCs/>
                <w:color w:val="FFFFFF"/>
                <w:sz w:val="26"/>
                <w:szCs w:val="26"/>
              </w:rPr>
              <w:t>Tên trường</w:t>
            </w:r>
          </w:p>
        </w:tc>
        <w:tc>
          <w:tcPr>
            <w:tcW w:w="762" w:type="pct"/>
            <w:tcBorders>
              <w:top w:val="single" w:sz="4" w:space="0" w:color="9BBB59"/>
              <w:bottom w:val="single" w:sz="4" w:space="0" w:color="9BBB59"/>
            </w:tcBorders>
            <w:shd w:val="clear" w:color="auto" w:fill="9BBB59"/>
          </w:tcPr>
          <w:p w14:paraId="50F710FC" w14:textId="77777777" w:rsidR="006201A1" w:rsidRPr="00EF021C" w:rsidRDefault="006201A1" w:rsidP="00BF248D">
            <w:pPr>
              <w:jc w:val="center"/>
              <w:rPr>
                <w:b/>
                <w:bCs/>
                <w:color w:val="FFFFFF"/>
                <w:sz w:val="26"/>
                <w:szCs w:val="26"/>
              </w:rPr>
            </w:pPr>
            <w:r w:rsidRPr="00EF021C">
              <w:rPr>
                <w:b/>
                <w:bCs/>
                <w:color w:val="FFFFFF"/>
                <w:sz w:val="26"/>
                <w:szCs w:val="26"/>
              </w:rPr>
              <w:t>Định danh</w:t>
            </w:r>
          </w:p>
        </w:tc>
        <w:tc>
          <w:tcPr>
            <w:tcW w:w="1598" w:type="pct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9BBB59"/>
            <w:hideMark/>
          </w:tcPr>
          <w:p w14:paraId="315373E8" w14:textId="77777777" w:rsidR="006201A1" w:rsidRPr="00EF021C" w:rsidRDefault="006201A1" w:rsidP="00BF248D">
            <w:pPr>
              <w:jc w:val="center"/>
              <w:rPr>
                <w:b/>
                <w:bCs/>
                <w:color w:val="FFFFFF"/>
                <w:sz w:val="26"/>
                <w:szCs w:val="26"/>
              </w:rPr>
            </w:pPr>
            <w:r w:rsidRPr="00EF021C">
              <w:rPr>
                <w:b/>
                <w:bCs/>
                <w:color w:val="FFFFFF"/>
                <w:sz w:val="26"/>
                <w:szCs w:val="26"/>
              </w:rPr>
              <w:t>Mô tả</w:t>
            </w:r>
          </w:p>
        </w:tc>
        <w:tc>
          <w:tcPr>
            <w:tcW w:w="717" w:type="pct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9BBB59"/>
          </w:tcPr>
          <w:p w14:paraId="69925562" w14:textId="77777777" w:rsidR="006201A1" w:rsidRPr="00EF021C" w:rsidRDefault="006201A1" w:rsidP="00BF248D">
            <w:pPr>
              <w:jc w:val="center"/>
              <w:rPr>
                <w:b/>
                <w:bCs/>
                <w:color w:val="FFFFFF"/>
                <w:sz w:val="26"/>
                <w:szCs w:val="26"/>
              </w:rPr>
            </w:pPr>
            <w:r w:rsidRPr="00EF021C">
              <w:rPr>
                <w:b/>
                <w:bCs/>
                <w:color w:val="FFFFFF"/>
                <w:sz w:val="26"/>
                <w:szCs w:val="26"/>
              </w:rPr>
              <w:t>Yêu cầu</w:t>
            </w:r>
          </w:p>
        </w:tc>
      </w:tr>
      <w:tr w:rsidR="006201A1" w:rsidRPr="00EF021C" w14:paraId="23CB3019" w14:textId="77777777" w:rsidTr="00BF248D">
        <w:trPr>
          <w:trHeight w:val="315"/>
        </w:trPr>
        <w:tc>
          <w:tcPr>
            <w:tcW w:w="185" w:type="pct"/>
            <w:shd w:val="clear" w:color="auto" w:fill="EAF1DD"/>
            <w:hideMark/>
          </w:tcPr>
          <w:p w14:paraId="65CBF82C" w14:textId="77777777" w:rsidR="006201A1" w:rsidRPr="00EF021C" w:rsidRDefault="006201A1" w:rsidP="00BF248D">
            <w:pPr>
              <w:rPr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1</w:t>
            </w:r>
          </w:p>
        </w:tc>
        <w:tc>
          <w:tcPr>
            <w:tcW w:w="1739" w:type="pct"/>
            <w:shd w:val="clear" w:color="auto" w:fill="EAF1DD"/>
            <w:hideMark/>
          </w:tcPr>
          <w:p w14:paraId="5CFCA2A0" w14:textId="77777777" w:rsidR="006201A1" w:rsidRPr="00EF021C" w:rsidRDefault="006201A1" w:rsidP="00BF248D">
            <w:pPr>
              <w:rPr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Thang</w:t>
            </w:r>
          </w:p>
        </w:tc>
        <w:tc>
          <w:tcPr>
            <w:tcW w:w="762" w:type="pct"/>
            <w:shd w:val="clear" w:color="auto" w:fill="EAF1DD"/>
          </w:tcPr>
          <w:p w14:paraId="62F7AA84" w14:textId="77777777" w:rsidR="006201A1" w:rsidRPr="00EF021C" w:rsidRDefault="006201A1" w:rsidP="00BF248D">
            <w:pPr>
              <w:rPr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Integer</w:t>
            </w:r>
          </w:p>
        </w:tc>
        <w:tc>
          <w:tcPr>
            <w:tcW w:w="1598" w:type="pct"/>
            <w:shd w:val="clear" w:color="auto" w:fill="EAF1DD"/>
            <w:hideMark/>
          </w:tcPr>
          <w:p w14:paraId="5255745A" w14:textId="77777777" w:rsidR="006201A1" w:rsidRPr="00EF021C" w:rsidRDefault="006201A1" w:rsidP="00BF248D">
            <w:pPr>
              <w:rPr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Tháng lấy số liệu</w:t>
            </w:r>
          </w:p>
        </w:tc>
        <w:tc>
          <w:tcPr>
            <w:tcW w:w="717" w:type="pct"/>
            <w:shd w:val="clear" w:color="auto" w:fill="EAF1DD"/>
          </w:tcPr>
          <w:p w14:paraId="335D77D7" w14:textId="77777777" w:rsidR="006201A1" w:rsidRPr="00EF021C" w:rsidRDefault="006201A1" w:rsidP="00BF248D">
            <w:pPr>
              <w:rPr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Bắt buộc</w:t>
            </w:r>
          </w:p>
        </w:tc>
      </w:tr>
      <w:tr w:rsidR="006201A1" w:rsidRPr="00EF021C" w14:paraId="10B7307E" w14:textId="77777777" w:rsidTr="00BF248D">
        <w:trPr>
          <w:trHeight w:val="315"/>
        </w:trPr>
        <w:tc>
          <w:tcPr>
            <w:tcW w:w="185" w:type="pct"/>
            <w:shd w:val="clear" w:color="auto" w:fill="auto"/>
          </w:tcPr>
          <w:p w14:paraId="45010360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2</w:t>
            </w:r>
          </w:p>
        </w:tc>
        <w:tc>
          <w:tcPr>
            <w:tcW w:w="1739" w:type="pct"/>
            <w:shd w:val="clear" w:color="auto" w:fill="auto"/>
          </w:tcPr>
          <w:p w14:paraId="52EB60FA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Nam</w:t>
            </w:r>
          </w:p>
        </w:tc>
        <w:tc>
          <w:tcPr>
            <w:tcW w:w="762" w:type="pct"/>
          </w:tcPr>
          <w:p w14:paraId="2AF42E43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Integer</w:t>
            </w:r>
          </w:p>
        </w:tc>
        <w:tc>
          <w:tcPr>
            <w:tcW w:w="1598" w:type="pct"/>
            <w:shd w:val="clear" w:color="auto" w:fill="auto"/>
          </w:tcPr>
          <w:p w14:paraId="749F9934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Năm lấy số liệu</w:t>
            </w:r>
          </w:p>
        </w:tc>
        <w:tc>
          <w:tcPr>
            <w:tcW w:w="717" w:type="pct"/>
          </w:tcPr>
          <w:p w14:paraId="29C54A11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Bắt buộc</w:t>
            </w:r>
          </w:p>
        </w:tc>
      </w:tr>
      <w:tr w:rsidR="006201A1" w:rsidRPr="00EF021C" w14:paraId="5ADCA023" w14:textId="77777777" w:rsidTr="00BF248D">
        <w:trPr>
          <w:trHeight w:val="315"/>
        </w:trPr>
        <w:tc>
          <w:tcPr>
            <w:tcW w:w="185" w:type="pct"/>
            <w:shd w:val="clear" w:color="auto" w:fill="EAF1DD"/>
          </w:tcPr>
          <w:p w14:paraId="5ECBFBBB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3</w:t>
            </w:r>
          </w:p>
        </w:tc>
        <w:tc>
          <w:tcPr>
            <w:tcW w:w="1739" w:type="pct"/>
            <w:shd w:val="clear" w:color="auto" w:fill="EAF1DD"/>
          </w:tcPr>
          <w:p w14:paraId="52852A58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proofErr w:type="spellStart"/>
            <w:r w:rsidRPr="00EF021C">
              <w:rPr>
                <w:color w:val="808000"/>
                <w:sz w:val="26"/>
                <w:szCs w:val="26"/>
              </w:rPr>
              <w:t>SoNhanTrongKy</w:t>
            </w:r>
            <w:proofErr w:type="spellEnd"/>
          </w:p>
        </w:tc>
        <w:tc>
          <w:tcPr>
            <w:tcW w:w="762" w:type="pct"/>
            <w:shd w:val="clear" w:color="auto" w:fill="EAF1DD"/>
          </w:tcPr>
          <w:p w14:paraId="59B66402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Integer</w:t>
            </w:r>
          </w:p>
        </w:tc>
        <w:tc>
          <w:tcPr>
            <w:tcW w:w="1598" w:type="pct"/>
            <w:shd w:val="clear" w:color="auto" w:fill="EAF1DD"/>
          </w:tcPr>
          <w:p w14:paraId="45278C19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Số hồ sơ nhận trong kỳ</w:t>
            </w:r>
          </w:p>
        </w:tc>
        <w:tc>
          <w:tcPr>
            <w:tcW w:w="717" w:type="pct"/>
            <w:shd w:val="clear" w:color="auto" w:fill="EAF1DD"/>
          </w:tcPr>
          <w:p w14:paraId="19368017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Bắt buộc</w:t>
            </w:r>
          </w:p>
        </w:tc>
      </w:tr>
      <w:tr w:rsidR="006201A1" w:rsidRPr="00EF021C" w14:paraId="2B9C3E4F" w14:textId="77777777" w:rsidTr="00BF248D">
        <w:trPr>
          <w:trHeight w:val="315"/>
        </w:trPr>
        <w:tc>
          <w:tcPr>
            <w:tcW w:w="185" w:type="pct"/>
            <w:shd w:val="clear" w:color="auto" w:fill="auto"/>
          </w:tcPr>
          <w:p w14:paraId="5CF837E1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4</w:t>
            </w:r>
          </w:p>
        </w:tc>
        <w:tc>
          <w:tcPr>
            <w:tcW w:w="1739" w:type="pct"/>
            <w:shd w:val="clear" w:color="auto" w:fill="auto"/>
          </w:tcPr>
          <w:p w14:paraId="3984926C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proofErr w:type="spellStart"/>
            <w:r w:rsidRPr="00EF021C">
              <w:rPr>
                <w:color w:val="808000"/>
                <w:sz w:val="26"/>
                <w:szCs w:val="26"/>
              </w:rPr>
              <w:t>SoTonKyTruoc</w:t>
            </w:r>
            <w:proofErr w:type="spellEnd"/>
          </w:p>
        </w:tc>
        <w:tc>
          <w:tcPr>
            <w:tcW w:w="762" w:type="pct"/>
          </w:tcPr>
          <w:p w14:paraId="2DF2115A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Integer</w:t>
            </w:r>
          </w:p>
        </w:tc>
        <w:tc>
          <w:tcPr>
            <w:tcW w:w="1598" w:type="pct"/>
            <w:shd w:val="clear" w:color="auto" w:fill="auto"/>
          </w:tcPr>
          <w:p w14:paraId="3A90748D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Số hồ sơ tồn kỳ trước chuyển sang.</w:t>
            </w:r>
          </w:p>
        </w:tc>
        <w:tc>
          <w:tcPr>
            <w:tcW w:w="717" w:type="pct"/>
          </w:tcPr>
          <w:p w14:paraId="52D40A4E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Bắt buộc</w:t>
            </w:r>
          </w:p>
        </w:tc>
      </w:tr>
      <w:tr w:rsidR="006201A1" w:rsidRPr="00EF021C" w14:paraId="578361CD" w14:textId="77777777" w:rsidTr="00BF248D">
        <w:trPr>
          <w:trHeight w:val="315"/>
        </w:trPr>
        <w:tc>
          <w:tcPr>
            <w:tcW w:w="185" w:type="pct"/>
            <w:shd w:val="clear" w:color="auto" w:fill="EAF1DD"/>
          </w:tcPr>
          <w:p w14:paraId="240F2CBA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5</w:t>
            </w:r>
          </w:p>
        </w:tc>
        <w:tc>
          <w:tcPr>
            <w:tcW w:w="1739" w:type="pct"/>
            <w:shd w:val="clear" w:color="auto" w:fill="EAF1DD"/>
          </w:tcPr>
          <w:p w14:paraId="75338EBE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proofErr w:type="spellStart"/>
            <w:r w:rsidRPr="00EF021C">
              <w:rPr>
                <w:color w:val="808000"/>
                <w:sz w:val="26"/>
                <w:szCs w:val="26"/>
              </w:rPr>
              <w:t>TongSoXuLy</w:t>
            </w:r>
            <w:proofErr w:type="spellEnd"/>
          </w:p>
        </w:tc>
        <w:tc>
          <w:tcPr>
            <w:tcW w:w="762" w:type="pct"/>
            <w:shd w:val="clear" w:color="auto" w:fill="EAF1DD"/>
          </w:tcPr>
          <w:p w14:paraId="55F8118C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Integer</w:t>
            </w:r>
          </w:p>
        </w:tc>
        <w:tc>
          <w:tcPr>
            <w:tcW w:w="1598" w:type="pct"/>
            <w:shd w:val="clear" w:color="auto" w:fill="EAF1DD"/>
          </w:tcPr>
          <w:p w14:paraId="28C611E2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Tổng số hồ sơ xử lý trong kỳ</w:t>
            </w:r>
          </w:p>
        </w:tc>
        <w:tc>
          <w:tcPr>
            <w:tcW w:w="717" w:type="pct"/>
            <w:shd w:val="clear" w:color="auto" w:fill="EAF1DD"/>
          </w:tcPr>
          <w:p w14:paraId="51A8E5C4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Bắt buộc</w:t>
            </w:r>
          </w:p>
        </w:tc>
      </w:tr>
      <w:tr w:rsidR="006201A1" w:rsidRPr="00EF021C" w14:paraId="769DC254" w14:textId="77777777" w:rsidTr="00BF248D">
        <w:trPr>
          <w:trHeight w:val="315"/>
        </w:trPr>
        <w:tc>
          <w:tcPr>
            <w:tcW w:w="185" w:type="pct"/>
            <w:shd w:val="clear" w:color="auto" w:fill="auto"/>
          </w:tcPr>
          <w:p w14:paraId="664BC7E4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6</w:t>
            </w:r>
          </w:p>
        </w:tc>
        <w:tc>
          <w:tcPr>
            <w:tcW w:w="1739" w:type="pct"/>
            <w:shd w:val="clear" w:color="auto" w:fill="auto"/>
          </w:tcPr>
          <w:p w14:paraId="04406E8B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proofErr w:type="spellStart"/>
            <w:r w:rsidRPr="00EF021C">
              <w:rPr>
                <w:color w:val="808000"/>
                <w:sz w:val="26"/>
                <w:szCs w:val="26"/>
              </w:rPr>
              <w:t>TongDaXuLy</w:t>
            </w:r>
            <w:proofErr w:type="spellEnd"/>
            <w:r w:rsidRPr="00EF021C">
              <w:rPr>
                <w:color w:val="808000"/>
                <w:sz w:val="26"/>
                <w:szCs w:val="26"/>
              </w:rPr>
              <w:t xml:space="preserve"> </w:t>
            </w:r>
          </w:p>
        </w:tc>
        <w:tc>
          <w:tcPr>
            <w:tcW w:w="762" w:type="pct"/>
          </w:tcPr>
          <w:p w14:paraId="36DD6F83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Integer</w:t>
            </w:r>
          </w:p>
        </w:tc>
        <w:tc>
          <w:tcPr>
            <w:tcW w:w="1598" w:type="pct"/>
            <w:shd w:val="clear" w:color="auto" w:fill="auto"/>
          </w:tcPr>
          <w:p w14:paraId="680BC416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Tổng số hồ sơ đã xử lý trong kỳ</w:t>
            </w:r>
          </w:p>
        </w:tc>
        <w:tc>
          <w:tcPr>
            <w:tcW w:w="717" w:type="pct"/>
          </w:tcPr>
          <w:p w14:paraId="266E757B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Bắt buộc</w:t>
            </w:r>
          </w:p>
        </w:tc>
      </w:tr>
      <w:tr w:rsidR="006201A1" w:rsidRPr="00EF021C" w14:paraId="5510363E" w14:textId="77777777" w:rsidTr="00BF248D">
        <w:trPr>
          <w:trHeight w:val="315"/>
        </w:trPr>
        <w:tc>
          <w:tcPr>
            <w:tcW w:w="185" w:type="pct"/>
            <w:shd w:val="clear" w:color="auto" w:fill="EAF1DD"/>
          </w:tcPr>
          <w:p w14:paraId="1D34F7C5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7</w:t>
            </w:r>
          </w:p>
        </w:tc>
        <w:tc>
          <w:tcPr>
            <w:tcW w:w="1739" w:type="pct"/>
            <w:shd w:val="clear" w:color="auto" w:fill="EAF1DD"/>
          </w:tcPr>
          <w:p w14:paraId="1411FFBC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proofErr w:type="spellStart"/>
            <w:r w:rsidRPr="00EF021C">
              <w:rPr>
                <w:color w:val="808000"/>
                <w:sz w:val="26"/>
                <w:szCs w:val="26"/>
              </w:rPr>
              <w:t>TongXuLyDungHan</w:t>
            </w:r>
            <w:proofErr w:type="spellEnd"/>
          </w:p>
        </w:tc>
        <w:tc>
          <w:tcPr>
            <w:tcW w:w="762" w:type="pct"/>
            <w:shd w:val="clear" w:color="auto" w:fill="EAF1DD"/>
          </w:tcPr>
          <w:p w14:paraId="118C877F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Integer</w:t>
            </w:r>
          </w:p>
        </w:tc>
        <w:tc>
          <w:tcPr>
            <w:tcW w:w="1598" w:type="pct"/>
            <w:shd w:val="clear" w:color="auto" w:fill="EAF1DD"/>
          </w:tcPr>
          <w:p w14:paraId="5736CF74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Tổng số hồ sơ xử lý đúng hẹn</w:t>
            </w:r>
          </w:p>
        </w:tc>
        <w:tc>
          <w:tcPr>
            <w:tcW w:w="717" w:type="pct"/>
            <w:shd w:val="clear" w:color="auto" w:fill="EAF1DD"/>
          </w:tcPr>
          <w:p w14:paraId="6CC17772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Bắt buộc</w:t>
            </w:r>
          </w:p>
        </w:tc>
      </w:tr>
      <w:tr w:rsidR="006201A1" w:rsidRPr="00EF021C" w14:paraId="11DF5437" w14:textId="77777777" w:rsidTr="00BF248D">
        <w:trPr>
          <w:trHeight w:val="315"/>
        </w:trPr>
        <w:tc>
          <w:tcPr>
            <w:tcW w:w="185" w:type="pct"/>
            <w:shd w:val="clear" w:color="auto" w:fill="auto"/>
          </w:tcPr>
          <w:p w14:paraId="69FDBCAA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8</w:t>
            </w:r>
          </w:p>
        </w:tc>
        <w:tc>
          <w:tcPr>
            <w:tcW w:w="1739" w:type="pct"/>
            <w:shd w:val="clear" w:color="auto" w:fill="auto"/>
          </w:tcPr>
          <w:p w14:paraId="463BC549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proofErr w:type="spellStart"/>
            <w:r w:rsidRPr="00EF021C">
              <w:rPr>
                <w:color w:val="808000"/>
                <w:sz w:val="26"/>
                <w:szCs w:val="26"/>
              </w:rPr>
              <w:t>PhanTramXuLyDungHan</w:t>
            </w:r>
            <w:proofErr w:type="spellEnd"/>
          </w:p>
        </w:tc>
        <w:tc>
          <w:tcPr>
            <w:tcW w:w="762" w:type="pct"/>
          </w:tcPr>
          <w:p w14:paraId="7E0C6133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Decimal</w:t>
            </w:r>
          </w:p>
        </w:tc>
        <w:tc>
          <w:tcPr>
            <w:tcW w:w="1598" w:type="pct"/>
            <w:shd w:val="clear" w:color="auto" w:fill="auto"/>
          </w:tcPr>
          <w:p w14:paraId="3BF9E002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Phần trăm hồ sơ đã xử lý đúng hẹn</w:t>
            </w:r>
          </w:p>
        </w:tc>
        <w:tc>
          <w:tcPr>
            <w:tcW w:w="717" w:type="pct"/>
          </w:tcPr>
          <w:p w14:paraId="7C137794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Bắt buộc</w:t>
            </w:r>
          </w:p>
        </w:tc>
      </w:tr>
      <w:tr w:rsidR="006201A1" w:rsidRPr="00EF021C" w14:paraId="7C1E637D" w14:textId="77777777" w:rsidTr="00BF248D">
        <w:trPr>
          <w:trHeight w:val="315"/>
        </w:trPr>
        <w:tc>
          <w:tcPr>
            <w:tcW w:w="185" w:type="pct"/>
            <w:shd w:val="clear" w:color="auto" w:fill="EAF1DD"/>
          </w:tcPr>
          <w:p w14:paraId="3FAE87BD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9</w:t>
            </w:r>
          </w:p>
        </w:tc>
        <w:tc>
          <w:tcPr>
            <w:tcW w:w="1739" w:type="pct"/>
            <w:shd w:val="clear" w:color="auto" w:fill="EAF1DD"/>
          </w:tcPr>
          <w:p w14:paraId="259A3B9F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proofErr w:type="spellStart"/>
            <w:r w:rsidRPr="00EF021C">
              <w:rPr>
                <w:color w:val="808000"/>
                <w:sz w:val="26"/>
                <w:szCs w:val="26"/>
              </w:rPr>
              <w:t>TongXuLyTreHan</w:t>
            </w:r>
            <w:proofErr w:type="spellEnd"/>
          </w:p>
        </w:tc>
        <w:tc>
          <w:tcPr>
            <w:tcW w:w="762" w:type="pct"/>
            <w:shd w:val="clear" w:color="auto" w:fill="EAF1DD"/>
          </w:tcPr>
          <w:p w14:paraId="28EE1410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Integer</w:t>
            </w:r>
          </w:p>
        </w:tc>
        <w:tc>
          <w:tcPr>
            <w:tcW w:w="1598" w:type="pct"/>
            <w:shd w:val="clear" w:color="auto" w:fill="EAF1DD"/>
          </w:tcPr>
          <w:p w14:paraId="5084605C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Số hồ sơ đã xử lý trễ hẹn.</w:t>
            </w:r>
          </w:p>
        </w:tc>
        <w:tc>
          <w:tcPr>
            <w:tcW w:w="717" w:type="pct"/>
            <w:shd w:val="clear" w:color="auto" w:fill="EAF1DD"/>
          </w:tcPr>
          <w:p w14:paraId="01718C42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Bắt buộc</w:t>
            </w:r>
          </w:p>
        </w:tc>
      </w:tr>
      <w:tr w:rsidR="006201A1" w:rsidRPr="00EF021C" w14:paraId="6B89E7CC" w14:textId="77777777" w:rsidTr="00BF248D">
        <w:trPr>
          <w:trHeight w:val="315"/>
        </w:trPr>
        <w:tc>
          <w:tcPr>
            <w:tcW w:w="185" w:type="pct"/>
            <w:shd w:val="clear" w:color="auto" w:fill="auto"/>
          </w:tcPr>
          <w:p w14:paraId="34DBB65C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10</w:t>
            </w:r>
          </w:p>
        </w:tc>
        <w:tc>
          <w:tcPr>
            <w:tcW w:w="1739" w:type="pct"/>
            <w:shd w:val="clear" w:color="auto" w:fill="auto"/>
          </w:tcPr>
          <w:p w14:paraId="6BEFC7DA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proofErr w:type="spellStart"/>
            <w:r w:rsidRPr="00EF021C">
              <w:rPr>
                <w:color w:val="808000"/>
                <w:sz w:val="26"/>
                <w:szCs w:val="26"/>
              </w:rPr>
              <w:t>PhanTramXuLyTreHan</w:t>
            </w:r>
            <w:proofErr w:type="spellEnd"/>
          </w:p>
        </w:tc>
        <w:tc>
          <w:tcPr>
            <w:tcW w:w="762" w:type="pct"/>
          </w:tcPr>
          <w:p w14:paraId="68D2EDA1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Decimal</w:t>
            </w:r>
          </w:p>
        </w:tc>
        <w:tc>
          <w:tcPr>
            <w:tcW w:w="1598" w:type="pct"/>
            <w:shd w:val="clear" w:color="auto" w:fill="auto"/>
          </w:tcPr>
          <w:p w14:paraId="7EF32801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Phần tram hồ sơ đã xử lý trễ hẹn.</w:t>
            </w:r>
          </w:p>
        </w:tc>
        <w:tc>
          <w:tcPr>
            <w:tcW w:w="717" w:type="pct"/>
          </w:tcPr>
          <w:p w14:paraId="5152AB7E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Bắt buộc</w:t>
            </w:r>
          </w:p>
        </w:tc>
      </w:tr>
      <w:tr w:rsidR="006201A1" w:rsidRPr="00EF021C" w14:paraId="09029B60" w14:textId="77777777" w:rsidTr="00BF248D">
        <w:trPr>
          <w:trHeight w:val="315"/>
        </w:trPr>
        <w:tc>
          <w:tcPr>
            <w:tcW w:w="185" w:type="pct"/>
            <w:shd w:val="clear" w:color="auto" w:fill="EAF1DD"/>
          </w:tcPr>
          <w:p w14:paraId="248E73F3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11</w:t>
            </w:r>
          </w:p>
        </w:tc>
        <w:tc>
          <w:tcPr>
            <w:tcW w:w="1739" w:type="pct"/>
            <w:shd w:val="clear" w:color="auto" w:fill="EAF1DD"/>
          </w:tcPr>
          <w:p w14:paraId="0802E80E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proofErr w:type="spellStart"/>
            <w:r w:rsidRPr="00EF021C">
              <w:rPr>
                <w:color w:val="808000"/>
                <w:sz w:val="26"/>
                <w:szCs w:val="26"/>
              </w:rPr>
              <w:t>TongChuaXuLy</w:t>
            </w:r>
            <w:proofErr w:type="spellEnd"/>
          </w:p>
        </w:tc>
        <w:tc>
          <w:tcPr>
            <w:tcW w:w="762" w:type="pct"/>
            <w:shd w:val="clear" w:color="auto" w:fill="EAF1DD"/>
          </w:tcPr>
          <w:p w14:paraId="728D0C18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Integer</w:t>
            </w:r>
          </w:p>
        </w:tc>
        <w:tc>
          <w:tcPr>
            <w:tcW w:w="1598" w:type="pct"/>
            <w:shd w:val="clear" w:color="auto" w:fill="EAF1DD"/>
          </w:tcPr>
          <w:p w14:paraId="2815D89A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Tổng số hồ sơ chưa xử lý trong kỳ</w:t>
            </w:r>
          </w:p>
        </w:tc>
        <w:tc>
          <w:tcPr>
            <w:tcW w:w="717" w:type="pct"/>
            <w:shd w:val="clear" w:color="auto" w:fill="EAF1DD"/>
          </w:tcPr>
          <w:p w14:paraId="6923445D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Bắt buộc</w:t>
            </w:r>
          </w:p>
        </w:tc>
      </w:tr>
      <w:tr w:rsidR="006201A1" w:rsidRPr="00EF021C" w14:paraId="36714A31" w14:textId="77777777" w:rsidTr="00BF248D">
        <w:trPr>
          <w:trHeight w:val="315"/>
        </w:trPr>
        <w:tc>
          <w:tcPr>
            <w:tcW w:w="185" w:type="pct"/>
            <w:shd w:val="clear" w:color="auto" w:fill="auto"/>
          </w:tcPr>
          <w:p w14:paraId="440F6174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lastRenderedPageBreak/>
              <w:t>12</w:t>
            </w:r>
          </w:p>
        </w:tc>
        <w:tc>
          <w:tcPr>
            <w:tcW w:w="1739" w:type="pct"/>
            <w:shd w:val="clear" w:color="auto" w:fill="auto"/>
          </w:tcPr>
          <w:p w14:paraId="1D1A8618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proofErr w:type="spellStart"/>
            <w:r w:rsidRPr="00EF021C">
              <w:rPr>
                <w:color w:val="808000"/>
                <w:sz w:val="26"/>
                <w:szCs w:val="26"/>
              </w:rPr>
              <w:t>TongChuaXuLyTrongHan</w:t>
            </w:r>
            <w:proofErr w:type="spellEnd"/>
          </w:p>
        </w:tc>
        <w:tc>
          <w:tcPr>
            <w:tcW w:w="762" w:type="pct"/>
          </w:tcPr>
          <w:p w14:paraId="1D97103A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Integer</w:t>
            </w:r>
          </w:p>
        </w:tc>
        <w:tc>
          <w:tcPr>
            <w:tcW w:w="1598" w:type="pct"/>
            <w:shd w:val="clear" w:color="auto" w:fill="auto"/>
          </w:tcPr>
          <w:p w14:paraId="47563BD0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Tổng số hồ sơ chưa xử lý trong hạn</w:t>
            </w:r>
          </w:p>
        </w:tc>
        <w:tc>
          <w:tcPr>
            <w:tcW w:w="717" w:type="pct"/>
          </w:tcPr>
          <w:p w14:paraId="524183FC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Bắt buộc</w:t>
            </w:r>
          </w:p>
        </w:tc>
      </w:tr>
      <w:tr w:rsidR="006201A1" w:rsidRPr="00EF021C" w14:paraId="7B7702DB" w14:textId="77777777" w:rsidTr="00BF248D">
        <w:trPr>
          <w:trHeight w:val="315"/>
        </w:trPr>
        <w:tc>
          <w:tcPr>
            <w:tcW w:w="185" w:type="pct"/>
            <w:shd w:val="clear" w:color="auto" w:fill="EAF1DD"/>
          </w:tcPr>
          <w:p w14:paraId="33380601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13</w:t>
            </w:r>
          </w:p>
        </w:tc>
        <w:tc>
          <w:tcPr>
            <w:tcW w:w="1739" w:type="pct"/>
            <w:shd w:val="clear" w:color="auto" w:fill="EAF1DD"/>
          </w:tcPr>
          <w:p w14:paraId="074B23CB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proofErr w:type="spellStart"/>
            <w:r w:rsidRPr="00EF021C">
              <w:rPr>
                <w:color w:val="808000"/>
                <w:sz w:val="26"/>
                <w:szCs w:val="26"/>
              </w:rPr>
              <w:t>PhanTramChuaXuLyTrongHan</w:t>
            </w:r>
            <w:proofErr w:type="spellEnd"/>
          </w:p>
        </w:tc>
        <w:tc>
          <w:tcPr>
            <w:tcW w:w="762" w:type="pct"/>
            <w:shd w:val="clear" w:color="auto" w:fill="EAF1DD"/>
          </w:tcPr>
          <w:p w14:paraId="68A8C489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Decimal</w:t>
            </w:r>
          </w:p>
        </w:tc>
        <w:tc>
          <w:tcPr>
            <w:tcW w:w="1598" w:type="pct"/>
            <w:shd w:val="clear" w:color="auto" w:fill="EAF1DD"/>
          </w:tcPr>
          <w:p w14:paraId="2D88B8E7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Phần trăm hồ sơ chưa xử lý trong hạn</w:t>
            </w:r>
          </w:p>
        </w:tc>
        <w:tc>
          <w:tcPr>
            <w:tcW w:w="717" w:type="pct"/>
            <w:shd w:val="clear" w:color="auto" w:fill="EAF1DD"/>
          </w:tcPr>
          <w:p w14:paraId="712A366E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Bắt buộc</w:t>
            </w:r>
          </w:p>
        </w:tc>
      </w:tr>
      <w:tr w:rsidR="006201A1" w:rsidRPr="00EF021C" w14:paraId="0FF41DB0" w14:textId="77777777" w:rsidTr="00BF248D">
        <w:trPr>
          <w:trHeight w:val="315"/>
        </w:trPr>
        <w:tc>
          <w:tcPr>
            <w:tcW w:w="185" w:type="pct"/>
            <w:shd w:val="clear" w:color="auto" w:fill="auto"/>
          </w:tcPr>
          <w:p w14:paraId="1FB59727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14</w:t>
            </w:r>
          </w:p>
        </w:tc>
        <w:tc>
          <w:tcPr>
            <w:tcW w:w="1739" w:type="pct"/>
            <w:shd w:val="clear" w:color="auto" w:fill="auto"/>
          </w:tcPr>
          <w:p w14:paraId="147475EF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proofErr w:type="spellStart"/>
            <w:r w:rsidRPr="00EF021C">
              <w:rPr>
                <w:color w:val="808000"/>
                <w:sz w:val="26"/>
                <w:szCs w:val="26"/>
              </w:rPr>
              <w:t>TongChuaXuLyTreHan</w:t>
            </w:r>
            <w:proofErr w:type="spellEnd"/>
          </w:p>
        </w:tc>
        <w:tc>
          <w:tcPr>
            <w:tcW w:w="762" w:type="pct"/>
          </w:tcPr>
          <w:p w14:paraId="52DCFF3B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Decimal</w:t>
            </w:r>
          </w:p>
        </w:tc>
        <w:tc>
          <w:tcPr>
            <w:tcW w:w="1598" w:type="pct"/>
            <w:shd w:val="clear" w:color="auto" w:fill="auto"/>
          </w:tcPr>
          <w:p w14:paraId="03385720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Số hồ sơ chưa xử lý quá hạn</w:t>
            </w:r>
          </w:p>
        </w:tc>
        <w:tc>
          <w:tcPr>
            <w:tcW w:w="717" w:type="pct"/>
          </w:tcPr>
          <w:p w14:paraId="23730E30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Bắt buộc</w:t>
            </w:r>
          </w:p>
        </w:tc>
      </w:tr>
      <w:tr w:rsidR="006201A1" w:rsidRPr="00EF021C" w14:paraId="32552D0B" w14:textId="77777777" w:rsidTr="00BF248D">
        <w:trPr>
          <w:trHeight w:val="315"/>
        </w:trPr>
        <w:tc>
          <w:tcPr>
            <w:tcW w:w="185" w:type="pct"/>
            <w:shd w:val="clear" w:color="auto" w:fill="EAF1DD"/>
          </w:tcPr>
          <w:p w14:paraId="23238FAD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15</w:t>
            </w:r>
          </w:p>
        </w:tc>
        <w:tc>
          <w:tcPr>
            <w:tcW w:w="1739" w:type="pct"/>
            <w:shd w:val="clear" w:color="auto" w:fill="EAF1DD"/>
          </w:tcPr>
          <w:p w14:paraId="264BB62B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proofErr w:type="spellStart"/>
            <w:r w:rsidRPr="00EF021C">
              <w:rPr>
                <w:color w:val="808000"/>
                <w:sz w:val="26"/>
                <w:szCs w:val="26"/>
              </w:rPr>
              <w:t>PhanTramChuaXuLyTreHan</w:t>
            </w:r>
            <w:proofErr w:type="spellEnd"/>
          </w:p>
        </w:tc>
        <w:tc>
          <w:tcPr>
            <w:tcW w:w="762" w:type="pct"/>
            <w:shd w:val="clear" w:color="auto" w:fill="EAF1DD"/>
          </w:tcPr>
          <w:p w14:paraId="41984CB0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Decimal</w:t>
            </w:r>
          </w:p>
        </w:tc>
        <w:tc>
          <w:tcPr>
            <w:tcW w:w="1598" w:type="pct"/>
            <w:shd w:val="clear" w:color="auto" w:fill="EAF1DD"/>
          </w:tcPr>
          <w:p w14:paraId="0AC2D734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Phần trăm hồ sơ chưa xử lý quá hạn</w:t>
            </w:r>
          </w:p>
        </w:tc>
        <w:tc>
          <w:tcPr>
            <w:tcW w:w="717" w:type="pct"/>
            <w:shd w:val="clear" w:color="auto" w:fill="EAF1DD"/>
          </w:tcPr>
          <w:p w14:paraId="6FC6A281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Bắt buộc</w:t>
            </w:r>
          </w:p>
        </w:tc>
      </w:tr>
      <w:tr w:rsidR="006201A1" w:rsidRPr="00EF021C" w14:paraId="51072CBC" w14:textId="77777777" w:rsidTr="00BF248D">
        <w:trPr>
          <w:trHeight w:val="315"/>
        </w:trPr>
        <w:tc>
          <w:tcPr>
            <w:tcW w:w="185" w:type="pct"/>
            <w:shd w:val="clear" w:color="auto" w:fill="auto"/>
          </w:tcPr>
          <w:p w14:paraId="08ADD458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16</w:t>
            </w:r>
          </w:p>
        </w:tc>
        <w:tc>
          <w:tcPr>
            <w:tcW w:w="1739" w:type="pct"/>
            <w:shd w:val="clear" w:color="auto" w:fill="auto"/>
          </w:tcPr>
          <w:p w14:paraId="0FB7E32D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proofErr w:type="spellStart"/>
            <w:r w:rsidRPr="00EF021C">
              <w:rPr>
                <w:color w:val="808000"/>
                <w:sz w:val="26"/>
                <w:szCs w:val="26"/>
              </w:rPr>
              <w:t>GhiChu</w:t>
            </w:r>
            <w:proofErr w:type="spellEnd"/>
          </w:p>
        </w:tc>
        <w:tc>
          <w:tcPr>
            <w:tcW w:w="762" w:type="pct"/>
          </w:tcPr>
          <w:p w14:paraId="1C92F976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String</w:t>
            </w:r>
          </w:p>
        </w:tc>
        <w:tc>
          <w:tcPr>
            <w:tcW w:w="1598" w:type="pct"/>
            <w:shd w:val="clear" w:color="auto" w:fill="auto"/>
          </w:tcPr>
          <w:p w14:paraId="4D78DB9D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Ghi chú</w:t>
            </w:r>
          </w:p>
        </w:tc>
        <w:tc>
          <w:tcPr>
            <w:tcW w:w="717" w:type="pct"/>
          </w:tcPr>
          <w:p w14:paraId="308DF545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Không bắt buộc</w:t>
            </w:r>
          </w:p>
        </w:tc>
      </w:tr>
      <w:tr w:rsidR="006201A1" w:rsidRPr="00EF021C" w14:paraId="0F039D3F" w14:textId="77777777" w:rsidTr="00BF248D">
        <w:trPr>
          <w:trHeight w:val="315"/>
        </w:trPr>
        <w:tc>
          <w:tcPr>
            <w:tcW w:w="185" w:type="pct"/>
            <w:shd w:val="clear" w:color="auto" w:fill="EAF1DD"/>
          </w:tcPr>
          <w:p w14:paraId="1B4C0BE1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17</w:t>
            </w:r>
          </w:p>
        </w:tc>
        <w:tc>
          <w:tcPr>
            <w:tcW w:w="1739" w:type="pct"/>
            <w:shd w:val="clear" w:color="auto" w:fill="EAF1DD"/>
          </w:tcPr>
          <w:p w14:paraId="4F707993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proofErr w:type="spellStart"/>
            <w:r w:rsidRPr="00EF021C">
              <w:rPr>
                <w:color w:val="808000"/>
                <w:sz w:val="26"/>
                <w:szCs w:val="26"/>
              </w:rPr>
              <w:t>Madonvi</w:t>
            </w:r>
            <w:proofErr w:type="spellEnd"/>
          </w:p>
        </w:tc>
        <w:tc>
          <w:tcPr>
            <w:tcW w:w="762" w:type="pct"/>
            <w:shd w:val="clear" w:color="auto" w:fill="EAF1DD"/>
          </w:tcPr>
          <w:p w14:paraId="28F4D724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String</w:t>
            </w:r>
          </w:p>
        </w:tc>
        <w:tc>
          <w:tcPr>
            <w:tcW w:w="1598" w:type="pct"/>
            <w:shd w:val="clear" w:color="auto" w:fill="EAF1DD"/>
          </w:tcPr>
          <w:p w14:paraId="53EE58A4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Mã cấp 1 của cơ quan, tổ chức là đầu mối (Bộ, tỉnh...)</w:t>
            </w:r>
          </w:p>
        </w:tc>
        <w:tc>
          <w:tcPr>
            <w:tcW w:w="717" w:type="pct"/>
            <w:shd w:val="clear" w:color="auto" w:fill="EAF1DD"/>
          </w:tcPr>
          <w:p w14:paraId="79CB803D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Bắt buộc</w:t>
            </w:r>
          </w:p>
        </w:tc>
      </w:tr>
      <w:tr w:rsidR="006201A1" w:rsidRPr="00EF021C" w14:paraId="6C5756A7" w14:textId="77777777" w:rsidTr="00BF248D">
        <w:trPr>
          <w:trHeight w:val="315"/>
        </w:trPr>
        <w:tc>
          <w:tcPr>
            <w:tcW w:w="185" w:type="pct"/>
            <w:shd w:val="clear" w:color="auto" w:fill="auto"/>
          </w:tcPr>
          <w:p w14:paraId="18B441BF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18</w:t>
            </w:r>
          </w:p>
        </w:tc>
        <w:tc>
          <w:tcPr>
            <w:tcW w:w="1739" w:type="pct"/>
            <w:shd w:val="clear" w:color="auto" w:fill="auto"/>
          </w:tcPr>
          <w:p w14:paraId="564AF748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proofErr w:type="spellStart"/>
            <w:r w:rsidRPr="00EF021C">
              <w:rPr>
                <w:color w:val="808000"/>
                <w:sz w:val="26"/>
                <w:szCs w:val="26"/>
              </w:rPr>
              <w:t>TenDonVi</w:t>
            </w:r>
            <w:proofErr w:type="spellEnd"/>
          </w:p>
        </w:tc>
        <w:tc>
          <w:tcPr>
            <w:tcW w:w="762" w:type="pct"/>
          </w:tcPr>
          <w:p w14:paraId="14FD5628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String</w:t>
            </w:r>
          </w:p>
        </w:tc>
        <w:tc>
          <w:tcPr>
            <w:tcW w:w="1598" w:type="pct"/>
            <w:shd w:val="clear" w:color="auto" w:fill="auto"/>
          </w:tcPr>
          <w:p w14:paraId="55DEFD91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Tên cơ quan, tổ chức (Bộ, tỉnh)</w:t>
            </w:r>
          </w:p>
        </w:tc>
        <w:tc>
          <w:tcPr>
            <w:tcW w:w="717" w:type="pct"/>
          </w:tcPr>
          <w:p w14:paraId="66B296FD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Bắt buộc</w:t>
            </w:r>
          </w:p>
        </w:tc>
      </w:tr>
      <w:tr w:rsidR="006201A1" w:rsidRPr="00EF021C" w14:paraId="0B24FCE0" w14:textId="77777777" w:rsidTr="00BF248D">
        <w:trPr>
          <w:trHeight w:val="315"/>
        </w:trPr>
        <w:tc>
          <w:tcPr>
            <w:tcW w:w="185" w:type="pct"/>
            <w:shd w:val="clear" w:color="auto" w:fill="EDEDED" w:themeFill="accent3" w:themeFillTint="33"/>
          </w:tcPr>
          <w:p w14:paraId="6DA43056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19</w:t>
            </w:r>
          </w:p>
        </w:tc>
        <w:tc>
          <w:tcPr>
            <w:tcW w:w="1739" w:type="pct"/>
            <w:shd w:val="clear" w:color="auto" w:fill="EDEDED" w:themeFill="accent3" w:themeFillTint="33"/>
          </w:tcPr>
          <w:p w14:paraId="4EDF5431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proofErr w:type="spellStart"/>
            <w:r>
              <w:rPr>
                <w:color w:val="808000"/>
                <w:sz w:val="26"/>
                <w:szCs w:val="26"/>
              </w:rPr>
              <w:t>LoaiThongKe</w:t>
            </w:r>
            <w:proofErr w:type="spellEnd"/>
          </w:p>
        </w:tc>
        <w:tc>
          <w:tcPr>
            <w:tcW w:w="762" w:type="pct"/>
            <w:shd w:val="clear" w:color="auto" w:fill="EDEDED" w:themeFill="accent3" w:themeFillTint="33"/>
          </w:tcPr>
          <w:p w14:paraId="68ADCCDE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 w:rsidRPr="00EF021C">
              <w:rPr>
                <w:color w:val="808000"/>
                <w:sz w:val="26"/>
                <w:szCs w:val="26"/>
              </w:rPr>
              <w:t>Integer</w:t>
            </w:r>
          </w:p>
        </w:tc>
        <w:tc>
          <w:tcPr>
            <w:tcW w:w="1598" w:type="pct"/>
            <w:shd w:val="clear" w:color="auto" w:fill="EDEDED" w:themeFill="accent3" w:themeFillTint="33"/>
          </w:tcPr>
          <w:p w14:paraId="6E993E28" w14:textId="77777777" w:rsidR="006201A1" w:rsidRDefault="006201A1" w:rsidP="00BF248D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Loại thống kê:</w:t>
            </w:r>
          </w:p>
          <w:p w14:paraId="07F278C0" w14:textId="77777777" w:rsidR="006201A1" w:rsidRDefault="006201A1" w:rsidP="00BF248D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1: Thống kê theo tháng</w:t>
            </w:r>
          </w:p>
          <w:p w14:paraId="7C0F06BC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2: Thống kê theo năm</w:t>
            </w:r>
          </w:p>
        </w:tc>
        <w:tc>
          <w:tcPr>
            <w:tcW w:w="717" w:type="pct"/>
            <w:shd w:val="clear" w:color="auto" w:fill="EDEDED" w:themeFill="accent3" w:themeFillTint="33"/>
          </w:tcPr>
          <w:p w14:paraId="678241D8" w14:textId="77777777" w:rsidR="006201A1" w:rsidRPr="00EF021C" w:rsidRDefault="006201A1" w:rsidP="00BF248D">
            <w:pPr>
              <w:rPr>
                <w:color w:val="808000"/>
                <w:sz w:val="26"/>
                <w:szCs w:val="26"/>
              </w:rPr>
            </w:pPr>
            <w:r>
              <w:rPr>
                <w:color w:val="808000"/>
                <w:sz w:val="26"/>
                <w:szCs w:val="26"/>
              </w:rPr>
              <w:t>Bắt buộc</w:t>
            </w:r>
          </w:p>
        </w:tc>
      </w:tr>
    </w:tbl>
    <w:p w14:paraId="2505C517" w14:textId="77777777" w:rsidR="002D0DFC" w:rsidRDefault="002D0DFC"/>
    <w:sectPr w:rsidR="002D0DFC" w:rsidSect="002921A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42A37"/>
    <w:multiLevelType w:val="hybridMultilevel"/>
    <w:tmpl w:val="D6EA75F0"/>
    <w:lvl w:ilvl="0" w:tplc="ECD65066">
      <w:start w:val="16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05428"/>
    <w:multiLevelType w:val="multilevel"/>
    <w:tmpl w:val="DA26865C"/>
    <w:lvl w:ilvl="0">
      <w:start w:val="1"/>
      <w:numFmt w:val="upperRoman"/>
      <w:pStyle w:val="Heading1"/>
      <w:lvlText w:val="%1."/>
      <w:lvlJc w:val="right"/>
      <w:pPr>
        <w:ind w:left="0" w:firstLine="0"/>
      </w:pPr>
      <w:rPr>
        <w:rFonts w:hint="default"/>
        <w:b/>
        <w:i w:val="0"/>
        <w:color w:val="auto"/>
        <w:sz w:val="32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568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8"/>
        <w:szCs w:val="28"/>
      </w:rPr>
    </w:lvl>
    <w:lvl w:ilvl="4">
      <w:start w:val="1"/>
      <w:numFmt w:val="decimal"/>
      <w:pStyle w:val="Heading5"/>
      <w:suff w:val="space"/>
      <w:lvlText w:val="%2.%3.%4.%5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8"/>
        <w:szCs w:val="28"/>
      </w:rPr>
    </w:lvl>
    <w:lvl w:ilvl="5">
      <w:start w:val="1"/>
      <w:numFmt w:val="decimal"/>
      <w:pStyle w:val="Heading6"/>
      <w:suff w:val="space"/>
      <w:lvlText w:val="%2.%3.%4.%5.%6."/>
      <w:lvlJc w:val="left"/>
      <w:pPr>
        <w:ind w:left="3403" w:firstLine="0"/>
      </w:pPr>
      <w:rPr>
        <w:rFonts w:ascii="Times New Roman" w:hAnsi="Times New Roman" w:hint="default"/>
        <w:b/>
        <w:i/>
        <w:color w:val="auto"/>
        <w:sz w:val="28"/>
        <w:szCs w:val="28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A1"/>
    <w:rsid w:val="002921A2"/>
    <w:rsid w:val="002D0DFC"/>
    <w:rsid w:val="0062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D692"/>
  <w15:chartTrackingRefBased/>
  <w15:docId w15:val="{0B8536E4-EC5D-4C2D-8FBA-67B6FF43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1A1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1A1"/>
    <w:pPr>
      <w:keepNext/>
      <w:keepLines/>
      <w:numPr>
        <w:numId w:val="1"/>
      </w:numPr>
      <w:spacing w:before="120" w:after="120" w:line="360" w:lineRule="auto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201A1"/>
    <w:pPr>
      <w:keepNext/>
      <w:keepLines/>
      <w:numPr>
        <w:ilvl w:val="1"/>
        <w:numId w:val="1"/>
      </w:numPr>
      <w:spacing w:before="120" w:after="120" w:line="360" w:lineRule="auto"/>
      <w:jc w:val="both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201A1"/>
    <w:pPr>
      <w:keepNext/>
      <w:keepLines/>
      <w:numPr>
        <w:ilvl w:val="2"/>
        <w:numId w:val="1"/>
      </w:numPr>
      <w:spacing w:before="120" w:after="120" w:line="360" w:lineRule="auto"/>
      <w:ind w:left="170" w:firstLine="190"/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201A1"/>
    <w:pPr>
      <w:keepNext/>
      <w:keepLines/>
      <w:numPr>
        <w:ilvl w:val="3"/>
        <w:numId w:val="1"/>
      </w:numPr>
      <w:spacing w:before="40" w:line="360" w:lineRule="auto"/>
      <w:jc w:val="both"/>
      <w:outlineLvl w:val="3"/>
    </w:pPr>
    <w:rPr>
      <w:b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01A1"/>
    <w:pPr>
      <w:keepNext/>
      <w:keepLines/>
      <w:numPr>
        <w:ilvl w:val="4"/>
        <w:numId w:val="1"/>
      </w:numPr>
      <w:spacing w:before="40" w:line="360" w:lineRule="auto"/>
      <w:jc w:val="both"/>
      <w:outlineLvl w:val="4"/>
    </w:pPr>
    <w:rPr>
      <w:rFonts w:ascii="Calibri Light" w:hAnsi="Calibri Light"/>
      <w:color w:val="2E74B5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01A1"/>
    <w:pPr>
      <w:keepNext/>
      <w:keepLines/>
      <w:numPr>
        <w:ilvl w:val="5"/>
        <w:numId w:val="1"/>
      </w:numPr>
      <w:spacing w:before="40" w:line="360" w:lineRule="auto"/>
      <w:ind w:left="0"/>
      <w:jc w:val="both"/>
      <w:outlineLvl w:val="5"/>
    </w:pPr>
    <w:rPr>
      <w:b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1A1"/>
    <w:rPr>
      <w:rFonts w:eastAsia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01A1"/>
    <w:rPr>
      <w:rFonts w:eastAsia="Times New Roman" w:cs="Times New Roman"/>
      <w:b/>
      <w:bCs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201A1"/>
    <w:rPr>
      <w:rFonts w:eastAsia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201A1"/>
    <w:rPr>
      <w:rFonts w:eastAsia="Times New Roman" w:cs="Times New Roman"/>
      <w:b/>
      <w:i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201A1"/>
    <w:rPr>
      <w:rFonts w:ascii="Calibri Light" w:eastAsia="Times New Roman" w:hAnsi="Calibri Light" w:cs="Times New Roman"/>
      <w:color w:val="2E74B5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201A1"/>
    <w:rPr>
      <w:rFonts w:eastAsia="Times New Roman" w:cs="Times New Roman"/>
      <w:b/>
      <w:sz w:val="26"/>
    </w:rPr>
  </w:style>
  <w:style w:type="character" w:styleId="Hyperlink">
    <w:name w:val="Hyperlink"/>
    <w:uiPriority w:val="99"/>
    <w:unhideWhenUsed/>
    <w:rsid w:val="006201A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620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PC00</dc:creator>
  <cp:keywords/>
  <dc:description/>
  <cp:lastModifiedBy>PC00</cp:lastModifiedBy>
  <cp:revision>1</cp:revision>
  <dcterms:created xsi:type="dcterms:W3CDTF">2020-08-31T02:37:00Z</dcterms:created>
  <dcterms:modified xsi:type="dcterms:W3CDTF">2020-08-31T02:39:00Z</dcterms:modified>
</cp:coreProperties>
</file>