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Title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C860E8">
        <w:rPr>
          <w:sz w:val="40"/>
          <w:szCs w:val="40"/>
        </w:rPr>
        <w:t>4</w:t>
      </w:r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1A7082">
        <w:rPr>
          <w:rFonts w:ascii="標楷體" w:eastAsia="標楷體" w:hAnsi="標楷體"/>
          <w:sz w:val="28"/>
          <w:u w:val="single"/>
        </w:rPr>
        <w:t>P76087099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1A7082">
        <w:rPr>
          <w:rFonts w:ascii="標楷體" w:eastAsia="標楷體" w:hAnsi="標楷體"/>
          <w:sz w:val="28"/>
          <w:u w:val="single"/>
        </w:rPr>
        <w:t>NGUYEN VU LE MINH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:rsidR="00EB518F" w:rsidRDefault="00F62A1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Block design</w:t>
      </w:r>
      <w:r w:rsidR="00462251">
        <w:rPr>
          <w:rFonts w:ascii="標楷體" w:eastAsia="標楷體" w:hAnsi="標楷體"/>
          <w:b/>
          <w:sz w:val="28"/>
        </w:rPr>
        <w:t xml:space="preserve"> </w:t>
      </w:r>
      <w:r w:rsidR="00462251" w:rsidRPr="00462251">
        <w:rPr>
          <w:rFonts w:ascii="標楷體" w:eastAsia="標楷體" w:hAnsi="標楷體"/>
          <w:b/>
          <w:sz w:val="28"/>
        </w:rPr>
        <w:t>Screenshot</w:t>
      </w:r>
      <w:r w:rsidR="00EB518F">
        <w:rPr>
          <w:rFonts w:ascii="標楷體" w:eastAsia="標楷體" w:hAnsi="標楷體" w:hint="eastAsia"/>
          <w:b/>
          <w:sz w:val="28"/>
        </w:rPr>
        <w:t>:</w:t>
      </w:r>
    </w:p>
    <w:p w:rsidR="00D83B19" w:rsidRPr="001A7082" w:rsidRDefault="005977B6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</w:rPr>
        <w:t xml:space="preserve">   </w:t>
      </w:r>
      <w:r w:rsidR="004C66F7">
        <w:rPr>
          <w:rFonts w:ascii="標楷體" w:eastAsia="標楷體" w:hAnsi="標楷體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attach a screenshot and describe the block design function.</w:t>
      </w:r>
      <w:r w:rsidR="004C66F7">
        <w:rPr>
          <w:rFonts w:ascii="標楷體" w:eastAsia="標楷體" w:hAnsi="標楷體" w:hint="eastAsia"/>
        </w:rPr>
        <w:t>)</w:t>
      </w:r>
    </w:p>
    <w:p w:rsidR="008105A4" w:rsidRDefault="001A7082" w:rsidP="001A7082">
      <w:pPr>
        <w:ind w:hanging="81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6406238" cy="3266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67" cy="327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082" w:rsidRPr="009B44BF" w:rsidRDefault="001A7082" w:rsidP="00385D7A">
      <w:pPr>
        <w:ind w:left="-540" w:hanging="27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There are </w:t>
      </w:r>
      <w:r w:rsidR="009B44BF"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7</w:t>
      </w:r>
      <w:r w:rsidR="00385D7A"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main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block</w:t>
      </w:r>
      <w:r w:rsidR="00385D7A"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that </w:t>
      </w:r>
      <w:r w:rsidR="00385D7A"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are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: ZYNQ7 Processing system, AXI</w:t>
      </w:r>
      <w:r w:rsidR="00385D7A"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BRAM Controller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,</w:t>
      </w:r>
      <w:r w:rsidR="009B44BF"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AXI Central Direct Memory Access, </w:t>
      </w:r>
      <w:r w:rsidR="00385D7A"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Mul16_v1_</w:t>
      </w:r>
      <w:proofErr w:type="gramStart"/>
      <w:r w:rsidR="00385D7A"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0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="009B44BF"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Processor system reset</w:t>
      </w:r>
      <w:r w:rsidR="00385D7A"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, Block Memory Generator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and AXI interconnect.</w:t>
      </w:r>
    </w:p>
    <w:p w:rsidR="001A7082" w:rsidRPr="009B44BF" w:rsidRDefault="001A7082" w:rsidP="00385D7A">
      <w:pPr>
        <w:pStyle w:val="ListParagraph"/>
        <w:numPr>
          <w:ilvl w:val="0"/>
          <w:numId w:val="2"/>
        </w:numPr>
        <w:ind w:left="-9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bookmarkStart w:id="0" w:name="OLE_LINK1"/>
      <w:bookmarkStart w:id="1" w:name="OLE_LINK2"/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ZYNQ7 Processing system</w:t>
      </w:r>
      <w:bookmarkEnd w:id="0"/>
      <w:bookmarkEnd w:id="1"/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: </w:t>
      </w:r>
      <w:r w:rsidRPr="009B4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consists of </w:t>
      </w:r>
      <w:proofErr w:type="gramStart"/>
      <w:r w:rsidRPr="009B44BF">
        <w:rPr>
          <w:rFonts w:ascii="Times New Roman" w:hAnsi="Times New Roman" w:cs="Times New Roman"/>
          <w:color w:val="000000" w:themeColor="text1"/>
          <w:sz w:val="28"/>
          <w:szCs w:val="28"/>
        </w:rPr>
        <w:t>an</w:t>
      </w:r>
      <w:proofErr w:type="gramEnd"/>
      <w:r w:rsidRPr="009B44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system-on-chip (SoC) style integrated processing system (PS) and a Programmable Logic (PL) unit, providing an extensible and flexible SoC solution on a single die.</w:t>
      </w:r>
    </w:p>
    <w:p w:rsidR="00385D7A" w:rsidRPr="009B44BF" w:rsidRDefault="001A7082" w:rsidP="00385D7A">
      <w:pPr>
        <w:pStyle w:val="ListParagraph"/>
        <w:numPr>
          <w:ilvl w:val="0"/>
          <w:numId w:val="1"/>
        </w:numPr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AXI </w:t>
      </w:r>
      <w:r w:rsidR="00385D7A"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BRAM Controller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: </w:t>
      </w:r>
      <w:r w:rsidR="00385D7A"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AXI </w:t>
      </w:r>
      <w:proofErr w:type="spellStart"/>
      <w:r w:rsidR="00385D7A"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bram</w:t>
      </w:r>
      <w:proofErr w:type="spellEnd"/>
      <w:r w:rsidR="00385D7A"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controller is an IP provided by Xilinx </w:t>
      </w:r>
      <w:proofErr w:type="spellStart"/>
      <w:r w:rsidR="00385D7A"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vivado</w:t>
      </w:r>
      <w:proofErr w:type="spellEnd"/>
      <w:r w:rsidR="00385D7A"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It mainly converts the block memory read and write signals into AXI format, allowing block memory to communicate with AXI BUS.</w:t>
      </w:r>
      <w:r w:rsidR="00385D7A"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9B44BF" w:rsidRPr="009B44BF" w:rsidRDefault="009B44BF" w:rsidP="00842DFC">
      <w:pPr>
        <w:pStyle w:val="ListParagraph"/>
        <w:numPr>
          <w:ilvl w:val="0"/>
          <w:numId w:val="1"/>
        </w:numPr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AXI Central Direct Memory Access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CDMA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):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is an IP provided by Xilinx </w:t>
      </w:r>
      <w:proofErr w:type="spellStart"/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vivado</w:t>
      </w:r>
      <w:proofErr w:type="spellEnd"/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that can move data between two memory addresses. Like a normal DMA, CDMA has both Master and Slave pins on the system.</w:t>
      </w:r>
    </w:p>
    <w:p w:rsidR="001A7082" w:rsidRPr="009B44BF" w:rsidRDefault="00385D7A" w:rsidP="00385D7A">
      <w:pPr>
        <w:pStyle w:val="ListParagraph"/>
        <w:numPr>
          <w:ilvl w:val="0"/>
          <w:numId w:val="1"/>
        </w:numPr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Mul16_v1_0</w:t>
      </w:r>
      <w:r w:rsidR="001A7082"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: This block can be put into hardware integrated circuit by IP, and the corresponding software design is completed to verify the functionality of the system. 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This block will perform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the </w:t>
      </w:r>
      <w:proofErr w:type="gramStart"/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multiplication, and</w:t>
      </w:r>
      <w:proofErr w:type="gramEnd"/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reads the data with the block memory address of 0x00 and 0x04.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After multiplying, it is placed in 0x0C, so reading 0x0C of block memory can get the multiplication result.</w:t>
      </w:r>
    </w:p>
    <w:p w:rsidR="009B44BF" w:rsidRPr="009B44BF" w:rsidRDefault="001A7082" w:rsidP="009B44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Processor system reset: </w:t>
      </w:r>
      <w:r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allows the customer to tailor the design to suit their </w:t>
      </w:r>
      <w:r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application by setting certain parameters to enable/disable features.</w:t>
      </w:r>
    </w:p>
    <w:p w:rsidR="009B44BF" w:rsidRPr="009B44BF" w:rsidRDefault="009B44BF" w:rsidP="00385D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Block Memory Generator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:</w:t>
      </w: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</w:t>
      </w:r>
      <w:r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is an IP provided by Xilinx </w:t>
      </w:r>
      <w:proofErr w:type="spellStart"/>
      <w:r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vivado</w:t>
      </w:r>
      <w:proofErr w:type="spellEnd"/>
      <w:r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which can generate Block memory. It is </w:t>
      </w:r>
      <w:proofErr w:type="gramStart"/>
      <w:r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similar to</w:t>
      </w:r>
      <w:proofErr w:type="gramEnd"/>
      <w:r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general </w:t>
      </w:r>
      <w:proofErr w:type="spellStart"/>
      <w:r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sram</w:t>
      </w:r>
      <w:proofErr w:type="spellEnd"/>
      <w:r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It can adjust various parameters, such as memory size, single port or dual port, etc. It is a bit like memory compiler, block memory.</w:t>
      </w:r>
    </w:p>
    <w:p w:rsidR="008105A4" w:rsidRDefault="001A7082" w:rsidP="00EB51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AXI interconnect: </w:t>
      </w:r>
      <w:r w:rsidRPr="009B44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connecting one or more AXI memory-mapped Master devices to one or more memory-mapped Slave devices.</w:t>
      </w:r>
    </w:p>
    <w:p w:rsidR="009B44BF" w:rsidRPr="009B44BF" w:rsidRDefault="009B44BF" w:rsidP="009B44BF">
      <w:pPr>
        <w:pStyle w:val="ListParagraph"/>
        <w:ind w:left="-9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B518F" w:rsidRDefault="00462251" w:rsidP="00EB518F">
      <w:pPr>
        <w:rPr>
          <w:rFonts w:ascii="標楷體" w:eastAsia="標楷體" w:hAnsi="標楷體"/>
          <w:b/>
          <w:sz w:val="28"/>
        </w:rPr>
      </w:pPr>
      <w:proofErr w:type="spellStart"/>
      <w:r>
        <w:rPr>
          <w:rFonts w:ascii="標楷體" w:eastAsia="標楷體" w:hAnsi="標楷體"/>
          <w:b/>
          <w:sz w:val="28"/>
        </w:rPr>
        <w:t>J</w:t>
      </w:r>
      <w:r w:rsidR="00F62A13">
        <w:rPr>
          <w:rFonts w:ascii="標楷體" w:eastAsia="標楷體" w:hAnsi="標楷體"/>
          <w:b/>
          <w:sz w:val="28"/>
        </w:rPr>
        <w:t>upyter</w:t>
      </w:r>
      <w:proofErr w:type="spellEnd"/>
      <w:r>
        <w:rPr>
          <w:rFonts w:ascii="標楷體" w:eastAsia="標楷體" w:hAnsi="標楷體"/>
          <w:b/>
          <w:sz w:val="28"/>
        </w:rPr>
        <w:t xml:space="preserve"> python code</w:t>
      </w:r>
      <w:r w:rsidR="00DE0E8B">
        <w:rPr>
          <w:rFonts w:ascii="標楷體" w:eastAsia="標楷體" w:hAnsi="標楷體" w:hint="eastAsia"/>
          <w:b/>
          <w:sz w:val="28"/>
        </w:rPr>
        <w:t>:</w:t>
      </w:r>
      <w:bookmarkStart w:id="2" w:name="_GoBack"/>
      <w:bookmarkEnd w:id="2"/>
    </w:p>
    <w:p w:rsidR="00DE0E8B" w:rsidRPr="00462251" w:rsidRDefault="00DE0E8B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 w:hint="eastAsia"/>
        </w:rPr>
        <w:t xml:space="preserve">   (</w:t>
      </w:r>
      <w:r w:rsidR="00462251" w:rsidRPr="00462251">
        <w:rPr>
          <w:rFonts w:ascii="Times New Roman" w:eastAsia="標楷體" w:hAnsi="Times New Roman" w:cs="Times New Roman"/>
        </w:rPr>
        <w:t xml:space="preserve">Please describe the function and execution flow of the </w:t>
      </w:r>
      <w:proofErr w:type="spellStart"/>
      <w:r w:rsidR="00462251" w:rsidRPr="00462251">
        <w:rPr>
          <w:rFonts w:ascii="Times New Roman" w:eastAsia="標楷體" w:hAnsi="Times New Roman" w:cs="Times New Roman"/>
        </w:rPr>
        <w:t>jupyter</w:t>
      </w:r>
      <w:proofErr w:type="spellEnd"/>
      <w:r w:rsidR="00462251" w:rsidRPr="00462251">
        <w:rPr>
          <w:rFonts w:ascii="Times New Roman" w:eastAsia="標楷體" w:hAnsi="Times New Roman" w:cs="Times New Roman"/>
        </w:rPr>
        <w:t xml:space="preserve"> python code.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177CDF" w:rsidP="00177CDF">
      <w:pPr>
        <w:ind w:hanging="45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8C2DA47" wp14:editId="211A84D9">
            <wp:extent cx="6166713" cy="5044209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268" cy="50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BF" w:rsidRPr="0060133C" w:rsidRDefault="009B44BF" w:rsidP="009B44BF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In the input [1],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we read </w:t>
      </w:r>
      <w:r w:rsidRPr="0060133C">
        <w:rPr>
          <w:rFonts w:ascii="Times New Roman" w:eastAsia="標楷體" w:hAnsi="Times New Roman" w:cs="Times New Roman"/>
          <w:sz w:val="28"/>
          <w:szCs w:val="28"/>
        </w:rPr>
        <w:t>the hw</w:t>
      </w:r>
      <w:r>
        <w:rPr>
          <w:rFonts w:ascii="Times New Roman" w:eastAsia="標楷體" w:hAnsi="Times New Roman" w:cs="Times New Roman"/>
          <w:sz w:val="28"/>
          <w:szCs w:val="28"/>
        </w:rPr>
        <w:t>4</w:t>
      </w:r>
      <w:r w:rsidRPr="0060133C">
        <w:rPr>
          <w:rFonts w:ascii="Times New Roman" w:eastAsia="標楷體" w:hAnsi="Times New Roman" w:cs="Times New Roman"/>
          <w:sz w:val="28"/>
          <w:szCs w:val="28"/>
        </w:rPr>
        <w:t>.bit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which</w:t>
      </w: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 contains all information of hardware and it is exported by </w:t>
      </w:r>
      <w:proofErr w:type="spellStart"/>
      <w:r w:rsidRPr="0060133C">
        <w:rPr>
          <w:rFonts w:ascii="Times New Roman" w:eastAsia="標楷體" w:hAnsi="Times New Roman" w:cs="Times New Roman"/>
          <w:sz w:val="28"/>
          <w:szCs w:val="28"/>
        </w:rPr>
        <w:t>Vivado</w:t>
      </w:r>
      <w:proofErr w:type="spellEnd"/>
      <w:r w:rsidRPr="0060133C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9B44BF" w:rsidRPr="0060133C" w:rsidRDefault="009B44BF" w:rsidP="009B44BF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 w:rsidRPr="0060133C">
        <w:rPr>
          <w:rFonts w:ascii="Times New Roman" w:eastAsia="標楷體" w:hAnsi="Times New Roman" w:cs="Times New Roman"/>
          <w:sz w:val="28"/>
          <w:szCs w:val="28"/>
        </w:rPr>
        <w:t>In the input [2], we use a command that is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60133C">
        <w:rPr>
          <w:rFonts w:ascii="Times New Roman" w:eastAsia="標楷體" w:hAnsi="Times New Roman" w:cs="Times New Roman"/>
          <w:sz w:val="28"/>
          <w:szCs w:val="28"/>
        </w:rPr>
        <w:t>“</w:t>
      </w:r>
      <w:proofErr w:type="spellStart"/>
      <w:r w:rsidR="000F0E2C">
        <w:rPr>
          <w:rFonts w:ascii="Times New Roman" w:eastAsia="標楷體" w:hAnsi="Times New Roman" w:cs="Times New Roman"/>
          <w:sz w:val="28"/>
          <w:szCs w:val="28"/>
        </w:rPr>
        <w:t>design_</w:t>
      </w:r>
      <w:proofErr w:type="gramStart"/>
      <w:r w:rsidR="000F0E2C">
        <w:rPr>
          <w:rFonts w:ascii="Times New Roman" w:eastAsia="標楷體" w:hAnsi="Times New Roman" w:cs="Times New Roman"/>
          <w:sz w:val="28"/>
          <w:szCs w:val="28"/>
        </w:rPr>
        <w:t>cdma</w:t>
      </w:r>
      <w:r w:rsidRPr="0060133C">
        <w:rPr>
          <w:rFonts w:ascii="Times New Roman" w:eastAsia="標楷體" w:hAnsi="Times New Roman" w:cs="Times New Roman"/>
          <w:sz w:val="28"/>
          <w:szCs w:val="28"/>
        </w:rPr>
        <w:t>.ip</w:t>
      </w:r>
      <w:proofErr w:type="gramEnd"/>
      <w:r w:rsidRPr="0060133C">
        <w:rPr>
          <w:rFonts w:ascii="Times New Roman" w:eastAsia="標楷體" w:hAnsi="Times New Roman" w:cs="Times New Roman"/>
          <w:sz w:val="28"/>
          <w:szCs w:val="28"/>
        </w:rPr>
        <w:t>_dict</w:t>
      </w:r>
      <w:proofErr w:type="spellEnd"/>
      <w:r w:rsidRPr="0060133C">
        <w:rPr>
          <w:rFonts w:ascii="Times New Roman" w:eastAsia="標楷體" w:hAnsi="Times New Roman" w:cs="Times New Roman"/>
          <w:sz w:val="28"/>
          <w:szCs w:val="28"/>
        </w:rPr>
        <w:t>” which is used to determine information in dictionary IPs. The important information is included that the IP driver, physical address, version.</w:t>
      </w:r>
    </w:p>
    <w:p w:rsidR="009B44BF" w:rsidRPr="0060133C" w:rsidRDefault="009B44BF" w:rsidP="009B44BF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In the input [3], the </w:t>
      </w:r>
      <w:proofErr w:type="spellStart"/>
      <w:r w:rsidRPr="0060133C">
        <w:rPr>
          <w:rFonts w:ascii="Times New Roman" w:eastAsia="標楷體" w:hAnsi="Times New Roman" w:cs="Times New Roman"/>
          <w:sz w:val="28"/>
          <w:szCs w:val="28"/>
        </w:rPr>
        <w:t>address</w:t>
      </w:r>
      <w:r w:rsidR="000F0E2C">
        <w:rPr>
          <w:rFonts w:ascii="Times New Roman" w:eastAsia="標楷體" w:hAnsi="Times New Roman" w:cs="Times New Roman"/>
          <w:sz w:val="28"/>
          <w:szCs w:val="28"/>
        </w:rPr>
        <w:t>_cdma</w:t>
      </w:r>
      <w:proofErr w:type="spellEnd"/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 value is a dictionary mapping the physical address. The operation address of </w:t>
      </w:r>
      <w:proofErr w:type="spellStart"/>
      <w:r w:rsidR="00562EBF">
        <w:rPr>
          <w:rFonts w:ascii="Times New Roman" w:eastAsia="標楷體" w:hAnsi="Times New Roman" w:cs="Times New Roman"/>
          <w:sz w:val="28"/>
          <w:szCs w:val="28"/>
        </w:rPr>
        <w:t>C</w:t>
      </w:r>
      <w:r w:rsidR="000F0E2C">
        <w:rPr>
          <w:rFonts w:ascii="Times New Roman" w:eastAsia="標楷體" w:hAnsi="Times New Roman" w:cs="Times New Roman"/>
          <w:sz w:val="28"/>
          <w:szCs w:val="28"/>
        </w:rPr>
        <w:t>dma</w:t>
      </w:r>
      <w:proofErr w:type="spellEnd"/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 is </w:t>
      </w:r>
      <w:r w:rsidR="000F0E2C" w:rsidRPr="000F0E2C">
        <w:rPr>
          <w:rFonts w:ascii="Times New Roman" w:eastAsia="標楷體" w:hAnsi="Times New Roman" w:cs="Times New Roman"/>
          <w:sz w:val="28"/>
          <w:szCs w:val="28"/>
        </w:rPr>
        <w:t>0x7e200000</w:t>
      </w:r>
      <w:r w:rsidRPr="0060133C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9B44BF" w:rsidRPr="0060133C" w:rsidRDefault="009B44BF" w:rsidP="009B44BF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In the input [4], the </w:t>
      </w:r>
      <w:r w:rsidR="000F0E2C">
        <w:rPr>
          <w:rFonts w:ascii="Times New Roman" w:eastAsia="標楷體" w:hAnsi="Times New Roman" w:cs="Times New Roman"/>
          <w:sz w:val="28"/>
          <w:szCs w:val="28"/>
        </w:rPr>
        <w:t>create an</w:t>
      </w: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 address</w:t>
      </w:r>
      <w:r w:rsidR="000F0E2C">
        <w:rPr>
          <w:rFonts w:ascii="Times New Roman" w:eastAsia="標楷體" w:hAnsi="Times New Roman" w:cs="Times New Roman"/>
          <w:sz w:val="28"/>
          <w:szCs w:val="28"/>
        </w:rPr>
        <w:t xml:space="preserve"> for</w:t>
      </w: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F0E2C">
        <w:rPr>
          <w:rFonts w:ascii="Times New Roman" w:eastAsia="標楷體" w:hAnsi="Times New Roman" w:cs="Times New Roman"/>
          <w:sz w:val="28"/>
          <w:szCs w:val="28"/>
        </w:rPr>
        <w:t>kit Zynq</w:t>
      </w:r>
      <w:r w:rsidRPr="0060133C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9B44BF" w:rsidRDefault="009B44BF" w:rsidP="009B44BF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 w:rsidRPr="0060133C">
        <w:rPr>
          <w:rFonts w:ascii="Times New Roman" w:eastAsia="標楷體" w:hAnsi="Times New Roman" w:cs="Times New Roman"/>
          <w:sz w:val="28"/>
          <w:szCs w:val="28"/>
        </w:rPr>
        <w:lastRenderedPageBreak/>
        <w:t xml:space="preserve">In the input [5], the library MMIO is used to map value of variables with IO address of hardware. </w:t>
      </w:r>
      <w:r w:rsidR="000F0E2C">
        <w:rPr>
          <w:rFonts w:ascii="Times New Roman" w:eastAsia="標楷體" w:hAnsi="Times New Roman" w:cs="Times New Roman"/>
          <w:sz w:val="28"/>
          <w:szCs w:val="28"/>
        </w:rPr>
        <w:t>Result</w:t>
      </w: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F0E2C">
        <w:rPr>
          <w:rFonts w:ascii="Times New Roman" w:eastAsia="標楷體" w:hAnsi="Times New Roman" w:cs="Times New Roman"/>
          <w:sz w:val="28"/>
          <w:szCs w:val="28"/>
        </w:rPr>
        <w:t>will be</w:t>
      </w: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 showed depend on the calculation of </w:t>
      </w:r>
      <w:r w:rsidR="000F0E2C" w:rsidRPr="009B44BF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Mul16_v1_0</w:t>
      </w:r>
      <w:r w:rsidRPr="0060133C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57E9F" w:rsidRPr="00457E9F" w:rsidRDefault="000F0E2C" w:rsidP="00457E9F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In the 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input[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>6], The inputs (a and b) is entered will be tran</w:t>
      </w:r>
      <w:r w:rsidR="002A6344">
        <w:rPr>
          <w:rFonts w:ascii="Times New Roman" w:eastAsia="標楷體" w:hAnsi="Times New Roman" w:cs="Times New Roman"/>
          <w:sz w:val="28"/>
          <w:szCs w:val="28"/>
        </w:rPr>
        <w:t>s</w:t>
      </w:r>
      <w:r>
        <w:rPr>
          <w:rFonts w:ascii="Times New Roman" w:eastAsia="標楷體" w:hAnsi="Times New Roman" w:cs="Times New Roman"/>
          <w:sz w:val="28"/>
          <w:szCs w:val="28"/>
        </w:rPr>
        <w:t>fe</w:t>
      </w:r>
      <w:r w:rsidR="002A6344">
        <w:rPr>
          <w:rFonts w:ascii="Times New Roman" w:eastAsia="標楷體" w:hAnsi="Times New Roman" w:cs="Times New Roman"/>
          <w:sz w:val="28"/>
          <w:szCs w:val="28"/>
        </w:rPr>
        <w:t>rred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to</w:t>
      </w:r>
      <w:r w:rsidR="002A6344">
        <w:rPr>
          <w:rFonts w:ascii="Times New Roman" w:eastAsia="標楷體" w:hAnsi="Times New Roman" w:cs="Times New Roman"/>
          <w:sz w:val="28"/>
          <w:szCs w:val="28"/>
        </w:rPr>
        <w:t xml:space="preserve"> Zynq to calculate by </w:t>
      </w:r>
      <w:r w:rsidR="00457E9F">
        <w:rPr>
          <w:rFonts w:ascii="Times New Roman" w:eastAsia="標楷體" w:hAnsi="Times New Roman" w:cs="Times New Roman"/>
          <w:sz w:val="28"/>
          <w:szCs w:val="28"/>
        </w:rPr>
        <w:t>CDMA</w:t>
      </w:r>
      <w:r w:rsidR="002A6344">
        <w:rPr>
          <w:rFonts w:ascii="Times New Roman" w:eastAsia="標楷體" w:hAnsi="Times New Roman" w:cs="Times New Roman"/>
          <w:sz w:val="28"/>
          <w:szCs w:val="28"/>
        </w:rPr>
        <w:t xml:space="preserve"> was be configured</w:t>
      </w:r>
      <w:r w:rsidR="00457E9F">
        <w:rPr>
          <w:rFonts w:ascii="Times New Roman" w:eastAsia="標楷體" w:hAnsi="Times New Roman" w:cs="Times New Roman"/>
          <w:sz w:val="28"/>
          <w:szCs w:val="28"/>
        </w:rPr>
        <w:t xml:space="preserve"> address</w:t>
      </w:r>
      <w:r w:rsidR="002A6344">
        <w:rPr>
          <w:rFonts w:ascii="Times New Roman" w:eastAsia="標楷體" w:hAnsi="Times New Roman" w:cs="Times New Roman"/>
          <w:sz w:val="28"/>
          <w:szCs w:val="28"/>
        </w:rPr>
        <w:t xml:space="preserve">. After that, the software will be read result </w:t>
      </w:r>
      <w:r w:rsidR="00457E9F">
        <w:rPr>
          <w:rFonts w:ascii="Times New Roman" w:eastAsia="標楷體" w:hAnsi="Times New Roman" w:cs="Times New Roman"/>
          <w:sz w:val="28"/>
          <w:szCs w:val="28"/>
        </w:rPr>
        <w:t xml:space="preserve">by address “0x000c”. And the result is printed at the </w:t>
      </w:r>
      <w:proofErr w:type="gramStart"/>
      <w:r w:rsidR="00457E9F">
        <w:rPr>
          <w:rFonts w:ascii="Times New Roman" w:eastAsia="標楷體" w:hAnsi="Times New Roman" w:cs="Times New Roman"/>
          <w:sz w:val="28"/>
          <w:szCs w:val="28"/>
        </w:rPr>
        <w:t>input[</w:t>
      </w:r>
      <w:proofErr w:type="gramEnd"/>
      <w:r w:rsidR="00457E9F">
        <w:rPr>
          <w:rFonts w:ascii="Times New Roman" w:eastAsia="標楷體" w:hAnsi="Times New Roman" w:cs="Times New Roman"/>
          <w:sz w:val="28"/>
          <w:szCs w:val="28"/>
        </w:rPr>
        <w:t>7]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462251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L</w:t>
      </w:r>
      <w:r>
        <w:rPr>
          <w:rFonts w:ascii="標楷體" w:eastAsia="標楷體" w:hAnsi="標楷體"/>
          <w:b/>
          <w:sz w:val="28"/>
        </w:rPr>
        <w:t xml:space="preserve">esson </w:t>
      </w:r>
      <w:proofErr w:type="gramStart"/>
      <w:r>
        <w:rPr>
          <w:rFonts w:ascii="標楷體" w:eastAsia="標楷體" w:hAnsi="標楷體"/>
          <w:b/>
          <w:sz w:val="28"/>
        </w:rPr>
        <w:t>learn</w:t>
      </w:r>
      <w:proofErr w:type="gramEnd"/>
    </w:p>
    <w:p w:rsidR="00D83B19" w:rsidRPr="00462251" w:rsidRDefault="00D83B19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/>
        </w:rPr>
        <w:tab/>
      </w: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write down the experience of completing this assignment, what you learned, and the points of difficulty.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457E9F" w:rsidRDefault="00457E9F" w:rsidP="00457E9F">
      <w:pPr>
        <w:rPr>
          <w:rFonts w:ascii="Calibri" w:eastAsia="標楷體" w:hAnsi="Calibri" w:cs="Calibri"/>
        </w:rPr>
      </w:pPr>
      <w:r>
        <w:rPr>
          <w:rFonts w:ascii="Calibri" w:eastAsia="標楷體" w:hAnsi="Calibri" w:cs="Calibri"/>
        </w:rPr>
        <w:t xml:space="preserve">When I finished this homework, I learned many </w:t>
      </w:r>
      <w:proofErr w:type="gramStart"/>
      <w:r>
        <w:rPr>
          <w:rFonts w:ascii="Calibri" w:eastAsia="標楷體" w:hAnsi="Calibri" w:cs="Calibri"/>
        </w:rPr>
        <w:t>knowledge</w:t>
      </w:r>
      <w:proofErr w:type="gramEnd"/>
      <w:r>
        <w:rPr>
          <w:rFonts w:ascii="Calibri" w:eastAsia="標楷體" w:hAnsi="Calibri" w:cs="Calibri"/>
        </w:rPr>
        <w:t xml:space="preserve"> about design hardware by </w:t>
      </w:r>
      <w:proofErr w:type="spellStart"/>
      <w:r>
        <w:rPr>
          <w:rFonts w:ascii="Calibri" w:eastAsia="標楷體" w:hAnsi="Calibri" w:cs="Calibri"/>
        </w:rPr>
        <w:t>Vivado</w:t>
      </w:r>
      <w:proofErr w:type="spellEnd"/>
      <w:r>
        <w:rPr>
          <w:rFonts w:ascii="Calibri" w:eastAsia="標楷體" w:hAnsi="Calibri" w:cs="Calibri"/>
        </w:rPr>
        <w:t xml:space="preserve">. </w:t>
      </w:r>
      <w:proofErr w:type="spellStart"/>
      <w:r>
        <w:rPr>
          <w:rFonts w:ascii="Calibri" w:eastAsia="標楷體" w:hAnsi="Calibri" w:cs="Calibri"/>
        </w:rPr>
        <w:t>Beside</w:t>
      </w:r>
      <w:proofErr w:type="spellEnd"/>
      <w:r>
        <w:rPr>
          <w:rFonts w:ascii="Calibri" w:eastAsia="標楷體" w:hAnsi="Calibri" w:cs="Calibri"/>
        </w:rPr>
        <w:t xml:space="preserve"> that, I can </w:t>
      </w:r>
      <w:r>
        <w:rPr>
          <w:rFonts w:ascii="Calibri" w:eastAsia="標楷體" w:hAnsi="Calibri" w:cs="Calibri"/>
        </w:rPr>
        <w:t xml:space="preserve">create </w:t>
      </w:r>
      <w:r w:rsidRPr="00457E9F">
        <w:rPr>
          <w:rFonts w:ascii="Calibri" w:eastAsia="標楷體" w:hAnsi="Calibri" w:cs="Calibri"/>
        </w:rPr>
        <w:t>a multiplication system</w:t>
      </w:r>
      <w:r>
        <w:rPr>
          <w:rFonts w:ascii="Calibri" w:eastAsia="標楷體" w:hAnsi="Calibri" w:cs="Calibri"/>
        </w:rPr>
        <w:t xml:space="preserve"> which</w:t>
      </w:r>
      <w:r w:rsidRPr="00457E9F">
        <w:rPr>
          <w:rFonts w:ascii="Calibri" w:eastAsia="標楷體" w:hAnsi="Calibri" w:cs="Calibri"/>
        </w:rPr>
        <w:t xml:space="preserve"> transfers data from CDMA to Block memory. After the hardware is calculated, the data is moved back to ZYNQ by CDMA.</w:t>
      </w:r>
    </w:p>
    <w:p w:rsidR="00457E9F" w:rsidRPr="00302FC4" w:rsidRDefault="00457E9F" w:rsidP="00457E9F">
      <w:pPr>
        <w:rPr>
          <w:rFonts w:ascii="Calibri" w:eastAsia="標楷體" w:hAnsi="Calibri" w:cs="Calibri"/>
        </w:rPr>
      </w:pPr>
      <w:r>
        <w:rPr>
          <w:rFonts w:ascii="Calibri" w:eastAsia="標楷體" w:hAnsi="Calibri" w:cs="Calibri"/>
        </w:rPr>
        <w:t xml:space="preserve">About </w:t>
      </w:r>
      <w:proofErr w:type="spellStart"/>
      <w:r>
        <w:rPr>
          <w:rFonts w:ascii="Calibri" w:eastAsia="標楷體" w:hAnsi="Calibri" w:cs="Calibri"/>
        </w:rPr>
        <w:t>Jupyter</w:t>
      </w:r>
      <w:proofErr w:type="spellEnd"/>
      <w:r>
        <w:rPr>
          <w:rFonts w:ascii="Calibri" w:eastAsia="標楷體" w:hAnsi="Calibri" w:cs="Calibri"/>
        </w:rPr>
        <w:t xml:space="preserve">, </w:t>
      </w:r>
      <w:r>
        <w:rPr>
          <w:rFonts w:ascii="Calibri" w:eastAsia="標楷體" w:hAnsi="Calibri" w:cs="Calibri"/>
        </w:rPr>
        <w:t xml:space="preserve">I learned how to set address for </w:t>
      </w:r>
      <w:proofErr w:type="spellStart"/>
      <w:r>
        <w:rPr>
          <w:rFonts w:ascii="Calibri" w:eastAsia="標楷體" w:hAnsi="Calibri" w:cs="Calibri"/>
        </w:rPr>
        <w:t>cdma</w:t>
      </w:r>
      <w:proofErr w:type="spellEnd"/>
      <w:r>
        <w:rPr>
          <w:rFonts w:ascii="Calibri" w:eastAsia="標楷體" w:hAnsi="Calibri" w:cs="Calibri"/>
        </w:rPr>
        <w:t xml:space="preserve"> and </w:t>
      </w:r>
      <w:proofErr w:type="spellStart"/>
      <w:r>
        <w:rPr>
          <w:rFonts w:ascii="Calibri" w:eastAsia="標楷體" w:hAnsi="Calibri" w:cs="Calibri"/>
        </w:rPr>
        <w:t>zynq</w:t>
      </w:r>
      <w:proofErr w:type="spellEnd"/>
      <w:r>
        <w:rPr>
          <w:rFonts w:ascii="Calibri" w:eastAsia="標楷體" w:hAnsi="Calibri" w:cs="Calibri"/>
        </w:rPr>
        <w:t>. From that. I can transfer value to block memory to calculate and receive the result to display.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 w:rsidSect="009B44BF">
      <w:pgSz w:w="11906" w:h="16838"/>
      <w:pgMar w:top="810" w:right="1196" w:bottom="900" w:left="153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87F" w:rsidRDefault="003D087F" w:rsidP="005977B6">
      <w:r>
        <w:separator/>
      </w:r>
    </w:p>
  </w:endnote>
  <w:endnote w:type="continuationSeparator" w:id="0">
    <w:p w:rsidR="003D087F" w:rsidRDefault="003D087F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altName w:val="微軟正黑體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87F" w:rsidRDefault="003D087F" w:rsidP="005977B6">
      <w:r>
        <w:separator/>
      </w:r>
    </w:p>
  </w:footnote>
  <w:footnote w:type="continuationSeparator" w:id="0">
    <w:p w:rsidR="003D087F" w:rsidRDefault="003D087F" w:rsidP="00597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B98"/>
    <w:multiLevelType w:val="hybridMultilevel"/>
    <w:tmpl w:val="86B0986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13F24C23"/>
    <w:multiLevelType w:val="hybridMultilevel"/>
    <w:tmpl w:val="2A62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C46F5"/>
    <w:multiLevelType w:val="hybridMultilevel"/>
    <w:tmpl w:val="DEB0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F0E2C"/>
    <w:rsid w:val="00177CDF"/>
    <w:rsid w:val="001A7082"/>
    <w:rsid w:val="002A6344"/>
    <w:rsid w:val="002E0F4D"/>
    <w:rsid w:val="00385D7A"/>
    <w:rsid w:val="003D087F"/>
    <w:rsid w:val="00457E9F"/>
    <w:rsid w:val="00462251"/>
    <w:rsid w:val="0047154C"/>
    <w:rsid w:val="004C66F7"/>
    <w:rsid w:val="00562EBF"/>
    <w:rsid w:val="005977B6"/>
    <w:rsid w:val="00675601"/>
    <w:rsid w:val="0077067C"/>
    <w:rsid w:val="008105A4"/>
    <w:rsid w:val="008B1F69"/>
    <w:rsid w:val="008B697D"/>
    <w:rsid w:val="009B44BF"/>
    <w:rsid w:val="00C860E8"/>
    <w:rsid w:val="00CC31F5"/>
    <w:rsid w:val="00D76B22"/>
    <w:rsid w:val="00D83B19"/>
    <w:rsid w:val="00DE0E8B"/>
    <w:rsid w:val="00EB518F"/>
    <w:rsid w:val="00ED0ED4"/>
    <w:rsid w:val="00EE6145"/>
    <w:rsid w:val="00F00316"/>
    <w:rsid w:val="00F62A13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658DF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77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77B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7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08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0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08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Windows 使用者</cp:lastModifiedBy>
  <cp:revision>19</cp:revision>
  <dcterms:created xsi:type="dcterms:W3CDTF">2016-03-04T03:43:00Z</dcterms:created>
  <dcterms:modified xsi:type="dcterms:W3CDTF">2019-11-10T09:44:00Z</dcterms:modified>
</cp:coreProperties>
</file>