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rHeight w:val="1000.6640625"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sz w:val="24"/>
                <w:szCs w:val="24"/>
              </w:rPr>
            </w:pPr>
            <w:r w:rsidDel="00000000" w:rsidR="00000000" w:rsidRPr="00000000">
              <w:rPr>
                <w:b w:val="1"/>
                <w:bCs w:val="1"/>
                <w:color w:val="333333"/>
                <w:rtl w:val="0"/>
              </w:rPr>
              <w:t xml:space="preserve">Project Name / Group</w:t>
            </w:r>
            <w:r w:rsidDel="00000000" w:rsidR="00000000" w:rsidRPr="00000000">
              <w:rPr>
                <w:rtl w:val="0"/>
              </w:rPr>
            </w:r>
          </w:p>
          <w:p w:rsidR="00000000" w:rsidDel="00000000" w:rsidP="00000000" w:rsidRDefault="00000000" w:rsidRPr="00000000" w14:paraId="00000007">
            <w:pPr>
              <w:rPr>
                <w:color w:val="808080"/>
              </w:rPr>
            </w:pPr>
            <w:r w:rsidDel="00000000" w:rsidR="00000000" w:rsidRPr="00000000">
              <w:rPr>
                <w:color w:val="808080"/>
                <w:rtl w:val="0"/>
              </w:rPr>
              <w:t xml:space="preserve">Warehouse Management System Development / SEP490_G56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sz w:val="24"/>
                <w:szCs w:val="24"/>
              </w:rPr>
            </w:pPr>
            <w:r w:rsidDel="00000000" w:rsidR="00000000" w:rsidRPr="00000000">
              <w:rPr>
                <w:b w:val="1"/>
                <w:bCs w:val="1"/>
                <w:color w:val="333333"/>
                <w:rtl w:val="0"/>
              </w:rPr>
              <w:t xml:space="preserve">Minutes No.</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i w:val="1"/>
                <w:iCs w:val="1"/>
                <w:color w:val="999999"/>
                <w:rtl w:val="0"/>
              </w:rPr>
              <w:t xml:space="preserve">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sz w:val="24"/>
                <w:szCs w:val="24"/>
              </w:rPr>
            </w:pPr>
            <w:r w:rsidDel="00000000" w:rsidR="00000000" w:rsidRPr="00000000">
              <w:rPr>
                <w:b w:val="1"/>
                <w:bCs w:val="1"/>
                <w:color w:val="333333"/>
                <w:rtl w:val="0"/>
              </w:rPr>
              <w:t xml:space="preserve">Meeting Date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iCs w:val="1"/>
                <w:color w:val="999999"/>
                <w:rtl w:val="0"/>
              </w:rPr>
              <w:t xml:space="preserve">26/9/2026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sz w:val="24"/>
                <w:szCs w:val="24"/>
              </w:rPr>
            </w:pPr>
            <w:r w:rsidDel="00000000" w:rsidR="00000000" w:rsidRPr="00000000">
              <w:rPr>
                <w:b w:val="1"/>
                <w:bCs w:val="1"/>
                <w:color w:val="333333"/>
                <w:rtl w:val="0"/>
              </w:rPr>
              <w:t xml:space="preserve">Time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i w:val="1"/>
                <w:iCs w:val="1"/>
                <w:color w:val="999999"/>
                <w:rtl w:val="0"/>
              </w:rPr>
              <w:t xml:space="preserve">13:00 - 14:30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sz w:val="24"/>
                <w:szCs w:val="24"/>
              </w:rPr>
            </w:pPr>
            <w:r w:rsidDel="00000000" w:rsidR="00000000" w:rsidRPr="00000000">
              <w:rPr>
                <w:b w:val="1"/>
                <w:bCs w:val="1"/>
                <w:color w:val="333333"/>
                <w:rtl w:val="0"/>
              </w:rPr>
              <w:t xml:space="preserve">Format</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i w:val="1"/>
                <w:iCs w:val="1"/>
                <w:color w:val="999999"/>
                <w:rtl w:val="0"/>
              </w:rPr>
              <w:t xml:space="preserve">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sz w:val="24"/>
                <w:szCs w:val="24"/>
              </w:rPr>
            </w:pPr>
            <w:r w:rsidDel="00000000" w:rsidR="00000000" w:rsidRPr="00000000">
              <w:rPr>
                <w:b w:val="1"/>
                <w:bCs w:val="1"/>
                <w:color w:val="333333"/>
                <w:rtl w:val="0"/>
              </w:rPr>
              <w:t xml:space="preserve">Location / Meeting Link</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t xml:space="preserve"> </w:t>
            </w:r>
            <w:r w:rsidDel="00000000" w:rsidR="00000000" w:rsidRPr="00000000">
              <w:rPr>
                <w:color w:val="808080"/>
                <w:rtl w:val="0"/>
              </w:rPr>
              <w:t xml:space="preserve">Alpha Building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sz w:val="24"/>
                <w:szCs w:val="24"/>
              </w:rPr>
            </w:pPr>
            <w:r w:rsidDel="00000000" w:rsidR="00000000" w:rsidRPr="00000000">
              <w:rPr>
                <w:b w:val="1"/>
                <w:bCs w:val="1"/>
                <w:color w:val="333333"/>
                <w:rtl w:val="0"/>
              </w:rPr>
              <w:t xml:space="preserve">Chairperson</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sz w:val="24"/>
                <w:szCs w:val="24"/>
              </w:rPr>
            </w:pPr>
            <w:r w:rsidDel="00000000" w:rsidR="00000000" w:rsidRPr="00000000">
              <w:rPr>
                <w:b w:val="1"/>
                <w:bCs w:val="1"/>
                <w:color w:val="333333"/>
                <w:rtl w:val="0"/>
              </w:rPr>
              <w:t xml:space="preserve">Minute Taker (Secretary)</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i w:val="1"/>
                <w:iCs w:val="1"/>
                <w:color w:val="999999"/>
                <w:rtl w:val="0"/>
              </w:rPr>
              <w:t xml:space="preserve">Đặng Trung Hiếu</w:t>
            </w:r>
            <w:r w:rsidDel="00000000" w:rsidR="00000000" w:rsidRPr="00000000">
              <w:rPr>
                <w:rtl w:val="0"/>
              </w:rPr>
            </w:r>
          </w:p>
        </w:tc>
      </w:tr>
    </w:tbl>
    <w:p w:rsidR="00000000" w:rsidDel="00000000" w:rsidP="00000000" w:rsidRDefault="00000000" w:rsidRPr="00000000" w14:paraId="00000016">
      <w:pPr>
        <w:pStyle w:val="Heading2"/>
        <w:rPr/>
      </w:pPr>
      <w:r w:rsidDel="00000000" w:rsidR="00000000" w:rsidRPr="00000000">
        <w:rPr>
          <w:rtl w:val="0"/>
        </w:rPr>
        <w:t xml:space="preserve">2. Attendees</w:t>
      </w:r>
    </w:p>
    <w:p w:rsidR="00000000" w:rsidDel="00000000" w:rsidP="00000000" w:rsidRDefault="00000000" w:rsidRPr="00000000" w14:paraId="00000017">
      <w:pPr>
        <w:spacing w:after="160" w:lineRule="auto"/>
        <w:rPr>
          <w:sz w:val="28"/>
          <w:szCs w:val="28"/>
        </w:rPr>
      </w:pPr>
      <w:r w:rsidDel="00000000" w:rsidR="00000000" w:rsidRPr="00000000">
        <w:rPr>
          <w:i w:val="1"/>
          <w:iCs w:val="1"/>
          <w:color w:val="808080"/>
          <w:rtl w:val="0"/>
        </w:rPr>
        <w:t xml:space="preserve">(List all team members and stakeholders involved (supervisor, mock client, etc.); mark attendance status)</w:t>
      </w: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A">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C">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sz w:val="24"/>
                <w:szCs w:val="24"/>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sz w:val="24"/>
                <w:szCs w:val="24"/>
              </w:rPr>
            </w:pPr>
            <w:r w:rsidDel="00000000" w:rsidR="00000000" w:rsidRPr="00000000">
              <w:rPr>
                <w:sz w:val="20"/>
                <w:szCs w:val="20"/>
                <w:rtl w:val="0"/>
              </w:rPr>
              <w:t xml:space="preserve"> Trần Đức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sz w:val="24"/>
                <w:szCs w:val="24"/>
              </w:rPr>
            </w:pPr>
            <w:r w:rsidDel="00000000" w:rsidR="00000000" w:rsidRPr="00000000">
              <w:rPr>
                <w:sz w:val="20"/>
                <w:szCs w:val="20"/>
                <w:rtl w:val="0"/>
              </w:rPr>
              <w:t xml:space="preserve"> HE190690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sz w:val="24"/>
                <w:szCs w:val="24"/>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rPr>
                <w:sz w:val="24"/>
                <w:szCs w:val="24"/>
              </w:rPr>
            </w:pPr>
            <w:r w:rsidDel="00000000" w:rsidR="00000000" w:rsidRPr="00000000">
              <w:rPr>
                <w:sz w:val="20"/>
                <w:szCs w:val="20"/>
                <w:rtl w:val="0"/>
              </w:rPr>
              <w:t xml:space="preserve">Phạm Hải Trung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rPr>
                <w:sz w:val="24"/>
                <w:szCs w:val="24"/>
              </w:rPr>
            </w:pPr>
            <w:r w:rsidDel="00000000" w:rsidR="00000000" w:rsidRPr="00000000">
              <w:rPr>
                <w:sz w:val="20"/>
                <w:szCs w:val="20"/>
                <w:rtl w:val="0"/>
              </w:rPr>
              <w:t xml:space="preserve"> HE190486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sz w:val="24"/>
                <w:szCs w:val="24"/>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sz w:val="24"/>
                <w:szCs w:val="24"/>
              </w:rPr>
            </w:pPr>
            <w:r w:rsidDel="00000000" w:rsidR="00000000" w:rsidRPr="00000000">
              <w:rPr>
                <w:sz w:val="20"/>
                <w:szCs w:val="20"/>
                <w:rtl w:val="0"/>
              </w:rPr>
              <w:t xml:space="preserve"> Đặng Trung 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sz w:val="24"/>
                <w:szCs w:val="24"/>
              </w:rPr>
            </w:pPr>
            <w:r w:rsidDel="00000000" w:rsidR="00000000" w:rsidRPr="00000000">
              <w:rPr>
                <w:sz w:val="20"/>
                <w:szCs w:val="20"/>
                <w:rtl w:val="0"/>
              </w:rPr>
              <w:t xml:space="preserve"> HE180536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jc w:val="center"/>
              <w:rPr>
                <w:sz w:val="24"/>
                <w:szCs w:val="24"/>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sz w:val="24"/>
                <w:szCs w:val="24"/>
              </w:rPr>
            </w:pPr>
            <w:r w:rsidDel="00000000" w:rsidR="00000000" w:rsidRPr="00000000">
              <w:rPr>
                <w:sz w:val="20"/>
                <w:szCs w:val="20"/>
                <w:rtl w:val="0"/>
              </w:rPr>
              <w:t xml:space="preserve"> Hoàng Minh Bách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sz w:val="24"/>
                <w:szCs w:val="24"/>
              </w:rPr>
            </w:pPr>
            <w:r w:rsidDel="00000000" w:rsidR="00000000" w:rsidRPr="00000000">
              <w:rPr>
                <w:sz w:val="20"/>
                <w:szCs w:val="20"/>
                <w:rtl w:val="0"/>
              </w:rPr>
              <w:t xml:space="preserve"> HE171188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jc w:val="center"/>
              <w:rPr>
                <w:sz w:val="24"/>
                <w:szCs w:val="24"/>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sz w:val="24"/>
                <w:szCs w:val="24"/>
              </w:rPr>
            </w:pPr>
            <w:r w:rsidDel="00000000" w:rsidR="00000000" w:rsidRPr="00000000">
              <w:rPr>
                <w:sz w:val="20"/>
                <w:szCs w:val="20"/>
                <w:rtl w:val="0"/>
              </w:rPr>
              <w:t xml:space="preserve"> Hoa Hải Đăng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3">
            <w:pPr>
              <w:rPr>
                <w:sz w:val="24"/>
                <w:szCs w:val="24"/>
              </w:rPr>
            </w:pPr>
            <w:r w:rsidDel="00000000" w:rsidR="00000000" w:rsidRPr="00000000">
              <w:rPr>
                <w:sz w:val="20"/>
                <w:szCs w:val="20"/>
                <w:rtl w:val="0"/>
              </w:rPr>
              <w:t xml:space="preserve"> HE163301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4">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sz w:val="24"/>
                <w:szCs w:val="24"/>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6">
      <w:pPr>
        <w:pStyle w:val="Heading2"/>
        <w:rPr>
          <w:sz w:val="28"/>
          <w:szCs w:val="28"/>
        </w:rPr>
      </w:pPr>
      <w:r w:rsidDel="00000000" w:rsidR="00000000" w:rsidRPr="00000000">
        <w:rPr>
          <w:rtl w:val="0"/>
        </w:rPr>
        <w:t xml:space="preserve">3. Meeting Objectives</w:t>
      </w:r>
      <w:r w:rsidDel="00000000" w:rsidR="00000000" w:rsidRPr="00000000">
        <w:rPr>
          <w:rtl w:val="0"/>
        </w:rPr>
      </w:r>
    </w:p>
    <w:p w:rsidR="00000000" w:rsidDel="00000000" w:rsidP="00000000" w:rsidRDefault="00000000" w:rsidRPr="00000000" w14:paraId="00000037">
      <w:pPr>
        <w:numPr>
          <w:ilvl w:val="0"/>
          <w:numId w:val="6"/>
        </w:numPr>
        <w:pBdr>
          <w:bottom w:color="bfbfbf" w:space="1" w:sz="4" w:val="single"/>
        </w:pBdr>
        <w:spacing w:after="200" w:line="276" w:lineRule="auto"/>
        <w:ind w:left="720" w:hanging="360"/>
        <w:rPr>
          <w:sz w:val="24"/>
          <w:szCs w:val="24"/>
        </w:rPr>
      </w:pPr>
      <w:r w:rsidDel="00000000" w:rsidR="00000000" w:rsidRPr="00000000">
        <w:rPr>
          <w:rtl w:val="0"/>
        </w:rPr>
        <w:t xml:space="preserve">Đánh giá tài liệu Report 1 và quy trình nhóm đã tìm hiểu.</w:t>
      </w:r>
      <w:r w:rsidDel="00000000" w:rsidR="00000000" w:rsidRPr="00000000">
        <w:rPr>
          <w:rtl w:val="0"/>
        </w:rPr>
      </w:r>
    </w:p>
    <w:p w:rsidR="00000000" w:rsidDel="00000000" w:rsidP="00000000" w:rsidRDefault="00000000" w:rsidRPr="00000000" w14:paraId="0000003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 Discussion Points</w:t>
      </w:r>
    </w:p>
    <w:p w:rsidR="00000000" w:rsidDel="00000000" w:rsidP="00000000" w:rsidRDefault="00000000" w:rsidRPr="00000000" w14:paraId="0000003A">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4.1. Thông tin khảo sát thực tế và phân tích đặc thù sản phẩm:</w:t>
      </w:r>
    </w:p>
    <w:p w:rsidR="00000000" w:rsidDel="00000000" w:rsidP="00000000" w:rsidRDefault="00000000" w:rsidRPr="00000000" w14:paraId="0000003B">
      <w:pPr>
        <w:numPr>
          <w:ilvl w:val="0"/>
          <w:numId w:val="2"/>
        </w:numPr>
        <w:spacing w:after="0" w:afterAutospacing="0" w:line="276" w:lineRule="auto"/>
        <w:ind w:left="720" w:hanging="360"/>
        <w:rPr/>
      </w:pPr>
      <w:r w:rsidDel="00000000" w:rsidR="00000000" w:rsidRPr="00000000">
        <w:rPr>
          <w:rFonts w:ascii="Arial" w:cs="Arial" w:eastAsia="Arial" w:hAnsi="Arial"/>
          <w:rtl w:val="0"/>
        </w:rPr>
        <w:t xml:space="preserve">Nhóm chưa cung cấp thông tin cụ thể về đơn vị khảo sát (tên cửa hàng/đại lý, địa chỉ, mô hình kinh doanh, quy trình vận hành sổ sách/Excel hiện tại).</w:t>
      </w:r>
    </w:p>
    <w:p w:rsidR="00000000" w:rsidDel="00000000" w:rsidP="00000000" w:rsidRDefault="00000000" w:rsidRPr="00000000" w14:paraId="0000003C">
      <w:pPr>
        <w:numPr>
          <w:ilvl w:val="0"/>
          <w:numId w:val="2"/>
        </w:numPr>
        <w:spacing w:after="0" w:afterAutospacing="0" w:line="276" w:lineRule="auto"/>
        <w:ind w:left="720" w:hanging="360"/>
        <w:rPr/>
      </w:pPr>
      <w:r w:rsidDel="00000000" w:rsidR="00000000" w:rsidRPr="00000000">
        <w:rPr>
          <w:rFonts w:ascii="Arial" w:cs="Arial" w:eastAsia="Arial" w:hAnsi="Arial"/>
          <w:rtl w:val="0"/>
        </w:rPr>
        <w:t xml:space="preserve">Mặt hàng gạch ốp lát có tính chất đặc thù kỹ thuật cao nhưng tài liệu của nhóm đang mô tả sơ sài. Cần làm rõ:</w:t>
      </w:r>
    </w:p>
    <w:p w:rsidR="00000000" w:rsidDel="00000000" w:rsidP="00000000" w:rsidRDefault="00000000" w:rsidRPr="00000000" w14:paraId="0000003D">
      <w:pPr>
        <w:numPr>
          <w:ilvl w:val="1"/>
          <w:numId w:val="2"/>
        </w:numPr>
        <w:spacing w:after="0" w:afterAutospacing="0" w:line="276" w:lineRule="auto"/>
        <w:ind w:left="1440" w:hanging="360"/>
        <w:rPr/>
      </w:pPr>
      <w:r w:rsidDel="00000000" w:rsidR="00000000" w:rsidRPr="00000000">
        <w:rPr>
          <w:rFonts w:ascii="Arial" w:cs="Arial" w:eastAsia="Arial" w:hAnsi="Arial"/>
          <w:rtl w:val="0"/>
        </w:rPr>
        <w:t xml:space="preserve">Tiêu chí phân loại: Theo công năng (ốp tường, lát nền, trang trí, sân/sàn ướt), theo chất liệu (ceramic, bán sứ, gạch sứ...), theo kích thước (30x30, 60x60, 40x80...).</w:t>
      </w:r>
    </w:p>
    <w:p w:rsidR="00000000" w:rsidDel="00000000" w:rsidP="00000000" w:rsidRDefault="00000000" w:rsidRPr="00000000" w14:paraId="0000003E">
      <w:pPr>
        <w:numPr>
          <w:ilvl w:val="1"/>
          <w:numId w:val="2"/>
        </w:numPr>
        <w:spacing w:after="0" w:afterAutospacing="0" w:line="276" w:lineRule="auto"/>
        <w:ind w:left="1440" w:hanging="360"/>
        <w:rPr/>
      </w:pPr>
      <w:r w:rsidDel="00000000" w:rsidR="00000000" w:rsidRPr="00000000">
        <w:rPr>
          <w:rFonts w:ascii="Arial" w:cs="Arial" w:eastAsia="Arial" w:hAnsi="Arial"/>
          <w:rtl w:val="0"/>
        </w:rPr>
        <w:t xml:space="preserve">Yếu tố kỹ thuật: Số lô (Batch/Lot number), mã màu (Tone/Shade), ngày sản xuất.</w:t>
      </w:r>
    </w:p>
    <w:p w:rsidR="00000000" w:rsidDel="00000000" w:rsidP="00000000" w:rsidRDefault="00000000" w:rsidRPr="00000000" w14:paraId="0000003F">
      <w:pPr>
        <w:numPr>
          <w:ilvl w:val="1"/>
          <w:numId w:val="2"/>
        </w:numPr>
        <w:spacing w:after="240" w:line="276" w:lineRule="auto"/>
        <w:ind w:left="1440" w:hanging="360"/>
        <w:rPr/>
      </w:pPr>
      <w:r w:rsidDel="00000000" w:rsidR="00000000" w:rsidRPr="00000000">
        <w:rPr>
          <w:rFonts w:ascii="Arial" w:cs="Arial" w:eastAsia="Arial" w:hAnsi="Arial"/>
          <w:rtl w:val="0"/>
        </w:rPr>
        <w:t xml:space="preserve">Quy đổi đơn vị tính: Phải quản lý và quy đổi linh hoạt giữa các đơn vị đo lường: Viên </w:t>
      </w:r>
      <m:oMath>
        <m:r>
          <m:t>↔</m:t>
        </m:r>
      </m:oMath>
      <w:r w:rsidDel="00000000" w:rsidR="00000000" w:rsidRPr="00000000">
        <w:rPr>
          <w:rFonts w:ascii="Arial" w:cs="Arial" w:eastAsia="Arial" w:hAnsi="Arial"/>
          <w:rtl w:val="0"/>
        </w:rPr>
        <w:t xml:space="preserve"> Hộp/Thùng </w:t>
      </w:r>
      <m:oMath>
        <m:r>
          <m:t>↔</m:t>
        </m:r>
      </m:oMath>
      <w:r w:rsidDel="00000000" w:rsidR="00000000" w:rsidRPr="00000000">
        <w:rPr>
          <w:rFonts w:ascii="Arial" w:cs="Arial" w:eastAsia="Arial" w:hAnsi="Arial"/>
          <w:rtl w:val="0"/>
        </w:rPr>
        <w:t xml:space="preserve"> Mét vuông (</w:t>
      </w:r>
      <m:oMath>
        <m:sSup>
          <m:sSupPr>
            <m:ctrlPr>
              <w:rPr>
                <w:rFonts w:ascii="Arial" w:cs="Arial" w:eastAsia="Arial" w:hAnsi="Arial"/>
              </w:rPr>
            </m:ctrlPr>
          </m:sSupPr>
          <m:e>
            <m:r>
              <w:rPr>
                <w:rFonts w:ascii="Arial" w:cs="Arial" w:eastAsia="Arial" w:hAnsi="Arial"/>
              </w:rPr>
              <m:t xml:space="preserve">m</m:t>
            </m:r>
          </m:e>
          <m:sup>
            <m:r>
              <w:rPr>
                <w:rFonts w:ascii="Arial" w:cs="Arial" w:eastAsia="Arial" w:hAnsi="Arial"/>
              </w:rPr>
              <m:t xml:space="preserve">2</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40">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4.2. Nhầm lẫn phạm vi đề tài (Scope) và thiếu hụt Master Data cốt lõi:</w:t>
      </w:r>
    </w:p>
    <w:p w:rsidR="00000000" w:rsidDel="00000000" w:rsidP="00000000" w:rsidRDefault="00000000" w:rsidRPr="00000000" w14:paraId="00000041">
      <w:pPr>
        <w:numPr>
          <w:ilvl w:val="0"/>
          <w:numId w:val="8"/>
        </w:numPr>
        <w:spacing w:after="0" w:afterAutospacing="0" w:line="276" w:lineRule="auto"/>
        <w:ind w:left="720" w:hanging="360"/>
        <w:rPr/>
      </w:pPr>
      <w:r w:rsidDel="00000000" w:rsidR="00000000" w:rsidRPr="00000000">
        <w:rPr>
          <w:rFonts w:ascii="Arial" w:cs="Arial" w:eastAsia="Arial" w:hAnsi="Arial"/>
          <w:rtl w:val="0"/>
        </w:rPr>
        <w:t xml:space="preserve">Đề tài là Quản lý kho, nhưng nhóm đang bị phân tán sang toàn bộ chu trình bán hàng (chăm sóc khách, làm báo giá, thanh toán, quản lý công nợ). Quy trình bán hàng chỉ dừng ở mức nhận đơn bán/phiếu đặt làm căn cứ xuất hàng.</w:t>
      </w:r>
    </w:p>
    <w:p w:rsidR="00000000" w:rsidDel="00000000" w:rsidP="00000000" w:rsidRDefault="00000000" w:rsidRPr="00000000" w14:paraId="00000042">
      <w:pPr>
        <w:numPr>
          <w:ilvl w:val="0"/>
          <w:numId w:val="8"/>
        </w:numPr>
        <w:spacing w:after="240" w:line="276" w:lineRule="auto"/>
        <w:ind w:left="720" w:hanging="360"/>
        <w:rPr/>
      </w:pPr>
      <w:r w:rsidDel="00000000" w:rsidR="00000000" w:rsidRPr="00000000">
        <w:rPr>
          <w:rFonts w:ascii="Arial" w:cs="Arial" w:eastAsia="Arial" w:hAnsi="Arial"/>
          <w:rtl w:val="0"/>
        </w:rPr>
        <w:t xml:space="preserve">Hệ thống kho đang bị thiếu Master Data quan trọng nhất: Danh mục kho và danh mục vị trí lưu trữ cụ thể (vị trí/kệ/ô lưu trữ) để phục vụ xếp hàng (put-away) và lấy hàng (pick).</w:t>
      </w:r>
    </w:p>
    <w:p w:rsidR="00000000" w:rsidDel="00000000" w:rsidP="00000000" w:rsidRDefault="00000000" w:rsidRPr="00000000" w14:paraId="00000043">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4.3. Các quy tắc nghiệp vụ kho (Business Rules):</w:t>
      </w:r>
    </w:p>
    <w:p w:rsidR="00000000" w:rsidDel="00000000" w:rsidP="00000000" w:rsidRDefault="00000000" w:rsidRPr="00000000" w14:paraId="00000044">
      <w:pPr>
        <w:numPr>
          <w:ilvl w:val="0"/>
          <w:numId w:val="4"/>
        </w:numPr>
        <w:spacing w:after="0" w:afterAutospacing="0" w:line="276" w:lineRule="auto"/>
        <w:ind w:left="720" w:hanging="360"/>
        <w:rPr/>
      </w:pPr>
      <w:r w:rsidDel="00000000" w:rsidR="00000000" w:rsidRPr="00000000">
        <w:rPr>
          <w:rFonts w:ascii="Arial" w:cs="Arial" w:eastAsia="Arial" w:hAnsi="Arial"/>
          <w:rtl w:val="0"/>
        </w:rPr>
        <w:t xml:space="preserve">Quy tắc xuất kho: Ưu tiên xuất cùng số lô/mã màu trước để tránh lệch màu cho khách hàng; đồng thời áp dụng nguyên tắc FIFO (nhập trước xuất trước).</w:t>
      </w:r>
    </w:p>
    <w:p w:rsidR="00000000" w:rsidDel="00000000" w:rsidP="00000000" w:rsidRDefault="00000000" w:rsidRPr="00000000" w14:paraId="00000045">
      <w:pPr>
        <w:numPr>
          <w:ilvl w:val="0"/>
          <w:numId w:val="4"/>
        </w:numPr>
        <w:spacing w:after="240" w:line="276" w:lineRule="auto"/>
        <w:ind w:left="720" w:hanging="360"/>
        <w:rPr/>
      </w:pPr>
      <w:r w:rsidDel="00000000" w:rsidR="00000000" w:rsidRPr="00000000">
        <w:rPr>
          <w:rFonts w:ascii="Arial" w:cs="Arial" w:eastAsia="Arial" w:hAnsi="Arial"/>
          <w:rtl w:val="0"/>
        </w:rPr>
        <w:t xml:space="preserve">Tồn kho khả dụng (Available inventory): Cần phân biệt rõ giữa tồn kho thực tế và tồn kho khả dụng để bán/xuất.</w:t>
      </w:r>
    </w:p>
    <w:p w:rsidR="00000000" w:rsidDel="00000000" w:rsidP="00000000" w:rsidRDefault="00000000" w:rsidRPr="00000000" w14:paraId="00000046">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4.4. Đánh giá giải pháp hiện có (Existing Solution) và việc lạm dụng AI:</w:t>
      </w:r>
    </w:p>
    <w:p w:rsidR="00000000" w:rsidDel="00000000" w:rsidP="00000000" w:rsidRDefault="00000000" w:rsidRPr="00000000" w14:paraId="00000047">
      <w:pPr>
        <w:numPr>
          <w:ilvl w:val="0"/>
          <w:numId w:val="5"/>
        </w:numPr>
        <w:spacing w:after="0" w:afterAutospacing="0" w:line="276" w:lineRule="auto"/>
        <w:ind w:left="720" w:hanging="360"/>
        <w:rPr/>
      </w:pPr>
      <w:r w:rsidDel="00000000" w:rsidR="00000000" w:rsidRPr="00000000">
        <w:rPr>
          <w:rFonts w:ascii="Arial" w:cs="Arial" w:eastAsia="Arial" w:hAnsi="Arial"/>
          <w:rtl w:val="0"/>
        </w:rPr>
        <w:t xml:space="preserve">Nhóm mới chỉ tra cứu sơ lược trên mạng về KiotViet/MISA mà chưa lập tài khoản dùng thử để thao tác thực tế.</w:t>
      </w:r>
    </w:p>
    <w:p w:rsidR="00000000" w:rsidDel="00000000" w:rsidP="00000000" w:rsidRDefault="00000000" w:rsidRPr="00000000" w14:paraId="00000048">
      <w:pPr>
        <w:numPr>
          <w:ilvl w:val="0"/>
          <w:numId w:val="5"/>
        </w:numPr>
        <w:spacing w:after="240" w:line="276" w:lineRule="auto"/>
        <w:ind w:left="720" w:hanging="360"/>
        <w:rPr/>
      </w:pPr>
      <w:r w:rsidDel="00000000" w:rsidR="00000000" w:rsidRPr="00000000">
        <w:rPr>
          <w:rFonts w:ascii="Arial" w:cs="Arial" w:eastAsia="Arial" w:hAnsi="Arial"/>
          <w:rtl w:val="0"/>
        </w:rPr>
        <w:t xml:space="preserve">Nhóm đang lạm dụng AI để tạo Use Case dẫn đến việc chia nhỏ màn hình thành các Use Case vụn vặt, sai lệch nghiệp vụ thực tế.</w:t>
      </w:r>
    </w:p>
    <w:p w:rsidR="00000000" w:rsidDel="00000000" w:rsidP="00000000" w:rsidRDefault="00000000" w:rsidRPr="00000000" w14:paraId="00000049">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4.5. Xác nhận về quy định doanh nghiệp:</w:t>
      </w:r>
    </w:p>
    <w:p w:rsidR="00000000" w:rsidDel="00000000" w:rsidP="00000000" w:rsidRDefault="00000000" w:rsidRPr="00000000" w14:paraId="0000004A">
      <w:pPr>
        <w:numPr>
          <w:ilvl w:val="0"/>
          <w:numId w:val="1"/>
        </w:numPr>
        <w:spacing w:after="240" w:line="276" w:lineRule="auto"/>
        <w:ind w:left="720" w:hanging="360"/>
        <w:rPr/>
      </w:pPr>
      <w:r w:rsidDel="00000000" w:rsidR="00000000" w:rsidRPr="00000000">
        <w:rPr>
          <w:rFonts w:ascii="Arial" w:cs="Arial" w:eastAsia="Arial" w:hAnsi="Arial"/>
          <w:rtl w:val="0"/>
        </w:rPr>
        <w:t xml:space="preserve">Giấy xác nhận từ cửa hàng thực tế hiện không còn được cộng điểm khuyến khích như các kỳ trước (chỉ tính điểm cộng đối với bài báo nghiên cứu). Nhóm chỉ cần thu thập mẫu chứng từ/hóa đơn thực tế để làm bằng chứng thiết kế nghiệp vụ.</w:t>
      </w:r>
    </w:p>
    <w:p w:rsidR="00000000" w:rsidDel="00000000" w:rsidP="00000000" w:rsidRDefault="00000000" w:rsidRPr="00000000" w14:paraId="0000004B">
      <w:pPr>
        <w:spacing w:after="160" w:lineRule="auto"/>
        <w:rPr>
          <w:i w:val="1"/>
          <w:iCs w:val="1"/>
          <w:color w:val="808080"/>
        </w:rPr>
      </w:pPr>
      <w:r w:rsidDel="00000000" w:rsidR="00000000" w:rsidRPr="00000000">
        <w:rPr>
          <w:rtl w:val="0"/>
        </w:rPr>
      </w:r>
    </w:p>
    <w:p w:rsidR="00000000" w:rsidDel="00000000" w:rsidP="00000000" w:rsidRDefault="00000000" w:rsidRPr="00000000" w14:paraId="0000004C">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5. Decisions / Conclusions</w:t>
      </w:r>
    </w:p>
    <w:p w:rsidR="00000000" w:rsidDel="00000000" w:rsidP="00000000" w:rsidRDefault="00000000" w:rsidRPr="00000000" w14:paraId="00000050">
      <w:pPr>
        <w:numPr>
          <w:ilvl w:val="0"/>
          <w:numId w:val="7"/>
        </w:numPr>
        <w:spacing w:after="0" w:afterAutospacing="0" w:line="276" w:lineRule="auto"/>
        <w:ind w:left="720" w:hanging="360"/>
        <w:rPr/>
      </w:pPr>
      <w:r w:rsidDel="00000000" w:rsidR="00000000" w:rsidRPr="00000000">
        <w:rPr>
          <w:rFonts w:ascii="Arial" w:cs="Arial" w:eastAsia="Arial" w:hAnsi="Arial"/>
          <w:rtl w:val="0"/>
        </w:rPr>
        <w:t xml:space="preserve">Thu hẹp phạm vi đề tài: Tập trung trọng tâm vào nghiệp vụ kho (Nhập kho, Xuất kho, Quản lý vị trí lưu trữ, Kiểm kê). Loại bỏ các phần liên quan đến thanh toán tiền tệ, công nợ và tiền bán hàng (pre-sale).</w:t>
      </w:r>
    </w:p>
    <w:p w:rsidR="00000000" w:rsidDel="00000000" w:rsidP="00000000" w:rsidRDefault="00000000" w:rsidRPr="00000000" w14:paraId="00000051">
      <w:pPr>
        <w:numPr>
          <w:ilvl w:val="0"/>
          <w:numId w:val="7"/>
        </w:numPr>
        <w:spacing w:after="0" w:afterAutospacing="0" w:line="276" w:lineRule="auto"/>
        <w:ind w:left="720" w:hanging="360"/>
        <w:rPr/>
      </w:pPr>
      <w:r w:rsidDel="00000000" w:rsidR="00000000" w:rsidRPr="00000000">
        <w:rPr>
          <w:rFonts w:ascii="Arial" w:cs="Arial" w:eastAsia="Arial" w:hAnsi="Arial"/>
          <w:rtl w:val="0"/>
        </w:rPr>
        <w:t xml:space="preserve">Chuẩn hóa Master Data: Bắt buộc xây dựng cấu trúc Master Data cho: Sản phẩm gạch (thuộc tính, số lô, mã màu, quy cách đóng gói viên - hộp - </w:t>
      </w:r>
      <m:oMath>
        <m:sSup>
          <m:sSupPr>
            <m:ctrlPr>
              <w:rPr>
                <w:rFonts w:ascii="Arial" w:cs="Arial" w:eastAsia="Arial" w:hAnsi="Arial"/>
              </w:rPr>
            </m:ctrlPr>
          </m:sSupPr>
          <m:e>
            <m:r>
              <w:rPr>
                <w:rFonts w:ascii="Arial" w:cs="Arial" w:eastAsia="Arial" w:hAnsi="Arial"/>
              </w:rPr>
              <m:t xml:space="preserve">m</m:t>
            </m:r>
          </m:e>
          <m:sup>
            <m:r>
              <w:rPr>
                <w:rFonts w:ascii="Arial" w:cs="Arial" w:eastAsia="Arial" w:hAnsi="Arial"/>
              </w:rPr>
              <m:t xml:space="preserve">2</m:t>
            </m:r>
          </m:sup>
        </m:sSup>
      </m:oMath>
      <w:r w:rsidDel="00000000" w:rsidR="00000000" w:rsidRPr="00000000">
        <w:rPr>
          <w:rFonts w:ascii="Arial" w:cs="Arial" w:eastAsia="Arial" w:hAnsi="Arial"/>
          <w:rtl w:val="0"/>
        </w:rPr>
        <w:t xml:space="preserve">), Nhà cung cấp, Khách hàng, Kho hàng và Vị trí lưu trữ chi tiết (Khu vực/Kệ/Ô).</w:t>
      </w:r>
    </w:p>
    <w:p w:rsidR="00000000" w:rsidDel="00000000" w:rsidP="00000000" w:rsidRDefault="00000000" w:rsidRPr="00000000" w14:paraId="00000052">
      <w:pPr>
        <w:numPr>
          <w:ilvl w:val="0"/>
          <w:numId w:val="7"/>
        </w:numPr>
        <w:spacing w:after="0" w:afterAutospacing="0" w:line="276" w:lineRule="auto"/>
        <w:ind w:left="720" w:hanging="360"/>
        <w:rPr/>
      </w:pPr>
      <w:r w:rsidDel="00000000" w:rsidR="00000000" w:rsidRPr="00000000">
        <w:rPr>
          <w:rFonts w:ascii="Arial" w:cs="Arial" w:eastAsia="Arial" w:hAnsi="Arial"/>
          <w:rtl w:val="0"/>
        </w:rPr>
        <w:t xml:space="preserve">Mô hình hóa quy trình To-Be: Các quy trình nghiệp vụ tương lai phải được vẽ chi tiết bằng sơ đồ phân làn (Swimlane Diagram), xác định rõ vai trò và trách nhiệm của từng bộ phận (Thủ kho, Nhân viên bán hàng, Quản lý).</w:t>
      </w:r>
    </w:p>
    <w:p w:rsidR="00000000" w:rsidDel="00000000" w:rsidP="00000000" w:rsidRDefault="00000000" w:rsidRPr="00000000" w14:paraId="00000053">
      <w:pPr>
        <w:numPr>
          <w:ilvl w:val="0"/>
          <w:numId w:val="7"/>
        </w:numPr>
        <w:spacing w:after="0" w:afterAutospacing="0" w:line="276" w:lineRule="auto"/>
        <w:ind w:left="720" w:hanging="360"/>
        <w:rPr/>
      </w:pPr>
      <w:r w:rsidDel="00000000" w:rsidR="00000000" w:rsidRPr="00000000">
        <w:rPr>
          <w:rFonts w:ascii="Arial" w:cs="Arial" w:eastAsia="Arial" w:hAnsi="Arial"/>
          <w:rtl w:val="0"/>
        </w:rPr>
        <w:t xml:space="preserve">Nghiên cứu hệ thống mẫu: Cả nhóm phải đăng ký tài khoản dùng thử trên KiotViet/MISA eShop và tham khảo tài liệu SAP B1 (module MM, SD, Warehouse Management) từ môn SAP321 để nắm vững luồng nghiệp vụ chuẩn.</w:t>
      </w:r>
    </w:p>
    <w:p w:rsidR="00000000" w:rsidDel="00000000" w:rsidP="00000000" w:rsidRDefault="00000000" w:rsidRPr="00000000" w14:paraId="00000054">
      <w:pPr>
        <w:numPr>
          <w:ilvl w:val="0"/>
          <w:numId w:val="7"/>
        </w:numPr>
        <w:spacing w:after="160" w:line="276" w:lineRule="auto"/>
        <w:ind w:left="720" w:hanging="360"/>
        <w:rPr/>
      </w:pPr>
      <w:r w:rsidDel="00000000" w:rsidR="00000000" w:rsidRPr="00000000">
        <w:rPr>
          <w:rFonts w:ascii="Arial" w:cs="Arial" w:eastAsia="Arial" w:hAnsi="Arial"/>
          <w:rtl w:val="0"/>
        </w:rPr>
        <w:t xml:space="preserve">Hình thức họp: Các buổi phản biện và duyệt tiến độ quan trọng bắt buộc phải họp trực tiếp (Offline).</w:t>
      </w:r>
      <w:r w:rsidDel="00000000" w:rsidR="00000000" w:rsidRPr="00000000">
        <w:rPr>
          <w:rtl w:val="0"/>
        </w:rPr>
      </w:r>
    </w:p>
    <w:p w:rsidR="00000000" w:rsidDel="00000000" w:rsidP="00000000" w:rsidRDefault="00000000" w:rsidRPr="00000000" w14:paraId="00000055">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9">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A">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B">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C">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D">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E">
            <w:pPr>
              <w:jc w:val="center"/>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F">
            <w:pPr>
              <w:rPr>
                <w:sz w:val="24"/>
                <w:szCs w:val="24"/>
              </w:rPr>
            </w:pPr>
            <w:r w:rsidDel="00000000" w:rsidR="00000000" w:rsidRPr="00000000">
              <w:rPr>
                <w:color w:val="000000"/>
                <w:sz w:val="20"/>
                <w:szCs w:val="20"/>
                <w:rtl w:val="0"/>
              </w:rPr>
              <w:t xml:space="preserve"> Bổ sung thông tin khảo sát đơn vị thực tế và thu thập mẫu biểu chứng từ (hóa đơn, phiếu xuất/nhập)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0">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1">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2">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3">
            <w:pPr>
              <w:jc w:val="left"/>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4">
            <w:pPr>
              <w:jc w:val="center"/>
              <w:rPr>
                <w:sz w:val="24"/>
                <w:szCs w:val="24"/>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5">
            <w:pPr>
              <w:rPr>
                <w:sz w:val="24"/>
                <w:szCs w:val="24"/>
              </w:rPr>
            </w:pPr>
            <w:r w:rsidDel="00000000" w:rsidR="00000000" w:rsidRPr="00000000">
              <w:rPr>
                <w:color w:val="000000"/>
                <w:sz w:val="20"/>
                <w:szCs w:val="20"/>
                <w:rtl w:val="0"/>
              </w:rPr>
              <w:t xml:space="preserve"> Thiết kế danh mục Master Data (Gạch, thuộc tính, lô/màu, quy đổi đơn vị tính viên - hộp - </w:t>
            </w:r>
            <m:oMath>
              <m:sSup>
                <m:sSupPr>
                  <m:ctrlPr>
                    <w:rPr>
                      <w:color w:val="000000"/>
                      <w:sz w:val="20"/>
                      <w:szCs w:val="20"/>
                    </w:rPr>
                  </m:ctrlPr>
                </m:sSupPr>
                <m:e>
                  <m:r>
                    <w:rPr>
                      <w:color w:val="000000"/>
                      <w:sz w:val="20"/>
                      <w:szCs w:val="20"/>
                    </w:rPr>
                    <m:t xml:space="preserve">m</m:t>
                  </m:r>
                </m:e>
                <m:sup>
                  <m:r>
                    <w:rPr>
                      <w:color w:val="000000"/>
                      <w:sz w:val="20"/>
                      <w:szCs w:val="20"/>
                    </w:rPr>
                    <m:t xml:space="preserve">2</m:t>
                  </m:r>
                </m:sup>
              </m:sSup>
            </m:oMath>
            <w:r w:rsidDel="00000000" w:rsidR="00000000" w:rsidRPr="00000000">
              <w:rPr>
                <w:color w:val="000000"/>
                <w:sz w:val="20"/>
                <w:szCs w:val="20"/>
                <w:rtl w:val="0"/>
              </w:rPr>
              <w:t xml:space="preserve">, vị trí lưu kho)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6">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w:t>
            </w:r>
            <w:r w:rsidDel="00000000" w:rsidR="00000000" w:rsidRPr="00000000">
              <w:rPr>
                <w:color w:val="000000"/>
                <w:sz w:val="20"/>
                <w:szCs w:val="20"/>
                <w:rtl w:val="0"/>
              </w:rPr>
              <w:t xml:space="preserve">Nh</w:t>
            </w:r>
            <w:r w:rsidDel="00000000" w:rsidR="00000000" w:rsidRPr="00000000">
              <w:rPr>
                <w:sz w:val="20"/>
                <w:szCs w:val="20"/>
                <w:rtl w:val="0"/>
              </w:rPr>
              <w:t xml:space="preserve">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7">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sz w:val="24"/>
                <w:szCs w:val="24"/>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 Đăng ký tài khoản dùng thử KiotViet/MISA; đọc tài liệu case study SAP B1 module Warehouse Management</w:t>
            </w:r>
          </w:p>
          <w:p w:rsidR="00000000" w:rsidDel="00000000" w:rsidP="00000000" w:rsidRDefault="00000000" w:rsidRPr="00000000" w14:paraId="0000006C">
            <w:pPr>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D">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w:t>
            </w:r>
            <w:r w:rsidDel="00000000" w:rsidR="00000000" w:rsidRPr="00000000">
              <w:rPr>
                <w:color w:val="000000"/>
                <w:sz w:val="20"/>
                <w:szCs w:val="20"/>
                <w:rtl w:val="0"/>
              </w:rPr>
              <w:t xml:space="preserve">Nh</w:t>
            </w:r>
            <w:r w:rsidDel="00000000" w:rsidR="00000000" w:rsidRPr="00000000">
              <w:rPr>
                <w:sz w:val="20"/>
                <w:szCs w:val="20"/>
                <w:rtl w:val="0"/>
              </w:rPr>
              <w:t xml:space="preserve">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0">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sz w:val="24"/>
                <w:szCs w:val="24"/>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2">
            <w:pPr>
              <w:rPr>
                <w:sz w:val="24"/>
                <w:szCs w:val="24"/>
              </w:rPr>
            </w:pPr>
            <w:r w:rsidDel="00000000" w:rsidR="00000000" w:rsidRPr="00000000">
              <w:rPr>
                <w:color w:val="000000"/>
                <w:sz w:val="20"/>
                <w:szCs w:val="20"/>
                <w:rtl w:val="0"/>
              </w:rPr>
              <w:t xml:space="preserve"> Rà soát, gộp và chỉnh sửa lại danh mục Use Case hợp lý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3">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w:t>
            </w:r>
            <w:r w:rsidDel="00000000" w:rsidR="00000000" w:rsidRPr="00000000">
              <w:rPr>
                <w:color w:val="000000"/>
                <w:sz w:val="20"/>
                <w:szCs w:val="20"/>
                <w:rtl w:val="0"/>
              </w:rPr>
              <w:t xml:space="preserve">Nh</w:t>
            </w:r>
            <w:r w:rsidDel="00000000" w:rsidR="00000000" w:rsidRPr="00000000">
              <w:rPr>
                <w:sz w:val="20"/>
                <w:szCs w:val="20"/>
                <w:rtl w:val="0"/>
              </w:rPr>
              <w:t xml:space="preserve">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sz w:val="24"/>
                <w:szCs w:val="24"/>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8">
            <w:pPr>
              <w:rPr>
                <w:sz w:val="24"/>
                <w:szCs w:val="24"/>
              </w:rPr>
            </w:pPr>
            <w:r w:rsidDel="00000000" w:rsidR="00000000" w:rsidRPr="00000000">
              <w:rPr>
                <w:color w:val="000000"/>
                <w:sz w:val="20"/>
                <w:szCs w:val="20"/>
                <w:rtl w:val="0"/>
              </w:rPr>
              <w:t xml:space="preserve"> Th</w:t>
            </w:r>
            <w:r w:rsidDel="00000000" w:rsidR="00000000" w:rsidRPr="00000000">
              <w:rPr>
                <w:sz w:val="20"/>
                <w:szCs w:val="20"/>
                <w:rtl w:val="0"/>
              </w:rPr>
              <w:t xml:space="preserve">êm sơ đồ quy trình cho phần project background. Vẽ các sơ đồ Swimlane cho các quy trình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9">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w:t>
            </w:r>
            <w:r w:rsidDel="00000000" w:rsidR="00000000" w:rsidRPr="00000000">
              <w:rPr>
                <w:color w:val="000000"/>
                <w:sz w:val="20"/>
                <w:szCs w:val="20"/>
                <w:rtl w:val="0"/>
              </w:rPr>
              <w:t xml:space="preserve">Nh</w:t>
            </w:r>
            <w:r w:rsidDel="00000000" w:rsidR="00000000" w:rsidRPr="00000000">
              <w:rPr>
                <w:sz w:val="20"/>
                <w:szCs w:val="20"/>
                <w:rtl w:val="0"/>
              </w:rPr>
              <w:t xml:space="preserve">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7D">
      <w:pPr>
        <w:pStyle w:val="Heading2"/>
        <w:rPr/>
      </w:pPr>
      <w:r w:rsidDel="00000000" w:rsidR="00000000" w:rsidRPr="00000000">
        <w:rPr>
          <w:rtl w:val="0"/>
        </w:rPr>
        <w:t xml:space="preserve">7. Open Issues / Risks</w:t>
      </w:r>
    </w:p>
    <w:p w:rsidR="00000000" w:rsidDel="00000000" w:rsidP="00000000" w:rsidRDefault="00000000" w:rsidRPr="00000000" w14:paraId="0000007E">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Tiến độ dự án: Tiến độ hiện tại của nhóm đang bị chậm, cần đẩy nhanh tối đa để kịp đợt kiểm tra/Review vào Tuần 5.</w:t>
      </w:r>
    </w:p>
    <w:p w:rsidR="00000000" w:rsidDel="00000000" w:rsidP="00000000" w:rsidRDefault="00000000" w:rsidRPr="00000000" w14:paraId="0000007F">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Nghiệp vụ thực tế: Nhóm chưa hiểu sâu nghiệp vụ kho gạch và đang phụ thuộc nhiều vào AI; rủi ro sẽ bị đánh giá trượt hoặc đánh giá thấp nếu không chứng minh được tính thực tiễn.</w:t>
      </w:r>
    </w:p>
    <w:p w:rsidR="00000000" w:rsidDel="00000000" w:rsidP="00000000" w:rsidRDefault="00000000" w:rsidRPr="00000000" w14:paraId="00000080">
      <w:pPr>
        <w:numPr>
          <w:ilvl w:val="0"/>
          <w:numId w:val="3"/>
        </w:numPr>
        <w:spacing w:after="160" w:line="276" w:lineRule="auto"/>
        <w:ind w:left="720" w:hanging="360"/>
        <w:rPr/>
      </w:pPr>
      <w:r w:rsidDel="00000000" w:rsidR="00000000" w:rsidRPr="00000000">
        <w:rPr>
          <w:rFonts w:ascii="Arial" w:cs="Arial" w:eastAsia="Arial" w:hAnsi="Arial"/>
          <w:rtl w:val="0"/>
        </w:rPr>
        <w:t xml:space="preserve">Bố trí thời gian: Một số thành viên ở xa hoặc đi làm ngoài nội thành, cần chủ động sắp xếp thời gian để tham gia đầy đủ các buổi họp trực tiếp tại trường.</w:t>
      </w:r>
      <w:r w:rsidDel="00000000" w:rsidR="00000000" w:rsidRPr="00000000">
        <w:rPr>
          <w:rtl w:val="0"/>
        </w:rPr>
      </w:r>
    </w:p>
    <w:p w:rsidR="00000000" w:rsidDel="00000000" w:rsidP="00000000" w:rsidRDefault="00000000" w:rsidRPr="00000000" w14:paraId="00000081">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rPr>
                <w:sz w:val="24"/>
                <w:szCs w:val="24"/>
              </w:rPr>
            </w:pPr>
            <w:r w:rsidDel="00000000" w:rsidR="00000000" w:rsidRPr="00000000">
              <w:rPr>
                <w:b w:val="1"/>
                <w:bCs w:val="1"/>
                <w:color w:val="333333"/>
                <w:rtl w:val="0"/>
              </w:rPr>
              <w:t xml:space="preserve">Proposed Date/Time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sz w:val="24"/>
                <w:szCs w:val="24"/>
              </w:rPr>
            </w:pPr>
            <w:r w:rsidDel="00000000" w:rsidR="00000000" w:rsidRPr="00000000">
              <w:rPr>
                <w:b w:val="1"/>
                <w:bCs w:val="1"/>
                <w:color w:val="333333"/>
                <w:rtl w:val="0"/>
              </w:rPr>
              <w:t xml:space="preserve">Location / Format</w: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sz w:val="24"/>
                <w:szCs w:val="24"/>
              </w:rPr>
            </w:pPr>
            <w:r w:rsidDel="00000000" w:rsidR="00000000" w:rsidRPr="00000000">
              <w:rPr>
                <w:b w:val="1"/>
                <w:bCs w:val="1"/>
                <w:color w:val="333333"/>
                <w:rtl w:val="0"/>
              </w:rPr>
              <w:t xml:space="preserve">Planned Agenda</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8A">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ysjh5dRrEmsx0sCxp12bdFniA==">CgMxLjA4AHIhMUFBcFN1N3l4UEFmcmJFMEE0MlZydGdsYnBEQXRDUndh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