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90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066"/>
        <w:gridCol w:w="6840"/>
        <w:tblGridChange w:id="0">
          <w:tblGrid>
            <w:gridCol w:w="3066"/>
            <w:gridCol w:w="6840"/>
          </w:tblGrid>
        </w:tblGridChange>
      </w:tblGrid>
      <w:tr>
        <w:trPr>
          <w:cantSplit w:val="0"/>
          <w:tblHeader w:val="0"/>
        </w:trPr>
        <w:tc>
          <w:tcPr>
            <w:vAlign w:val="center"/>
          </w:tcPr>
          <w:p w:rsidR="00000000" w:rsidDel="00000000" w:rsidP="00000000" w:rsidRDefault="00000000" w:rsidRPr="00000000" w14:paraId="00000002">
            <w:pPr>
              <w:spacing w:after="40" w:lineRule="auto"/>
              <w:jc w:val="center"/>
              <w:rPr/>
            </w:pPr>
            <w:r w:rsidDel="00000000" w:rsidR="00000000" w:rsidRPr="00000000">
              <w:rPr/>
              <w:drawing>
                <wp:inline distB="0" distT="0" distL="0" distR="0">
                  <wp:extent cx="1809675" cy="556157"/>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09675" cy="556157"/>
                          </a:xfrm>
                          <a:prstGeom prst="rect"/>
                          <a:ln/>
                        </pic:spPr>
                      </pic:pic>
                    </a:graphicData>
                  </a:graphic>
                </wp:inline>
              </w:drawing>
            </w:r>
            <w:r w:rsidDel="00000000" w:rsidR="00000000" w:rsidRPr="00000000">
              <w:rPr>
                <w:rtl w:val="0"/>
              </w:rPr>
            </w:r>
          </w:p>
        </w:tc>
        <w:tc>
          <w:tcPr>
            <w:vAlign w:val="bottom"/>
          </w:tcPr>
          <w:p w:rsidR="00000000" w:rsidDel="00000000" w:rsidP="00000000" w:rsidRDefault="00000000" w:rsidRPr="00000000" w14:paraId="00000003">
            <w:pPr>
              <w:spacing w:after="40" w:lineRule="auto"/>
              <w:jc w:val="center"/>
              <w:rPr/>
            </w:pPr>
            <w:r w:rsidDel="00000000" w:rsidR="00000000" w:rsidRPr="00000000">
              <w:rPr>
                <w:b w:val="1"/>
                <w:bCs w:val="1"/>
                <w:color w:val="c00000"/>
                <w:sz w:val="36"/>
                <w:szCs w:val="36"/>
                <w:rtl w:val="0"/>
              </w:rPr>
              <w:t xml:space="preserve">PROJECT MEETING MINUTES</w:t>
            </w:r>
            <w:r w:rsidDel="00000000" w:rsidR="00000000" w:rsidRPr="00000000">
              <w:rPr>
                <w:rtl w:val="0"/>
              </w:rPr>
            </w:r>
          </w:p>
        </w:tc>
      </w:tr>
    </w:tbl>
    <w:p w:rsidR="00000000" w:rsidDel="00000000" w:rsidP="00000000" w:rsidRDefault="00000000" w:rsidRPr="00000000" w14:paraId="00000004">
      <w:pPr>
        <w:spacing w:after="40" w:lineRule="auto"/>
        <w:jc w:val="center"/>
        <w:rPr/>
      </w:pPr>
      <w:r w:rsidDel="00000000" w:rsidR="00000000" w:rsidRPr="00000000">
        <w:rPr>
          <w:rtl w:val="0"/>
        </w:rPr>
      </w:r>
    </w:p>
    <w:p w:rsidR="00000000" w:rsidDel="00000000" w:rsidP="00000000" w:rsidRDefault="00000000" w:rsidRPr="00000000" w14:paraId="00000005">
      <w:pPr>
        <w:pStyle w:val="Heading2"/>
        <w:rPr/>
      </w:pPr>
      <w:r w:rsidDel="00000000" w:rsidR="00000000" w:rsidRPr="00000000">
        <w:rPr>
          <w:rtl w:val="0"/>
        </w:rPr>
        <w:t xml:space="preserve">1. General Information</w:t>
      </w:r>
    </w:p>
    <w:tbl>
      <w:tblPr>
        <w:tblStyle w:val="Table2"/>
        <w:tblW w:w="98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1"/>
        <w:gridCol w:w="4655"/>
        <w:tblGridChange w:id="0">
          <w:tblGrid>
            <w:gridCol w:w="5241"/>
            <w:gridCol w:w="4655"/>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6">
            <w:pPr>
              <w:rPr>
                <w:sz w:val="24"/>
                <w:szCs w:val="24"/>
              </w:rPr>
            </w:pPr>
            <w:r w:rsidDel="00000000" w:rsidR="00000000" w:rsidRPr="00000000">
              <w:rPr>
                <w:b w:val="1"/>
                <w:bCs w:val="1"/>
                <w:color w:val="333333"/>
                <w:rtl w:val="0"/>
              </w:rPr>
              <w:t xml:space="preserve">Project Name / Group</w:t>
            </w: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color w:val="808080"/>
                <w:rtl w:val="0"/>
              </w:rPr>
              <w:t xml:space="preserve">Warehouse Management System Development / SEP490_G56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8">
            <w:pPr>
              <w:rPr>
                <w:sz w:val="24"/>
                <w:szCs w:val="24"/>
              </w:rPr>
            </w:pPr>
            <w:r w:rsidDel="00000000" w:rsidR="00000000" w:rsidRPr="00000000">
              <w:rPr>
                <w:b w:val="1"/>
                <w:bCs w:val="1"/>
                <w:color w:val="333333"/>
                <w:rtl w:val="0"/>
              </w:rPr>
              <w:t xml:space="preserve">Minutes No.</w:t>
            </w: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i w:val="1"/>
                <w:iCs w:val="1"/>
                <w:color w:val="999999"/>
                <w:rtl w:val="0"/>
              </w:rPr>
              <w:t xml:space="preserve">e.g., MOM-03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A">
            <w:pPr>
              <w:rPr>
                <w:sz w:val="24"/>
                <w:szCs w:val="24"/>
              </w:rPr>
            </w:pPr>
            <w:r w:rsidDel="00000000" w:rsidR="00000000" w:rsidRPr="00000000">
              <w:rPr>
                <w:b w:val="1"/>
                <w:bCs w:val="1"/>
                <w:color w:val="333333"/>
                <w:rtl w:val="0"/>
              </w:rPr>
              <w:t xml:space="preserve">Meeting Date</w:t>
            </w: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i w:val="1"/>
                <w:iCs w:val="1"/>
                <w:color w:val="999999"/>
                <w:rtl w:val="0"/>
              </w:rPr>
              <w:t xml:space="preserve">03/10/2026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C">
            <w:pPr>
              <w:rPr>
                <w:sz w:val="24"/>
                <w:szCs w:val="24"/>
              </w:rPr>
            </w:pPr>
            <w:r w:rsidDel="00000000" w:rsidR="00000000" w:rsidRPr="00000000">
              <w:rPr>
                <w:b w:val="1"/>
                <w:bCs w:val="1"/>
                <w:color w:val="333333"/>
                <w:rtl w:val="0"/>
              </w:rPr>
              <w:t xml:space="preserve">Time</w:t>
            </w: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i w:val="1"/>
                <w:iCs w:val="1"/>
                <w:color w:val="999999"/>
                <w:rtl w:val="0"/>
              </w:rPr>
              <w:t xml:space="preserve">15:30-16:30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E">
            <w:pPr>
              <w:rPr>
                <w:sz w:val="24"/>
                <w:szCs w:val="24"/>
              </w:rPr>
            </w:pPr>
            <w:r w:rsidDel="00000000" w:rsidR="00000000" w:rsidRPr="00000000">
              <w:rPr>
                <w:b w:val="1"/>
                <w:bCs w:val="1"/>
                <w:color w:val="333333"/>
                <w:rtl w:val="0"/>
              </w:rPr>
              <w:t xml:space="preserve">Format</w:t>
            </w: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i w:val="1"/>
                <w:iCs w:val="1"/>
                <w:color w:val="999999"/>
                <w:rtl w:val="0"/>
              </w:rPr>
              <w:t xml:space="preserve">Online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0">
            <w:pPr>
              <w:rPr>
                <w:sz w:val="24"/>
                <w:szCs w:val="24"/>
              </w:rPr>
            </w:pPr>
            <w:r w:rsidDel="00000000" w:rsidR="00000000" w:rsidRPr="00000000">
              <w:rPr>
                <w:b w:val="1"/>
                <w:bCs w:val="1"/>
                <w:color w:val="333333"/>
                <w:rtl w:val="0"/>
              </w:rPr>
              <w:t xml:space="preserve">Location / Meeting Link</w:t>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color w:val="000000"/>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2">
            <w:pPr>
              <w:rPr>
                <w:sz w:val="24"/>
                <w:szCs w:val="24"/>
              </w:rPr>
            </w:pPr>
            <w:r w:rsidDel="00000000" w:rsidR="00000000" w:rsidRPr="00000000">
              <w:rPr>
                <w:b w:val="1"/>
                <w:bCs w:val="1"/>
                <w:color w:val="333333"/>
                <w:rtl w:val="0"/>
              </w:rPr>
              <w:t xml:space="preserve">Chairperson</w:t>
            </w: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color w:val="00000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4">
            <w:pPr>
              <w:rPr>
                <w:sz w:val="24"/>
                <w:szCs w:val="24"/>
              </w:rPr>
            </w:pPr>
            <w:r w:rsidDel="00000000" w:rsidR="00000000" w:rsidRPr="00000000">
              <w:rPr>
                <w:b w:val="1"/>
                <w:bCs w:val="1"/>
                <w:color w:val="333333"/>
                <w:rtl w:val="0"/>
              </w:rPr>
              <w:t xml:space="preserve">Minute Taker (Secretary)</w:t>
            </w: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color w:val="000000"/>
                <w:rtl w:val="0"/>
              </w:rPr>
              <w:t xml:space="preserve"> </w:t>
            </w:r>
            <w:r w:rsidDel="00000000" w:rsidR="00000000" w:rsidRPr="00000000">
              <w:rPr>
                <w:rtl w:val="0"/>
              </w:rPr>
            </w:r>
          </w:p>
        </w:tc>
      </w:tr>
    </w:tbl>
    <w:p w:rsidR="00000000" w:rsidDel="00000000" w:rsidP="00000000" w:rsidRDefault="00000000" w:rsidRPr="00000000" w14:paraId="00000016">
      <w:pPr>
        <w:pStyle w:val="Heading2"/>
        <w:rPr/>
      </w:pPr>
      <w:r w:rsidDel="00000000" w:rsidR="00000000" w:rsidRPr="00000000">
        <w:rPr>
          <w:rtl w:val="0"/>
        </w:rPr>
        <w:t xml:space="preserve">2. Attendees</w:t>
      </w:r>
    </w:p>
    <w:p w:rsidR="00000000" w:rsidDel="00000000" w:rsidP="00000000" w:rsidRDefault="00000000" w:rsidRPr="00000000" w14:paraId="00000017">
      <w:pPr>
        <w:spacing w:after="160" w:lineRule="auto"/>
        <w:rPr>
          <w:sz w:val="28"/>
          <w:szCs w:val="28"/>
        </w:rPr>
      </w:pPr>
      <w:r w:rsidDel="00000000" w:rsidR="00000000" w:rsidRPr="00000000">
        <w:rPr>
          <w:i w:val="1"/>
          <w:iCs w:val="1"/>
          <w:color w:val="808080"/>
          <w:rtl w:val="0"/>
        </w:rPr>
        <w:t xml:space="preserve">(List all team members and stakeholders involved (supervisor, mock client, etc.); mark attendance status)</w:t>
      </w:r>
      <w:r w:rsidDel="00000000" w:rsidR="00000000" w:rsidRPr="00000000">
        <w:rPr>
          <w:rtl w:val="0"/>
        </w:rPr>
      </w:r>
    </w:p>
    <w:tbl>
      <w:tblPr>
        <w:tblStyle w:val="Table3"/>
        <w:tblW w:w="989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2"/>
        <w:gridCol w:w="3402"/>
        <w:gridCol w:w="1843"/>
        <w:gridCol w:w="992"/>
        <w:gridCol w:w="3097"/>
        <w:tblGridChange w:id="0">
          <w:tblGrid>
            <w:gridCol w:w="562"/>
            <w:gridCol w:w="3402"/>
            <w:gridCol w:w="1843"/>
            <w:gridCol w:w="992"/>
            <w:gridCol w:w="3097"/>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18">
            <w:pPr>
              <w:jc w:val="center"/>
              <w:rPr>
                <w:sz w:val="24"/>
                <w:szCs w:val="24"/>
              </w:rPr>
            </w:pPr>
            <w:r w:rsidDel="00000000" w:rsidR="00000000" w:rsidRPr="00000000">
              <w:rPr>
                <w:b w:val="1"/>
                <w:bCs w:val="1"/>
                <w:color w:val="ffffff"/>
                <w:sz w:val="20"/>
                <w:szCs w:val="20"/>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19">
            <w:pPr>
              <w:jc w:val="center"/>
              <w:rPr>
                <w:sz w:val="24"/>
                <w:szCs w:val="24"/>
              </w:rPr>
            </w:pPr>
            <w:r w:rsidDel="00000000" w:rsidR="00000000" w:rsidRPr="00000000">
              <w:rPr>
                <w:b w:val="1"/>
                <w:bCs w:val="1"/>
                <w:color w:val="ffffff"/>
                <w:sz w:val="20"/>
                <w:szCs w:val="20"/>
                <w:rtl w:val="0"/>
              </w:rPr>
              <w:t xml:space="preserve">Full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1A">
            <w:pPr>
              <w:jc w:val="center"/>
              <w:rPr>
                <w:sz w:val="24"/>
                <w:szCs w:val="24"/>
              </w:rPr>
            </w:pPr>
            <w:r w:rsidDel="00000000" w:rsidR="00000000" w:rsidRPr="00000000">
              <w:rPr>
                <w:b w:val="1"/>
                <w:bCs w:val="1"/>
                <w:color w:val="ffffff"/>
                <w:sz w:val="20"/>
                <w:szCs w:val="20"/>
                <w:rtl w:val="0"/>
              </w:rPr>
              <w:t xml:space="preserve">Role / Student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1B">
            <w:pPr>
              <w:jc w:val="center"/>
              <w:rPr>
                <w:sz w:val="24"/>
                <w:szCs w:val="24"/>
              </w:rPr>
            </w:pPr>
            <w:r w:rsidDel="00000000" w:rsidR="00000000" w:rsidRPr="00000000">
              <w:rPr>
                <w:b w:val="1"/>
                <w:bCs w:val="1"/>
                <w:color w:val="ffffff"/>
                <w:sz w:val="20"/>
                <w:szCs w:val="20"/>
                <w:rtl w:val="0"/>
              </w:rPr>
              <w:t xml:space="preserve">Present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1C">
            <w:pPr>
              <w:jc w:val="center"/>
              <w:rPr>
                <w:sz w:val="24"/>
                <w:szCs w:val="24"/>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1D">
            <w:pPr>
              <w:jc w:val="center"/>
              <w:rPr>
                <w:sz w:val="24"/>
                <w:szCs w:val="24"/>
              </w:rPr>
            </w:pPr>
            <w:r w:rsidDel="00000000" w:rsidR="00000000" w:rsidRPr="00000000">
              <w:rPr>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1E">
            <w:pPr>
              <w:rPr>
                <w:sz w:val="24"/>
                <w:szCs w:val="24"/>
              </w:rPr>
            </w:pPr>
            <w:r w:rsidDel="00000000" w:rsidR="00000000" w:rsidRPr="00000000">
              <w:rPr>
                <w:sz w:val="20"/>
                <w:szCs w:val="20"/>
                <w:rtl w:val="0"/>
              </w:rPr>
              <w:t xml:space="preserve"> Trần Đức Minh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1F">
            <w:pPr>
              <w:rPr>
                <w:sz w:val="24"/>
                <w:szCs w:val="24"/>
              </w:rPr>
            </w:pPr>
            <w:r w:rsidDel="00000000" w:rsidR="00000000" w:rsidRPr="00000000">
              <w:rPr>
                <w:sz w:val="20"/>
                <w:szCs w:val="20"/>
                <w:rtl w:val="0"/>
              </w:rPr>
              <w:t xml:space="preserve"> HE190690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0">
            <w:pPr>
              <w:jc w:val="center"/>
              <w:rPr>
                <w:sz w:val="24"/>
                <w:szCs w:val="24"/>
              </w:rPr>
            </w:pPr>
            <w:r w:rsidDel="00000000" w:rsidR="00000000" w:rsidRPr="00000000">
              <w:rPr>
                <w:color w:val="e7e6e6"/>
                <w:sz w:val="20"/>
                <w:szCs w:val="20"/>
                <w:rtl w:val="0"/>
              </w:rPr>
              <w:t xml:space="preserve"> </w:t>
            </w:r>
            <w:r w:rsidDel="00000000" w:rsidR="00000000" w:rsidRPr="00000000">
              <w:rPr>
                <w:i w:val="1"/>
                <w:iCs w:val="1"/>
                <w:color w:val="999999"/>
                <w:sz w:val="20"/>
                <w:szCs w:val="2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1">
            <w:pPr>
              <w:rPr>
                <w:sz w:val="24"/>
                <w:szCs w:val="24"/>
              </w:rPr>
            </w:pPr>
            <w:r w:rsidDel="00000000" w:rsidR="00000000" w:rsidRPr="00000000">
              <w:rPr>
                <w:sz w:val="20"/>
                <w:szCs w:val="20"/>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2">
            <w:pPr>
              <w:jc w:val="center"/>
              <w:rPr>
                <w:sz w:val="24"/>
                <w:szCs w:val="24"/>
              </w:rPr>
            </w:pPr>
            <w:r w:rsidDel="00000000" w:rsidR="00000000" w:rsidRPr="00000000">
              <w:rPr>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3">
            <w:pPr>
              <w:rPr>
                <w:sz w:val="24"/>
                <w:szCs w:val="24"/>
              </w:rPr>
            </w:pPr>
            <w:r w:rsidDel="00000000" w:rsidR="00000000" w:rsidRPr="00000000">
              <w:rPr>
                <w:sz w:val="20"/>
                <w:szCs w:val="20"/>
                <w:rtl w:val="0"/>
              </w:rPr>
              <w:t xml:space="preserve">Phạm Hải Trung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4">
            <w:pPr>
              <w:rPr>
                <w:sz w:val="24"/>
                <w:szCs w:val="24"/>
              </w:rPr>
            </w:pPr>
            <w:r w:rsidDel="00000000" w:rsidR="00000000" w:rsidRPr="00000000">
              <w:rPr>
                <w:sz w:val="20"/>
                <w:szCs w:val="20"/>
                <w:rtl w:val="0"/>
              </w:rPr>
              <w:t xml:space="preserve"> HE190486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5">
            <w:pPr>
              <w:jc w:val="center"/>
              <w:rPr>
                <w:sz w:val="24"/>
                <w:szCs w:val="24"/>
              </w:rPr>
            </w:pPr>
            <w:r w:rsidDel="00000000" w:rsidR="00000000" w:rsidRPr="00000000">
              <w:rPr>
                <w:color w:val="e7e6e6"/>
                <w:sz w:val="20"/>
                <w:szCs w:val="20"/>
                <w:rtl w:val="0"/>
              </w:rPr>
              <w:t xml:space="preserve"> </w:t>
            </w:r>
            <w:r w:rsidDel="00000000" w:rsidR="00000000" w:rsidRPr="00000000">
              <w:rPr>
                <w:i w:val="1"/>
                <w:iCs w:val="1"/>
                <w:color w:val="999999"/>
                <w:sz w:val="20"/>
                <w:szCs w:val="2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6">
            <w:pPr>
              <w:rPr>
                <w:sz w:val="24"/>
                <w:szCs w:val="24"/>
              </w:rPr>
            </w:pPr>
            <w:r w:rsidDel="00000000" w:rsidR="00000000" w:rsidRPr="00000000">
              <w:rPr>
                <w:sz w:val="20"/>
                <w:szCs w:val="20"/>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7">
            <w:pPr>
              <w:jc w:val="center"/>
              <w:rPr>
                <w:sz w:val="24"/>
                <w:szCs w:val="24"/>
              </w:rPr>
            </w:pPr>
            <w:r w:rsidDel="00000000" w:rsidR="00000000" w:rsidRPr="00000000">
              <w:rPr>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8">
            <w:pPr>
              <w:rPr>
                <w:sz w:val="24"/>
                <w:szCs w:val="24"/>
              </w:rPr>
            </w:pPr>
            <w:r w:rsidDel="00000000" w:rsidR="00000000" w:rsidRPr="00000000">
              <w:rPr>
                <w:sz w:val="20"/>
                <w:szCs w:val="20"/>
                <w:rtl w:val="0"/>
              </w:rPr>
              <w:t xml:space="preserve"> Đặng Trung Hiếu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9">
            <w:pPr>
              <w:rPr>
                <w:sz w:val="24"/>
                <w:szCs w:val="24"/>
              </w:rPr>
            </w:pPr>
            <w:r w:rsidDel="00000000" w:rsidR="00000000" w:rsidRPr="00000000">
              <w:rPr>
                <w:sz w:val="20"/>
                <w:szCs w:val="20"/>
                <w:rtl w:val="0"/>
              </w:rPr>
              <w:t xml:space="preserve"> HE180536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A">
            <w:pPr>
              <w:jc w:val="center"/>
              <w:rPr>
                <w:sz w:val="24"/>
                <w:szCs w:val="24"/>
              </w:rPr>
            </w:pPr>
            <w:r w:rsidDel="00000000" w:rsidR="00000000" w:rsidRPr="00000000">
              <w:rPr>
                <w:sz w:val="20"/>
                <w:szCs w:val="20"/>
                <w:rtl w:val="0"/>
              </w:rPr>
              <w:t xml:space="preserve"> </w:t>
            </w:r>
            <w:r w:rsidDel="00000000" w:rsidR="00000000" w:rsidRPr="00000000">
              <w:rPr>
                <w:color w:val="e7e6e6"/>
                <w:sz w:val="20"/>
                <w:szCs w:val="20"/>
                <w:rtl w:val="0"/>
              </w:rPr>
              <w:t xml:space="preserve"> </w:t>
            </w:r>
            <w:r w:rsidDel="00000000" w:rsidR="00000000" w:rsidRPr="00000000">
              <w:rPr>
                <w:i w:val="1"/>
                <w:iCs w:val="1"/>
                <w:color w:val="999999"/>
                <w:sz w:val="20"/>
                <w:szCs w:val="20"/>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B">
            <w:pPr>
              <w:rPr>
                <w:sz w:val="24"/>
                <w:szCs w:val="24"/>
              </w:rPr>
            </w:pPr>
            <w:r w:rsidDel="00000000" w:rsidR="00000000" w:rsidRPr="00000000">
              <w:rPr>
                <w:sz w:val="20"/>
                <w:szCs w:val="20"/>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C">
            <w:pPr>
              <w:jc w:val="center"/>
              <w:rPr>
                <w:sz w:val="24"/>
                <w:szCs w:val="24"/>
              </w:rPr>
            </w:pPr>
            <w:r w:rsidDel="00000000" w:rsidR="00000000" w:rsidRPr="00000000">
              <w:rPr>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D">
            <w:pPr>
              <w:rPr>
                <w:sz w:val="24"/>
                <w:szCs w:val="24"/>
              </w:rPr>
            </w:pPr>
            <w:r w:rsidDel="00000000" w:rsidR="00000000" w:rsidRPr="00000000">
              <w:rPr>
                <w:sz w:val="20"/>
                <w:szCs w:val="20"/>
                <w:rtl w:val="0"/>
              </w:rPr>
              <w:t xml:space="preserve"> Hoàng Minh Bách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E">
            <w:pPr>
              <w:rPr>
                <w:sz w:val="24"/>
                <w:szCs w:val="24"/>
              </w:rPr>
            </w:pPr>
            <w:r w:rsidDel="00000000" w:rsidR="00000000" w:rsidRPr="00000000">
              <w:rPr>
                <w:sz w:val="20"/>
                <w:szCs w:val="20"/>
                <w:rtl w:val="0"/>
              </w:rPr>
              <w:t xml:space="preserve"> HE171188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2F">
            <w:pPr>
              <w:jc w:val="center"/>
              <w:rPr>
                <w:sz w:val="24"/>
                <w:szCs w:val="24"/>
              </w:rPr>
            </w:pPr>
            <w:r w:rsidDel="00000000" w:rsidR="00000000" w:rsidRPr="00000000">
              <w:rPr>
                <w:sz w:val="20"/>
                <w:szCs w:val="20"/>
                <w:rtl w:val="0"/>
              </w:rPr>
              <w:t xml:space="preserve"> </w:t>
            </w:r>
            <w:r w:rsidDel="00000000" w:rsidR="00000000" w:rsidRPr="00000000">
              <w:rPr>
                <w:color w:val="e7e6e6"/>
                <w:sz w:val="20"/>
                <w:szCs w:val="20"/>
                <w:rtl w:val="0"/>
              </w:rPr>
              <w:t xml:space="preserve"> </w:t>
            </w:r>
            <w:r w:rsidDel="00000000" w:rsidR="00000000" w:rsidRPr="00000000">
              <w:rPr>
                <w:i w:val="1"/>
                <w:iCs w:val="1"/>
                <w:color w:val="999999"/>
                <w:sz w:val="20"/>
                <w:szCs w:val="20"/>
                <w:rtl w:val="0"/>
              </w:rPr>
              <w:t xml:space="preserve">Yes</w:t>
            </w:r>
            <w:r w:rsidDel="00000000" w:rsidR="00000000" w:rsidRPr="00000000">
              <w:rPr>
                <w:sz w:val="20"/>
                <w:szCs w:val="2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30">
            <w:pPr>
              <w:rPr>
                <w:sz w:val="24"/>
                <w:szCs w:val="24"/>
              </w:rPr>
            </w:pPr>
            <w:r w:rsidDel="00000000" w:rsidR="00000000" w:rsidRPr="00000000">
              <w:rPr>
                <w:sz w:val="20"/>
                <w:szCs w:val="20"/>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31">
            <w:pPr>
              <w:jc w:val="center"/>
              <w:rPr>
                <w:sz w:val="24"/>
                <w:szCs w:val="24"/>
              </w:rPr>
            </w:pPr>
            <w:r w:rsidDel="00000000" w:rsidR="00000000" w:rsidRPr="00000000">
              <w:rPr>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32">
            <w:pPr>
              <w:rPr>
                <w:sz w:val="24"/>
                <w:szCs w:val="24"/>
              </w:rPr>
            </w:pPr>
            <w:r w:rsidDel="00000000" w:rsidR="00000000" w:rsidRPr="00000000">
              <w:rPr>
                <w:sz w:val="20"/>
                <w:szCs w:val="20"/>
                <w:rtl w:val="0"/>
              </w:rPr>
              <w:t xml:space="preserve"> Hoa Hải Đăng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33">
            <w:pPr>
              <w:rPr>
                <w:sz w:val="24"/>
                <w:szCs w:val="24"/>
              </w:rPr>
            </w:pPr>
            <w:r w:rsidDel="00000000" w:rsidR="00000000" w:rsidRPr="00000000">
              <w:rPr>
                <w:sz w:val="20"/>
                <w:szCs w:val="20"/>
                <w:rtl w:val="0"/>
              </w:rPr>
              <w:t xml:space="preserve"> HE163301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34">
            <w:pPr>
              <w:jc w:val="center"/>
              <w:rPr>
                <w:sz w:val="24"/>
                <w:szCs w:val="24"/>
              </w:rPr>
            </w:pPr>
            <w:r w:rsidDel="00000000" w:rsidR="00000000" w:rsidRPr="00000000">
              <w:rPr>
                <w:color w:val="e7e6e6"/>
                <w:sz w:val="20"/>
                <w:szCs w:val="20"/>
                <w:rtl w:val="0"/>
              </w:rPr>
              <w:t xml:space="preserve"> </w:t>
            </w:r>
            <w:r w:rsidDel="00000000" w:rsidR="00000000" w:rsidRPr="00000000">
              <w:rPr>
                <w:i w:val="1"/>
                <w:iCs w:val="1"/>
                <w:color w:val="999999"/>
                <w:sz w:val="20"/>
                <w:szCs w:val="20"/>
                <w:rtl w:val="0"/>
              </w:rPr>
              <w:t xml:space="preserve">Yes</w:t>
            </w:r>
            <w:r w:rsidDel="00000000" w:rsidR="00000000" w:rsidRPr="00000000">
              <w:rPr>
                <w:sz w:val="20"/>
                <w:szCs w:val="2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35">
            <w:pPr>
              <w:rPr>
                <w:sz w:val="24"/>
                <w:szCs w:val="24"/>
              </w:rPr>
            </w:pPr>
            <w:r w:rsidDel="00000000" w:rsidR="00000000" w:rsidRPr="00000000">
              <w:rPr>
                <w:sz w:val="20"/>
                <w:szCs w:val="20"/>
                <w:rtl w:val="0"/>
              </w:rPr>
              <w:t xml:space="preserve"> </w:t>
            </w:r>
            <w:r w:rsidDel="00000000" w:rsidR="00000000" w:rsidRPr="00000000">
              <w:rPr>
                <w:rtl w:val="0"/>
              </w:rPr>
            </w:r>
          </w:p>
        </w:tc>
      </w:tr>
    </w:tbl>
    <w:p w:rsidR="00000000" w:rsidDel="00000000" w:rsidP="00000000" w:rsidRDefault="00000000" w:rsidRPr="00000000" w14:paraId="00000036">
      <w:pPr>
        <w:pStyle w:val="Heading2"/>
        <w:rPr/>
      </w:pPr>
      <w:r w:rsidDel="00000000" w:rsidR="00000000" w:rsidRPr="00000000">
        <w:rPr>
          <w:rtl w:val="0"/>
        </w:rPr>
        <w:t xml:space="preserve">3. Meeting Objectives</w:t>
      </w:r>
    </w:p>
    <w:p w:rsidR="00000000" w:rsidDel="00000000" w:rsidP="00000000" w:rsidRDefault="00000000" w:rsidRPr="00000000" w14:paraId="00000037">
      <w:pPr>
        <w:numPr>
          <w:ilvl w:val="0"/>
          <w:numId w:val="3"/>
        </w:numPr>
        <w:spacing w:after="160" w:lineRule="auto"/>
        <w:ind w:left="720" w:hanging="360"/>
        <w:rPr/>
      </w:pPr>
      <w:r w:rsidDel="00000000" w:rsidR="00000000" w:rsidRPr="00000000">
        <w:rPr>
          <w:rtl w:val="0"/>
        </w:rPr>
        <w:t xml:space="preserve">Rà soát, chuẩn hóa các sơ đồ quy trình nghiệp vụ hiện tại (As-Is Process) và làm rõ phương pháp xây dựng quy trình hệ thống tương lai (To-Be Process).</w:t>
      </w:r>
      <w:r w:rsidDel="00000000" w:rsidR="00000000" w:rsidRPr="00000000">
        <w:rPr>
          <w:rtl w:val="0"/>
        </w:rPr>
      </w:r>
    </w:p>
    <w:p w:rsidR="00000000" w:rsidDel="00000000" w:rsidP="00000000" w:rsidRDefault="00000000" w:rsidRPr="00000000" w14:paraId="00000038">
      <w:pPr>
        <w:pBdr>
          <w:bottom w:color="bfbfbf" w:space="1" w:sz="4" w:val="single"/>
        </w:pBdr>
        <w:spacing w:after="200" w:lineRule="auto"/>
        <w:rPr>
          <w:sz w:val="24"/>
          <w:szCs w:val="24"/>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9">
      <w:pPr>
        <w:pBdr>
          <w:bottom w:color="bfbfbf" w:space="1" w:sz="4" w:val="single"/>
        </w:pBdr>
        <w:spacing w:after="200" w:lineRule="auto"/>
        <w:rPr>
          <w:sz w:val="24"/>
          <w:szCs w:val="24"/>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A">
      <w:pPr>
        <w:pStyle w:val="Heading2"/>
        <w:rPr/>
      </w:pPr>
      <w:r w:rsidDel="00000000" w:rsidR="00000000" w:rsidRPr="00000000">
        <w:rPr>
          <w:rtl w:val="0"/>
        </w:rPr>
        <w:t xml:space="preserve">4. Discussion Points</w:t>
      </w:r>
    </w:p>
    <w:p w:rsidR="00000000" w:rsidDel="00000000" w:rsidP="00000000" w:rsidRDefault="00000000" w:rsidRPr="00000000" w14:paraId="0000003B">
      <w:pPr>
        <w:pStyle w:val="Heading3"/>
        <w:spacing w:after="80" w:line="276" w:lineRule="auto"/>
        <w:rPr>
          <w:rFonts w:ascii="Arial" w:cs="Arial" w:eastAsia="Arial" w:hAnsi="Arial"/>
          <w:b w:val="1"/>
          <w:bCs w:val="1"/>
          <w:color w:val="000000"/>
          <w:sz w:val="26"/>
          <w:szCs w:val="26"/>
        </w:rPr>
      </w:pPr>
      <w:bookmarkStart w:colFirst="0" w:colLast="0" w:name="_heading=h.v5r5rme9dexr" w:id="0"/>
      <w:bookmarkEnd w:id="0"/>
      <w:r w:rsidDel="00000000" w:rsidR="00000000" w:rsidRPr="00000000">
        <w:rPr>
          <w:rFonts w:ascii="Arial" w:cs="Arial" w:eastAsia="Arial" w:hAnsi="Arial"/>
          <w:b w:val="1"/>
          <w:bCs w:val="1"/>
          <w:color w:val="000000"/>
          <w:sz w:val="26"/>
          <w:szCs w:val="26"/>
          <w:rtl w:val="0"/>
        </w:rPr>
        <w:t xml:space="preserve">4.1. Nhận xét sơ đồ quy trình nghiệp vụ (Business Process)</w:t>
      </w:r>
    </w:p>
    <w:p w:rsidR="00000000" w:rsidDel="00000000" w:rsidP="00000000" w:rsidRDefault="00000000" w:rsidRPr="00000000" w14:paraId="0000003C">
      <w:pPr>
        <w:numPr>
          <w:ilvl w:val="0"/>
          <w:numId w:val="6"/>
        </w:numPr>
        <w:spacing w:after="0" w:afterAutospacing="0" w:line="276" w:lineRule="auto"/>
        <w:ind w:left="720" w:hanging="360"/>
      </w:pPr>
      <w:r w:rsidDel="00000000" w:rsidR="00000000" w:rsidRPr="00000000">
        <w:rPr>
          <w:rFonts w:ascii="Arial" w:cs="Arial" w:eastAsia="Arial" w:hAnsi="Arial"/>
          <w:b w:val="1"/>
          <w:bCs w:val="1"/>
          <w:rtl w:val="0"/>
        </w:rPr>
        <w:t xml:space="preserve">Hình thức trình bày:</w:t>
      </w:r>
      <w:r w:rsidDel="00000000" w:rsidR="00000000" w:rsidRPr="00000000">
        <w:rPr>
          <w:rFonts w:ascii="Arial" w:cs="Arial" w:eastAsia="Arial" w:hAnsi="Arial"/>
          <w:rtl w:val="0"/>
        </w:rPr>
        <w:t xml:space="preserve"> Sơ đồ trên Draw.io/slide bị mờ, chữ nhỏ; cần tăng kích thước font chữ và bố cục lại để đảm bảo người xem đọc rõ khi đưa vào báo cáo và slide thuyết trình.</w:t>
      </w:r>
    </w:p>
    <w:p w:rsidR="00000000" w:rsidDel="00000000" w:rsidP="00000000" w:rsidRDefault="00000000" w:rsidRPr="00000000" w14:paraId="0000003D">
      <w:pPr>
        <w:numPr>
          <w:ilvl w:val="0"/>
          <w:numId w:val="6"/>
        </w:numPr>
        <w:spacing w:after="0" w:afterAutospacing="0" w:line="276" w:lineRule="auto"/>
        <w:ind w:left="720" w:hanging="360"/>
      </w:pPr>
      <w:r w:rsidDel="00000000" w:rsidR="00000000" w:rsidRPr="00000000">
        <w:rPr>
          <w:rFonts w:ascii="Arial" w:cs="Arial" w:eastAsia="Arial" w:hAnsi="Arial"/>
          <w:b w:val="1"/>
          <w:bCs w:val="1"/>
          <w:rtl w:val="0"/>
        </w:rPr>
        <w:t xml:space="preserve">Phân biệt As-Is và To-Be:</w:t>
      </w:r>
    </w:p>
    <w:p w:rsidR="00000000" w:rsidDel="00000000" w:rsidP="00000000" w:rsidRDefault="00000000" w:rsidRPr="00000000" w14:paraId="0000003E">
      <w:pPr>
        <w:numPr>
          <w:ilvl w:val="1"/>
          <w:numId w:val="6"/>
        </w:numPr>
        <w:spacing w:after="0" w:afterAutospacing="0" w:line="276" w:lineRule="auto"/>
        <w:ind w:left="1440" w:hanging="360"/>
      </w:pPr>
      <w:r w:rsidDel="00000000" w:rsidR="00000000" w:rsidRPr="00000000">
        <w:rPr>
          <w:rFonts w:ascii="Arial" w:cs="Arial" w:eastAsia="Arial" w:hAnsi="Arial"/>
          <w:rtl w:val="0"/>
        </w:rPr>
        <w:t xml:space="preserve">Sơ đồ nhóm vẽ hiện tại là quy trình thực tế (As-Is) mang tính chất vận hành thủ công (ghi chép/kiểm kê giấy).</w:t>
      </w:r>
    </w:p>
    <w:p w:rsidR="00000000" w:rsidDel="00000000" w:rsidP="00000000" w:rsidRDefault="00000000" w:rsidRPr="00000000" w14:paraId="0000003F">
      <w:pPr>
        <w:numPr>
          <w:ilvl w:val="1"/>
          <w:numId w:val="6"/>
        </w:numPr>
        <w:spacing w:after="240" w:line="276" w:lineRule="auto"/>
        <w:ind w:left="1440" w:hanging="360"/>
      </w:pPr>
      <w:r w:rsidDel="00000000" w:rsidR="00000000" w:rsidRPr="00000000">
        <w:rPr>
          <w:rFonts w:ascii="Arial" w:cs="Arial" w:eastAsia="Arial" w:hAnsi="Arial"/>
          <w:rtl w:val="0"/>
        </w:rPr>
        <w:t xml:space="preserve">Quy trình phần mềm (To-Be) phải loại bỏ các bước hoàn toàn thủ công bên ngoài (như liên hệ nhà cung cấp qua điện thoại, bốc vác, xếp gạch vật lý) hoặc chuyển đổi thành thao tác trên hệ thống: </w:t>
      </w:r>
      <w:r w:rsidDel="00000000" w:rsidR="00000000" w:rsidRPr="00000000">
        <w:rPr>
          <w:rFonts w:ascii="Arial" w:cs="Arial" w:eastAsia="Arial" w:hAnsi="Arial"/>
          <w:i w:val="1"/>
          <w:iCs w:val="1"/>
          <w:rtl w:val="0"/>
        </w:rPr>
        <w:t xml:space="preserve">Xác nhận số lượng thực nhận, ghi nhận xếp hàng vào kho/vị trí cụ thể</w:t>
      </w:r>
      <w:r w:rsidDel="00000000" w:rsidR="00000000" w:rsidRPr="00000000">
        <w:rPr>
          <w:rFonts w:ascii="Arial" w:cs="Arial" w:eastAsia="Arial" w:hAnsi="Arial"/>
          <w:rtl w:val="0"/>
        </w:rPr>
        <w:t xml:space="preserve">.</w:t>
      </w:r>
    </w:p>
    <w:p w:rsidR="00000000" w:rsidDel="00000000" w:rsidP="00000000" w:rsidRDefault="00000000" w:rsidRPr="00000000" w14:paraId="00000040">
      <w:pPr>
        <w:pStyle w:val="Heading3"/>
        <w:spacing w:after="80" w:line="276" w:lineRule="auto"/>
        <w:rPr>
          <w:rFonts w:ascii="Arial" w:cs="Arial" w:eastAsia="Arial" w:hAnsi="Arial"/>
          <w:b w:val="1"/>
          <w:bCs w:val="1"/>
          <w:color w:val="000000"/>
          <w:sz w:val="26"/>
          <w:szCs w:val="26"/>
        </w:rPr>
      </w:pPr>
      <w:bookmarkStart w:colFirst="0" w:colLast="0" w:name="_heading=h.3z3xcjvj4005" w:id="1"/>
      <w:bookmarkEnd w:id="1"/>
      <w:r w:rsidDel="00000000" w:rsidR="00000000" w:rsidRPr="00000000">
        <w:rPr>
          <w:rFonts w:ascii="Arial" w:cs="Arial" w:eastAsia="Arial" w:hAnsi="Arial"/>
          <w:b w:val="1"/>
          <w:bCs w:val="1"/>
          <w:color w:val="000000"/>
          <w:sz w:val="26"/>
          <w:szCs w:val="26"/>
          <w:rtl w:val="0"/>
        </w:rPr>
        <w:t xml:space="preserve">4.2. Bài toán thực tế của doanh nghiệp &amp; Giải pháp hệ thống</w:t>
      </w:r>
    </w:p>
    <w:p w:rsidR="00000000" w:rsidDel="00000000" w:rsidP="00000000" w:rsidRDefault="00000000" w:rsidRPr="00000000" w14:paraId="00000041">
      <w:pPr>
        <w:numPr>
          <w:ilvl w:val="0"/>
          <w:numId w:val="1"/>
        </w:numPr>
        <w:spacing w:after="0" w:afterAutospacing="0" w:line="276" w:lineRule="auto"/>
        <w:ind w:left="720" w:hanging="360"/>
      </w:pPr>
      <w:r w:rsidDel="00000000" w:rsidR="00000000" w:rsidRPr="00000000">
        <w:rPr>
          <w:rFonts w:ascii="Arial" w:cs="Arial" w:eastAsia="Arial" w:hAnsi="Arial"/>
          <w:b w:val="1"/>
          <w:bCs w:val="1"/>
          <w:rtl w:val="0"/>
        </w:rPr>
        <w:t xml:space="preserve">Lý do cần phần mềm:</w:t>
      </w:r>
      <w:r w:rsidDel="00000000" w:rsidR="00000000" w:rsidRPr="00000000">
        <w:rPr>
          <w:rFonts w:ascii="Arial" w:cs="Arial" w:eastAsia="Arial" w:hAnsi="Arial"/>
          <w:rtl w:val="0"/>
        </w:rPr>
        <w:t xml:space="preserve"> Doanh nghiệp đã có phần mềm kế toán (MISA), do đó nhóm phải chỉ rõ được hệ thống mới giải quyết vấn đề gì mà kế toán chưa đáp ứng tốt:</w:t>
      </w:r>
    </w:p>
    <w:p w:rsidR="00000000" w:rsidDel="00000000" w:rsidP="00000000" w:rsidRDefault="00000000" w:rsidRPr="00000000" w14:paraId="00000042">
      <w:pPr>
        <w:numPr>
          <w:ilvl w:val="1"/>
          <w:numId w:val="1"/>
        </w:numPr>
        <w:spacing w:after="0" w:afterAutospacing="0" w:line="276" w:lineRule="auto"/>
        <w:ind w:left="1440" w:hanging="360"/>
      </w:pPr>
      <w:r w:rsidDel="00000000" w:rsidR="00000000" w:rsidRPr="00000000">
        <w:rPr>
          <w:rFonts w:ascii="Arial" w:cs="Arial" w:eastAsia="Arial" w:hAnsi="Arial"/>
          <w:rtl w:val="0"/>
        </w:rPr>
        <w:t xml:space="preserve">Khâu kiểm kê hàng hóa hiện tại còn thủ công bằng giấy tờ.</w:t>
      </w:r>
    </w:p>
    <w:p w:rsidR="00000000" w:rsidDel="00000000" w:rsidP="00000000" w:rsidRDefault="00000000" w:rsidRPr="00000000" w14:paraId="00000043">
      <w:pPr>
        <w:numPr>
          <w:ilvl w:val="1"/>
          <w:numId w:val="1"/>
        </w:numPr>
        <w:spacing w:after="0" w:afterAutospacing="0" w:line="276" w:lineRule="auto"/>
        <w:ind w:left="1440" w:hanging="360"/>
      </w:pPr>
      <w:r w:rsidDel="00000000" w:rsidR="00000000" w:rsidRPr="00000000">
        <w:rPr>
          <w:rFonts w:ascii="Arial" w:cs="Arial" w:eastAsia="Arial" w:hAnsi="Arial"/>
          <w:rtl w:val="0"/>
        </w:rPr>
        <w:t xml:space="preserve">Chưa số hóa việc quản lý vị trí lưu trữ và số lô hàng trong kho.</w:t>
      </w:r>
    </w:p>
    <w:p w:rsidR="00000000" w:rsidDel="00000000" w:rsidP="00000000" w:rsidRDefault="00000000" w:rsidRPr="00000000" w14:paraId="00000044">
      <w:pPr>
        <w:numPr>
          <w:ilvl w:val="0"/>
          <w:numId w:val="1"/>
        </w:numPr>
        <w:spacing w:after="0" w:afterAutospacing="0" w:line="276" w:lineRule="auto"/>
        <w:ind w:left="720" w:hanging="360"/>
      </w:pPr>
      <w:r w:rsidDel="00000000" w:rsidR="00000000" w:rsidRPr="00000000">
        <w:rPr>
          <w:rFonts w:ascii="Arial" w:cs="Arial" w:eastAsia="Arial" w:hAnsi="Arial"/>
          <w:b w:val="1"/>
          <w:bCs w:val="1"/>
          <w:rtl w:val="0"/>
        </w:rPr>
        <w:t xml:space="preserve">Quản lý vị trí &amp; lô hàng:</w:t>
      </w:r>
      <w:r w:rsidDel="00000000" w:rsidR="00000000" w:rsidRPr="00000000">
        <w:rPr>
          <w:rFonts w:ascii="Arial" w:cs="Arial" w:eastAsia="Arial" w:hAnsi="Arial"/>
          <w:rtl w:val="0"/>
        </w:rPr>
        <w:t xml:space="preserve"> Cần bổ sung việc ghi nhận chính xác hàng thuộc lô nào, đặt tại ô/kệ/vị trí nào trong kho để hỗ trợ tra cứu, xuất hàng và kiểm kê nhanh chóng, tránh phụ thuộc hoàn toàn vào trí nhớ/kinh nghiệm của thủ kho.</w:t>
      </w:r>
    </w:p>
    <w:p w:rsidR="00000000" w:rsidDel="00000000" w:rsidP="00000000" w:rsidRDefault="00000000" w:rsidRPr="00000000" w14:paraId="00000045">
      <w:pPr>
        <w:numPr>
          <w:ilvl w:val="0"/>
          <w:numId w:val="1"/>
        </w:numPr>
        <w:spacing w:after="240" w:line="276" w:lineRule="auto"/>
        <w:ind w:left="720" w:hanging="360"/>
      </w:pPr>
      <w:r w:rsidDel="00000000" w:rsidR="00000000" w:rsidRPr="00000000">
        <w:rPr>
          <w:rFonts w:ascii="Arial" w:cs="Arial" w:eastAsia="Arial" w:hAnsi="Arial"/>
          <w:b w:val="1"/>
          <w:bCs w:val="1"/>
          <w:rtl w:val="0"/>
        </w:rPr>
        <w:t xml:space="preserve">Tích hợp hóa đơn/kế toán:</w:t>
      </w:r>
      <w:r w:rsidDel="00000000" w:rsidR="00000000" w:rsidRPr="00000000">
        <w:rPr>
          <w:rFonts w:ascii="Arial" w:cs="Arial" w:eastAsia="Arial" w:hAnsi="Arial"/>
          <w:rtl w:val="0"/>
        </w:rPr>
        <w:t xml:space="preserve"> Việc đồng bộ trực tiếp với hệ thống thuế/MISA e-Invoice được xác định là nằm trong mục </w:t>
      </w:r>
      <w:r w:rsidDel="00000000" w:rsidR="00000000" w:rsidRPr="00000000">
        <w:rPr>
          <w:rFonts w:ascii="Arial" w:cs="Arial" w:eastAsia="Arial" w:hAnsi="Arial"/>
          <w:b w:val="1"/>
          <w:bCs w:val="1"/>
          <w:rtl w:val="0"/>
        </w:rPr>
        <w:t xml:space="preserve">Giới hạn phạm vi (Limitation)</w:t>
      </w:r>
      <w:r w:rsidDel="00000000" w:rsidR="00000000" w:rsidRPr="00000000">
        <w:rPr>
          <w:rFonts w:ascii="Arial" w:cs="Arial" w:eastAsia="Arial" w:hAnsi="Arial"/>
          <w:rtl w:val="0"/>
        </w:rPr>
        <w:t xml:space="preserve"> của giai đoạn này; hệ thống trước mắt có thể hỗ trợ xuất dữ liệu ra định dạng chuẩn (Excel/CSV/PDF) để kế toán nhập liệu.</w:t>
      </w:r>
    </w:p>
    <w:p w:rsidR="00000000" w:rsidDel="00000000" w:rsidP="00000000" w:rsidRDefault="00000000" w:rsidRPr="00000000" w14:paraId="00000046">
      <w:pPr>
        <w:pStyle w:val="Heading3"/>
        <w:spacing w:after="80" w:line="276" w:lineRule="auto"/>
        <w:rPr>
          <w:rFonts w:ascii="Arial" w:cs="Arial" w:eastAsia="Arial" w:hAnsi="Arial"/>
          <w:b w:val="1"/>
          <w:bCs w:val="1"/>
          <w:color w:val="000000"/>
          <w:sz w:val="26"/>
          <w:szCs w:val="26"/>
        </w:rPr>
      </w:pPr>
      <w:bookmarkStart w:colFirst="0" w:colLast="0" w:name="_heading=h.6fahs9wjsdfu" w:id="2"/>
      <w:bookmarkEnd w:id="2"/>
      <w:r w:rsidDel="00000000" w:rsidR="00000000" w:rsidRPr="00000000">
        <w:rPr>
          <w:rFonts w:ascii="Arial" w:cs="Arial" w:eastAsia="Arial" w:hAnsi="Arial"/>
          <w:b w:val="1"/>
          <w:bCs w:val="1"/>
          <w:color w:val="000000"/>
          <w:sz w:val="26"/>
          <w:szCs w:val="26"/>
          <w:rtl w:val="0"/>
        </w:rPr>
        <w:t xml:space="preserve">4.3. Nghiệp vụ tính Giá nhập và Giá bán</w:t>
      </w:r>
    </w:p>
    <w:p w:rsidR="00000000" w:rsidDel="00000000" w:rsidP="00000000" w:rsidRDefault="00000000" w:rsidRPr="00000000" w14:paraId="00000047">
      <w:pPr>
        <w:numPr>
          <w:ilvl w:val="0"/>
          <w:numId w:val="2"/>
        </w:numPr>
        <w:spacing w:after="0" w:afterAutospacing="0" w:line="276" w:lineRule="auto"/>
        <w:ind w:left="720" w:hanging="360"/>
      </w:pPr>
      <w:r w:rsidDel="00000000" w:rsidR="00000000" w:rsidRPr="00000000">
        <w:rPr>
          <w:rFonts w:ascii="Arial" w:cs="Arial" w:eastAsia="Arial" w:hAnsi="Arial"/>
          <w:b w:val="1"/>
          <w:bCs w:val="1"/>
          <w:rtl w:val="0"/>
        </w:rPr>
        <w:t xml:space="preserve">Giá nhập (Cost Price):</w:t>
      </w:r>
      <w:r w:rsidDel="00000000" w:rsidR="00000000" w:rsidRPr="00000000">
        <w:rPr>
          <w:rFonts w:ascii="Arial" w:cs="Arial" w:eastAsia="Arial" w:hAnsi="Arial"/>
          <w:rtl w:val="0"/>
        </w:rPr>
        <w:t xml:space="preserve"> Biến động theo từng đợt nhập hàng. Giảng viên khuyến nghị áp dụng phương pháp </w:t>
      </w:r>
      <w:r w:rsidDel="00000000" w:rsidR="00000000" w:rsidRPr="00000000">
        <w:rPr>
          <w:rFonts w:ascii="Arial" w:cs="Arial" w:eastAsia="Arial" w:hAnsi="Arial"/>
          <w:b w:val="1"/>
          <w:bCs w:val="1"/>
          <w:rtl w:val="0"/>
        </w:rPr>
        <w:t xml:space="preserve">Bình quân gia quyền (Weighted Average)</w:t>
      </w:r>
      <w:r w:rsidDel="00000000" w:rsidR="00000000" w:rsidRPr="00000000">
        <w:rPr>
          <w:rFonts w:ascii="Arial" w:cs="Arial" w:eastAsia="Arial" w:hAnsi="Arial"/>
          <w:rtl w:val="0"/>
        </w:rPr>
        <w:t xml:space="preserve"> để phản ánh chính xác nhất giá trị hàng tồn kho thực tế so với các phương pháp Min/Max.</w:t>
      </w:r>
    </w:p>
    <w:p w:rsidR="00000000" w:rsidDel="00000000" w:rsidP="00000000" w:rsidRDefault="00000000" w:rsidRPr="00000000" w14:paraId="00000048">
      <w:pPr>
        <w:numPr>
          <w:ilvl w:val="0"/>
          <w:numId w:val="2"/>
        </w:numPr>
        <w:spacing w:after="0" w:afterAutospacing="0" w:line="276" w:lineRule="auto"/>
        <w:ind w:left="720" w:hanging="360"/>
      </w:pPr>
      <w:r w:rsidDel="00000000" w:rsidR="00000000" w:rsidRPr="00000000">
        <w:rPr>
          <w:rFonts w:ascii="Arial" w:cs="Arial" w:eastAsia="Arial" w:hAnsi="Arial"/>
          <w:b w:val="1"/>
          <w:bCs w:val="1"/>
          <w:rtl w:val="0"/>
        </w:rPr>
        <w:t xml:space="preserve">Giá bán (Selling Price):</w:t>
      </w:r>
    </w:p>
    <w:p w:rsidR="00000000" w:rsidDel="00000000" w:rsidP="00000000" w:rsidRDefault="00000000" w:rsidRPr="00000000" w14:paraId="00000049">
      <w:pPr>
        <w:numPr>
          <w:ilvl w:val="1"/>
          <w:numId w:val="2"/>
        </w:numPr>
        <w:spacing w:after="0" w:afterAutospacing="0" w:line="276" w:lineRule="auto"/>
        <w:ind w:left="1440" w:hanging="360"/>
      </w:pPr>
      <w:r w:rsidDel="00000000" w:rsidR="00000000" w:rsidRPr="00000000">
        <w:rPr>
          <w:rFonts w:ascii="Arial" w:cs="Arial" w:eastAsia="Arial" w:hAnsi="Arial"/>
          <w:rtl w:val="0"/>
        </w:rPr>
        <w:t xml:space="preserve">Có thể cấu hình tự động dựa trên biên độ lợi nhuận (% margin/markup) hoặc giá bán tối thiểu theo chính sách giá của cửa hàng, đồng thời cho phép nhập điều chỉnh giá thủ công khi tạo sản phẩm/đơn hàng.</w:t>
      </w:r>
    </w:p>
    <w:p w:rsidR="00000000" w:rsidDel="00000000" w:rsidP="00000000" w:rsidRDefault="00000000" w:rsidRPr="00000000" w14:paraId="0000004A">
      <w:pPr>
        <w:numPr>
          <w:ilvl w:val="1"/>
          <w:numId w:val="2"/>
        </w:numPr>
        <w:spacing w:after="240" w:line="276" w:lineRule="auto"/>
        <w:ind w:left="1440" w:hanging="360"/>
      </w:pPr>
      <w:r w:rsidDel="00000000" w:rsidR="00000000" w:rsidRPr="00000000">
        <w:rPr>
          <w:rFonts w:ascii="Arial" w:cs="Arial" w:eastAsia="Arial" w:hAnsi="Arial"/>
          <w:b w:val="1"/>
          <w:bCs w:val="1"/>
          <w:rtl w:val="0"/>
        </w:rPr>
        <w:t xml:space="preserve">Cơ chế cảnh báo (Warning):</w:t>
      </w:r>
      <w:r w:rsidDel="00000000" w:rsidR="00000000" w:rsidRPr="00000000">
        <w:rPr>
          <w:rFonts w:ascii="Arial" w:cs="Arial" w:eastAsia="Arial" w:hAnsi="Arial"/>
          <w:rtl w:val="0"/>
        </w:rPr>
        <w:t xml:space="preserve"> Khi giá bán thực tế thấp hơn giá nhập/giá bán sàn, hệ thống cần đưa ra cảnh báo nhắc nhở nhân viên (không chặn cứng để vẫn xử lý được các tình huống xả hàng lỗi, hàng tồn).</w:t>
      </w:r>
    </w:p>
    <w:p w:rsidR="00000000" w:rsidDel="00000000" w:rsidP="00000000" w:rsidRDefault="00000000" w:rsidRPr="00000000" w14:paraId="0000004B">
      <w:pPr>
        <w:pStyle w:val="Heading3"/>
        <w:spacing w:after="80" w:line="276" w:lineRule="auto"/>
        <w:rPr>
          <w:rFonts w:ascii="Arial" w:cs="Arial" w:eastAsia="Arial" w:hAnsi="Arial"/>
          <w:b w:val="1"/>
          <w:bCs w:val="1"/>
          <w:color w:val="000000"/>
          <w:sz w:val="26"/>
          <w:szCs w:val="26"/>
        </w:rPr>
      </w:pPr>
      <w:bookmarkStart w:colFirst="0" w:colLast="0" w:name="_heading=h.6sxp81wwg76q" w:id="3"/>
      <w:bookmarkEnd w:id="3"/>
      <w:r w:rsidDel="00000000" w:rsidR="00000000" w:rsidRPr="00000000">
        <w:rPr>
          <w:rFonts w:ascii="Arial" w:cs="Arial" w:eastAsia="Arial" w:hAnsi="Arial"/>
          <w:b w:val="1"/>
          <w:bCs w:val="1"/>
          <w:color w:val="000000"/>
          <w:sz w:val="26"/>
          <w:szCs w:val="26"/>
          <w:rtl w:val="0"/>
        </w:rPr>
        <w:t xml:space="preserve">4.4. Hướng dẫn lập Project Tracking &amp; Chuẩn bị Report 2</w:t>
      </w:r>
    </w:p>
    <w:p w:rsidR="00000000" w:rsidDel="00000000" w:rsidP="00000000" w:rsidRDefault="00000000" w:rsidRPr="00000000" w14:paraId="0000004C">
      <w:pPr>
        <w:numPr>
          <w:ilvl w:val="0"/>
          <w:numId w:val="4"/>
        </w:numPr>
        <w:spacing w:after="0" w:afterAutospacing="0" w:line="276" w:lineRule="auto"/>
        <w:ind w:left="720" w:hanging="360"/>
      </w:pPr>
      <w:r w:rsidDel="00000000" w:rsidR="00000000" w:rsidRPr="00000000">
        <w:rPr>
          <w:rFonts w:ascii="Arial" w:cs="Arial" w:eastAsia="Arial" w:hAnsi="Arial"/>
          <w:b w:val="1"/>
          <w:bCs w:val="1"/>
          <w:rtl w:val="0"/>
        </w:rPr>
        <w:t xml:space="preserve">Đánh giá tiến độ:</w:t>
      </w:r>
      <w:r w:rsidDel="00000000" w:rsidR="00000000" w:rsidRPr="00000000">
        <w:rPr>
          <w:rFonts w:ascii="Arial" w:cs="Arial" w:eastAsia="Arial" w:hAnsi="Arial"/>
          <w:rtl w:val="0"/>
        </w:rPr>
        <w:t xml:space="preserve"> Nhóm đang có tiến độ tương đối chậm so với yêu cầu, cần khẩn trương đẩy nhanh tốc độ thực hiện.</w:t>
      </w:r>
    </w:p>
    <w:p w:rsidR="00000000" w:rsidDel="00000000" w:rsidP="00000000" w:rsidRDefault="00000000" w:rsidRPr="00000000" w14:paraId="0000004D">
      <w:pPr>
        <w:numPr>
          <w:ilvl w:val="0"/>
          <w:numId w:val="4"/>
        </w:numPr>
        <w:spacing w:after="0" w:afterAutospacing="0" w:line="276" w:lineRule="auto"/>
        <w:ind w:left="720" w:hanging="360"/>
      </w:pPr>
      <w:r w:rsidDel="00000000" w:rsidR="00000000" w:rsidRPr="00000000">
        <w:rPr>
          <w:rFonts w:ascii="Arial" w:cs="Arial" w:eastAsia="Arial" w:hAnsi="Arial"/>
          <w:b w:val="1"/>
          <w:bCs w:val="1"/>
          <w:rtl w:val="0"/>
        </w:rPr>
        <w:t xml:space="preserve">Cách lập bảng Project Tracking (Excel):</w:t>
      </w:r>
    </w:p>
    <w:p w:rsidR="00000000" w:rsidDel="00000000" w:rsidP="00000000" w:rsidRDefault="00000000" w:rsidRPr="00000000" w14:paraId="0000004E">
      <w:pPr>
        <w:numPr>
          <w:ilvl w:val="1"/>
          <w:numId w:val="4"/>
        </w:numPr>
        <w:spacing w:after="0" w:afterAutospacing="0" w:line="276" w:lineRule="auto"/>
        <w:ind w:left="1440" w:hanging="360"/>
      </w:pPr>
      <w:r w:rsidDel="00000000" w:rsidR="00000000" w:rsidRPr="00000000">
        <w:rPr>
          <w:rFonts w:ascii="Arial" w:cs="Arial" w:eastAsia="Arial" w:hAnsi="Arial"/>
          <w:rtl w:val="0"/>
        </w:rPr>
        <w:t xml:space="preserve">Liệt kê nhóm tính năng lớn (Features) </w:t>
      </w:r>
      <m:oMath>
        <m:r>
          <m:t>→</m:t>
        </m:r>
      </m:oMath>
      <w:r w:rsidDel="00000000" w:rsidR="00000000" w:rsidRPr="00000000">
        <w:rPr>
          <w:rFonts w:ascii="Arial" w:cs="Arial" w:eastAsia="Arial" w:hAnsi="Arial"/>
          <w:rtl w:val="0"/>
        </w:rPr>
        <w:t xml:space="preserve"> Chức năng con / Use cases (Sub-features).</w:t>
      </w:r>
    </w:p>
    <w:p w:rsidR="00000000" w:rsidDel="00000000" w:rsidP="00000000" w:rsidRDefault="00000000" w:rsidRPr="00000000" w14:paraId="0000004F">
      <w:pPr>
        <w:numPr>
          <w:ilvl w:val="1"/>
          <w:numId w:val="4"/>
        </w:numPr>
        <w:spacing w:after="0" w:afterAutospacing="0" w:line="276" w:lineRule="auto"/>
        <w:ind w:left="1440" w:hanging="360"/>
      </w:pPr>
      <w:r w:rsidDel="00000000" w:rsidR="00000000" w:rsidRPr="00000000">
        <w:rPr>
          <w:rFonts w:ascii="Arial" w:cs="Arial" w:eastAsia="Arial" w:hAnsi="Arial"/>
          <w:rtl w:val="0"/>
        </w:rPr>
        <w:t xml:space="preserve">Ước lượng công việc (Estimate Man-days) cho từng mục.</w:t>
      </w:r>
    </w:p>
    <w:p w:rsidR="00000000" w:rsidDel="00000000" w:rsidP="00000000" w:rsidRDefault="00000000" w:rsidRPr="00000000" w14:paraId="00000050">
      <w:pPr>
        <w:numPr>
          <w:ilvl w:val="1"/>
          <w:numId w:val="4"/>
        </w:numPr>
        <w:spacing w:after="0" w:afterAutospacing="0" w:line="276" w:lineRule="auto"/>
        <w:ind w:left="1440" w:hanging="360"/>
      </w:pPr>
      <w:r w:rsidDel="00000000" w:rsidR="00000000" w:rsidRPr="00000000">
        <w:rPr>
          <w:rFonts w:ascii="Arial" w:cs="Arial" w:eastAsia="Arial" w:hAnsi="Arial"/>
          <w:rtl w:val="0"/>
        </w:rPr>
        <w:t xml:space="preserve">Tính tổng Man-days dự án và đối chiếu với tổng công suất tối đa của nhóm:</w:t>
        <w:br w:type="textWrapping"/>
      </w:r>
    </w:p>
    <w:p w:rsidR="00000000" w:rsidDel="00000000" w:rsidP="00000000" w:rsidRDefault="00000000" w:rsidRPr="00000000" w14:paraId="00000051">
      <w:pPr>
        <w:numPr>
          <w:ilvl w:val="1"/>
          <w:numId w:val="4"/>
        </w:numPr>
        <w:spacing w:after="0" w:afterAutospacing="0" w:line="276" w:lineRule="auto"/>
        <w:ind w:left="1440" w:hanging="360"/>
        <w:jc w:val="center"/>
      </w:pPr>
      <m:oMath>
        <m:r>
          <w:rPr>
            <w:rFonts w:ascii="Arial" w:cs="Arial" w:eastAsia="Arial" w:hAnsi="Arial"/>
          </w:rPr>
          <m:t xml:space="preserve">TổngMan-daystốiđa=5thànhviên</m:t>
        </m:r>
        <m:r>
          <w:rPr>
            <w:rFonts w:ascii="Arial" w:cs="Arial" w:eastAsia="Arial" w:hAnsi="Arial"/>
          </w:rPr>
          <m:t>×</m:t>
        </m:r>
        <m:r>
          <w:rPr>
            <w:rFonts w:ascii="Arial" w:cs="Arial" w:eastAsia="Arial" w:hAnsi="Arial"/>
          </w:rPr>
          <m:t xml:space="preserve">5ngày/tuần</m:t>
        </m:r>
        <m:r>
          <w:rPr>
            <w:rFonts w:ascii="Arial" w:cs="Arial" w:eastAsia="Arial" w:hAnsi="Arial"/>
          </w:rPr>
          <m:t>×</m:t>
        </m:r>
        <m:r>
          <w:rPr>
            <w:rFonts w:ascii="Arial" w:cs="Arial" w:eastAsia="Arial" w:hAnsi="Arial"/>
          </w:rPr>
          <m:t xml:space="preserve">14tuần(nếuđợt1)=350man-days</m:t>
        </m:r>
      </m:oMath>
      <w:r w:rsidDel="00000000" w:rsidR="00000000" w:rsidRPr="00000000">
        <w:rPr>
          <w:rtl w:val="0"/>
        </w:rPr>
      </w:r>
    </w:p>
    <w:p w:rsidR="00000000" w:rsidDel="00000000" w:rsidP="00000000" w:rsidRDefault="00000000" w:rsidRPr="00000000" w14:paraId="00000052">
      <w:pPr>
        <w:numPr>
          <w:ilvl w:val="1"/>
          <w:numId w:val="4"/>
        </w:numPr>
        <w:spacing w:after="0" w:afterAutospacing="0" w:line="276" w:lineRule="auto"/>
        <w:ind w:left="1440" w:hanging="360"/>
      </w:pPr>
      <w:r w:rsidDel="00000000" w:rsidR="00000000" w:rsidRPr="00000000">
        <w:rPr>
          <w:rFonts w:ascii="Arial" w:cs="Arial" w:eastAsia="Arial" w:hAnsi="Arial"/>
          <w:i w:val="1"/>
          <w:iCs w:val="1"/>
          <w:rtl w:val="0"/>
        </w:rPr>
        <w:t xml:space="preserve">(hoặc nhân với 17 tuần nếu bảo vệ đợt 2)</w:t>
      </w:r>
      <w:r w:rsidDel="00000000" w:rsidR="00000000" w:rsidRPr="00000000">
        <w:rPr>
          <w:rFonts w:ascii="Arial" w:cs="Arial" w:eastAsia="Arial" w:hAnsi="Arial"/>
          <w:rtl w:val="0"/>
        </w:rPr>
        <w:t xml:space="preserve">.</w:t>
      </w:r>
    </w:p>
    <w:p w:rsidR="00000000" w:rsidDel="00000000" w:rsidP="00000000" w:rsidRDefault="00000000" w:rsidRPr="00000000" w14:paraId="00000053">
      <w:pPr>
        <w:numPr>
          <w:ilvl w:val="1"/>
          <w:numId w:val="4"/>
        </w:numPr>
        <w:spacing w:after="0" w:afterAutospacing="0" w:line="276" w:lineRule="auto"/>
        <w:ind w:left="1440" w:hanging="360"/>
      </w:pPr>
      <w:r w:rsidDel="00000000" w:rsidR="00000000" w:rsidRPr="00000000">
        <w:rPr>
          <w:rFonts w:ascii="Arial" w:cs="Arial" w:eastAsia="Arial" w:hAnsi="Arial"/>
          <w:rtl w:val="0"/>
        </w:rPr>
        <w:t xml:space="preserve">Nếu tổng estimate vượt quá công suất, nhóm bắt buộc phải cân nhắc cắt giảm bớt các tính năng không cốt lõi (Out-of-scope).</w:t>
      </w:r>
    </w:p>
    <w:p w:rsidR="00000000" w:rsidDel="00000000" w:rsidP="00000000" w:rsidRDefault="00000000" w:rsidRPr="00000000" w14:paraId="00000054">
      <w:pPr>
        <w:numPr>
          <w:ilvl w:val="0"/>
          <w:numId w:val="4"/>
        </w:numPr>
        <w:spacing w:after="240" w:line="276" w:lineRule="auto"/>
        <w:ind w:left="720" w:hanging="360"/>
      </w:pPr>
      <w:r w:rsidDel="00000000" w:rsidR="00000000" w:rsidRPr="00000000">
        <w:rPr>
          <w:rFonts w:ascii="Arial" w:cs="Arial" w:eastAsia="Arial" w:hAnsi="Arial"/>
          <w:b w:val="1"/>
          <w:bCs w:val="1"/>
          <w:rtl w:val="0"/>
        </w:rPr>
        <w:t xml:space="preserve">Phân chia Iteration:</w:t>
      </w:r>
      <w:r w:rsidDel="00000000" w:rsidR="00000000" w:rsidRPr="00000000">
        <w:rPr>
          <w:rFonts w:ascii="Arial" w:cs="Arial" w:eastAsia="Arial" w:hAnsi="Arial"/>
          <w:rtl w:val="0"/>
        </w:rPr>
        <w:t xml:space="preserve"> Sau giai đoạn khảo sát, lập kế hoạch ban đầu (khoảng 5–6 tuần đầu), các Iteration thực thi/code sẽ bắt đầu phân bổ chi tiết từ Tuần 6 trở đi.</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Bdr>
          <w:bottom w:color="bfbfbf" w:space="1" w:sz="4" w:val="single"/>
        </w:pBdr>
        <w:spacing w:after="200" w:lineRule="auto"/>
        <w:rPr>
          <w:sz w:val="24"/>
          <w:szCs w:val="24"/>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7">
      <w:pPr>
        <w:pBdr>
          <w:bottom w:color="bfbfbf" w:space="1" w:sz="4" w:val="single"/>
        </w:pBdr>
        <w:spacing w:after="200" w:lineRule="auto"/>
        <w:rPr>
          <w:sz w:val="24"/>
          <w:szCs w:val="24"/>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8">
      <w:pPr>
        <w:pBdr>
          <w:bottom w:color="bfbfbf" w:space="1" w:sz="4" w:val="single"/>
        </w:pBdr>
        <w:spacing w:after="200" w:lineRule="auto"/>
        <w:rPr>
          <w:sz w:val="24"/>
          <w:szCs w:val="24"/>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9">
      <w:pPr>
        <w:pStyle w:val="Heading2"/>
        <w:rPr/>
      </w:pPr>
      <w:r w:rsidDel="00000000" w:rsidR="00000000" w:rsidRPr="00000000">
        <w:rPr>
          <w:rtl w:val="0"/>
        </w:rPr>
        <w:t xml:space="preserve">5. Decisions / Conclusions</w:t>
      </w:r>
    </w:p>
    <w:p w:rsidR="00000000" w:rsidDel="00000000" w:rsidP="00000000" w:rsidRDefault="00000000" w:rsidRPr="00000000" w14:paraId="0000005A">
      <w:pPr>
        <w:rPr/>
      </w:pPr>
      <w:r w:rsidDel="00000000" w:rsidR="00000000" w:rsidRPr="00000000">
        <w:rPr>
          <w:b w:val="1"/>
          <w:bCs w:val="1"/>
          <w:rtl w:val="0"/>
        </w:rPr>
        <w:t xml:space="preserve">Chuẩn hóa quy trình To-Be:</w:t>
      </w:r>
      <w:r w:rsidDel="00000000" w:rsidR="00000000" w:rsidRPr="00000000">
        <w:rPr>
          <w:rtl w:val="0"/>
        </w:rPr>
        <w:t xml:space="preserve"> Chuyển đổi các bước thủ công ngoài đời thành các tác vụ tương ứng trên màn hình hệ thống (nhập liệu, xác nhận số lượng, chỉ định vị trí kho).</w:t>
      </w:r>
    </w:p>
    <w:p w:rsidR="00000000" w:rsidDel="00000000" w:rsidP="00000000" w:rsidRDefault="00000000" w:rsidRPr="00000000" w14:paraId="0000005B">
      <w:pPr>
        <w:rPr/>
      </w:pPr>
      <w:r w:rsidDel="00000000" w:rsidR="00000000" w:rsidRPr="00000000">
        <w:rPr>
          <w:b w:val="1"/>
          <w:bCs w:val="1"/>
          <w:rtl w:val="0"/>
        </w:rPr>
        <w:t xml:space="preserve">Phương pháp giá:</w:t>
      </w:r>
      <w:r w:rsidDel="00000000" w:rsidR="00000000" w:rsidRPr="00000000">
        <w:rPr>
          <w:rtl w:val="0"/>
        </w:rPr>
        <w:t xml:space="preserve"> Chọn phương pháp bình quân gia quyền để tính giá trị vốn tồn kho; bổ sung tính năng cảnh báo khi giá bán thấp hơn giá vốn.</w:t>
      </w:r>
    </w:p>
    <w:p w:rsidR="00000000" w:rsidDel="00000000" w:rsidP="00000000" w:rsidRDefault="00000000" w:rsidRPr="00000000" w14:paraId="0000005C">
      <w:pPr>
        <w:rPr/>
      </w:pPr>
      <w:r w:rsidDel="00000000" w:rsidR="00000000" w:rsidRPr="00000000">
        <w:rPr>
          <w:b w:val="1"/>
          <w:bCs w:val="1"/>
          <w:rtl w:val="0"/>
        </w:rPr>
        <w:t xml:space="preserve">Phạm vi tích hợp kế toán:</w:t>
      </w:r>
      <w:r w:rsidDel="00000000" w:rsidR="00000000" w:rsidRPr="00000000">
        <w:rPr>
          <w:rtl w:val="0"/>
        </w:rPr>
        <w:t xml:space="preserve"> Coi việc đồng bộ tự động với phần mềm kế toán/thuế là giới hạn (Limitation); tập trung hoàn thiện nghiệp vụ kho nội bộ và xuất file báo cáo.</w:t>
      </w:r>
    </w:p>
    <w:p w:rsidR="00000000" w:rsidDel="00000000" w:rsidP="00000000" w:rsidRDefault="00000000" w:rsidRPr="00000000" w14:paraId="0000005D">
      <w:pPr>
        <w:rPr/>
      </w:pPr>
      <w:r w:rsidDel="00000000" w:rsidR="00000000" w:rsidRPr="00000000">
        <w:rPr>
          <w:b w:val="1"/>
          <w:bCs w:val="1"/>
          <w:rtl w:val="0"/>
        </w:rPr>
        <w:t xml:space="preserve">Slide báo cáo tiến độ tuần tới:</w:t>
      </w:r>
      <w:r w:rsidDel="00000000" w:rsidR="00000000" w:rsidRPr="00000000">
        <w:rPr>
          <w:rtl w:val="0"/>
        </w:rPr>
        <w:t xml:space="preserve"> Chuẩn bị bài thuyết trình 15–20 phút theo đúng dàn ý:</w:t>
      </w:r>
    </w:p>
    <w:p w:rsidR="00000000" w:rsidDel="00000000" w:rsidP="00000000" w:rsidRDefault="00000000" w:rsidRPr="00000000" w14:paraId="0000005E">
      <w:pPr>
        <w:numPr>
          <w:ilvl w:val="0"/>
          <w:numId w:val="5"/>
        </w:numPr>
        <w:spacing w:after="0" w:afterAutospacing="0" w:before="240" w:lineRule="auto"/>
        <w:ind w:left="720" w:hanging="360"/>
      </w:pPr>
      <w:r w:rsidDel="00000000" w:rsidR="00000000" w:rsidRPr="00000000">
        <w:rPr>
          <w:i w:val="1"/>
          <w:iCs w:val="1"/>
          <w:rtl w:val="0"/>
        </w:rPr>
        <w:t xml:space="preserve">Background &amp; Lý do chọn đề tài</w:t>
      </w:r>
    </w:p>
    <w:p w:rsidR="00000000" w:rsidDel="00000000" w:rsidP="00000000" w:rsidRDefault="00000000" w:rsidRPr="00000000" w14:paraId="0000005F">
      <w:pPr>
        <w:numPr>
          <w:ilvl w:val="0"/>
          <w:numId w:val="5"/>
        </w:numPr>
        <w:spacing w:after="0" w:afterAutospacing="0" w:before="0" w:beforeAutospacing="0" w:lineRule="auto"/>
        <w:ind w:left="720" w:hanging="360"/>
      </w:pPr>
      <w:r w:rsidDel="00000000" w:rsidR="00000000" w:rsidRPr="00000000">
        <w:rPr>
          <w:i w:val="1"/>
          <w:iCs w:val="1"/>
          <w:rtl w:val="0"/>
        </w:rPr>
        <w:t xml:space="preserve">Bài toán thực tế &amp; Giải pháp đề xuất</w:t>
      </w:r>
    </w:p>
    <w:p w:rsidR="00000000" w:rsidDel="00000000" w:rsidP="00000000" w:rsidRDefault="00000000" w:rsidRPr="00000000" w14:paraId="00000060">
      <w:pPr>
        <w:numPr>
          <w:ilvl w:val="0"/>
          <w:numId w:val="5"/>
        </w:numPr>
        <w:spacing w:after="0" w:afterAutospacing="0" w:before="0" w:beforeAutospacing="0" w:lineRule="auto"/>
        <w:ind w:left="720" w:hanging="360"/>
      </w:pPr>
      <w:r w:rsidDel="00000000" w:rsidR="00000000" w:rsidRPr="00000000">
        <w:rPr>
          <w:i w:val="1"/>
          <w:iCs w:val="1"/>
          <w:rtl w:val="0"/>
        </w:rPr>
        <w:t xml:space="preserve">Quy trình As-Is &amp; To-Be</w:t>
      </w:r>
    </w:p>
    <w:p w:rsidR="00000000" w:rsidDel="00000000" w:rsidP="00000000" w:rsidRDefault="00000000" w:rsidRPr="00000000" w14:paraId="00000061">
      <w:pPr>
        <w:numPr>
          <w:ilvl w:val="0"/>
          <w:numId w:val="5"/>
        </w:numPr>
        <w:spacing w:after="0" w:afterAutospacing="0" w:before="0" w:beforeAutospacing="0" w:lineRule="auto"/>
        <w:ind w:left="720" w:hanging="360"/>
      </w:pPr>
      <w:r w:rsidDel="00000000" w:rsidR="00000000" w:rsidRPr="00000000">
        <w:rPr>
          <w:i w:val="1"/>
          <w:iCs w:val="1"/>
          <w:rtl w:val="0"/>
        </w:rPr>
        <w:t xml:space="preserve">Phạm vi tính năng (In-scope / Out-of-scope)</w:t>
      </w:r>
    </w:p>
    <w:p w:rsidR="00000000" w:rsidDel="00000000" w:rsidP="00000000" w:rsidRDefault="00000000" w:rsidRPr="00000000" w14:paraId="00000062">
      <w:pPr>
        <w:numPr>
          <w:ilvl w:val="0"/>
          <w:numId w:val="5"/>
        </w:numPr>
        <w:spacing w:after="0" w:afterAutospacing="0" w:before="0" w:beforeAutospacing="0" w:lineRule="auto"/>
        <w:ind w:left="720" w:hanging="360"/>
      </w:pPr>
      <w:r w:rsidDel="00000000" w:rsidR="00000000" w:rsidRPr="00000000">
        <w:rPr>
          <w:i w:val="1"/>
          <w:iCs w:val="1"/>
          <w:rtl w:val="0"/>
        </w:rPr>
        <w:t xml:space="preserve">Sơ đồ ngữ cảnh (Context Diagram), Use Case Diagram, ERD</w:t>
      </w:r>
    </w:p>
    <w:p w:rsidR="00000000" w:rsidDel="00000000" w:rsidP="00000000" w:rsidRDefault="00000000" w:rsidRPr="00000000" w14:paraId="00000063">
      <w:pPr>
        <w:numPr>
          <w:ilvl w:val="0"/>
          <w:numId w:val="5"/>
        </w:numPr>
        <w:spacing w:after="240" w:before="0" w:beforeAutospacing="0" w:lineRule="auto"/>
        <w:ind w:left="720" w:hanging="360"/>
      </w:pPr>
      <w:r w:rsidDel="00000000" w:rsidR="00000000" w:rsidRPr="00000000">
        <w:rPr>
          <w:i w:val="1"/>
          <w:iCs w:val="1"/>
          <w:rtl w:val="0"/>
        </w:rPr>
        <w:t xml:space="preserve">Workflow chi tiết cho 1–2 tính năng/màn hình trọng tâm</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Bdr>
          <w:bottom w:color="bfbfbf" w:space="1" w:sz="4" w:val="single"/>
        </w:pBdr>
        <w:spacing w:after="200" w:lineRule="auto"/>
        <w:rPr>
          <w:sz w:val="24"/>
          <w:szCs w:val="24"/>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6">
      <w:pPr>
        <w:pBdr>
          <w:bottom w:color="bfbfbf" w:space="1" w:sz="4" w:val="single"/>
        </w:pBdr>
        <w:spacing w:after="200" w:lineRule="auto"/>
        <w:rPr>
          <w:sz w:val="24"/>
          <w:szCs w:val="24"/>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7">
      <w:pPr>
        <w:pStyle w:val="Heading2"/>
        <w:rPr/>
      </w:pPr>
      <w:r w:rsidDel="00000000" w:rsidR="00000000" w:rsidRPr="00000000">
        <w:rPr>
          <w:rtl w:val="0"/>
        </w:rPr>
        <w:t xml:space="preserve">6. Action Items</w:t>
      </w:r>
    </w:p>
    <w:tbl>
      <w:tblPr>
        <w:tblStyle w:val="Table4"/>
        <w:tblW w:w="98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93"/>
        <w:gridCol w:w="3365"/>
        <w:gridCol w:w="1979"/>
        <w:gridCol w:w="1583"/>
        <w:gridCol w:w="1188"/>
        <w:gridCol w:w="1188"/>
        <w:tblGridChange w:id="0">
          <w:tblGrid>
            <w:gridCol w:w="593"/>
            <w:gridCol w:w="3365"/>
            <w:gridCol w:w="1979"/>
            <w:gridCol w:w="1583"/>
            <w:gridCol w:w="1188"/>
            <w:gridCol w:w="118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68">
            <w:pPr>
              <w:jc w:val="center"/>
              <w:rPr>
                <w:sz w:val="24"/>
                <w:szCs w:val="24"/>
              </w:rPr>
            </w:pPr>
            <w:r w:rsidDel="00000000" w:rsidR="00000000" w:rsidRPr="00000000">
              <w:rPr>
                <w:b w:val="1"/>
                <w:bCs w:val="1"/>
                <w:color w:val="ffffff"/>
                <w:sz w:val="20"/>
                <w:szCs w:val="20"/>
                <w:rtl w:val="0"/>
              </w:rPr>
              <w:t xml:space="preserv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69">
            <w:pPr>
              <w:jc w:val="center"/>
              <w:rPr>
                <w:sz w:val="24"/>
                <w:szCs w:val="24"/>
              </w:rPr>
            </w:pPr>
            <w:r w:rsidDel="00000000" w:rsidR="00000000" w:rsidRPr="00000000">
              <w:rPr>
                <w:b w:val="1"/>
                <w:bCs w:val="1"/>
                <w:color w:val="ffffff"/>
                <w:sz w:val="20"/>
                <w:szCs w:val="20"/>
                <w:rtl w:val="0"/>
              </w:rPr>
              <w:t xml:space="preserve">Task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6A">
            <w:pPr>
              <w:jc w:val="center"/>
              <w:rPr>
                <w:sz w:val="24"/>
                <w:szCs w:val="24"/>
              </w:rPr>
            </w:pPr>
            <w:r w:rsidDel="00000000" w:rsidR="00000000" w:rsidRPr="00000000">
              <w:rPr>
                <w:b w:val="1"/>
                <w:bCs w:val="1"/>
                <w:color w:val="ffffff"/>
                <w:sz w:val="20"/>
                <w:szCs w:val="20"/>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6B">
            <w:pPr>
              <w:jc w:val="center"/>
              <w:rPr>
                <w:sz w:val="24"/>
                <w:szCs w:val="24"/>
              </w:rPr>
            </w:pPr>
            <w:r w:rsidDel="00000000" w:rsidR="00000000" w:rsidRPr="00000000">
              <w:rPr>
                <w:b w:val="1"/>
                <w:bCs w:val="1"/>
                <w:color w:val="ffffff"/>
                <w:sz w:val="20"/>
                <w:szCs w:val="20"/>
                <w:rtl w:val="0"/>
              </w:rPr>
              <w:t xml:space="preserve">Due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6C">
            <w:pPr>
              <w:jc w:val="center"/>
              <w:rPr>
                <w:sz w:val="24"/>
                <w:szCs w:val="24"/>
              </w:rPr>
            </w:pPr>
            <w:r w:rsidDel="00000000" w:rsidR="00000000" w:rsidRPr="00000000">
              <w:rPr>
                <w:b w:val="1"/>
                <w:bCs w:val="1"/>
                <w:color w:val="ffffff"/>
                <w:sz w:val="20"/>
                <w:szCs w:val="20"/>
                <w:rtl w:val="0"/>
              </w:rPr>
              <w:t xml:space="preserve">Priority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6D">
            <w:pPr>
              <w:jc w:val="center"/>
              <w:rPr>
                <w:sz w:val="24"/>
                <w:szCs w:val="24"/>
              </w:rPr>
            </w:pPr>
            <w:r w:rsidDel="00000000" w:rsidR="00000000" w:rsidRPr="00000000">
              <w:rPr>
                <w:b w:val="1"/>
                <w:bCs w:val="1"/>
                <w:color w:val="ffffff"/>
                <w:sz w:val="20"/>
                <w:szCs w:val="20"/>
                <w:rtl w:val="0"/>
              </w:rPr>
              <w:t xml:space="preserve">Status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6E">
            <w:pPr>
              <w:jc w:val="center"/>
              <w:rPr>
                <w:sz w:val="24"/>
                <w:szCs w:val="24"/>
              </w:rPr>
            </w:pPr>
            <w:r w:rsidDel="00000000" w:rsidR="00000000" w:rsidRPr="00000000">
              <w:rPr>
                <w:color w:val="00000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6F">
            <w:pPr>
              <w:rPr>
                <w:sz w:val="24"/>
                <w:szCs w:val="24"/>
              </w:rPr>
            </w:pPr>
            <w:r w:rsidDel="00000000" w:rsidR="00000000" w:rsidRPr="00000000">
              <w:rPr>
                <w:color w:val="000000"/>
                <w:sz w:val="20"/>
                <w:szCs w:val="20"/>
                <w:rtl w:val="0"/>
              </w:rPr>
              <w:t xml:space="preserve"> Xây dựng bộ sơ đồ quy trình nghiệp vụ phần mềm tương lai (To-Be Process)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70">
            <w:pPr>
              <w:rPr>
                <w:sz w:val="24"/>
                <w:szCs w:val="24"/>
              </w:rPr>
            </w:pPr>
            <w:r w:rsidDel="00000000" w:rsidR="00000000" w:rsidRPr="00000000">
              <w:rPr>
                <w:color w:val="000000"/>
                <w:sz w:val="20"/>
                <w:szCs w:val="20"/>
                <w:rtl w:val="0"/>
              </w:rPr>
              <w:t xml:space="preserve"> Cả nhóm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71">
            <w:pPr>
              <w:jc w:val="center"/>
              <w:rPr>
                <w:sz w:val="24"/>
                <w:szCs w:val="24"/>
              </w:rPr>
            </w:pPr>
            <w:r w:rsidDel="00000000" w:rsidR="00000000" w:rsidRPr="00000000">
              <w:rPr>
                <w:color w:val="000000"/>
                <w:sz w:val="20"/>
                <w:szCs w:val="20"/>
                <w:rtl w:val="0"/>
              </w:rPr>
              <w:t xml:space="preserve"> 07/10/2026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72">
            <w:pPr>
              <w:jc w:val="center"/>
              <w:rPr>
                <w:sz w:val="24"/>
                <w:szCs w:val="24"/>
              </w:rPr>
            </w:pPr>
            <w:r w:rsidDel="00000000" w:rsidR="00000000" w:rsidRPr="00000000">
              <w:rPr>
                <w:sz w:val="20"/>
                <w:szCs w:val="20"/>
                <w:rtl w:val="0"/>
              </w:rPr>
              <w:t xml:space="preserve">Cao</w:t>
            </w:r>
            <w:r w:rsidDel="00000000" w:rsidR="00000000" w:rsidRPr="00000000">
              <w:rPr>
                <w:color w:val="000000"/>
                <w:sz w:val="20"/>
                <w:szCs w:val="2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73">
            <w:pPr>
              <w:jc w:val="left"/>
              <w:rPr>
                <w:sz w:val="20"/>
                <w:szCs w:val="20"/>
              </w:rPr>
            </w:pPr>
            <w:r w:rsidDel="00000000" w:rsidR="00000000" w:rsidRPr="00000000">
              <w:rPr>
                <w:sz w:val="20"/>
                <w:szCs w:val="20"/>
                <w:rtl w:val="0"/>
              </w:rPr>
              <w:t xml:space="preserve">Chưa bắt đầu</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74">
            <w:pPr>
              <w:jc w:val="center"/>
              <w:rPr>
                <w:sz w:val="24"/>
                <w:szCs w:val="24"/>
              </w:rPr>
            </w:pPr>
            <w:r w:rsidDel="00000000" w:rsidR="00000000" w:rsidRPr="00000000">
              <w:rPr>
                <w:color w:val="000000"/>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75">
            <w:pPr>
              <w:rPr>
                <w:sz w:val="24"/>
                <w:szCs w:val="24"/>
              </w:rPr>
            </w:pPr>
            <w:r w:rsidDel="00000000" w:rsidR="00000000" w:rsidRPr="00000000">
              <w:rPr>
                <w:color w:val="000000"/>
                <w:sz w:val="20"/>
                <w:szCs w:val="20"/>
                <w:rtl w:val="0"/>
              </w:rPr>
              <w:t xml:space="preserve"> Hoàn thiện Use Case Diagram và thiết kế sơ đồ thực thể liên kết (ERD)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76">
            <w:pPr>
              <w:rPr>
                <w:sz w:val="24"/>
                <w:szCs w:val="24"/>
              </w:rPr>
            </w:pPr>
            <w:r w:rsidDel="00000000" w:rsidR="00000000" w:rsidRPr="00000000">
              <w:rPr>
                <w:color w:val="000000"/>
                <w:sz w:val="20"/>
                <w:szCs w:val="20"/>
                <w:rtl w:val="0"/>
              </w:rPr>
              <w:t xml:space="preserve"> C</w:t>
            </w:r>
            <w:r w:rsidDel="00000000" w:rsidR="00000000" w:rsidRPr="00000000">
              <w:rPr>
                <w:sz w:val="20"/>
                <w:szCs w:val="20"/>
                <w:rtl w:val="0"/>
              </w:rPr>
              <w:t xml:space="preserve">ả nhóm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77">
            <w:pPr>
              <w:jc w:val="center"/>
              <w:rPr>
                <w:sz w:val="24"/>
                <w:szCs w:val="24"/>
              </w:rPr>
            </w:pPr>
            <w:r w:rsidDel="00000000" w:rsidR="00000000" w:rsidRPr="00000000">
              <w:rPr>
                <w:sz w:val="20"/>
                <w:szCs w:val="20"/>
                <w:rtl w:val="0"/>
              </w:rPr>
              <w:t xml:space="preserve">08/10/2026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78">
            <w:pPr>
              <w:jc w:val="center"/>
              <w:rPr>
                <w:sz w:val="24"/>
                <w:szCs w:val="24"/>
              </w:rPr>
            </w:pPr>
            <w:r w:rsidDel="00000000" w:rsidR="00000000" w:rsidRPr="00000000">
              <w:rPr>
                <w:color w:val="000000"/>
                <w:sz w:val="20"/>
                <w:szCs w:val="20"/>
                <w:rtl w:val="0"/>
              </w:rPr>
              <w:t xml:space="preserve"> Cao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79">
            <w:pPr>
              <w:jc w:val="center"/>
              <w:rPr>
                <w:sz w:val="24"/>
                <w:szCs w:val="24"/>
              </w:rPr>
            </w:pPr>
            <w:r w:rsidDel="00000000" w:rsidR="00000000" w:rsidRPr="00000000">
              <w:rPr>
                <w:sz w:val="20"/>
                <w:szCs w:val="20"/>
                <w:rtl w:val="0"/>
              </w:rPr>
              <w:t xml:space="preserve">Chưa bắt đầu</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7A">
            <w:pPr>
              <w:jc w:val="center"/>
              <w:rPr>
                <w:sz w:val="24"/>
                <w:szCs w:val="24"/>
              </w:rPr>
            </w:pPr>
            <w:r w:rsidDel="00000000" w:rsidR="00000000" w:rsidRPr="00000000">
              <w:rPr>
                <w:color w:val="000000"/>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7B">
            <w:pPr>
              <w:rPr>
                <w:sz w:val="24"/>
                <w:szCs w:val="24"/>
              </w:rPr>
            </w:pPr>
            <w:r w:rsidDel="00000000" w:rsidR="00000000" w:rsidRPr="00000000">
              <w:rPr>
                <w:color w:val="000000"/>
                <w:sz w:val="20"/>
                <w:szCs w:val="20"/>
                <w:rtl w:val="0"/>
              </w:rPr>
              <w:t xml:space="preserve"> Soạn slide thuyết trình đầy đủ các mục theo yêu cầu để review trước hội đồng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7C">
            <w:pPr>
              <w:rPr>
                <w:sz w:val="24"/>
                <w:szCs w:val="24"/>
              </w:rPr>
            </w:pPr>
            <w:r w:rsidDel="00000000" w:rsidR="00000000" w:rsidRPr="00000000">
              <w:rPr>
                <w:color w:val="000000"/>
                <w:sz w:val="20"/>
                <w:szCs w:val="20"/>
                <w:rtl w:val="0"/>
              </w:rPr>
              <w:t xml:space="preserve"> Cả nhóm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7D">
            <w:pPr>
              <w:jc w:val="center"/>
              <w:rPr>
                <w:sz w:val="24"/>
                <w:szCs w:val="24"/>
              </w:rPr>
            </w:pPr>
            <w:r w:rsidDel="00000000" w:rsidR="00000000" w:rsidRPr="00000000">
              <w:rPr>
                <w:sz w:val="20"/>
                <w:szCs w:val="20"/>
                <w:rtl w:val="0"/>
              </w:rPr>
              <w:t xml:space="preserve">09/10/2026 </w:t>
            </w:r>
            <w:r w:rsidDel="00000000" w:rsidR="00000000" w:rsidRPr="00000000">
              <w:rPr>
                <w:color w:val="000000"/>
                <w:sz w:val="20"/>
                <w:szCs w:val="2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7E">
            <w:pPr>
              <w:jc w:val="center"/>
              <w:rPr>
                <w:sz w:val="24"/>
                <w:szCs w:val="24"/>
              </w:rPr>
            </w:pPr>
            <w:r w:rsidDel="00000000" w:rsidR="00000000" w:rsidRPr="00000000">
              <w:rPr>
                <w:color w:val="000000"/>
                <w:sz w:val="20"/>
                <w:szCs w:val="20"/>
                <w:rtl w:val="0"/>
              </w:rPr>
              <w:t xml:space="preserve"> Cao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7F">
            <w:pPr>
              <w:jc w:val="center"/>
              <w:rPr>
                <w:sz w:val="24"/>
                <w:szCs w:val="24"/>
              </w:rPr>
            </w:pPr>
            <w:r w:rsidDel="00000000" w:rsidR="00000000" w:rsidRPr="00000000">
              <w:rPr>
                <w:sz w:val="20"/>
                <w:szCs w:val="20"/>
                <w:rtl w:val="0"/>
              </w:rPr>
              <w:t xml:space="preserve">Chưa bắt đầu</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80">
            <w:pPr>
              <w:jc w:val="center"/>
              <w:rPr>
                <w:sz w:val="24"/>
                <w:szCs w:val="24"/>
              </w:rPr>
            </w:pPr>
            <w:r w:rsidDel="00000000" w:rsidR="00000000" w:rsidRPr="00000000">
              <w:rPr>
                <w:color w:val="000000"/>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81">
            <w:pPr>
              <w:rPr>
                <w:sz w:val="24"/>
                <w:szCs w:val="24"/>
              </w:rPr>
            </w:pPr>
            <w:r w:rsidDel="00000000" w:rsidR="00000000" w:rsidRPr="00000000">
              <w:rPr>
                <w:color w:val="000000"/>
                <w:sz w:val="20"/>
                <w:szCs w:val="2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82">
            <w:pPr>
              <w:rPr>
                <w:sz w:val="24"/>
                <w:szCs w:val="24"/>
              </w:rPr>
            </w:pPr>
            <w:r w:rsidDel="00000000" w:rsidR="00000000" w:rsidRPr="00000000">
              <w:rPr>
                <w:color w:val="000000"/>
                <w:sz w:val="20"/>
                <w:szCs w:val="2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83">
            <w:pPr>
              <w:jc w:val="center"/>
              <w:rPr>
                <w:sz w:val="24"/>
                <w:szCs w:val="24"/>
              </w:rPr>
            </w:pPr>
            <w:r w:rsidDel="00000000" w:rsidR="00000000" w:rsidRPr="00000000">
              <w:rPr>
                <w:color w:val="000000"/>
                <w:sz w:val="20"/>
                <w:szCs w:val="2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84">
            <w:pPr>
              <w:jc w:val="center"/>
              <w:rPr>
                <w:sz w:val="24"/>
                <w:szCs w:val="24"/>
              </w:rPr>
            </w:pPr>
            <w:r w:rsidDel="00000000" w:rsidR="00000000" w:rsidRPr="00000000">
              <w:rPr>
                <w:color w:val="000000"/>
                <w:sz w:val="20"/>
                <w:szCs w:val="2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85">
            <w:pPr>
              <w:jc w:val="center"/>
              <w:rPr>
                <w:sz w:val="24"/>
                <w:szCs w:val="24"/>
              </w:rPr>
            </w:pPr>
            <w:r w:rsidDel="00000000" w:rsidR="00000000" w:rsidRPr="00000000">
              <w:rPr>
                <w:color w:val="000000"/>
                <w:sz w:val="20"/>
                <w:szCs w:val="20"/>
                <w:rtl w:val="0"/>
              </w:rPr>
              <w:t xml:space="preserv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86">
            <w:pPr>
              <w:jc w:val="center"/>
              <w:rPr>
                <w:sz w:val="24"/>
                <w:szCs w:val="24"/>
              </w:rPr>
            </w:pPr>
            <w:r w:rsidDel="00000000" w:rsidR="00000000" w:rsidRPr="00000000">
              <w:rPr>
                <w:color w:val="000000"/>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87">
            <w:pPr>
              <w:rPr>
                <w:sz w:val="24"/>
                <w:szCs w:val="24"/>
              </w:rPr>
            </w:pPr>
            <w:r w:rsidDel="00000000" w:rsidR="00000000" w:rsidRPr="00000000">
              <w:rPr>
                <w:color w:val="000000"/>
                <w:sz w:val="20"/>
                <w:szCs w:val="2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88">
            <w:pPr>
              <w:rPr>
                <w:sz w:val="24"/>
                <w:szCs w:val="24"/>
              </w:rPr>
            </w:pPr>
            <w:r w:rsidDel="00000000" w:rsidR="00000000" w:rsidRPr="00000000">
              <w:rPr>
                <w:color w:val="000000"/>
                <w:sz w:val="20"/>
                <w:szCs w:val="2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89">
            <w:pPr>
              <w:jc w:val="center"/>
              <w:rPr>
                <w:sz w:val="24"/>
                <w:szCs w:val="24"/>
              </w:rPr>
            </w:pPr>
            <w:r w:rsidDel="00000000" w:rsidR="00000000" w:rsidRPr="00000000">
              <w:rPr>
                <w:color w:val="000000"/>
                <w:sz w:val="20"/>
                <w:szCs w:val="2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8A">
            <w:pPr>
              <w:jc w:val="center"/>
              <w:rPr>
                <w:sz w:val="24"/>
                <w:szCs w:val="24"/>
              </w:rPr>
            </w:pPr>
            <w:r w:rsidDel="00000000" w:rsidR="00000000" w:rsidRPr="00000000">
              <w:rPr>
                <w:color w:val="000000"/>
                <w:sz w:val="20"/>
                <w:szCs w:val="2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rsidR="00000000" w:rsidDel="00000000" w:rsidP="00000000" w:rsidRDefault="00000000" w:rsidRPr="00000000" w14:paraId="0000008B">
            <w:pPr>
              <w:jc w:val="center"/>
              <w:rPr>
                <w:sz w:val="24"/>
                <w:szCs w:val="24"/>
              </w:rPr>
            </w:pPr>
            <w:r w:rsidDel="00000000" w:rsidR="00000000" w:rsidRPr="00000000">
              <w:rPr>
                <w:color w:val="000000"/>
                <w:sz w:val="20"/>
                <w:szCs w:val="20"/>
                <w:rtl w:val="0"/>
              </w:rPr>
              <w:t xml:space="preserve"> </w:t>
            </w:r>
            <w:r w:rsidDel="00000000" w:rsidR="00000000" w:rsidRPr="00000000">
              <w:rPr>
                <w:rtl w:val="0"/>
              </w:rPr>
            </w:r>
          </w:p>
        </w:tc>
      </w:tr>
    </w:tbl>
    <w:p w:rsidR="00000000" w:rsidDel="00000000" w:rsidP="00000000" w:rsidRDefault="00000000" w:rsidRPr="00000000" w14:paraId="0000008C">
      <w:pPr>
        <w:pStyle w:val="Heading2"/>
        <w:rPr/>
      </w:pPr>
      <w:r w:rsidDel="00000000" w:rsidR="00000000" w:rsidRPr="00000000">
        <w:rPr>
          <w:rtl w:val="0"/>
        </w:rPr>
        <w:t xml:space="preserve">7. Open Issues / Risks</w:t>
      </w:r>
    </w:p>
    <w:p w:rsidR="00000000" w:rsidDel="00000000" w:rsidP="00000000" w:rsidRDefault="00000000" w:rsidRPr="00000000" w14:paraId="0000008D">
      <w:pPr>
        <w:rPr/>
      </w:pPr>
      <w:r w:rsidDel="00000000" w:rsidR="00000000" w:rsidRPr="00000000">
        <w:rPr>
          <w:b w:val="1"/>
          <w:bCs w:val="1"/>
          <w:rtl w:val="0"/>
        </w:rPr>
        <w:t xml:space="preserve">Rủi ro tiến độ:</w:t>
      </w:r>
      <w:r w:rsidDel="00000000" w:rsidR="00000000" w:rsidRPr="00000000">
        <w:rPr>
          <w:rtl w:val="0"/>
        </w:rPr>
        <w:t xml:space="preserve"> Nhóm khởi động và tìm hiểu đề tài muộn hơn so với kế hoạch ban đầu, khối lượng công việc còn lại rất lớn. Cần bám sát kế hoạch Man-days để tránh việc phải chuyển lịch bảo vệ sang đợt 2.</w:t>
      </w:r>
    </w:p>
    <w:p w:rsidR="00000000" w:rsidDel="00000000" w:rsidP="00000000" w:rsidRDefault="00000000" w:rsidRPr="00000000" w14:paraId="0000008E">
      <w:pPr>
        <w:rPr/>
      </w:pPr>
      <w:r w:rsidDel="00000000" w:rsidR="00000000" w:rsidRPr="00000000">
        <w:rPr>
          <w:b w:val="1"/>
          <w:bCs w:val="1"/>
          <w:rtl w:val="0"/>
        </w:rPr>
        <w:t xml:space="preserve">Độ phức tạp của nghiệp vụ:</w:t>
      </w:r>
      <w:r w:rsidDel="00000000" w:rsidR="00000000" w:rsidRPr="00000000">
        <w:rPr>
          <w:rtl w:val="0"/>
        </w:rPr>
        <w:t xml:space="preserve"> Cần khảo sát kỹ lại với đơn vị kinh doanh về chính sách giá linh hoạt và quy cách đóng gói/lô gạch để đảm bảo sơ đồ ERD phản ánh đúng thực tế.</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Bdr>
          <w:bottom w:color="bfbfbf" w:space="1" w:sz="4" w:val="single"/>
        </w:pBdr>
        <w:spacing w:after="200" w:lineRule="auto"/>
        <w:rPr>
          <w:sz w:val="24"/>
          <w:szCs w:val="24"/>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1">
      <w:pPr>
        <w:pBdr>
          <w:bottom w:color="bfbfbf" w:space="1" w:sz="4" w:val="single"/>
        </w:pBdr>
        <w:spacing w:after="200" w:lineRule="auto"/>
        <w:rPr>
          <w:sz w:val="24"/>
          <w:szCs w:val="24"/>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2">
      <w:pPr>
        <w:pStyle w:val="Heading2"/>
        <w:rPr/>
      </w:pPr>
      <w:r w:rsidDel="00000000" w:rsidR="00000000" w:rsidRPr="00000000">
        <w:rPr>
          <w:rtl w:val="0"/>
        </w:rPr>
        <w:t xml:space="preserve">8. Next Meeting</w:t>
      </w:r>
    </w:p>
    <w:tbl>
      <w:tblPr>
        <w:tblStyle w:val="Table5"/>
        <w:tblW w:w="98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58"/>
        <w:gridCol w:w="2969"/>
        <w:gridCol w:w="2969"/>
        <w:tblGridChange w:id="0">
          <w:tblGrid>
            <w:gridCol w:w="3958"/>
            <w:gridCol w:w="2969"/>
            <w:gridCol w:w="2969"/>
          </w:tblGrid>
        </w:tblGridChange>
      </w:tblGrid>
      <w:tr>
        <w:trPr>
          <w:cantSplit w:val="0"/>
          <w:trHeight w:val="419" w:hRule="atLeast"/>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3">
            <w:pPr>
              <w:rPr>
                <w:sz w:val="24"/>
                <w:szCs w:val="24"/>
              </w:rPr>
            </w:pPr>
            <w:r w:rsidDel="00000000" w:rsidR="00000000" w:rsidRPr="00000000">
              <w:rPr>
                <w:b w:val="1"/>
                <w:bCs w:val="1"/>
                <w:color w:val="333333"/>
                <w:rtl w:val="0"/>
              </w:rPr>
              <w:t xml:space="preserve">Proposed Date/Time</w:t>
            </w:r>
            <w:r w:rsidDel="00000000" w:rsidR="00000000" w:rsidRPr="00000000">
              <w:rPr>
                <w:rtl w:val="0"/>
              </w:rPr>
            </w:r>
          </w:p>
          <w:p w:rsidR="00000000" w:rsidDel="00000000" w:rsidP="00000000" w:rsidRDefault="00000000" w:rsidRPr="00000000" w14:paraId="00000094">
            <w:pPr>
              <w:rPr>
                <w:sz w:val="24"/>
                <w:szCs w:val="24"/>
              </w:rPr>
            </w:pPr>
            <w:r w:rsidDel="00000000" w:rsidR="00000000" w:rsidRPr="00000000">
              <w:rPr>
                <w:color w:val="00000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5">
            <w:pPr>
              <w:rPr>
                <w:sz w:val="24"/>
                <w:szCs w:val="24"/>
              </w:rPr>
            </w:pPr>
            <w:r w:rsidDel="00000000" w:rsidR="00000000" w:rsidRPr="00000000">
              <w:rPr>
                <w:b w:val="1"/>
                <w:bCs w:val="1"/>
                <w:color w:val="333333"/>
                <w:rtl w:val="0"/>
              </w:rPr>
              <w:t xml:space="preserve">Location / Format</w:t>
            </w:r>
            <w:r w:rsidDel="00000000" w:rsidR="00000000" w:rsidRPr="00000000">
              <w:rPr>
                <w:rtl w:val="0"/>
              </w:rPr>
            </w:r>
          </w:p>
          <w:p w:rsidR="00000000" w:rsidDel="00000000" w:rsidP="00000000" w:rsidRDefault="00000000" w:rsidRPr="00000000" w14:paraId="00000096">
            <w:pPr>
              <w:rPr>
                <w:sz w:val="24"/>
                <w:szCs w:val="24"/>
              </w:rPr>
            </w:pPr>
            <w:r w:rsidDel="00000000" w:rsidR="00000000" w:rsidRPr="00000000">
              <w:rPr>
                <w:color w:val="000000"/>
                <w:rtl w:val="0"/>
              </w:rPr>
              <w:t xml:space="preserv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97">
            <w:pPr>
              <w:rPr>
                <w:sz w:val="24"/>
                <w:szCs w:val="24"/>
              </w:rPr>
            </w:pPr>
            <w:r w:rsidDel="00000000" w:rsidR="00000000" w:rsidRPr="00000000">
              <w:rPr>
                <w:b w:val="1"/>
                <w:bCs w:val="1"/>
                <w:color w:val="333333"/>
                <w:rtl w:val="0"/>
              </w:rPr>
              <w:t xml:space="preserve">Planned Agenda</w:t>
            </w:r>
            <w:r w:rsidDel="00000000" w:rsidR="00000000" w:rsidRPr="00000000">
              <w:rPr>
                <w:rtl w:val="0"/>
              </w:rPr>
            </w:r>
          </w:p>
          <w:p w:rsidR="00000000" w:rsidDel="00000000" w:rsidP="00000000" w:rsidRDefault="00000000" w:rsidRPr="00000000" w14:paraId="00000098">
            <w:pPr>
              <w:rPr>
                <w:sz w:val="24"/>
                <w:szCs w:val="24"/>
              </w:rPr>
            </w:pPr>
            <w:r w:rsidDel="00000000" w:rsidR="00000000" w:rsidRPr="00000000">
              <w:rPr>
                <w:color w:val="000000"/>
                <w:rtl w:val="0"/>
              </w:rPr>
              <w:t xml:space="preserve"> </w:t>
            </w:r>
            <w:r w:rsidDel="00000000" w:rsidR="00000000" w:rsidRPr="00000000">
              <w:rPr>
                <w:rtl w:val="0"/>
              </w:rPr>
            </w:r>
          </w:p>
        </w:tc>
      </w:tr>
    </w:tbl>
    <w:p w:rsidR="00000000" w:rsidDel="00000000" w:rsidP="00000000" w:rsidRDefault="00000000" w:rsidRPr="00000000" w14:paraId="00000099">
      <w:pPr>
        <w:pStyle w:val="Heading2"/>
        <w:rPr/>
      </w:pPr>
      <w:r w:rsidDel="00000000" w:rsidR="00000000" w:rsidRPr="00000000">
        <w:rPr>
          <w:rtl w:val="0"/>
        </w:rPr>
      </w:r>
    </w:p>
    <w:sectPr>
      <w:footerReference r:id="rId8" w:type="default"/>
      <w:pgSz w:h="16838" w:w="11906" w:orient="portrait"/>
      <w:pgMar w:bottom="1000" w:top="1000" w:left="100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040.0" w:type="dxa"/>
      <w:jc w:val="left"/>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20"/>
      <w:gridCol w:w="4520"/>
      <w:tblGridChange w:id="0">
        <w:tblGrid>
          <w:gridCol w:w="4520"/>
          <w:gridCol w:w="4520"/>
        </w:tblGrid>
      </w:tblGridChange>
    </w:tblGrid>
    <w:tr>
      <w:trPr>
        <w:cantSplit w:val="0"/>
        <w:tblHeader w:val="0"/>
      </w:trPr>
      <w:tc>
        <w:tcPr/>
        <w:p w:rsidR="00000000" w:rsidDel="00000000" w:rsidP="00000000" w:rsidRDefault="00000000" w:rsidRPr="00000000" w14:paraId="0000009B">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color w:val="000000"/>
              <w:rtl w:val="0"/>
            </w:rPr>
            <w:t xml:space="preserve">Project Meeting Minutes</w:t>
          </w:r>
        </w:p>
      </w:tc>
      <w:tc>
        <w:tcPr/>
        <w:p w:rsidR="00000000" w:rsidDel="00000000" w:rsidP="00000000" w:rsidRDefault="00000000" w:rsidRPr="00000000" w14:paraId="0000009C">
          <w:pPr>
            <w:pBdr>
              <w:top w:space="0" w:sz="0" w:val="nil"/>
              <w:left w:space="0" w:sz="0" w:val="nil"/>
              <w:bottom w:space="0" w:sz="0" w:val="nil"/>
              <w:right w:space="0" w:sz="0" w:val="nil"/>
              <w:between w:space="0" w:sz="0" w:val="nil"/>
            </w:pBdr>
            <w:tabs>
              <w:tab w:val="center" w:leader="none" w:pos="4513"/>
              <w:tab w:val="right" w:leader="none" w:pos="9026"/>
            </w:tabs>
            <w:jc w:val="right"/>
            <w:rPr>
              <w:color w:val="000000"/>
            </w:rPr>
          </w:pPr>
          <w:r w:rsidDel="00000000" w:rsidR="00000000" w:rsidRPr="00000000">
            <w:rPr>
              <w:color w:val="000000"/>
              <w:rtl w:val="0"/>
            </w:rPr>
            <w:t xml:space="preserve">Page </w:t>
          </w:r>
          <w:r w:rsidDel="00000000" w:rsidR="00000000" w:rsidRPr="00000000">
            <w:rPr>
              <w:color w:val="000000"/>
            </w:rPr>
            <w:fldChar w:fldCharType="begin"/>
            <w:instrText xml:space="preserve">PAGE</w:instrText>
            <w:fldChar w:fldCharType="separate"/>
            <w:fldChar w:fldCharType="end"/>
          </w:r>
          <w:r w:rsidDel="00000000" w:rsidR="00000000" w:rsidRPr="00000000">
            <w:rPr>
              <w:color w:val="000000"/>
              <w:rtl w:val="0"/>
            </w:rPr>
            <w:t xml:space="preserve">/2</w:t>
          </w:r>
        </w:p>
      </w:tc>
    </w:tr>
  </w:tbl>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60" w:line="240" w:lineRule="auto"/>
      <w:ind w:left="0" w:right="0" w:firstLine="0"/>
      <w:jc w:val="left"/>
    </w:pPr>
    <w:rPr>
      <w:rFonts w:ascii="Calibri" w:cs="Calibri" w:eastAsia="Calibri" w:hAnsi="Calibri"/>
      <w:b w:val="1"/>
      <w:bCs w:val="1"/>
      <w:i w:val="0"/>
      <w:iCs w:val="0"/>
      <w:smallCaps w:val="0"/>
      <w:strike w:val="0"/>
      <w:color w:val="c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rPr>
      <w:sz w:val="20"/>
      <w:szCs w:val="20"/>
    </w:rPr>
  </w:style>
  <w:style w:type="character" w:styleId="EndnoteTextChar" w:customStyle="1">
    <w:name w:val="Endnote Text Char"/>
    <w:link w:val="EndnoteText"/>
    <w:uiPriority w:val="99"/>
    <w:semiHidden w:val="1"/>
    <w:unhideWhenUsed w:val="1"/>
    <w:rPr>
      <w:sz w:val="20"/>
      <w:szCs w:val="20"/>
    </w:rPr>
  </w:style>
  <w:style w:type="paragraph" w:styleId="Header">
    <w:name w:val="header"/>
    <w:basedOn w:val="Normal"/>
    <w:link w:val="HeaderChar"/>
    <w:uiPriority w:val="99"/>
    <w:unhideWhenUsed w:val="1"/>
    <w:rsid w:val="002C69D9"/>
    <w:pPr>
      <w:tabs>
        <w:tab w:val="center" w:pos="4680"/>
        <w:tab w:val="right" w:pos="9360"/>
      </w:tabs>
    </w:pPr>
  </w:style>
  <w:style w:type="character" w:styleId="HeaderChar" w:customStyle="1">
    <w:name w:val="Header Char"/>
    <w:basedOn w:val="DefaultParagraphFont"/>
    <w:link w:val="Header"/>
    <w:uiPriority w:val="99"/>
    <w:rsid w:val="002C69D9"/>
  </w:style>
  <w:style w:type="paragraph" w:styleId="Footer">
    <w:name w:val="footer"/>
    <w:basedOn w:val="Normal"/>
    <w:link w:val="FooterChar"/>
    <w:uiPriority w:val="99"/>
    <w:unhideWhenUsed w:val="1"/>
    <w:rsid w:val="002C69D9"/>
    <w:pPr>
      <w:tabs>
        <w:tab w:val="center" w:pos="4680"/>
        <w:tab w:val="right" w:pos="9360"/>
      </w:tabs>
    </w:pPr>
  </w:style>
  <w:style w:type="character" w:styleId="FooterChar" w:customStyle="1">
    <w:name w:val="Footer Char"/>
    <w:basedOn w:val="DefaultParagraphFont"/>
    <w:link w:val="Footer"/>
    <w:uiPriority w:val="99"/>
    <w:rsid w:val="002C69D9"/>
  </w:style>
  <w:style w:type="table" w:styleId="TableGrid">
    <w:name w:val="Table Grid"/>
    <w:basedOn w:val="TableNormal"/>
    <w:uiPriority w:val="39"/>
    <w:rsid w:val="005D669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oNowydLS/5/PgKOe0n+aHdqbGQ==">CgMxLjAyDmgudjVyNXJtZTlkZXhyMg5oLjN6M3hjanZqNDAwNTIOaC42ZmFoczl3anNkZnUyDmguNnN4cDgxd3dnNzZxOAByITFta1F3dU8xVXJ4anh6dGVJZUVrV3pZaENfY29BbWFzcg==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2026-09-12T12:52:00Z</dcterms:created>
  <dc:creator>Un-named</dc:creator>
</cp:coreProperties>
</file>