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7B4A" w14:textId="247EF52A" w:rsidR="00766D1C" w:rsidRPr="00EF04EB" w:rsidRDefault="00E76687" w:rsidP="00E76687">
      <w:pPr>
        <w:ind w:left="-993"/>
        <w:rPr>
          <w:rFonts w:cs="Times New Roman"/>
          <w:sz w:val="34"/>
          <w:szCs w:val="30"/>
        </w:rPr>
      </w:pPr>
      <w:r w:rsidRPr="00EF04EB">
        <w:rPr>
          <w:rFonts w:cs="Times New Roman"/>
          <w:sz w:val="34"/>
          <w:szCs w:val="30"/>
          <w:shd w:val="clear" w:color="auto" w:fill="FFFFFF"/>
        </w:rPr>
        <w:t>Trong bài thơ "Khi con tu hú" của nhà thơ Tố Hữu, 6 câu thơ đầu đã thể hiện được bức tranh thiên nhiên mùa hè tươi đẹp và rực rỡ. Thật vậy, trái ngược với hoàn cảnh tù đày khốn khổ của người tù cách mạng, bức tranh thiên nhiên tươi đẹp hiện lên chân thực bằng sự lắng nghe hiện tại và hồi tưởng quá khứ của người tù cách mạng. Bức tranh thiên nhiên bắt đầu bằng câu thơ:"Khi con tu hú gọi bầy". Tương tự như trong thơ xưa, các nhà thơ, nhà văn thường dùng những hình ảnh chọn lọc để tạo được nét chấm phá, gợi tả vô cùng đặc sắc trong tác phẩm của mình ("Một tiếng chim kêu sáng cả rừng, Tiếng hát trong như tiếng hát xa"). Nhà thơ Tố Hữu đã bắt đầu bằng tiếng chim tu hú gọi bầy gây ấn tượng cho người đọc và đây là dấu hiệu của mùa hè đã đến. Những hình ảnh thiên nhiên được tác giả chọn lọc vô cùng đẹp như: lúa chiêm, trái cây và chúng đều đang ở trạng thái "đang chín, ngọt dần". Những hình ảnh thơ tiếp theo như "vườn râm, ve ngân, bắp rây, nắng đào, trời xanh và sáo diều bay bổng". Bức tranh thiên nhiên được vẽ nên là bức tranh hoàn hảo, tuyệt đẹp,có sự hòa quyện giữa âm thanh và màu sắc của thiên nhiên tươi đẹp. Ôi, người đọc như cảm tưởng được âm thanh của tiếng chim tu hú, và tiếng ve ngân cũng như thấy được màu sắc của lúa chiêm đang chín vàng, trái cây đang chín dần, màu xanh tươi tốt của vườn râm, màu đào của nắng và màu vàng rực của ngô. Hình ảnh sáo diều trên trời dường như là hình ảnh tượng trưng cho sự tự do và hạnh phúc, nó trái ngược hoàn toàn với hoàn cảnh của nhà thơ lúc bấy giờ. Hơn nữa, bức tranh thiên nhiên này có thể là bức tranh thiên trong tưởng tượng hoặc là hồi tưởng những ngày còn được tự do của nhà thơ. Bức tranh thiên nhiên chính là bản lề của khát khao được tự do, thoát khỏi chốn ngục tù của nhà thơ. Tóm lại, bức tranh thiên nhiên mùa hè đã được tái hiện vô cùng chân thực và sinh động trong 6 câu thơ đầu bài thơ "Khi con tu hú".</w:t>
      </w:r>
    </w:p>
    <w:sectPr w:rsidR="00766D1C" w:rsidRPr="00EF04EB"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03"/>
    <w:rsid w:val="002F6C45"/>
    <w:rsid w:val="00503FBC"/>
    <w:rsid w:val="00740603"/>
    <w:rsid w:val="00766D1C"/>
    <w:rsid w:val="00CE30B8"/>
    <w:rsid w:val="00E76687"/>
    <w:rsid w:val="00EF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1E1E"/>
  <w15:chartTrackingRefBased/>
  <w15:docId w15:val="{EE7EC667-D867-4BB7-BB40-0546A9BA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1F5E-E0E5-4B19-897D-6AC48115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2023-02-15T13:08:00Z</dcterms:created>
  <dcterms:modified xsi:type="dcterms:W3CDTF">2023-02-15T13:37:00Z</dcterms:modified>
</cp:coreProperties>
</file>