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14</w:t>
      </w:r>
    </w:p>
    <w:p>
      <w:pPr>
        <w:spacing w:after="0" w:line="36" w:lineRule="exact"/>
        <w:rPr>
          <w:sz w:val="24"/>
          <w:szCs w:val="24"/>
          <w:color w:val="auto"/>
        </w:rPr>
      </w:pPr>
    </w:p>
    <w:p>
      <w:pPr>
        <w:ind w:left="140"/>
        <w:spacing w:after="0"/>
        <w:rPr>
          <w:sz w:val="20"/>
          <w:szCs w:val="20"/>
          <w:color w:val="auto"/>
        </w:rPr>
      </w:pPr>
      <w:r>
        <w:rPr>
          <w:rFonts w:ascii="Myriad Pro" w:cs="Myriad Pro" w:eastAsia="Myriad Pro" w:hAnsi="Myriad Pro"/>
          <w:sz w:val="36"/>
          <w:szCs w:val="36"/>
          <w:b w:val="1"/>
          <w:bCs w:val="1"/>
          <w:color w:val="auto"/>
        </w:rPr>
        <w:t>Deep Computer Vision Using Convolutional</w:t>
      </w:r>
    </w:p>
    <w:p>
      <w:pPr>
        <w:spacing w:after="0" w:line="18"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-262890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jc w:val="right"/>
        <w:spacing w:after="0"/>
        <w:rPr>
          <w:sz w:val="20"/>
          <w:szCs w:val="20"/>
          <w:color w:val="auto"/>
        </w:rPr>
      </w:pPr>
      <w:r>
        <w:rPr>
          <w:rFonts w:ascii="Myriad Pro" w:cs="Myriad Pro" w:eastAsia="Myriad Pro" w:hAnsi="Myriad Pro"/>
          <w:sz w:val="50"/>
          <w:szCs w:val="50"/>
          <w:b w:val="1"/>
          <w:bCs w:val="1"/>
          <w:color w:val="auto"/>
        </w:rPr>
        <w:t>Neural Networks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14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4" w:lineRule="auto"/>
        <w:rPr>
          <w:sz w:val="20"/>
          <w:szCs w:val="20"/>
          <w:color w:val="auto"/>
        </w:rPr>
      </w:pPr>
      <w:r>
        <w:rPr>
          <w:rFonts w:ascii="Minion Pro" w:cs="Minion Pro" w:eastAsia="Minion Pro" w:hAnsi="Minion Pro"/>
          <w:sz w:val="21"/>
          <w:szCs w:val="21"/>
          <w:color w:val="auto"/>
        </w:rPr>
        <w:t xml:space="preserve">Although IBM’s Deep Blue supercomputer beat the chess world champion Garry Kas‐ parov back in 1996, it wasn’t until fairly recently that computers were able to reliably perform seemingly trivial tasks such as detecting a puppy in a picture or recognizing spoken words. Why are these tasks so effortless to us humans? The answer lies in the fact that perception largely takes place outside the realm of our consciousness, within specialized visual, auditory, and other sensory modules in our brains. By the time sensory information reaches our consciousness, it is already adorned with high-level features; for example, when you look at a picture of a cute puppy, you cannot choose </w:t>
      </w:r>
      <w:r>
        <w:rPr>
          <w:rFonts w:ascii="Minion Pro" w:cs="Minion Pro" w:eastAsia="Minion Pro" w:hAnsi="Minion Pro"/>
          <w:sz w:val="21"/>
          <w:szCs w:val="21"/>
          <w:i w:val="1"/>
          <w:iCs w:val="1"/>
          <w:color w:val="auto"/>
        </w:rPr>
        <w:t xml:space="preserve">not </w:t>
      </w:r>
      <w:r>
        <w:rPr>
          <w:rFonts w:ascii="Minion Pro" w:cs="Minion Pro" w:eastAsia="Minion Pro" w:hAnsi="Minion Pro"/>
          <w:sz w:val="21"/>
          <w:szCs w:val="21"/>
          <w:color w:val="auto"/>
        </w:rPr>
        <w:t>to see the puppy, or</w:t>
      </w:r>
      <w:r>
        <w:rPr>
          <w:rFonts w:ascii="Minion Pro" w:cs="Minion Pro" w:eastAsia="Minion Pro" w:hAnsi="Minion Pro"/>
          <w:sz w:val="21"/>
          <w:szCs w:val="21"/>
          <w:i w:val="1"/>
          <w:iCs w:val="1"/>
          <w:color w:val="auto"/>
        </w:rPr>
        <w:t xml:space="preserve"> not </w:t>
      </w:r>
      <w:r>
        <w:rPr>
          <w:rFonts w:ascii="Minion Pro" w:cs="Minion Pro" w:eastAsia="Minion Pro" w:hAnsi="Minion Pro"/>
          <w:sz w:val="21"/>
          <w:szCs w:val="21"/>
          <w:color w:val="auto"/>
        </w:rPr>
        <w:t>to notice its cuteness. Nor can you explain</w:t>
      </w:r>
      <w:r>
        <w:rPr>
          <w:rFonts w:ascii="Minion Pro" w:cs="Minion Pro" w:eastAsia="Minion Pro" w:hAnsi="Minion Pro"/>
          <w:sz w:val="21"/>
          <w:szCs w:val="21"/>
          <w:i w:val="1"/>
          <w:iCs w:val="1"/>
          <w:color w:val="auto"/>
        </w:rPr>
        <w:t xml:space="preserve"> how </w:t>
      </w:r>
      <w:r>
        <w:rPr>
          <w:rFonts w:ascii="Minion Pro" w:cs="Minion Pro" w:eastAsia="Minion Pro" w:hAnsi="Minion Pro"/>
          <w:sz w:val="21"/>
          <w:szCs w:val="21"/>
          <w:color w:val="auto"/>
        </w:rPr>
        <w:t>you rec‐</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ognize a cute puppy; it’s just obvious to you. Thus, we cannot trust our subjective experience: perception is not trivial at all, and to understand it we must look at how the sensory modules work.</w:t>
      </w:r>
    </w:p>
    <w:p>
      <w:pPr>
        <w:spacing w:after="0" w:line="95" w:lineRule="exact"/>
        <w:rPr>
          <w:sz w:val="24"/>
          <w:szCs w:val="24"/>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Convolutional neural networks (CNNs) emerged from the study of the brain’s visual cortex, and they have been used in image recognition since the 1980s. In the last few years, thanks to the increase in computational power, the amount of available training data, and the tricks presented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xml:space="preserve"> for training deep nets, CNNs have man‐ aged to achieve superhuman performance on some complex visual tasks. They power image search services, self-driving cars, automatic video classification systems, and more. Moreover, CNNs are not restricted to visual perception: they are also successful</w:t>
      </w:r>
    </w:p>
    <w:p>
      <w:pPr>
        <w:jc w:val="both"/>
        <w:spacing w:after="0" w:line="215" w:lineRule="auto"/>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295275</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325"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431</w:t>
      </w:r>
    </w:p>
    <w:p>
      <w:pPr>
        <w:sectPr>
          <w:pgSz w:w="10080" w:h="13230" w:orient="portrait"/>
          <w:cols w:equalWidth="0" w:num="1">
            <w:col w:w="220"/>
          </w:cols>
          <w:pgMar w:left="8420" w:top="1440" w:right="1440" w:bottom="599" w:gutter="0" w:footer="0" w:header="0"/>
          <w:type w:val="continuous"/>
        </w:sectPr>
      </w:pPr>
    </w:p>
    <w:bookmarkStart w:id="1" w:name="page2"/>
    <w:bookmarkEnd w:id="1"/>
    <w:p>
      <w:pPr>
        <w:jc w:val="both"/>
        <w:spacing w:after="0" w:line="225" w:lineRule="auto"/>
        <w:rPr>
          <w:sz w:val="20"/>
          <w:szCs w:val="20"/>
          <w:color w:val="auto"/>
        </w:rPr>
      </w:pPr>
      <w:r>
        <w:rPr>
          <w:rFonts w:ascii="Minion Pro" w:cs="Minion Pro" w:eastAsia="Minion Pro" w:hAnsi="Minion Pro"/>
          <w:sz w:val="21"/>
          <w:szCs w:val="21"/>
          <w:color w:val="auto"/>
        </w:rPr>
        <w:t xml:space="preserve">at many other tasks, such as </w:t>
      </w:r>
      <w:r>
        <w:rPr>
          <w:rFonts w:ascii="Minion Pro" w:cs="Minion Pro" w:eastAsia="Minion Pro" w:hAnsi="Minion Pro"/>
          <w:sz w:val="21"/>
          <w:szCs w:val="21"/>
          <w:i w:val="1"/>
          <w:iCs w:val="1"/>
          <w:color w:val="auto"/>
        </w:rPr>
        <w:t>voice recognition</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natural language processing</w:t>
      </w:r>
      <w:r>
        <w:rPr>
          <w:rFonts w:ascii="Minion Pro" w:cs="Minion Pro" w:eastAsia="Minion Pro" w:hAnsi="Minion Pro"/>
          <w:sz w:val="21"/>
          <w:szCs w:val="21"/>
          <w:color w:val="auto"/>
        </w:rPr>
        <w:t xml:space="preserve"> (NLP); however, we will focus on visual applications for now.</w:t>
      </w:r>
    </w:p>
    <w:p>
      <w:pPr>
        <w:spacing w:after="0" w:line="9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In this chapter we will present where CNNs came from, what their building blocks look like, and how to implement them using TensorFlow and Keras. Then we will dis‐ cuss some of the best CNN architectures, and discuss other visual tasks, including </w:t>
      </w:r>
      <w:r>
        <w:rPr>
          <w:rFonts w:ascii="Minion Pro" w:cs="Minion Pro" w:eastAsia="Minion Pro" w:hAnsi="Minion Pro"/>
          <w:sz w:val="21"/>
          <w:szCs w:val="21"/>
          <w:i w:val="1"/>
          <w:iCs w:val="1"/>
          <w:color w:val="auto"/>
        </w:rPr>
        <w:t xml:space="preserve">object detection </w:t>
      </w:r>
      <w:r>
        <w:rPr>
          <w:rFonts w:ascii="Minion Pro" w:cs="Minion Pro" w:eastAsia="Minion Pro" w:hAnsi="Minion Pro"/>
          <w:sz w:val="21"/>
          <w:szCs w:val="21"/>
          <w:color w:val="auto"/>
        </w:rPr>
        <w:t>(classifying multiple objects in an image and placing bounding boxes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around them) and </w:t>
      </w:r>
      <w:r>
        <w:rPr>
          <w:rFonts w:ascii="Minion Pro" w:cs="Minion Pro" w:eastAsia="Minion Pro" w:hAnsi="Minion Pro"/>
          <w:sz w:val="21"/>
          <w:szCs w:val="21"/>
          <w:i w:val="1"/>
          <w:iCs w:val="1"/>
          <w:color w:val="auto"/>
        </w:rPr>
        <w:t>semantic segmentation</w:t>
      </w:r>
      <w:r>
        <w:rPr>
          <w:rFonts w:ascii="Minion Pro" w:cs="Minion Pro" w:eastAsia="Minion Pro" w:hAnsi="Minion Pro"/>
          <w:sz w:val="21"/>
          <w:szCs w:val="21"/>
          <w:color w:val="auto"/>
        </w:rPr>
        <w:t xml:space="preserve"> (classifying each pixel according to the class of the object it belongs to).</w:t>
      </w:r>
    </w:p>
    <w:p>
      <w:pPr>
        <w:spacing w:after="0" w:line="164"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The Architecture of the Visual Cortex</w:t>
      </w:r>
    </w:p>
    <w:p>
      <w:pPr>
        <w:spacing w:after="0" w:line="92" w:lineRule="exact"/>
        <w:rPr>
          <w:sz w:val="20"/>
          <w:szCs w:val="20"/>
          <w:color w:val="auto"/>
        </w:rPr>
      </w:pPr>
    </w:p>
    <w:p>
      <w:pPr>
        <w:jc w:val="both"/>
        <w:spacing w:after="0" w:line="211" w:lineRule="auto"/>
        <w:rPr>
          <w:rFonts w:ascii="Minion Pro" w:cs="Minion Pro" w:eastAsia="Minion Pro" w:hAnsi="Minion Pro"/>
          <w:sz w:val="21"/>
          <w:szCs w:val="21"/>
          <w:color w:val="000000"/>
        </w:rPr>
      </w:pPr>
      <w:r>
        <w:rPr>
          <w:rFonts w:ascii="Minion Pro" w:cs="Minion Pro" w:eastAsia="Minion Pro" w:hAnsi="Minion Pro"/>
          <w:sz w:val="21"/>
          <w:szCs w:val="21"/>
          <w:color w:val="auto"/>
        </w:rPr>
        <w:t xml:space="preserve">David H. Hubel and Torsten Wiesel performed a series of experiments on cats in </w:t>
      </w:r>
      <w:hyperlink r:id="rId11">
        <w:r>
          <w:rPr>
            <w:rFonts w:ascii="Minion Pro" w:cs="Minion Pro" w:eastAsia="Minion Pro" w:hAnsi="Minion Pro"/>
            <w:sz w:val="21"/>
            <w:szCs w:val="21"/>
            <w:color w:val="990000"/>
          </w:rPr>
          <w:t>1958</w:t>
        </w:r>
      </w:hyperlink>
      <w:hyperlink w:anchor="page2">
        <w:r>
          <w:rPr>
            <w:rFonts w:ascii="Minion Pro" w:cs="Minion Pro" w:eastAsia="Minion Pro" w:hAnsi="Minion Pro"/>
            <w:sz w:val="24"/>
            <w:szCs w:val="24"/>
            <w:color w:val="000000"/>
            <w:vertAlign w:val="superscript"/>
          </w:rPr>
          <w:t>1</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and</w:t>
      </w:r>
      <w:r>
        <w:rPr>
          <w:rFonts w:ascii="Minion Pro" w:cs="Minion Pro" w:eastAsia="Minion Pro" w:hAnsi="Minion Pro"/>
          <w:sz w:val="21"/>
          <w:szCs w:val="21"/>
          <w:color w:val="990000"/>
        </w:rPr>
        <w:t xml:space="preserve"> </w:t>
      </w:r>
      <w:hyperlink r:id="rId12">
        <w:r>
          <w:rPr>
            <w:rFonts w:ascii="Minion Pro" w:cs="Minion Pro" w:eastAsia="Minion Pro" w:hAnsi="Minion Pro"/>
            <w:sz w:val="21"/>
            <w:szCs w:val="21"/>
            <w:color w:val="990000"/>
          </w:rPr>
          <w:t>1959</w:t>
        </w:r>
      </w:hyperlink>
      <w:hyperlink w:anchor="page2">
        <w:r>
          <w:rPr>
            <w:rFonts w:ascii="Minion Pro" w:cs="Minion Pro" w:eastAsia="Minion Pro" w:hAnsi="Minion Pro"/>
            <w:sz w:val="24"/>
            <w:szCs w:val="24"/>
            <w:color w:val="000000"/>
            <w:vertAlign w:val="superscript"/>
          </w:rPr>
          <w:t>2</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(and</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w:t>
      </w:r>
      <w:r>
        <w:rPr>
          <w:rFonts w:ascii="Minion Pro" w:cs="Minion Pro" w:eastAsia="Minion Pro" w:hAnsi="Minion Pro"/>
          <w:sz w:val="21"/>
          <w:szCs w:val="21"/>
          <w:color w:val="990000"/>
        </w:rPr>
        <w:t xml:space="preserve"> </w:t>
      </w:r>
      <w:hyperlink r:id="rId13">
        <w:r>
          <w:rPr>
            <w:rFonts w:ascii="Minion Pro" w:cs="Minion Pro" w:eastAsia="Minion Pro" w:hAnsi="Minion Pro"/>
            <w:sz w:val="21"/>
            <w:szCs w:val="21"/>
            <w:color w:val="990000"/>
          </w:rPr>
          <w:t>few years later on monkeys</w:t>
        </w:r>
      </w:hyperlink>
      <w:hyperlink w:anchor="page2">
        <w:r>
          <w:rPr>
            <w:rFonts w:ascii="Minion Pro" w:cs="Minion Pro" w:eastAsia="Minion Pro" w:hAnsi="Minion Pro"/>
            <w:sz w:val="24"/>
            <w:szCs w:val="24"/>
            <w:color w:val="000000"/>
            <w:vertAlign w:val="superscript"/>
          </w:rPr>
          <w:t>3</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giving crucial insights on the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structure of the visual cortex (the authors received the Nobel Prize in Physiology or Medicine in 1981 for their work). In particular, they showed that many neurons in the visual cortex have a small </w:t>
      </w:r>
      <w:r>
        <w:rPr>
          <w:rFonts w:ascii="Minion Pro" w:cs="Minion Pro" w:eastAsia="Minion Pro" w:hAnsi="Minion Pro"/>
          <w:sz w:val="21"/>
          <w:szCs w:val="21"/>
          <w:i w:val="1"/>
          <w:iCs w:val="1"/>
          <w:color w:val="000000"/>
        </w:rPr>
        <w:t>local receptive field</w:t>
      </w:r>
      <w:r>
        <w:rPr>
          <w:rFonts w:ascii="Minion Pro" w:cs="Minion Pro" w:eastAsia="Minion Pro" w:hAnsi="Minion Pro"/>
          <w:sz w:val="21"/>
          <w:szCs w:val="21"/>
          <w:color w:val="000000"/>
        </w:rPr>
        <w:t xml:space="preserve">, meaning they react only to visual stimuli located in a limited region of the visual field (see </w:t>
      </w:r>
      <w:hyperlink w:anchor="page3">
        <w:r>
          <w:rPr>
            <w:rFonts w:ascii="Minion Pro" w:cs="Minion Pro" w:eastAsia="Minion Pro" w:hAnsi="Minion Pro"/>
            <w:sz w:val="21"/>
            <w:szCs w:val="21"/>
            <w:color w:val="990000"/>
          </w:rPr>
          <w:t>Figure 14-1</w:t>
        </w:r>
      </w:hyperlink>
      <w:r>
        <w:rPr>
          <w:rFonts w:ascii="Minion Pro" w:cs="Minion Pro" w:eastAsia="Minion Pro" w:hAnsi="Minion Pro"/>
          <w:sz w:val="21"/>
          <w:szCs w:val="21"/>
          <w:color w:val="000000"/>
        </w:rPr>
        <w:t xml:space="preserve">, in which the local receptive fields of five neurons are represented by dashed circles). The receptive fields of different neurons may overlap, and together they tile the whole visual field. Moreover, the authors showed that some neurons react only to images of horizontal lines, while others react only to lines with different orientations (two neurons may have the same receptive field but react to different line orientations). They also noticed that some neurons have larger receptive fields, and they react to more com‐ plex patterns that are combinations of the lower-level patterns. These observations led to the idea that the higher-level neurons are based on the outputs of neighboring lower-level neurons (in </w:t>
      </w:r>
      <w:hyperlink w:anchor="page3">
        <w:r>
          <w:rPr>
            <w:rFonts w:ascii="Minion Pro" w:cs="Minion Pro" w:eastAsia="Minion Pro" w:hAnsi="Minion Pro"/>
            <w:sz w:val="21"/>
            <w:szCs w:val="21"/>
            <w:color w:val="990000"/>
          </w:rPr>
          <w:t>Figure 14-1</w:t>
        </w:r>
      </w:hyperlink>
      <w:r>
        <w:rPr>
          <w:rFonts w:ascii="Minion Pro" w:cs="Minion Pro" w:eastAsia="Minion Pro" w:hAnsi="Minion Pro"/>
          <w:sz w:val="21"/>
          <w:szCs w:val="21"/>
          <w:color w:val="000000"/>
        </w:rPr>
        <w:t>, notice that each neuron is connected only to a few neurons from the previous layer). This powerful architecture is able to detect all sorts of complex patterns in any area of the visual field.</w:t>
      </w:r>
    </w:p>
    <w:p>
      <w:pPr>
        <w:spacing w:after="0" w:line="200" w:lineRule="exact"/>
        <w:rPr>
          <w:rFonts w:ascii="Minion Pro" w:cs="Minion Pro" w:eastAsia="Minion Pro" w:hAnsi="Minion Pro"/>
          <w:sz w:val="21"/>
          <w:szCs w:val="21"/>
          <w:color w:val="990000"/>
        </w:r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1725930</wp:posOffset>
            </wp:positionV>
            <wp:extent cx="1143000"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15" w:lineRule="exact"/>
        <w:rPr>
          <w:rFonts w:ascii="Minion Pro" w:cs="Minion Pro" w:eastAsia="Minion Pro" w:hAnsi="Minion Pro"/>
          <w:sz w:val="21"/>
          <w:szCs w:val="21"/>
          <w:color w:val="990000"/>
        </w:rPr>
      </w:pPr>
    </w:p>
    <w:p>
      <w:pPr>
        <w:jc w:val="both"/>
        <w:ind w:left="160" w:hanging="137"/>
        <w:spacing w:after="0"/>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“Single Unit Activity in Striate Cortex of Unrestrained Cats,” D. Hubel and T. Wiesel (1958).</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“Receptive Fields of Single Neurones in the Cat’s Striate Cortex,” D. Hubel and T. Wiesel (1959).</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1"/>
        </w:numPr>
        <w:rPr>
          <w:rFonts w:ascii="Minion Pro" w:cs="Minion Pro" w:eastAsia="Minion Pro" w:hAnsi="Minion Pro"/>
          <w:sz w:val="14"/>
          <w:szCs w:val="14"/>
          <w:color w:val="auto"/>
        </w:rPr>
      </w:pPr>
      <w:r>
        <w:rPr>
          <w:rFonts w:ascii="Minion Pro" w:cs="Minion Pro" w:eastAsia="Minion Pro" w:hAnsi="Minion Pro"/>
          <w:sz w:val="16"/>
          <w:szCs w:val="16"/>
          <w:color w:val="auto"/>
        </w:rPr>
        <w:t>“Receptive Fields and Functional Architecture of Monkey Striate Cortex,” D. Hubel and T. Wiesel (1968).</w:t>
      </w:r>
    </w:p>
    <w:p>
      <w:pPr>
        <w:jc w:val="both"/>
        <w:ind w:left="160" w:hanging="137"/>
        <w:spacing w:after="0"/>
        <w:tabs>
          <w:tab w:leader="none" w:pos="160" w:val="left"/>
        </w:tabs>
        <w:rPr>
          <w:rFonts w:ascii="Minion Pro" w:cs="Minion Pro" w:eastAsia="Minion Pro" w:hAnsi="Minion Pro"/>
          <w:sz w:val="21"/>
          <w:szCs w:val="21"/>
          <w:color w:val="990000"/>
        </w:rPr>
        <w:sectPr>
          <w:pgSz w:w="10080" w:h="13230" w:orient="portrait"/>
          <w:cols w:equalWidth="0" w:num="1">
            <w:col w:w="7200"/>
          </w:cols>
          <w:pgMar w:left="1440" w:top="1043" w:right="1440" w:bottom="535" w:gutter="0" w:footer="0" w:header="0"/>
        </w:sect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5" w:lineRule="exact"/>
        <w:rPr>
          <w:rFonts w:ascii="Minion Pro" w:cs="Minion Pro" w:eastAsia="Minion Pro" w:hAnsi="Minion Pro"/>
          <w:sz w:val="21"/>
          <w:szCs w:val="21"/>
          <w:color w:val="990000"/>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432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3" w:right="3780" w:bottom="535"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5767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576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 Local receptive fields in the visual cortex</w:t>
      </w:r>
    </w:p>
    <w:p>
      <w:pPr>
        <w:spacing w:after="0" w:line="210" w:lineRule="exact"/>
        <w:rPr>
          <w:sz w:val="20"/>
          <w:szCs w:val="20"/>
          <w:color w:val="auto"/>
        </w:rPr>
      </w:pPr>
    </w:p>
    <w:p>
      <w:pPr>
        <w:jc w:val="both"/>
        <w:spacing w:after="0" w:line="20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These studies of the visual cortex inspired the </w:t>
      </w:r>
      <w:hyperlink r:id="rId17">
        <w:r>
          <w:rPr>
            <w:rFonts w:ascii="Minion Pro" w:cs="Minion Pro" w:eastAsia="Minion Pro" w:hAnsi="Minion Pro"/>
            <w:sz w:val="21"/>
            <w:szCs w:val="21"/>
            <w:color w:val="990000"/>
          </w:rPr>
          <w:t>neocognitron, introduced in 1980</w:t>
        </w:r>
      </w:hyperlink>
      <w:r>
        <w:rPr>
          <w:rFonts w:ascii="Minion Pro" w:cs="Minion Pro" w:eastAsia="Minion Pro" w:hAnsi="Minion Pro"/>
          <w:sz w:val="21"/>
          <w:szCs w:val="21"/>
          <w:color w:val="auto"/>
        </w:rPr>
        <w:t>,</w:t>
      </w:r>
      <w:hyperlink w:anchor="page3">
        <w:r>
          <w:rPr>
            <w:rFonts w:ascii="Minion Pro" w:cs="Minion Pro" w:eastAsia="Minion Pro" w:hAnsi="Minion Pro"/>
            <w:sz w:val="24"/>
            <w:szCs w:val="24"/>
            <w:color w:val="auto"/>
            <w:vertAlign w:val="superscript"/>
          </w:rPr>
          <w:t>4</w:t>
        </w:r>
      </w:hyperlink>
      <w:r>
        <w:rPr>
          <w:rFonts w:ascii="Minion Pro" w:cs="Minion Pro" w:eastAsia="Minion Pro" w:hAnsi="Minion Pro"/>
          <w:sz w:val="21"/>
          <w:szCs w:val="21"/>
          <w:color w:val="auto"/>
        </w:rPr>
        <w:t xml:space="preserve"> which gradually evolved into what we now call </w:t>
      </w:r>
      <w:r>
        <w:rPr>
          <w:rFonts w:ascii="Minion Pro" w:cs="Minion Pro" w:eastAsia="Minion Pro" w:hAnsi="Minion Pro"/>
          <w:sz w:val="21"/>
          <w:szCs w:val="21"/>
          <w:i w:val="1"/>
          <w:iCs w:val="1"/>
          <w:color w:val="auto"/>
        </w:rPr>
        <w:t>convolutional neural networks</w:t>
      </w:r>
      <w:r>
        <w:rPr>
          <w:rFonts w:ascii="Minion Pro" w:cs="Minion Pro" w:eastAsia="Minion Pro" w:hAnsi="Minion Pro"/>
          <w:sz w:val="21"/>
          <w:szCs w:val="21"/>
          <w:color w:val="auto"/>
        </w:rPr>
        <w:t xml:space="preserve">. An important milestone was a </w:t>
      </w:r>
      <w:hyperlink r:id="rId18">
        <w:r>
          <w:rPr>
            <w:rFonts w:ascii="Minion Pro" w:cs="Minion Pro" w:eastAsia="Minion Pro" w:hAnsi="Minion Pro"/>
            <w:sz w:val="21"/>
            <w:szCs w:val="21"/>
            <w:color w:val="990000"/>
          </w:rPr>
          <w:t>1998 paper</w:t>
        </w:r>
      </w:hyperlink>
      <w:hyperlink w:anchor="page3">
        <w:r>
          <w:rPr>
            <w:rFonts w:ascii="Minion Pro" w:cs="Minion Pro" w:eastAsia="Minion Pro" w:hAnsi="Minion Pro"/>
            <w:sz w:val="24"/>
            <w:szCs w:val="24"/>
            <w:color w:val="auto"/>
            <w:vertAlign w:val="superscript"/>
          </w:rPr>
          <w:t>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by Yann LeCun, Léon Bottou, Yoshua Bengio, and Patrick Haffner, which introduced the famous </w:t>
      </w:r>
      <w:r>
        <w:rPr>
          <w:rFonts w:ascii="Minion Pro" w:cs="Minion Pro" w:eastAsia="Minion Pro" w:hAnsi="Minion Pro"/>
          <w:sz w:val="21"/>
          <w:szCs w:val="21"/>
          <w:i w:val="1"/>
          <w:iCs w:val="1"/>
          <w:color w:val="auto"/>
        </w:rPr>
        <w:t>LeNet-5</w:t>
      </w:r>
      <w:r>
        <w:rPr>
          <w:rFonts w:ascii="Minion Pro" w:cs="Minion Pro" w:eastAsia="Minion Pro" w:hAnsi="Minion Pro"/>
          <w:sz w:val="21"/>
          <w:szCs w:val="21"/>
          <w:color w:val="auto"/>
        </w:rPr>
        <w:t xml:space="preserve"> architecture, widely used to recognize handwritten check numbers. This architecture has some building blocks that you already know, such as fully connected layers and sigmoid activation func‐ tions, but it also introduces two new building blocks: </w:t>
      </w:r>
      <w:r>
        <w:rPr>
          <w:rFonts w:ascii="Minion Pro" w:cs="Minion Pro" w:eastAsia="Minion Pro" w:hAnsi="Minion Pro"/>
          <w:sz w:val="21"/>
          <w:szCs w:val="21"/>
          <w:i w:val="1"/>
          <w:iCs w:val="1"/>
          <w:color w:val="auto"/>
        </w:rPr>
        <w:t>convolutional layers</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pooling</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layers</w:t>
      </w:r>
      <w:r>
        <w:rPr>
          <w:rFonts w:ascii="Minion Pro" w:cs="Minion Pro" w:eastAsia="Minion Pro" w:hAnsi="Minion Pro"/>
          <w:sz w:val="21"/>
          <w:szCs w:val="21"/>
          <w:color w:val="auto"/>
        </w:rPr>
        <w:t>. Let’s look at them now.</w:t>
      </w:r>
    </w:p>
    <w:p>
      <w:pPr>
        <w:spacing w:after="0" w:line="275" w:lineRule="exact"/>
        <w:rPr>
          <w:rFonts w:ascii="Minion Pro" w:cs="Minion Pro" w:eastAsia="Minion Pro" w:hAnsi="Minion Pro"/>
          <w:sz w:val="21"/>
          <w:szCs w:val="21"/>
          <w:color w:val="auto"/>
        </w:rPr>
      </w:pPr>
    </w:p>
    <w:p>
      <w:pPr>
        <w:jc w:val="both"/>
        <w:ind w:left="1300" w:right="720"/>
        <w:spacing w:after="0" w:line="207" w:lineRule="auto"/>
        <w:rPr>
          <w:sz w:val="20"/>
          <w:szCs w:val="20"/>
          <w:color w:val="auto"/>
        </w:rPr>
      </w:pPr>
      <w:r>
        <w:rPr>
          <w:rFonts w:ascii="Minion Pro" w:cs="Minion Pro" w:eastAsia="Minion Pro" w:hAnsi="Minion Pro"/>
          <w:sz w:val="19"/>
          <w:szCs w:val="19"/>
          <w:color w:val="auto"/>
        </w:rPr>
        <w:t>Why not simply use a regular deep neural network with fully con‐ nected layers for image recognition tasks? Unfortunately, although this works fine for small images (e.g., MNIST), it breaks down for larger images because of the huge number of parameters it requires. For example, a 100 × 100 image has 10,000 pixels, and if the first layer has just 1,000 neurons (which already severely restricts the amount of information transmitted to the next layer), this means a total of 10 million connections. And that’s just the first layer. CNNs solve this problem using partially connected layers and weight sharing.</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1438910</wp:posOffset>
            </wp:positionV>
            <wp:extent cx="1143000" cy="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extLst>
                    </a:blip>
                    <a:srcRect/>
                    <a:stretch>
                      <a:fillRect/>
                    </a:stretch>
                  </pic:blipFill>
                  <pic:spPr bwMode="auto">
                    <a:xfrm>
                      <a:off x="0" y="0"/>
                      <a:ext cx="1143000" cy="6350"/>
                    </a:xfrm>
                    <a:prstGeom prst="rect">
                      <a:avLst/>
                    </a:prstGeom>
                    <a:noFill/>
                  </pic:spPr>
                </pic:pic>
              </a:graphicData>
            </a:graphic>
          </wp:anchor>
        </w:drawing>
        <w:drawing>
          <wp:anchor simplePos="0" relativeHeight="251657728" behindDoc="1" locked="0" layoutInCell="0" allowOverlap="1">
            <wp:simplePos x="0" y="0"/>
            <wp:positionH relativeFrom="column">
              <wp:posOffset>215900</wp:posOffset>
            </wp:positionH>
            <wp:positionV relativeFrom="paragraph">
              <wp:posOffset>-1458595</wp:posOffset>
            </wp:positionV>
            <wp:extent cx="481965" cy="6286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74" w:lineRule="exact"/>
        <w:rPr>
          <w:rFonts w:ascii="Minion Pro" w:cs="Minion Pro" w:eastAsia="Minion Pro" w:hAnsi="Minion Pro"/>
          <w:sz w:val="21"/>
          <w:szCs w:val="21"/>
          <w:color w:val="auto"/>
        </w:rPr>
      </w:pPr>
    </w:p>
    <w:p>
      <w:pPr>
        <w:jc w:val="both"/>
        <w:ind w:left="160" w:right="20" w:hanging="137"/>
        <w:spacing w:after="0" w:line="220" w:lineRule="auto"/>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“Neocognitron: A Self-organizing Neural Network Model for a Mechanism of Pattern Recognition Unaffected by Shift in Position,” K. Fukushima (1980).</w:t>
      </w:r>
    </w:p>
    <w:p>
      <w:pPr>
        <w:spacing w:after="0" w:line="36"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2"/>
        </w:numPr>
        <w:rPr>
          <w:rFonts w:ascii="Minion Pro" w:cs="Minion Pro" w:eastAsia="Minion Pro" w:hAnsi="Minion Pro"/>
          <w:sz w:val="14"/>
          <w:szCs w:val="14"/>
          <w:color w:val="auto"/>
        </w:rPr>
      </w:pPr>
      <w:r>
        <w:rPr>
          <w:rFonts w:ascii="Minion Pro" w:cs="Minion Pro" w:eastAsia="Minion Pro" w:hAnsi="Minion Pro"/>
          <w:sz w:val="16"/>
          <w:szCs w:val="16"/>
          <w:color w:val="auto"/>
        </w:rPr>
        <w:t>“Gradient-Based Learning Applied to Document Recognition,” Y. LeCun et al. (1998).</w:t>
      </w:r>
    </w:p>
    <w:p>
      <w:pPr>
        <w:jc w:val="both"/>
        <w:ind w:left="160" w:hanging="137"/>
        <w:spacing w:after="0"/>
        <w:tabs>
          <w:tab w:leader="none" w:pos="160" w:val="left"/>
        </w:tabs>
        <w:rPr>
          <w:rFonts w:ascii="Minion Pro" w:cs="Minion Pro" w:eastAsia="Minion Pro" w:hAnsi="Minion Pro"/>
          <w:sz w:val="21"/>
          <w:szCs w:val="21"/>
          <w:color w:val="auto"/>
        </w:rPr>
        <w:sectPr>
          <w:pgSz w:w="10080" w:h="13230" w:orient="portrait"/>
          <w:cols w:equalWidth="0" w:num="1">
            <w:col w:w="7200"/>
          </w:cols>
          <w:pgMar w:left="1440" w:top="1440"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2300" w:val="left"/>
          <w:tab w:leader="none" w:pos="2520" w:val="left"/>
        </w:tabs>
        <w:rPr>
          <w:sz w:val="20"/>
          <w:szCs w:val="20"/>
          <w:color w:val="auto"/>
        </w:rPr>
      </w:pPr>
      <w:r>
        <w:rPr>
          <w:rFonts w:ascii="Myriad Pro" w:cs="Myriad Pro" w:eastAsia="Myriad Pro" w:hAnsi="Myriad Pro"/>
          <w:sz w:val="14"/>
          <w:szCs w:val="14"/>
          <w:b w:val="1"/>
          <w:bCs w:val="1"/>
          <w:color w:val="auto"/>
        </w:rPr>
        <w:t>The Architecture of the Visual Cortex</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433</w:t>
      </w:r>
    </w:p>
    <w:p>
      <w:pPr>
        <w:sectPr>
          <w:pgSz w:w="10080" w:h="13230" w:orient="portrait"/>
          <w:cols w:equalWidth="0" w:num="1">
            <w:col w:w="2760"/>
          </w:cols>
          <w:pgMar w:left="5880" w:top="1440" w:right="1440" w:bottom="535" w:gutter="0" w:footer="0" w:header="0"/>
          <w:type w:val="continuous"/>
        </w:sectPr>
      </w:pPr>
    </w:p>
    <w:bookmarkStart w:id="3" w:name="page4"/>
    <w:bookmarkEnd w:id="3"/>
    <w:p>
      <w:pPr>
        <w:spacing w:after="0"/>
        <w:rPr>
          <w:sz w:val="20"/>
          <w:szCs w:val="20"/>
          <w:color w:val="auto"/>
        </w:rPr>
      </w:pPr>
      <w:r>
        <w:rPr>
          <w:rFonts w:ascii="Myriad Pro" w:cs="Myriad Pro" w:eastAsia="Myriad Pro" w:hAnsi="Myriad Pro"/>
          <w:sz w:val="38"/>
          <w:szCs w:val="38"/>
          <w:b w:val="1"/>
          <w:bCs w:val="1"/>
          <w:color w:val="auto"/>
        </w:rPr>
        <w:t>Convolutional Layer</w:t>
      </w:r>
    </w:p>
    <w:p>
      <w:pPr>
        <w:spacing w:after="0" w:line="89" w:lineRule="exact"/>
        <w:rPr>
          <w:sz w:val="20"/>
          <w:szCs w:val="20"/>
          <w:color w:val="auto"/>
        </w:rPr>
      </w:pPr>
    </w:p>
    <w:p>
      <w:pPr>
        <w:jc w:val="both"/>
        <w:spacing w:after="0" w:line="211"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most important building block of a CNN is the </w:t>
      </w:r>
      <w:r>
        <w:rPr>
          <w:rFonts w:ascii="Minion Pro" w:cs="Minion Pro" w:eastAsia="Minion Pro" w:hAnsi="Minion Pro"/>
          <w:sz w:val="21"/>
          <w:szCs w:val="21"/>
          <w:i w:val="1"/>
          <w:iCs w:val="1"/>
          <w:color w:val="auto"/>
        </w:rPr>
        <w:t>convolutional layer</w:t>
      </w:r>
      <w:r>
        <w:rPr>
          <w:rFonts w:ascii="Minion Pro" w:cs="Minion Pro" w:eastAsia="Minion Pro" w:hAnsi="Minion Pro"/>
          <w:sz w:val="21"/>
          <w:szCs w:val="21"/>
          <w:color w:val="auto"/>
        </w:rPr>
        <w:t>:</w:t>
      </w:r>
      <w:hyperlink w:anchor="page4">
        <w:r>
          <w:rPr>
            <w:rFonts w:ascii="Minion Pro" w:cs="Minion Pro" w:eastAsia="Minion Pro" w:hAnsi="Minion Pro"/>
            <w:sz w:val="24"/>
            <w:szCs w:val="24"/>
            <w:color w:val="auto"/>
            <w:vertAlign w:val="superscript"/>
          </w:rPr>
          <w:t>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neurons in the first convolutional layer are not connected to every single pixel in the input image (like they were in previous chapters), but only to pixels in their receptive fields (see </w:t>
      </w:r>
      <w:hyperlink w:anchor="page4">
        <w:r>
          <w:rPr>
            <w:rFonts w:ascii="Minion Pro" w:cs="Minion Pro" w:eastAsia="Minion Pro" w:hAnsi="Minion Pro"/>
            <w:sz w:val="21"/>
            <w:szCs w:val="21"/>
            <w:color w:val="990000"/>
          </w:rPr>
          <w:t>Figure 14-2</w:t>
        </w:r>
      </w:hyperlink>
      <w:r>
        <w:rPr>
          <w:rFonts w:ascii="Minion Pro" w:cs="Minion Pro" w:eastAsia="Minion Pro" w:hAnsi="Minion Pro"/>
          <w:sz w:val="21"/>
          <w:szCs w:val="21"/>
          <w:color w:val="000000"/>
        </w:rPr>
        <w:t>). In turn, each neuron in the second convolutional layer is connected</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only to neurons located within a small rectangle in the first layer. This architecture allows the network to concentrate on small low-level features in the first hidden layer, then assemble them into larger higher-level features in the next hidden layer, and so on. This hierarchical structure is common in real-world images, which is one of the reasons why CNNs work so well for image recognition.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4578350" cy="20529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extLst>
                    </a:blip>
                    <a:srcRect/>
                    <a:stretch>
                      <a:fillRect/>
                    </a:stretch>
                  </pic:blipFill>
                  <pic:spPr bwMode="auto">
                    <a:xfrm>
                      <a:off x="0" y="0"/>
                      <a:ext cx="4578350" cy="2052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 CNN layers with rectangular local receptive fields</w:t>
      </w:r>
    </w:p>
    <w:p>
      <w:pPr>
        <w:spacing w:after="0" w:line="273"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Until now, all multilayer neural networks we looked at had layers composed of a long line of neurons, and we had to flatten input images to 1D before feeding them to the neural network. Now each layer is represented in 2D, which makes it easier to match neurons with their corresponding inputs.</w:t>
      </w:r>
    </w:p>
    <w:p>
      <w:pPr>
        <w:spacing w:after="0" w:line="27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19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neuron located in row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column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of a given layer is connected to the outputs of the neurons in the previous layer located in rows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 1, columns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 1, where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are the height and width of the receptive field (see </w:t>
      </w:r>
      <w:hyperlink w:anchor="page5">
        <w:r>
          <w:rPr>
            <w:rFonts w:ascii="Minion Pro" w:cs="Minion Pro" w:eastAsia="Minion Pro" w:hAnsi="Minion Pro"/>
            <w:sz w:val="21"/>
            <w:szCs w:val="21"/>
            <w:color w:val="990000"/>
          </w:rPr>
          <w:t>Figure 14-3</w:t>
        </w:r>
      </w:hyperlink>
      <w:r>
        <w:rPr>
          <w:rFonts w:ascii="Minion Pro" w:cs="Minion Pro" w:eastAsia="Minion Pro" w:hAnsi="Minion Pro"/>
          <w:sz w:val="21"/>
          <w:szCs w:val="21"/>
          <w:color w:val="auto"/>
        </w:rPr>
        <w:t>). In order for a layer to have the same height and width as the previous layer, it is com‐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376555</wp:posOffset>
            </wp:positionV>
            <wp:extent cx="1143000" cy="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01" w:lineRule="exact"/>
        <w:rPr>
          <w:sz w:val="20"/>
          <w:szCs w:val="20"/>
          <w:color w:val="auto"/>
        </w:rPr>
      </w:pPr>
    </w:p>
    <w:p>
      <w:pPr>
        <w:ind w:left="160" w:right="40" w:hanging="137"/>
        <w:spacing w:after="0" w:line="217" w:lineRule="auto"/>
        <w:tabs>
          <w:tab w:leader="none" w:pos="160" w:val="left"/>
        </w:tabs>
        <w:numPr>
          <w:ilvl w:val="0"/>
          <w:numId w:val="3"/>
        </w:numPr>
        <w:rPr>
          <w:rFonts w:ascii="Minion Pro" w:cs="Minion Pro" w:eastAsia="Minion Pro" w:hAnsi="Minion Pro"/>
          <w:sz w:val="16"/>
          <w:szCs w:val="16"/>
          <w:color w:val="auto"/>
        </w:rPr>
      </w:pPr>
      <w:r>
        <w:rPr>
          <w:rFonts w:ascii="Minion Pro" w:cs="Minion Pro" w:eastAsia="Minion Pro" w:hAnsi="Minion Pro"/>
          <w:sz w:val="16"/>
          <w:szCs w:val="16"/>
          <w:color w:val="auto"/>
        </w:rPr>
        <w:t xml:space="preserve">A convolution is a mathematical operation that slides one function over another and measures the integral of their pointwise multiplication. It has deep connections with the Fourier transform and the Laplace transform, and is heavily used in signal processing. Convolutional layers actually use cross-correlations, which are very similar to convolutions (see </w:t>
      </w:r>
      <w:hyperlink r:id="rId25">
        <w:r>
          <w:rPr>
            <w:rFonts w:ascii="Minion Pro" w:cs="Minion Pro" w:eastAsia="Minion Pro" w:hAnsi="Minion Pro"/>
            <w:sz w:val="16"/>
            <w:szCs w:val="16"/>
            <w:i w:val="1"/>
            <w:iCs w:val="1"/>
            <w:color w:val="990000"/>
          </w:rPr>
          <w:t>https://homl.info/76</w:t>
        </w:r>
        <w:r>
          <w:rPr>
            <w:rFonts w:ascii="Minion Pro" w:cs="Minion Pro" w:eastAsia="Minion Pro" w:hAnsi="Minion Pro"/>
            <w:sz w:val="16"/>
            <w:szCs w:val="16"/>
            <w:color w:val="auto"/>
          </w:rPr>
          <w:t xml:space="preserve"> </w:t>
        </w:r>
      </w:hyperlink>
      <w:r>
        <w:rPr>
          <w:rFonts w:ascii="Minion Pro" w:cs="Minion Pro" w:eastAsia="Minion Pro" w:hAnsi="Minion Pro"/>
          <w:sz w:val="16"/>
          <w:szCs w:val="16"/>
          <w:color w:val="auto"/>
        </w:rPr>
        <w:t>for more details).</w:t>
      </w:r>
    </w:p>
    <w:p>
      <w:pPr>
        <w:ind w:left="160" w:right="40" w:hanging="137"/>
        <w:spacing w:after="0" w:line="217" w:lineRule="auto"/>
        <w:tabs>
          <w:tab w:leader="none" w:pos="160" w:val="left"/>
        </w:tabs>
        <w:rPr>
          <w:sz w:val="20"/>
          <w:szCs w:val="20"/>
          <w:color w:val="auto"/>
        </w:rPr>
        <w:sectPr>
          <w:pgSz w:w="10080" w:h="13230" w:orient="portrait"/>
          <w:cols w:equalWidth="0" w:num="1">
            <w:col w:w="7200"/>
          </w:cols>
          <w:pgMar w:left="1440" w:top="98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434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983" w:right="3780" w:bottom="535" w:gutter="0" w:footer="0" w:header="0"/>
          <w:type w:val="continuous"/>
        </w:sectPr>
      </w:pPr>
    </w:p>
    <w:bookmarkStart w:id="4" w:name="page5"/>
    <w:bookmarkEnd w:id="4"/>
    <w:p>
      <w:pPr>
        <w:jc w:val="both"/>
        <w:spacing w:after="0" w:line="225" w:lineRule="auto"/>
        <w:rPr>
          <w:sz w:val="20"/>
          <w:szCs w:val="20"/>
          <w:color w:val="auto"/>
        </w:rPr>
      </w:pPr>
      <w:r>
        <w:rPr>
          <w:rFonts w:ascii="Minion Pro" w:cs="Minion Pro" w:eastAsia="Minion Pro" w:hAnsi="Minion Pro"/>
          <w:sz w:val="21"/>
          <w:szCs w:val="21"/>
          <w:color w:val="auto"/>
        </w:rPr>
        <w:t xml:space="preserve">mon to add zeros around the inputs, as shown in the diagram. This is called </w:t>
      </w:r>
      <w:r>
        <w:rPr>
          <w:rFonts w:ascii="Minion Pro" w:cs="Minion Pro" w:eastAsia="Minion Pro" w:hAnsi="Minion Pro"/>
          <w:sz w:val="21"/>
          <w:szCs w:val="21"/>
          <w:i w:val="1"/>
          <w:iCs w:val="1"/>
          <w:color w:val="auto"/>
        </w:rPr>
        <w:t>zero pad‐</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ding</w:t>
      </w:r>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3964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extLst>
                    </a:blip>
                    <a:srcRect/>
                    <a:stretch>
                      <a:fillRect/>
                    </a:stretch>
                  </pic:blipFill>
                  <pic:spPr bwMode="auto">
                    <a:xfrm>
                      <a:off x="0" y="0"/>
                      <a:ext cx="4578350" cy="2396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14-3. Connections between layers and zero padding</w:t>
      </w:r>
    </w:p>
    <w:p>
      <w:pPr>
        <w:spacing w:after="0" w:line="210" w:lineRule="exact"/>
        <w:rPr>
          <w:sz w:val="20"/>
          <w:szCs w:val="20"/>
          <w:color w:val="auto"/>
        </w:rPr>
      </w:pPr>
    </w:p>
    <w:p>
      <w:pPr>
        <w:jc w:val="both"/>
        <w:spacing w:after="0" w:line="20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It is also possible to connect a large input layer to a much smaller layer by spacing out the receptive fields, as shown in </w:t>
      </w:r>
      <w:hyperlink w:anchor="page6">
        <w:r>
          <w:rPr>
            <w:rFonts w:ascii="Minion Pro" w:cs="Minion Pro" w:eastAsia="Minion Pro" w:hAnsi="Minion Pro"/>
            <w:sz w:val="21"/>
            <w:szCs w:val="21"/>
            <w:color w:val="990000"/>
          </w:rPr>
          <w:t>Figure 14-4</w:t>
        </w:r>
      </w:hyperlink>
      <w:r>
        <w:rPr>
          <w:rFonts w:ascii="Minion Pro" w:cs="Minion Pro" w:eastAsia="Minion Pro" w:hAnsi="Minion Pro"/>
          <w:sz w:val="21"/>
          <w:szCs w:val="21"/>
          <w:color w:val="auto"/>
        </w:rPr>
        <w:t xml:space="preserve">. The shift from one receptive field to the next is called the </w:t>
      </w:r>
      <w:r>
        <w:rPr>
          <w:rFonts w:ascii="Minion Pro" w:cs="Minion Pro" w:eastAsia="Minion Pro" w:hAnsi="Minion Pro"/>
          <w:sz w:val="21"/>
          <w:szCs w:val="21"/>
          <w:i w:val="1"/>
          <w:iCs w:val="1"/>
          <w:color w:val="auto"/>
        </w:rPr>
        <w:t>stride</w:t>
      </w:r>
      <w:r>
        <w:rPr>
          <w:rFonts w:ascii="Minion Pro" w:cs="Minion Pro" w:eastAsia="Minion Pro" w:hAnsi="Minion Pro"/>
          <w:sz w:val="21"/>
          <w:szCs w:val="21"/>
          <w:color w:val="auto"/>
        </w:rPr>
        <w:t xml:space="preserve">. In the diagram, a 5 × 7 input layer (plus zero padding) is con‐ nected to a 3 × 4 layer, using 3 × 3 receptive fields and a stride of 2 (in this example the stride is the same in both directions, but it does not have to be so). A neuron loca‐ ted in row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column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in the upper layer is connected to the outputs of the neurons in the previous layer located in rows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 1, columns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 1, where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are the vertical and horizontal strides.</w:t>
      </w:r>
    </w:p>
    <w:p>
      <w:pPr>
        <w:jc w:val="both"/>
        <w:spacing w:after="0" w:line="205"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2595245</wp:posOffset>
            </wp:positionV>
            <wp:extent cx="4572000" cy="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tabs>
          <w:tab w:leader="none" w:pos="1340" w:val="left"/>
          <w:tab w:leader="none" w:pos="1560" w:val="left"/>
        </w:tabs>
        <w:rPr>
          <w:sz w:val="20"/>
          <w:szCs w:val="20"/>
          <w:color w:val="auto"/>
        </w:rPr>
      </w:pPr>
      <w:r>
        <w:rPr>
          <w:rFonts w:ascii="Myriad Pro" w:cs="Myriad Pro" w:eastAsia="Myriad Pro" w:hAnsi="Myriad Pro"/>
          <w:sz w:val="15"/>
          <w:szCs w:val="15"/>
          <w:b w:val="1"/>
          <w:bCs w:val="1"/>
          <w:color w:val="auto"/>
        </w:rPr>
        <w:t>Convolutional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435</w:t>
      </w:r>
    </w:p>
    <w:p>
      <w:pPr>
        <w:sectPr>
          <w:pgSz w:w="10080" w:h="13230" w:orient="portrait"/>
          <w:cols w:equalWidth="0" w:num="1">
            <w:col w:w="1800"/>
          </w:cols>
          <w:pgMar w:left="6840" w:top="1043" w:right="1440" w:bottom="535"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2263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226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14-4. Reducing dimensionality using a stride of 2</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Filters</w:t>
      </w:r>
    </w:p>
    <w:p>
      <w:pPr>
        <w:spacing w:after="0" w:line="79" w:lineRule="exact"/>
        <w:rPr>
          <w:sz w:val="20"/>
          <w:szCs w:val="20"/>
          <w:color w:val="auto"/>
        </w:rPr>
      </w:pPr>
    </w:p>
    <w:p>
      <w:pPr>
        <w:jc w:val="both"/>
        <w:spacing w:after="0" w:line="226"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A neuron’s weights can be represented as a small image the size of the receptive field. For example, </w:t>
      </w:r>
      <w:hyperlink w:anchor="page7">
        <w:r>
          <w:rPr>
            <w:rFonts w:ascii="Minion Pro" w:cs="Minion Pro" w:eastAsia="Minion Pro" w:hAnsi="Minion Pro"/>
            <w:sz w:val="20"/>
            <w:szCs w:val="20"/>
            <w:color w:val="990000"/>
          </w:rPr>
          <w:t>Figure 14-5</w:t>
        </w:r>
        <w:r>
          <w:rPr>
            <w:rFonts w:ascii="Minion Pro" w:cs="Minion Pro" w:eastAsia="Minion Pro" w:hAnsi="Minion Pro"/>
            <w:sz w:val="20"/>
            <w:szCs w:val="20"/>
            <w:color w:val="auto"/>
          </w:rPr>
          <w:t xml:space="preserve"> </w:t>
        </w:r>
      </w:hyperlink>
      <w:r>
        <w:rPr>
          <w:rFonts w:ascii="Minion Pro" w:cs="Minion Pro" w:eastAsia="Minion Pro" w:hAnsi="Minion Pro"/>
          <w:sz w:val="20"/>
          <w:szCs w:val="20"/>
          <w:color w:val="auto"/>
        </w:rPr>
        <w:t xml:space="preserve">shows two possible sets of weights, called </w:t>
      </w:r>
      <w:r>
        <w:rPr>
          <w:rFonts w:ascii="Minion Pro" w:cs="Minion Pro" w:eastAsia="Minion Pro" w:hAnsi="Minion Pro"/>
          <w:sz w:val="20"/>
          <w:szCs w:val="20"/>
          <w:i w:val="1"/>
          <w:iCs w:val="1"/>
          <w:color w:val="auto"/>
        </w:rPr>
        <w:t>filters</w:t>
      </w:r>
      <w:r>
        <w:rPr>
          <w:rFonts w:ascii="Minion Pro" w:cs="Minion Pro" w:eastAsia="Minion Pro" w:hAnsi="Minion Pro"/>
          <w:sz w:val="20"/>
          <w:szCs w:val="20"/>
          <w:color w:val="auto"/>
        </w:rPr>
        <w:t xml:space="preserve"> (or </w:t>
      </w:r>
      <w:r>
        <w:rPr>
          <w:rFonts w:ascii="Minion Pro" w:cs="Minion Pro" w:eastAsia="Minion Pro" w:hAnsi="Minion Pro"/>
          <w:sz w:val="20"/>
          <w:szCs w:val="20"/>
          <w:i w:val="1"/>
          <w:iCs w:val="1"/>
          <w:color w:val="auto"/>
        </w:rPr>
        <w:t>convolu‐</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 xml:space="preserve">tion kernels </w:t>
      </w:r>
      <w:r>
        <w:rPr>
          <w:rFonts w:ascii="Minion Pro" w:cs="Minion Pro" w:eastAsia="Minion Pro" w:hAnsi="Minion Pro"/>
          <w:sz w:val="20"/>
          <w:szCs w:val="20"/>
          <w:color w:val="auto"/>
        </w:rPr>
        <w:t>). The first one is represented as a black square with a vertical white line in</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the middle (it is a 7 × 7 matrix full of 0s except for the central column, which is full of 1s); neurons using these weights will ignore everything in their receptive field except for the central vertical line (since all inputs will get multiplied by 0, except for the ones located in the central vertical line). The second filter is a black square with a horizontal white line in the middle. Once again, neurons using these weights will ignore everything in their receptive field except for the central horizontal line.</w:t>
      </w:r>
    </w:p>
    <w:p>
      <w:pPr>
        <w:spacing w:after="0" w:line="100"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Now if all neurons in a layer use the same vertical line filter (and the same bias term), and you feed the network the input image shown in </w:t>
      </w:r>
      <w:hyperlink w:anchor="page7">
        <w:r>
          <w:rPr>
            <w:rFonts w:ascii="Minion Pro" w:cs="Minion Pro" w:eastAsia="Minion Pro" w:hAnsi="Minion Pro"/>
            <w:sz w:val="21"/>
            <w:szCs w:val="21"/>
            <w:color w:val="990000"/>
          </w:rPr>
          <w:t>Figure 14-5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(bottom image), the layer will output the top-left image. Notice that the vertical white lines get enhanced while the rest gets blurred. Similarly, the upper-right image is what you get if all neu‐ rons use the same horizontal line filter; notice that the horizontal white lines get enhanced while the rest is blurred out. Thus, a layer full of neurons using the same filter outputs a </w:t>
      </w:r>
      <w:r>
        <w:rPr>
          <w:rFonts w:ascii="Minion Pro" w:cs="Minion Pro" w:eastAsia="Minion Pro" w:hAnsi="Minion Pro"/>
          <w:sz w:val="21"/>
          <w:szCs w:val="21"/>
          <w:i w:val="1"/>
          <w:iCs w:val="1"/>
          <w:color w:val="auto"/>
        </w:rPr>
        <w:t>feature map</w:t>
      </w:r>
      <w:r>
        <w:rPr>
          <w:rFonts w:ascii="Minion Pro" w:cs="Minion Pro" w:eastAsia="Minion Pro" w:hAnsi="Minion Pro"/>
          <w:sz w:val="21"/>
          <w:szCs w:val="21"/>
          <w:color w:val="auto"/>
        </w:rPr>
        <w:t>, which highlights the areas in an image that activate the filter the most. Of course you do not have to define the filters manually: instead, dur‐ ing training the convolutional layer will automatically learn the most useful filters for its task, and the layers above will learn to combine them into more complex patterns.</w:t>
      </w:r>
    </w:p>
    <w:p>
      <w:pPr>
        <w:jc w:val="both"/>
        <w:spacing w:after="0" w:line="21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1066800</wp:posOffset>
            </wp:positionV>
            <wp:extent cx="4572000" cy="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436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8975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897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14-5. Applying two di‰erent filters to get two feature maps</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Stacking Multiple Feature Maps</w:t>
      </w:r>
    </w:p>
    <w:p>
      <w:pPr>
        <w:spacing w:after="0" w:line="79"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Up to now, for simplicity, I have represented the output of each convolutional layer as a thin 2D layer, but in reality a convolutional layer has multiple filters (you decide how many), and it outputs one feature map per filter, so it is more accurately repre‐ sented in 3D (see </w:t>
      </w:r>
      <w:hyperlink w:anchor="page8">
        <w:r>
          <w:rPr>
            <w:rFonts w:ascii="Minion Pro" w:cs="Minion Pro" w:eastAsia="Minion Pro" w:hAnsi="Minion Pro"/>
            <w:sz w:val="21"/>
            <w:szCs w:val="21"/>
            <w:color w:val="990000"/>
          </w:rPr>
          <w:t>Figure 14-6</w:t>
        </w:r>
      </w:hyperlink>
      <w:r>
        <w:rPr>
          <w:rFonts w:ascii="Minion Pro" w:cs="Minion Pro" w:eastAsia="Minion Pro" w:hAnsi="Minion Pro"/>
          <w:sz w:val="21"/>
          <w:szCs w:val="21"/>
          <w:color w:val="auto"/>
        </w:rPr>
        <w:t>). To do so, it has one neuron per pixel in each feature map, and all neurons within a given feature map share the same parameters (i.e., the same weights and bias term). However, neurons in different feature maps use differ‐ ent parameters. A neuron’s receptive field is the same as described earlier, but it extends across all the previous layers’ feature maps. In short, a convolutional layer simultaneously applies multiple trainable filters to its inputs, making it capable of detecting multiple features anywhere in its inputs.</w:t>
      </w:r>
    </w:p>
    <w:p>
      <w:pPr>
        <w:spacing w:after="0" w:line="282" w:lineRule="exact"/>
        <w:rPr>
          <w:sz w:val="20"/>
          <w:szCs w:val="20"/>
          <w:color w:val="auto"/>
        </w:rPr>
      </w:pPr>
    </w:p>
    <w:p>
      <w:pPr>
        <w:jc w:val="both"/>
        <w:ind w:left="1300" w:right="720"/>
        <w:spacing w:after="0" w:line="234" w:lineRule="auto"/>
        <w:rPr>
          <w:sz w:val="20"/>
          <w:szCs w:val="20"/>
          <w:color w:val="auto"/>
        </w:rPr>
      </w:pPr>
      <w:r>
        <w:rPr>
          <w:rFonts w:ascii="Minion Pro" w:cs="Minion Pro" w:eastAsia="Minion Pro" w:hAnsi="Minion Pro"/>
          <w:sz w:val="18"/>
          <w:szCs w:val="18"/>
          <w:color w:val="auto"/>
        </w:rPr>
        <w:t>The fact that all neurons in a feature map share the same parame‐ ters dramatically reduces the number of parameters in the model. Moreover, once the CNN has learned to recognize a pattern in one location, it can recognize it in any other location. In contrast, once a regular DNN has learned to recognize a pattern in one location, it can recognize it only in that particular location.</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-871220</wp:posOffset>
            </wp:positionV>
            <wp:extent cx="481965" cy="6286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25" w:lineRule="auto"/>
        <w:rPr>
          <w:sz w:val="20"/>
          <w:szCs w:val="20"/>
          <w:color w:val="auto"/>
        </w:rPr>
      </w:pPr>
      <w:r>
        <w:rPr>
          <w:rFonts w:ascii="Minion Pro" w:cs="Minion Pro" w:eastAsia="Minion Pro" w:hAnsi="Minion Pro"/>
          <w:sz w:val="21"/>
          <w:szCs w:val="21"/>
          <w:color w:val="auto"/>
        </w:rPr>
        <w:t xml:space="preserve">Moreover, input images are also composed of multiple sublayers: one per </w:t>
      </w:r>
      <w:r>
        <w:rPr>
          <w:rFonts w:ascii="Minion Pro" w:cs="Minion Pro" w:eastAsia="Minion Pro" w:hAnsi="Minion Pro"/>
          <w:sz w:val="21"/>
          <w:szCs w:val="21"/>
          <w:i w:val="1"/>
          <w:iCs w:val="1"/>
          <w:color w:val="auto"/>
        </w:rPr>
        <w:t>color chan‐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nel</w:t>
      </w:r>
      <w:r>
        <w:rPr>
          <w:rFonts w:ascii="Minion Pro" w:cs="Minion Pro" w:eastAsia="Minion Pro" w:hAnsi="Minion Pro"/>
          <w:sz w:val="21"/>
          <w:szCs w:val="21"/>
          <w:color w:val="auto"/>
        </w:rPr>
        <w:t>. There are typically three: red, green, and blue (RGB). Grayscale images have just</w:t>
      </w:r>
    </w:p>
    <w:p>
      <w:pPr>
        <w:spacing w:after="0" w:line="225"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329565</wp:posOffset>
            </wp:positionV>
            <wp:extent cx="4572000" cy="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68" w:lineRule="exact"/>
        <w:rPr>
          <w:sz w:val="20"/>
          <w:szCs w:val="20"/>
          <w:color w:val="auto"/>
        </w:rPr>
      </w:pPr>
    </w:p>
    <w:p>
      <w:pPr>
        <w:spacing w:after="0"/>
        <w:tabs>
          <w:tab w:leader="none" w:pos="1340" w:val="left"/>
          <w:tab w:leader="none" w:pos="1560" w:val="left"/>
        </w:tabs>
        <w:rPr>
          <w:sz w:val="20"/>
          <w:szCs w:val="20"/>
          <w:color w:val="auto"/>
        </w:rPr>
      </w:pPr>
      <w:r>
        <w:rPr>
          <w:rFonts w:ascii="Myriad Pro" w:cs="Myriad Pro" w:eastAsia="Myriad Pro" w:hAnsi="Myriad Pro"/>
          <w:sz w:val="15"/>
          <w:szCs w:val="15"/>
          <w:b w:val="1"/>
          <w:bCs w:val="1"/>
          <w:color w:val="auto"/>
        </w:rPr>
        <w:t>Convolutional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437</w:t>
      </w:r>
    </w:p>
    <w:p>
      <w:pPr>
        <w:sectPr>
          <w:pgSz w:w="10080" w:h="13230" w:orient="portrait"/>
          <w:cols w:equalWidth="0" w:num="1">
            <w:col w:w="1800"/>
          </w:cols>
          <w:pgMar w:left="6840" w:top="1440" w:right="1440" w:bottom="535" w:gutter="0" w:footer="0" w:header="0"/>
          <w:type w:val="continuous"/>
        </w:sectPr>
      </w:pPr>
    </w:p>
    <w:bookmarkStart w:id="7" w:name="page8"/>
    <w:bookmarkEnd w:id="7"/>
    <w:p>
      <w:pPr>
        <w:jc w:val="both"/>
        <w:spacing w:after="0" w:line="224" w:lineRule="auto"/>
        <w:rPr>
          <w:sz w:val="20"/>
          <w:szCs w:val="20"/>
          <w:color w:val="auto"/>
        </w:rPr>
      </w:pPr>
      <w:r>
        <w:rPr>
          <w:rFonts w:ascii="Minion Pro" w:cs="Minion Pro" w:eastAsia="Minion Pro" w:hAnsi="Minion Pro"/>
          <w:sz w:val="21"/>
          <w:szCs w:val="21"/>
          <w:color w:val="auto"/>
        </w:rPr>
        <w:t>one channel, but some images may have much more—for example, satellite images that capture extra light frequencies (such as infrared).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40614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extLst>
                    </a:blip>
                    <a:srcRect/>
                    <a:stretch>
                      <a:fillRect/>
                    </a:stretch>
                  </pic:blipFill>
                  <pic:spPr bwMode="auto">
                    <a:xfrm>
                      <a:off x="0" y="0"/>
                      <a:ext cx="4578350" cy="4061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right="60"/>
        <w:spacing w:after="0" w:line="225" w:lineRule="auto"/>
        <w:rPr>
          <w:sz w:val="20"/>
          <w:szCs w:val="20"/>
          <w:color w:val="auto"/>
        </w:rPr>
      </w:pPr>
      <w:r>
        <w:rPr>
          <w:rFonts w:ascii="Minion Pro" w:cs="Minion Pro" w:eastAsia="Minion Pro" w:hAnsi="Minion Pro"/>
          <w:sz w:val="21"/>
          <w:szCs w:val="21"/>
          <w:i w:val="1"/>
          <w:iCs w:val="1"/>
          <w:color w:val="auto"/>
        </w:rPr>
        <w:t>Figure 14-6. Convolution layers with multiple feature maps, and images with three color channels</w:t>
      </w:r>
    </w:p>
    <w:p>
      <w:pPr>
        <w:spacing w:after="0" w:line="210" w:lineRule="exact"/>
        <w:rPr>
          <w:sz w:val="20"/>
          <w:szCs w:val="20"/>
          <w:color w:val="auto"/>
        </w:rPr>
      </w:pPr>
    </w:p>
    <w:p>
      <w:pPr>
        <w:jc w:val="both"/>
        <w:spacing w:after="0" w:line="209" w:lineRule="auto"/>
        <w:rPr>
          <w:sz w:val="20"/>
          <w:szCs w:val="20"/>
          <w:color w:val="auto"/>
        </w:rPr>
      </w:pPr>
      <w:r>
        <w:rPr>
          <w:rFonts w:ascii="Minion Pro" w:cs="Minion Pro" w:eastAsia="Minion Pro" w:hAnsi="Minion Pro"/>
          <w:sz w:val="21"/>
          <w:szCs w:val="21"/>
          <w:color w:val="auto"/>
        </w:rPr>
        <w:t xml:space="preserve">Specifically, a neuron located in row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column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of the feature map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in a given convo‐ lutional layer </w:t>
      </w:r>
      <w:r>
        <w:rPr>
          <w:rFonts w:ascii="Minion Pro" w:cs="Minion Pro" w:eastAsia="Minion Pro" w:hAnsi="Minion Pro"/>
          <w:sz w:val="21"/>
          <w:szCs w:val="21"/>
          <w:i w:val="1"/>
          <w:iCs w:val="1"/>
          <w:color w:val="auto"/>
        </w:rPr>
        <w:t>l</w:t>
      </w:r>
      <w:r>
        <w:rPr>
          <w:rFonts w:ascii="Minion Pro" w:cs="Minion Pro" w:eastAsia="Minion Pro" w:hAnsi="Minion Pro"/>
          <w:sz w:val="21"/>
          <w:szCs w:val="21"/>
          <w:color w:val="auto"/>
        </w:rPr>
        <w:t xml:space="preserve"> is connected to the outputs of the neurons in the previous layer </w:t>
      </w:r>
      <w:r>
        <w:rPr>
          <w:rFonts w:ascii="Minion Pro" w:cs="Minion Pro" w:eastAsia="Minion Pro" w:hAnsi="Minion Pro"/>
          <w:sz w:val="21"/>
          <w:szCs w:val="21"/>
          <w:i w:val="1"/>
          <w:iCs w:val="1"/>
          <w:color w:val="auto"/>
        </w:rPr>
        <w:t>l</w:t>
      </w:r>
      <w:r>
        <w:rPr>
          <w:rFonts w:ascii="Minion Pro" w:cs="Minion Pro" w:eastAsia="Minion Pro" w:hAnsi="Minion Pro"/>
          <w:sz w:val="21"/>
          <w:szCs w:val="21"/>
          <w:color w:val="auto"/>
        </w:rPr>
        <w:t xml:space="preserve"> – 1, located in rows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 1 and columns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 1, across all feature maps (in layer </w:t>
      </w:r>
      <w:r>
        <w:rPr>
          <w:rFonts w:ascii="Minion Pro" w:cs="Minion Pro" w:eastAsia="Minion Pro" w:hAnsi="Minion Pro"/>
          <w:sz w:val="21"/>
          <w:szCs w:val="21"/>
          <w:i w:val="1"/>
          <w:iCs w:val="1"/>
          <w:color w:val="auto"/>
        </w:rPr>
        <w:t>l</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1</w:t>
      </w:r>
      <w:r>
        <w:rPr>
          <w:rFonts w:ascii="Minion Pro" w:cs="Minion Pro" w:eastAsia="Minion Pro" w:hAnsi="Minion Pro"/>
          <w:sz w:val="21"/>
          <w:szCs w:val="21"/>
          <w:color w:val="auto"/>
        </w:rPr>
        <w:t xml:space="preserve">). Note that all neurons located in the same row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and col‐ umn </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but in different feature maps are connected to the outputs of the exact same neurons in the previous layer.</w:t>
      </w:r>
    </w:p>
    <w:p>
      <w:pPr>
        <w:spacing w:after="0" w:line="93" w:lineRule="exact"/>
        <w:rPr>
          <w:sz w:val="20"/>
          <w:szCs w:val="20"/>
          <w:color w:val="auto"/>
        </w:rPr>
      </w:pPr>
    </w:p>
    <w:p>
      <w:pPr>
        <w:jc w:val="both"/>
        <w:spacing w:after="0" w:line="237" w:lineRule="auto"/>
        <w:rPr>
          <w:rFonts w:ascii="Minion Pro" w:cs="Minion Pro" w:eastAsia="Minion Pro" w:hAnsi="Minion Pro"/>
          <w:sz w:val="20"/>
          <w:szCs w:val="20"/>
          <w:color w:val="990000"/>
        </w:rPr>
      </w:pPr>
      <w:hyperlink w:anchor="page9">
        <w:r>
          <w:rPr>
            <w:rFonts w:ascii="Minion Pro" w:cs="Minion Pro" w:eastAsia="Minion Pro" w:hAnsi="Minion Pro"/>
            <w:sz w:val="20"/>
            <w:szCs w:val="20"/>
            <w:color w:val="990000"/>
          </w:rPr>
          <w:t xml:space="preserve">Equation 14-1 </w:t>
        </w:r>
      </w:hyperlink>
      <w:r>
        <w:rPr>
          <w:rFonts w:ascii="Minion Pro" w:cs="Minion Pro" w:eastAsia="Minion Pro" w:hAnsi="Minion Pro"/>
          <w:sz w:val="20"/>
          <w:szCs w:val="20"/>
          <w:color w:val="000000"/>
        </w:rPr>
        <w:t>summarizes</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the preceding explanations in one big mathematical equa‐</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tion: it shows how to compute the output of a given neuron in a convolutional layer.</w:t>
      </w:r>
    </w:p>
    <w:p>
      <w:pPr>
        <w:jc w:val="both"/>
        <w:spacing w:after="0" w:line="23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696595</wp:posOffset>
            </wp:positionV>
            <wp:extent cx="4572000" cy="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438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8" w:name="page9"/>
    <w:bookmarkEnd w:id="8"/>
    <w:p>
      <w:pPr>
        <w:spacing w:after="0" w:line="224" w:lineRule="auto"/>
        <w:rPr>
          <w:sz w:val="20"/>
          <w:szCs w:val="20"/>
          <w:color w:val="auto"/>
        </w:rPr>
      </w:pPr>
      <w:r>
        <w:rPr>
          <w:rFonts w:ascii="Minion Pro" w:cs="Minion Pro" w:eastAsia="Minion Pro" w:hAnsi="Minion Pro"/>
          <w:sz w:val="21"/>
          <w:szCs w:val="21"/>
          <w:color w:val="auto"/>
        </w:rPr>
        <w:t>It is a bit ugly due to all the different indices, but all it does is calculate the weighted sum of all the inputs, plus the bias term.</w:t>
      </w:r>
    </w:p>
    <w:p>
      <w:pPr>
        <w:spacing w:after="0" w:line="242"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14-1. Computing the output of a neuron in a convolutional layer</w:t>
      </w:r>
    </w:p>
    <w:tbl>
      <w:tblPr>
        <w:tblLayout w:type="fixed"/>
        <w:tblInd w:w="300" w:type="dxa"/>
        <w:tblCellMar>
          <w:top w:w="0" w:type="dxa"/>
          <w:left w:w="0" w:type="dxa"/>
          <w:bottom w:w="0" w:type="dxa"/>
          <w:right w:w="0" w:type="dxa"/>
        </w:tblCellMar>
      </w:tblPr>
      <w:tr>
        <w:trPr>
          <w:trHeight w:val="420"/>
        </w:trPr>
        <w:tc>
          <w:tcPr>
            <w:tcW w:w="2560" w:type="dxa"/>
            <w:vAlign w:val="bottom"/>
            <w:gridSpan w:val="3"/>
          </w:tcPr>
          <w:p>
            <w:pPr>
              <w:ind w:left="1020"/>
              <w:spacing w:after="0" w:line="419" w:lineRule="exact"/>
              <w:rPr>
                <w:sz w:val="20"/>
                <w:szCs w:val="20"/>
                <w:color w:val="auto"/>
              </w:rPr>
            </w:pPr>
            <w:r>
              <w:rPr>
                <w:rFonts w:ascii="Minion Pro" w:cs="Minion Pro" w:eastAsia="Minion Pro" w:hAnsi="Minion Pro"/>
                <w:sz w:val="16"/>
                <w:szCs w:val="16"/>
                <w:i w:val="1"/>
                <w:iCs w:val="1"/>
                <w:color w:val="auto"/>
                <w:w w:val="96"/>
              </w:rPr>
              <w:t xml:space="preserve">f </w:t>
            </w:r>
            <w:r>
              <w:rPr>
                <w:rFonts w:ascii="Minion Pro" w:cs="Minion Pro" w:eastAsia="Minion Pro" w:hAnsi="Minion Pro"/>
                <w:sz w:val="32"/>
                <w:szCs w:val="32"/>
                <w:i w:val="1"/>
                <w:iCs w:val="1"/>
                <w:color w:val="auto"/>
                <w:w w:val="96"/>
                <w:vertAlign w:val="subscript"/>
              </w:rPr>
              <w:t>h</w:t>
            </w:r>
            <w:r>
              <w:rPr>
                <w:rFonts w:ascii="Minion Pro" w:cs="Minion Pro" w:eastAsia="Minion Pro" w:hAnsi="Minion Pro"/>
                <w:sz w:val="16"/>
                <w:szCs w:val="16"/>
                <w:i w:val="1"/>
                <w:iCs w:val="1"/>
                <w:color w:val="auto"/>
                <w:w w:val="96"/>
              </w:rPr>
              <w:t xml:space="preserve"> </w:t>
            </w:r>
            <w:r>
              <w:rPr>
                <w:rFonts w:ascii="Minion Pro" w:cs="Minion Pro" w:eastAsia="Minion Pro" w:hAnsi="Minion Pro"/>
                <w:sz w:val="16"/>
                <w:szCs w:val="16"/>
                <w:color w:val="auto"/>
                <w:w w:val="96"/>
              </w:rPr>
              <w:t>− 1</w:t>
            </w:r>
            <w:r>
              <w:rPr>
                <w:rFonts w:ascii="Minion Pro" w:cs="Minion Pro" w:eastAsia="Minion Pro" w:hAnsi="Minion Pro"/>
                <w:sz w:val="16"/>
                <w:szCs w:val="16"/>
                <w:i w:val="1"/>
                <w:iCs w:val="1"/>
                <w:color w:val="auto"/>
                <w:w w:val="96"/>
              </w:rPr>
              <w:t xml:space="preserve">  f </w:t>
            </w:r>
            <w:r>
              <w:rPr>
                <w:rFonts w:ascii="Minion Pro" w:cs="Minion Pro" w:eastAsia="Minion Pro" w:hAnsi="Minion Pro"/>
                <w:sz w:val="32"/>
                <w:szCs w:val="32"/>
                <w:i w:val="1"/>
                <w:iCs w:val="1"/>
                <w:color w:val="auto"/>
                <w:w w:val="96"/>
                <w:vertAlign w:val="subscript"/>
              </w:rPr>
              <w:t>w</w:t>
            </w:r>
            <w:r>
              <w:rPr>
                <w:rFonts w:ascii="Minion Pro" w:cs="Minion Pro" w:eastAsia="Minion Pro" w:hAnsi="Minion Pro"/>
                <w:sz w:val="16"/>
                <w:szCs w:val="16"/>
                <w:i w:val="1"/>
                <w:iCs w:val="1"/>
                <w:color w:val="auto"/>
                <w:w w:val="96"/>
              </w:rPr>
              <w:t xml:space="preserve"> </w:t>
            </w:r>
            <w:r>
              <w:rPr>
                <w:rFonts w:ascii="Minion Pro" w:cs="Minion Pro" w:eastAsia="Minion Pro" w:hAnsi="Minion Pro"/>
                <w:sz w:val="16"/>
                <w:szCs w:val="16"/>
                <w:color w:val="auto"/>
                <w:w w:val="96"/>
              </w:rPr>
              <w:t>− 1</w:t>
            </w:r>
            <w:r>
              <w:rPr>
                <w:rFonts w:ascii="Minion Pro" w:cs="Minion Pro" w:eastAsia="Minion Pro" w:hAnsi="Minion Pro"/>
                <w:sz w:val="16"/>
                <w:szCs w:val="16"/>
                <w:i w:val="1"/>
                <w:iCs w:val="1"/>
                <w:color w:val="auto"/>
                <w:w w:val="96"/>
              </w:rPr>
              <w:t xml:space="preserve">  f </w:t>
            </w:r>
            <w:r>
              <w:rPr>
                <w:rFonts w:ascii="Minion Pro" w:cs="Minion Pro" w:eastAsia="Minion Pro" w:hAnsi="Minion Pro"/>
                <w:sz w:val="32"/>
                <w:szCs w:val="32"/>
                <w:i w:val="1"/>
                <w:iCs w:val="1"/>
                <w:color w:val="auto"/>
                <w:w w:val="96"/>
                <w:vertAlign w:val="subscript"/>
              </w:rPr>
              <w:t>n</w:t>
            </w:r>
            <w:r>
              <w:rPr>
                <w:rFonts w:ascii="Arial" w:cs="Arial" w:eastAsia="Arial" w:hAnsi="Arial"/>
                <w:sz w:val="32"/>
                <w:szCs w:val="32"/>
                <w:color w:val="auto"/>
                <w:w w:val="96"/>
                <w:vertAlign w:val="subscript"/>
              </w:rPr>
              <w:t>′</w:t>
            </w:r>
            <w:r>
              <w:rPr>
                <w:rFonts w:ascii="Minion Pro" w:cs="Minion Pro" w:eastAsia="Minion Pro" w:hAnsi="Minion Pro"/>
                <w:sz w:val="16"/>
                <w:szCs w:val="16"/>
                <w:i w:val="1"/>
                <w:iCs w:val="1"/>
                <w:color w:val="auto"/>
                <w:w w:val="96"/>
              </w:rPr>
              <w:t xml:space="preserve"> </w:t>
            </w:r>
            <w:r>
              <w:rPr>
                <w:rFonts w:ascii="Minion Pro" w:cs="Minion Pro" w:eastAsia="Minion Pro" w:hAnsi="Minion Pro"/>
                <w:sz w:val="16"/>
                <w:szCs w:val="16"/>
                <w:color w:val="auto"/>
                <w:w w:val="96"/>
              </w:rPr>
              <w:t>− 1</w:t>
            </w:r>
          </w:p>
        </w:tc>
        <w:tc>
          <w:tcPr>
            <w:tcW w:w="1440" w:type="dxa"/>
            <w:vAlign w:val="bottom"/>
            <w:vMerge w:val="restart"/>
          </w:tcPr>
          <w:p>
            <w:pPr>
              <w:ind w:left="40"/>
              <w:spacing w:after="0"/>
              <w:rPr>
                <w:sz w:val="20"/>
                <w:szCs w:val="20"/>
                <w:color w:val="auto"/>
              </w:rPr>
            </w:pPr>
            <w:r>
              <w:rPr>
                <w:rFonts w:ascii="Minion Pro" w:cs="Minion Pro" w:eastAsia="Minion Pro" w:hAnsi="Minion Pro"/>
                <w:sz w:val="40"/>
                <w:szCs w:val="40"/>
                <w:i w:val="1"/>
                <w:iCs w:val="1"/>
                <w:color w:val="auto"/>
                <w:w w:val="91"/>
                <w:vertAlign w:val="superscript"/>
              </w:rPr>
              <w:t>x</w:t>
            </w:r>
            <w:r>
              <w:rPr>
                <w:rFonts w:ascii="Minion Pro" w:cs="Minion Pro" w:eastAsia="Minion Pro" w:hAnsi="Minion Pro"/>
                <w:sz w:val="16"/>
                <w:szCs w:val="16"/>
                <w:i w:val="1"/>
                <w:iCs w:val="1"/>
                <w:color w:val="auto"/>
                <w:w w:val="91"/>
              </w:rPr>
              <w:t>i</w:t>
            </w:r>
            <w:r>
              <w:rPr>
                <w:rFonts w:ascii="Arial" w:cs="Arial" w:eastAsia="Arial" w:hAnsi="Arial"/>
                <w:sz w:val="16"/>
                <w:szCs w:val="16"/>
                <w:color w:val="auto"/>
                <w:w w:val="91"/>
              </w:rPr>
              <w:t>′</w:t>
            </w:r>
            <w:r>
              <w:rPr>
                <w:rFonts w:ascii="Minion Pro" w:cs="Minion Pro" w:eastAsia="Minion Pro" w:hAnsi="Minion Pro"/>
                <w:sz w:val="16"/>
                <w:szCs w:val="16"/>
                <w:color w:val="auto"/>
                <w:w w:val="91"/>
              </w:rPr>
              <w:t>,</w:t>
            </w:r>
            <w:r>
              <w:rPr>
                <w:rFonts w:ascii="Minion Pro" w:cs="Minion Pro" w:eastAsia="Minion Pro" w:hAnsi="Minion Pro"/>
                <w:sz w:val="16"/>
                <w:szCs w:val="16"/>
                <w:i w:val="1"/>
                <w:iCs w:val="1"/>
                <w:color w:val="auto"/>
                <w:w w:val="91"/>
              </w:rPr>
              <w:t xml:space="preserve"> j</w:t>
            </w:r>
            <w:r>
              <w:rPr>
                <w:rFonts w:ascii="Arial" w:cs="Arial" w:eastAsia="Arial" w:hAnsi="Arial"/>
                <w:sz w:val="16"/>
                <w:szCs w:val="16"/>
                <w:color w:val="auto"/>
                <w:w w:val="91"/>
              </w:rPr>
              <w:t>′</w:t>
            </w:r>
            <w:r>
              <w:rPr>
                <w:rFonts w:ascii="Minion Pro" w:cs="Minion Pro" w:eastAsia="Minion Pro" w:hAnsi="Minion Pro"/>
                <w:sz w:val="16"/>
                <w:szCs w:val="16"/>
                <w:color w:val="auto"/>
                <w:w w:val="91"/>
              </w:rPr>
              <w:t>,</w:t>
            </w:r>
            <w:r>
              <w:rPr>
                <w:rFonts w:ascii="Minion Pro" w:cs="Minion Pro" w:eastAsia="Minion Pro" w:hAnsi="Minion Pro"/>
                <w:sz w:val="16"/>
                <w:szCs w:val="16"/>
                <w:i w:val="1"/>
                <w:iCs w:val="1"/>
                <w:color w:val="auto"/>
                <w:w w:val="91"/>
              </w:rPr>
              <w:t xml:space="preserve"> k</w:t>
            </w:r>
            <w:r>
              <w:rPr>
                <w:rFonts w:ascii="Arial" w:cs="Arial" w:eastAsia="Arial" w:hAnsi="Arial"/>
                <w:sz w:val="16"/>
                <w:szCs w:val="16"/>
                <w:color w:val="auto"/>
                <w:w w:val="91"/>
              </w:rPr>
              <w:t>′</w:t>
            </w:r>
            <w:r>
              <w:rPr>
                <w:rFonts w:ascii="Minion Pro" w:cs="Minion Pro" w:eastAsia="Minion Pro" w:hAnsi="Minion Pro"/>
                <w:sz w:val="16"/>
                <w:szCs w:val="16"/>
                <w:i w:val="1"/>
                <w:iCs w:val="1"/>
                <w:color w:val="auto"/>
                <w:w w:val="91"/>
              </w:rPr>
              <w:t xml:space="preserve"> </w:t>
            </w:r>
            <w:r>
              <w:rPr>
                <w:rFonts w:ascii="Minion Pro" w:cs="Minion Pro" w:eastAsia="Minion Pro" w:hAnsi="Minion Pro"/>
                <w:sz w:val="40"/>
                <w:szCs w:val="40"/>
                <w:color w:val="auto"/>
                <w:w w:val="91"/>
                <w:vertAlign w:val="superscript"/>
              </w:rPr>
              <w:t>.</w:t>
            </w:r>
            <w:r>
              <w:rPr>
                <w:rFonts w:ascii="Minion Pro" w:cs="Minion Pro" w:eastAsia="Minion Pro" w:hAnsi="Minion Pro"/>
                <w:sz w:val="16"/>
                <w:szCs w:val="16"/>
                <w:i w:val="1"/>
                <w:iCs w:val="1"/>
                <w:color w:val="auto"/>
                <w:w w:val="91"/>
              </w:rPr>
              <w:t xml:space="preserve"> </w:t>
            </w:r>
            <w:r>
              <w:rPr>
                <w:rFonts w:ascii="Minion Pro" w:cs="Minion Pro" w:eastAsia="Minion Pro" w:hAnsi="Minion Pro"/>
                <w:sz w:val="40"/>
                <w:szCs w:val="40"/>
                <w:i w:val="1"/>
                <w:iCs w:val="1"/>
                <w:color w:val="auto"/>
                <w:w w:val="91"/>
                <w:vertAlign w:val="superscript"/>
              </w:rPr>
              <w:t>w</w:t>
            </w:r>
            <w:r>
              <w:rPr>
                <w:rFonts w:ascii="Minion Pro" w:cs="Minion Pro" w:eastAsia="Minion Pro" w:hAnsi="Minion Pro"/>
                <w:sz w:val="16"/>
                <w:szCs w:val="16"/>
                <w:i w:val="1"/>
                <w:iCs w:val="1"/>
                <w:color w:val="auto"/>
                <w:w w:val="91"/>
              </w:rPr>
              <w:t>u</w:t>
            </w:r>
            <w:r>
              <w:rPr>
                <w:rFonts w:ascii="Minion Pro" w:cs="Minion Pro" w:eastAsia="Minion Pro" w:hAnsi="Minion Pro"/>
                <w:sz w:val="16"/>
                <w:szCs w:val="16"/>
                <w:color w:val="auto"/>
                <w:w w:val="91"/>
              </w:rPr>
              <w:t>,</w:t>
            </w:r>
            <w:r>
              <w:rPr>
                <w:rFonts w:ascii="Minion Pro" w:cs="Minion Pro" w:eastAsia="Minion Pro" w:hAnsi="Minion Pro"/>
                <w:sz w:val="16"/>
                <w:szCs w:val="16"/>
                <w:i w:val="1"/>
                <w:iCs w:val="1"/>
                <w:color w:val="auto"/>
                <w:w w:val="91"/>
              </w:rPr>
              <w:t xml:space="preserve"> v</w:t>
            </w:r>
            <w:r>
              <w:rPr>
                <w:rFonts w:ascii="Minion Pro" w:cs="Minion Pro" w:eastAsia="Minion Pro" w:hAnsi="Minion Pro"/>
                <w:sz w:val="16"/>
                <w:szCs w:val="16"/>
                <w:color w:val="auto"/>
                <w:w w:val="91"/>
              </w:rPr>
              <w:t>,</w:t>
            </w:r>
            <w:r>
              <w:rPr>
                <w:rFonts w:ascii="Minion Pro" w:cs="Minion Pro" w:eastAsia="Minion Pro" w:hAnsi="Minion Pro"/>
                <w:sz w:val="16"/>
                <w:szCs w:val="16"/>
                <w:i w:val="1"/>
                <w:iCs w:val="1"/>
                <w:color w:val="auto"/>
                <w:w w:val="91"/>
              </w:rPr>
              <w:t xml:space="preserve"> k</w:t>
            </w:r>
            <w:r>
              <w:rPr>
                <w:rFonts w:ascii="Arial" w:cs="Arial" w:eastAsia="Arial" w:hAnsi="Arial"/>
                <w:sz w:val="16"/>
                <w:szCs w:val="16"/>
                <w:color w:val="auto"/>
                <w:w w:val="91"/>
              </w:rPr>
              <w:t>′</w:t>
            </w:r>
            <w:r>
              <w:rPr>
                <w:rFonts w:ascii="Minion Pro" w:cs="Minion Pro" w:eastAsia="Minion Pro" w:hAnsi="Minion Pro"/>
                <w:sz w:val="16"/>
                <w:szCs w:val="16"/>
                <w:color w:val="auto"/>
                <w:w w:val="91"/>
              </w:rPr>
              <w:t>,</w:t>
            </w:r>
            <w:r>
              <w:rPr>
                <w:rFonts w:ascii="Minion Pro" w:cs="Minion Pro" w:eastAsia="Minion Pro" w:hAnsi="Minion Pro"/>
                <w:sz w:val="16"/>
                <w:szCs w:val="16"/>
                <w:i w:val="1"/>
                <w:iCs w:val="1"/>
                <w:color w:val="auto"/>
                <w:w w:val="91"/>
              </w:rPr>
              <w:t xml:space="preserve"> k</w:t>
            </w:r>
          </w:p>
        </w:tc>
        <w:tc>
          <w:tcPr>
            <w:tcW w:w="540" w:type="dxa"/>
            <w:vAlign w:val="bottom"/>
            <w:vMerge w:val="restart"/>
          </w:tcPr>
          <w:p>
            <w:pPr>
              <w:ind w:left="100"/>
              <w:spacing w:after="0"/>
              <w:rPr>
                <w:sz w:val="20"/>
                <w:szCs w:val="20"/>
                <w:color w:val="auto"/>
              </w:rPr>
            </w:pPr>
            <w:r>
              <w:rPr>
                <w:rFonts w:ascii="Minion Pro" w:cs="Minion Pro" w:eastAsia="Minion Pro" w:hAnsi="Minion Pro"/>
                <w:sz w:val="20"/>
                <w:szCs w:val="20"/>
                <w:color w:val="auto"/>
              </w:rPr>
              <w:t>with</w:t>
            </w:r>
          </w:p>
        </w:tc>
        <w:tc>
          <w:tcPr>
            <w:tcW w:w="1160" w:type="dxa"/>
            <w:vAlign w:val="bottom"/>
          </w:tcPr>
          <w:p>
            <w:pPr>
              <w:ind w:left="80"/>
              <w:spacing w:after="0" w:line="419" w:lineRule="exact"/>
              <w:rPr>
                <w:sz w:val="20"/>
                <w:szCs w:val="20"/>
                <w:color w:val="auto"/>
              </w:rPr>
            </w:pPr>
            <w:r>
              <w:rPr>
                <w:rFonts w:ascii="Minion Pro" w:cs="Minion Pro" w:eastAsia="Minion Pro" w:hAnsi="Minion Pro"/>
                <w:sz w:val="20"/>
                <w:szCs w:val="20"/>
                <w:i w:val="1"/>
                <w:iCs w:val="1"/>
                <w:color w:val="auto"/>
                <w:w w:val="99"/>
              </w:rPr>
              <w:t>i</w:t>
            </w:r>
            <w:r>
              <w:rPr>
                <w:rFonts w:ascii="Arial" w:cs="Arial" w:eastAsia="Arial" w:hAnsi="Arial"/>
                <w:sz w:val="20"/>
                <w:szCs w:val="20"/>
                <w:color w:val="auto"/>
                <w:w w:val="99"/>
              </w:rPr>
              <w:t>′</w:t>
            </w:r>
            <w:r>
              <w:rPr>
                <w:rFonts w:ascii="Minion Pro" w:cs="Minion Pro" w:eastAsia="Minion Pro" w:hAnsi="Minion Pro"/>
                <w:sz w:val="20"/>
                <w:szCs w:val="20"/>
                <w:i w:val="1"/>
                <w:iCs w:val="1"/>
                <w:color w:val="auto"/>
                <w:w w:val="99"/>
              </w:rPr>
              <w:t xml:space="preserve">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i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s</w:t>
            </w:r>
            <w:r>
              <w:rPr>
                <w:rFonts w:ascii="Minion Pro" w:cs="Minion Pro" w:eastAsia="Minion Pro" w:hAnsi="Minion Pro"/>
                <w:sz w:val="32"/>
                <w:szCs w:val="32"/>
                <w:i w:val="1"/>
                <w:iCs w:val="1"/>
                <w:color w:val="auto"/>
                <w:w w:val="99"/>
                <w:vertAlign w:val="subscript"/>
              </w:rPr>
              <w:t>h</w:t>
            </w:r>
            <w:r>
              <w:rPr>
                <w:rFonts w:ascii="Minion Pro" w:cs="Minion Pro" w:eastAsia="Minion Pro" w:hAnsi="Minion Pro"/>
                <w:sz w:val="20"/>
                <w:szCs w:val="20"/>
                <w:i w:val="1"/>
                <w:iCs w:val="1"/>
                <w:color w:val="auto"/>
                <w:w w:val="99"/>
              </w:rPr>
              <w:t xml:space="preserve">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u</w:t>
            </w:r>
          </w:p>
        </w:tc>
        <w:tc>
          <w:tcPr>
            <w:tcW w:w="0" w:type="dxa"/>
            <w:vAlign w:val="bottom"/>
          </w:tcPr>
          <w:p>
            <w:pPr>
              <w:spacing w:after="0"/>
              <w:rPr>
                <w:sz w:val="1"/>
                <w:szCs w:val="1"/>
                <w:color w:val="auto"/>
              </w:rPr>
            </w:pPr>
          </w:p>
        </w:tc>
      </w:tr>
      <w:tr>
        <w:trPr>
          <w:trHeight w:val="213"/>
        </w:trPr>
        <w:tc>
          <w:tcPr>
            <w:tcW w:w="1480" w:type="dxa"/>
            <w:vAlign w:val="bottom"/>
          </w:tcPr>
          <w:p>
            <w:pPr>
              <w:spacing w:after="0" w:line="213" w:lineRule="exact"/>
              <w:rPr>
                <w:sz w:val="20"/>
                <w:szCs w:val="20"/>
                <w:color w:val="auto"/>
              </w:rPr>
            </w:pPr>
            <w:r>
              <w:rPr>
                <w:rFonts w:ascii="Minion Pro" w:cs="Minion Pro" w:eastAsia="Minion Pro" w:hAnsi="Minion Pro"/>
                <w:sz w:val="14"/>
                <w:szCs w:val="14"/>
                <w:i w:val="1"/>
                <w:iCs w:val="1"/>
                <w:color w:val="auto"/>
              </w:rPr>
              <w:t>z</w:t>
            </w:r>
            <w:r>
              <w:rPr>
                <w:rFonts w:ascii="Minion Pro" w:cs="Minion Pro" w:eastAsia="Minion Pro" w:hAnsi="Minion Pro"/>
                <w:sz w:val="20"/>
                <w:szCs w:val="20"/>
                <w:i w:val="1"/>
                <w:iCs w:val="1"/>
                <w:color w:val="auto"/>
                <w:vertAlign w:val="subscript"/>
              </w:rPr>
              <w:t>i</w:t>
            </w:r>
            <w:r>
              <w:rPr>
                <w:rFonts w:ascii="Minion Pro" w:cs="Minion Pro" w:eastAsia="Minion Pro" w:hAnsi="Minion Pro"/>
                <w:sz w:val="20"/>
                <w:szCs w:val="20"/>
                <w:color w:val="auto"/>
                <w:vertAlign w:val="subscript"/>
              </w:rPr>
              <w:t>,</w:t>
            </w:r>
            <w:r>
              <w:rPr>
                <w:rFonts w:ascii="Minion Pro" w:cs="Minion Pro" w:eastAsia="Minion Pro" w:hAnsi="Minion Pro"/>
                <w:sz w:val="14"/>
                <w:szCs w:val="14"/>
                <w:i w:val="1"/>
                <w:iCs w:val="1"/>
                <w:color w:val="auto"/>
              </w:rPr>
              <w:t xml:space="preserve"> </w:t>
            </w:r>
            <w:r>
              <w:rPr>
                <w:rFonts w:ascii="Minion Pro" w:cs="Minion Pro" w:eastAsia="Minion Pro" w:hAnsi="Minion Pro"/>
                <w:sz w:val="20"/>
                <w:szCs w:val="20"/>
                <w:i w:val="1"/>
                <w:iCs w:val="1"/>
                <w:color w:val="auto"/>
                <w:vertAlign w:val="subscript"/>
              </w:rPr>
              <w:t>j</w:t>
            </w:r>
            <w:r>
              <w:rPr>
                <w:rFonts w:ascii="Minion Pro" w:cs="Minion Pro" w:eastAsia="Minion Pro" w:hAnsi="Minion Pro"/>
                <w:sz w:val="20"/>
                <w:szCs w:val="20"/>
                <w:color w:val="auto"/>
                <w:vertAlign w:val="subscript"/>
              </w:rPr>
              <w:t>,</w:t>
            </w:r>
            <w:r>
              <w:rPr>
                <w:rFonts w:ascii="Minion Pro" w:cs="Minion Pro" w:eastAsia="Minion Pro" w:hAnsi="Minion Pro"/>
                <w:sz w:val="14"/>
                <w:szCs w:val="14"/>
                <w:i w:val="1"/>
                <w:iCs w:val="1"/>
                <w:color w:val="auto"/>
              </w:rPr>
              <w:t xml:space="preserve"> </w:t>
            </w:r>
            <w:r>
              <w:rPr>
                <w:rFonts w:ascii="Minion Pro" w:cs="Minion Pro" w:eastAsia="Minion Pro" w:hAnsi="Minion Pro"/>
                <w:sz w:val="20"/>
                <w:szCs w:val="20"/>
                <w:i w:val="1"/>
                <w:iCs w:val="1"/>
                <w:color w:val="auto"/>
                <w:vertAlign w:val="subscript"/>
              </w:rPr>
              <w:t>k</w:t>
            </w:r>
            <w:r>
              <w:rPr>
                <w:rFonts w:ascii="Minion Pro" w:cs="Minion Pro" w:eastAsia="Minion Pro" w:hAnsi="Minion Pro"/>
                <w:sz w:val="14"/>
                <w:szCs w:val="14"/>
                <w:i w:val="1"/>
                <w:iCs w:val="1"/>
                <w:color w:val="auto"/>
              </w:rPr>
              <w:t xml:space="preserve"> </w:t>
            </w:r>
            <w:r>
              <w:rPr>
                <w:rFonts w:ascii="Minion Pro" w:cs="Minion Pro" w:eastAsia="Minion Pro" w:hAnsi="Minion Pro"/>
                <w:sz w:val="14"/>
                <w:szCs w:val="14"/>
                <w:color w:val="auto"/>
              </w:rPr>
              <w:t>=</w:t>
            </w:r>
            <w:r>
              <w:rPr>
                <w:rFonts w:ascii="Minion Pro" w:cs="Minion Pro" w:eastAsia="Minion Pro" w:hAnsi="Minion Pro"/>
                <w:sz w:val="14"/>
                <w:szCs w:val="14"/>
                <w:i w:val="1"/>
                <w:iCs w:val="1"/>
                <w:color w:val="auto"/>
              </w:rPr>
              <w:t xml:space="preserve"> b</w:t>
            </w:r>
            <w:r>
              <w:rPr>
                <w:rFonts w:ascii="Minion Pro" w:cs="Minion Pro" w:eastAsia="Minion Pro" w:hAnsi="Minion Pro"/>
                <w:sz w:val="20"/>
                <w:szCs w:val="20"/>
                <w:i w:val="1"/>
                <w:iCs w:val="1"/>
                <w:color w:val="auto"/>
                <w:vertAlign w:val="subscript"/>
              </w:rPr>
              <w:t>k</w:t>
            </w:r>
            <w:r>
              <w:rPr>
                <w:rFonts w:ascii="Minion Pro" w:cs="Minion Pro" w:eastAsia="Minion Pro" w:hAnsi="Minion Pro"/>
                <w:sz w:val="14"/>
                <w:szCs w:val="14"/>
                <w:i w:val="1"/>
                <w:iCs w:val="1"/>
                <w:color w:val="auto"/>
              </w:rPr>
              <w:t xml:space="preserve"> </w:t>
            </w:r>
            <w:r>
              <w:rPr>
                <w:rFonts w:ascii="Minion Pro" w:cs="Minion Pro" w:eastAsia="Minion Pro" w:hAnsi="Minion Pro"/>
                <w:sz w:val="14"/>
                <w:szCs w:val="14"/>
                <w:color w:val="auto"/>
              </w:rPr>
              <w:t>+</w:t>
            </w:r>
            <w:r>
              <w:rPr>
                <w:rFonts w:ascii="Minion Pro" w:cs="Minion Pro" w:eastAsia="Minion Pro" w:hAnsi="Minion Pro"/>
                <w:sz w:val="14"/>
                <w:szCs w:val="14"/>
                <w:i w:val="1"/>
                <w:iCs w:val="1"/>
                <w:color w:val="auto"/>
              </w:rPr>
              <w:t xml:space="preserve">  </w:t>
            </w:r>
            <w:r>
              <w:rPr>
                <w:rFonts w:ascii="Minion Pro" w:cs="Minion Pro" w:eastAsia="Minion Pro" w:hAnsi="Minion Pro"/>
                <w:sz w:val="18"/>
                <w:szCs w:val="18"/>
                <w:color w:val="auto"/>
              </w:rPr>
              <w:t>∑</w:t>
            </w:r>
          </w:p>
        </w:tc>
        <w:tc>
          <w:tcPr>
            <w:tcW w:w="520" w:type="dxa"/>
            <w:vAlign w:val="bottom"/>
          </w:tcPr>
          <w:p>
            <w:pPr>
              <w:jc w:val="center"/>
              <w:spacing w:after="0" w:line="213" w:lineRule="exact"/>
              <w:rPr>
                <w:sz w:val="20"/>
                <w:szCs w:val="20"/>
                <w:color w:val="auto"/>
              </w:rPr>
            </w:pPr>
            <w:r>
              <w:rPr>
                <w:rFonts w:ascii="Minion Pro" w:cs="Minion Pro" w:eastAsia="Minion Pro" w:hAnsi="Minion Pro"/>
                <w:sz w:val="20"/>
                <w:szCs w:val="20"/>
                <w:color w:val="auto"/>
              </w:rPr>
              <w:t>∑</w:t>
            </w:r>
          </w:p>
        </w:tc>
        <w:tc>
          <w:tcPr>
            <w:tcW w:w="560" w:type="dxa"/>
            <w:vAlign w:val="bottom"/>
          </w:tcPr>
          <w:p>
            <w:pPr>
              <w:jc w:val="center"/>
              <w:spacing w:after="0" w:line="213" w:lineRule="exact"/>
              <w:rPr>
                <w:sz w:val="20"/>
                <w:szCs w:val="20"/>
                <w:color w:val="auto"/>
              </w:rPr>
            </w:pPr>
            <w:r>
              <w:rPr>
                <w:rFonts w:ascii="Minion Pro" w:cs="Minion Pro" w:eastAsia="Minion Pro" w:hAnsi="Minion Pro"/>
                <w:sz w:val="20"/>
                <w:szCs w:val="20"/>
                <w:color w:val="auto"/>
              </w:rPr>
              <w:t>∑</w:t>
            </w:r>
          </w:p>
        </w:tc>
        <w:tc>
          <w:tcPr>
            <w:tcW w:w="1440" w:type="dxa"/>
            <w:vAlign w:val="bottom"/>
            <w:vMerge w:val="continue"/>
          </w:tcPr>
          <w:p>
            <w:pPr>
              <w:spacing w:after="0"/>
              <w:rPr>
                <w:sz w:val="18"/>
                <w:szCs w:val="18"/>
                <w:color w:val="auto"/>
              </w:rPr>
            </w:pPr>
          </w:p>
        </w:tc>
        <w:tc>
          <w:tcPr>
            <w:tcW w:w="540" w:type="dxa"/>
            <w:vAlign w:val="bottom"/>
            <w:vMerge w:val="continue"/>
          </w:tcPr>
          <w:p>
            <w:pPr>
              <w:spacing w:after="0"/>
              <w:rPr>
                <w:sz w:val="18"/>
                <w:szCs w:val="18"/>
                <w:color w:val="auto"/>
              </w:rPr>
            </w:pPr>
          </w:p>
        </w:tc>
        <w:tc>
          <w:tcPr>
            <w:tcW w:w="1160" w:type="dxa"/>
            <w:vAlign w:val="bottom"/>
            <w:vMerge w:val="restart"/>
          </w:tcPr>
          <w:p>
            <w:pPr>
              <w:ind w:left="100"/>
              <w:spacing w:after="0"/>
              <w:rPr>
                <w:sz w:val="20"/>
                <w:szCs w:val="20"/>
                <w:color w:val="auto"/>
              </w:rPr>
            </w:pPr>
            <w:r>
              <w:rPr>
                <w:rFonts w:ascii="Minion Pro" w:cs="Minion Pro" w:eastAsia="Minion Pro" w:hAnsi="Minion Pro"/>
                <w:sz w:val="20"/>
                <w:szCs w:val="20"/>
                <w:i w:val="1"/>
                <w:iCs w:val="1"/>
                <w:color w:val="auto"/>
                <w:w w:val="99"/>
              </w:rPr>
              <w:t>j</w:t>
            </w:r>
            <w:r>
              <w:rPr>
                <w:rFonts w:ascii="Arial" w:cs="Arial" w:eastAsia="Arial" w:hAnsi="Arial"/>
                <w:sz w:val="20"/>
                <w:szCs w:val="20"/>
                <w:color w:val="auto"/>
                <w:w w:val="99"/>
              </w:rPr>
              <w:t>′</w:t>
            </w:r>
            <w:r>
              <w:rPr>
                <w:rFonts w:ascii="Minion Pro" w:cs="Minion Pro" w:eastAsia="Minion Pro" w:hAnsi="Minion Pro"/>
                <w:sz w:val="20"/>
                <w:szCs w:val="20"/>
                <w:i w:val="1"/>
                <w:iCs w:val="1"/>
                <w:color w:val="auto"/>
                <w:w w:val="99"/>
              </w:rPr>
              <w:t xml:space="preserve">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j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s</w:t>
            </w:r>
            <w:r>
              <w:rPr>
                <w:rFonts w:ascii="Minion Pro" w:cs="Minion Pro" w:eastAsia="Minion Pro" w:hAnsi="Minion Pro"/>
                <w:sz w:val="32"/>
                <w:szCs w:val="32"/>
                <w:i w:val="1"/>
                <w:iCs w:val="1"/>
                <w:color w:val="auto"/>
                <w:w w:val="99"/>
                <w:vertAlign w:val="subscript"/>
              </w:rPr>
              <w:t>w</w:t>
            </w:r>
            <w:r>
              <w:rPr>
                <w:rFonts w:ascii="Minion Pro" w:cs="Minion Pro" w:eastAsia="Minion Pro" w:hAnsi="Minion Pro"/>
                <w:sz w:val="20"/>
                <w:szCs w:val="20"/>
                <w:i w:val="1"/>
                <w:iCs w:val="1"/>
                <w:color w:val="auto"/>
                <w:w w:val="99"/>
              </w:rPr>
              <w:t xml:space="preserve"> </w:t>
            </w:r>
            <w:r>
              <w:rPr>
                <w:rFonts w:ascii="Minion Pro" w:cs="Minion Pro" w:eastAsia="Minion Pro" w:hAnsi="Minion Pro"/>
                <w:sz w:val="20"/>
                <w:szCs w:val="20"/>
                <w:color w:val="auto"/>
                <w:w w:val="99"/>
              </w:rPr>
              <w:t>+</w:t>
            </w:r>
            <w:r>
              <w:rPr>
                <w:rFonts w:ascii="Minion Pro" w:cs="Minion Pro" w:eastAsia="Minion Pro" w:hAnsi="Minion Pro"/>
                <w:sz w:val="20"/>
                <w:szCs w:val="20"/>
                <w:i w:val="1"/>
                <w:iCs w:val="1"/>
                <w:color w:val="auto"/>
                <w:w w:val="99"/>
              </w:rPr>
              <w:t xml:space="preserve"> v</w:t>
            </w:r>
          </w:p>
        </w:tc>
        <w:tc>
          <w:tcPr>
            <w:tcW w:w="0" w:type="dxa"/>
            <w:vAlign w:val="bottom"/>
          </w:tcPr>
          <w:p>
            <w:pPr>
              <w:spacing w:after="0"/>
              <w:rPr>
                <w:sz w:val="1"/>
                <w:szCs w:val="1"/>
                <w:color w:val="auto"/>
              </w:rPr>
            </w:pPr>
          </w:p>
        </w:tc>
      </w:tr>
      <w:tr>
        <w:trPr>
          <w:trHeight w:val="244"/>
        </w:trPr>
        <w:tc>
          <w:tcPr>
            <w:tcW w:w="1480" w:type="dxa"/>
            <w:vAlign w:val="bottom"/>
          </w:tcPr>
          <w:p>
            <w:pPr>
              <w:ind w:left="1040"/>
              <w:spacing w:after="0" w:line="216" w:lineRule="exact"/>
              <w:rPr>
                <w:sz w:val="20"/>
                <w:szCs w:val="20"/>
                <w:color w:val="auto"/>
              </w:rPr>
            </w:pPr>
            <w:r>
              <w:rPr>
                <w:rFonts w:ascii="Minion Pro" w:cs="Minion Pro" w:eastAsia="Minion Pro" w:hAnsi="Minion Pro"/>
                <w:sz w:val="16"/>
                <w:szCs w:val="16"/>
                <w:i w:val="1"/>
                <w:iCs w:val="1"/>
                <w:color w:val="auto"/>
              </w:rPr>
              <w:t xml:space="preserve">u </w:t>
            </w:r>
            <w:r>
              <w:rPr>
                <w:rFonts w:ascii="Minion Pro" w:cs="Minion Pro" w:eastAsia="Minion Pro" w:hAnsi="Minion Pro"/>
                <w:sz w:val="16"/>
                <w:szCs w:val="16"/>
                <w:color w:val="auto"/>
              </w:rPr>
              <w:t>= 0</w:t>
            </w:r>
          </w:p>
        </w:tc>
        <w:tc>
          <w:tcPr>
            <w:tcW w:w="520" w:type="dxa"/>
            <w:vAlign w:val="bottom"/>
          </w:tcPr>
          <w:p>
            <w:pPr>
              <w:jc w:val="center"/>
              <w:spacing w:after="0" w:line="216" w:lineRule="exact"/>
              <w:rPr>
                <w:sz w:val="20"/>
                <w:szCs w:val="20"/>
                <w:color w:val="auto"/>
              </w:rPr>
            </w:pPr>
            <w:r>
              <w:rPr>
                <w:rFonts w:ascii="Minion Pro" w:cs="Minion Pro" w:eastAsia="Minion Pro" w:hAnsi="Minion Pro"/>
                <w:sz w:val="16"/>
                <w:szCs w:val="16"/>
                <w:i w:val="1"/>
                <w:iCs w:val="1"/>
                <w:color w:val="auto"/>
              </w:rPr>
              <w:t xml:space="preserve">v </w:t>
            </w:r>
            <w:r>
              <w:rPr>
                <w:rFonts w:ascii="Minion Pro" w:cs="Minion Pro" w:eastAsia="Minion Pro" w:hAnsi="Minion Pro"/>
                <w:sz w:val="16"/>
                <w:szCs w:val="16"/>
                <w:color w:val="auto"/>
              </w:rPr>
              <w:t>= 0</w:t>
            </w:r>
          </w:p>
        </w:tc>
        <w:tc>
          <w:tcPr>
            <w:tcW w:w="560" w:type="dxa"/>
            <w:vAlign w:val="bottom"/>
          </w:tcPr>
          <w:p>
            <w:pPr>
              <w:jc w:val="center"/>
              <w:spacing w:after="0" w:line="216" w:lineRule="exact"/>
              <w:rPr>
                <w:sz w:val="20"/>
                <w:szCs w:val="20"/>
                <w:color w:val="auto"/>
              </w:rPr>
            </w:pPr>
            <w:r>
              <w:rPr>
                <w:rFonts w:ascii="Minion Pro" w:cs="Minion Pro" w:eastAsia="Minion Pro" w:hAnsi="Minion Pro"/>
                <w:sz w:val="16"/>
                <w:szCs w:val="16"/>
                <w:i w:val="1"/>
                <w:iCs w:val="1"/>
                <w:color w:val="auto"/>
              </w:rPr>
              <w:t>k</w:t>
            </w:r>
            <w:r>
              <w:rPr>
                <w:rFonts w:ascii="Arial" w:cs="Arial" w:eastAsia="Arial" w:hAnsi="Arial"/>
                <w:sz w:val="16"/>
                <w:szCs w:val="16"/>
                <w:color w:val="auto"/>
              </w:rPr>
              <w:t>′</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color w:val="auto"/>
              </w:rPr>
              <w:t>= 0</w:t>
            </w:r>
          </w:p>
        </w:tc>
        <w:tc>
          <w:tcPr>
            <w:tcW w:w="1440" w:type="dxa"/>
            <w:vAlign w:val="bottom"/>
          </w:tcPr>
          <w:p>
            <w:pPr>
              <w:spacing w:after="0"/>
              <w:rPr>
                <w:sz w:val="21"/>
                <w:szCs w:val="21"/>
                <w:color w:val="auto"/>
              </w:rPr>
            </w:pPr>
          </w:p>
        </w:tc>
        <w:tc>
          <w:tcPr>
            <w:tcW w:w="540" w:type="dxa"/>
            <w:vAlign w:val="bottom"/>
          </w:tcPr>
          <w:p>
            <w:pPr>
              <w:spacing w:after="0"/>
              <w:rPr>
                <w:sz w:val="21"/>
                <w:szCs w:val="21"/>
                <w:color w:val="auto"/>
              </w:rPr>
            </w:pPr>
          </w:p>
        </w:tc>
        <w:tc>
          <w:tcPr>
            <w:tcW w:w="116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bl>
    <w:p>
      <w:pPr>
        <w:spacing w:after="0" w:line="22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3069590</wp:posOffset>
            </wp:positionH>
            <wp:positionV relativeFrom="paragraph">
              <wp:posOffset>-447040</wp:posOffset>
            </wp:positionV>
            <wp:extent cx="53975" cy="4254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extLst>
                    </a:blip>
                    <a:srcRect/>
                    <a:stretch>
                      <a:fillRect/>
                    </a:stretch>
                  </pic:blipFill>
                  <pic:spPr bwMode="auto">
                    <a:xfrm>
                      <a:off x="0" y="0"/>
                      <a:ext cx="53975" cy="425450"/>
                    </a:xfrm>
                    <a:prstGeom prst="rect">
                      <a:avLst/>
                    </a:prstGeom>
                    <a:noFill/>
                  </pic:spPr>
                </pic:pic>
              </a:graphicData>
            </a:graphic>
          </wp:anchor>
        </w:drawing>
      </w:r>
    </w:p>
    <w:p>
      <w:pPr>
        <w:jc w:val="both"/>
        <w:ind w:left="360" w:hanging="187"/>
        <w:spacing w:after="0" w:line="228"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z</w:t>
      </w:r>
      <w:r>
        <w:rPr>
          <w:rFonts w:ascii="Minion Pro" w:cs="Minion Pro" w:eastAsia="Minion Pro" w:hAnsi="Minion Pro"/>
          <w:sz w:val="25"/>
          <w:szCs w:val="25"/>
          <w:i w:val="1"/>
          <w:iCs w:val="1"/>
          <w:color w:val="auto"/>
          <w:vertAlign w:val="subscript"/>
        </w:rPr>
        <w:t>i, j, 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output of the neuron located in row</w:t>
      </w:r>
      <w:r>
        <w:rPr>
          <w:rFonts w:ascii="Minion Pro" w:cs="Minion Pro" w:eastAsia="Minion Pro" w:hAnsi="Minion Pro"/>
          <w:sz w:val="21"/>
          <w:szCs w:val="21"/>
          <w:i w:val="1"/>
          <w:iCs w:val="1"/>
          <w:color w:val="auto"/>
        </w:rPr>
        <w:t xml:space="preserve"> i</w:t>
      </w:r>
      <w:r>
        <w:rPr>
          <w:rFonts w:ascii="Minion Pro" w:cs="Minion Pro" w:eastAsia="Minion Pro" w:hAnsi="Minion Pro"/>
          <w:sz w:val="21"/>
          <w:szCs w:val="21"/>
          <w:color w:val="auto"/>
        </w:rPr>
        <w:t>, column</w:t>
      </w:r>
      <w:r>
        <w:rPr>
          <w:rFonts w:ascii="Minion Pro" w:cs="Minion Pro" w:eastAsia="Minion Pro" w:hAnsi="Minion Pro"/>
          <w:sz w:val="21"/>
          <w:szCs w:val="21"/>
          <w:i w:val="1"/>
          <w:iCs w:val="1"/>
          <w:color w:val="auto"/>
        </w:rPr>
        <w:t xml:space="preserve"> j </w:t>
      </w:r>
      <w:r>
        <w:rPr>
          <w:rFonts w:ascii="Minion Pro" w:cs="Minion Pro" w:eastAsia="Minion Pro" w:hAnsi="Minion Pro"/>
          <w:sz w:val="21"/>
          <w:szCs w:val="21"/>
          <w:color w:val="auto"/>
        </w:rPr>
        <w:t>in feature map</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of the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convolutional layer (layer </w:t>
      </w:r>
      <w:r>
        <w:rPr>
          <w:rFonts w:ascii="Minion Pro" w:cs="Minion Pro" w:eastAsia="Minion Pro" w:hAnsi="Minion Pro"/>
          <w:sz w:val="21"/>
          <w:szCs w:val="21"/>
          <w:i w:val="1"/>
          <w:iCs w:val="1"/>
          <w:color w:val="auto"/>
        </w:rPr>
        <w:t>l</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205"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explained earlier,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are the vertical and horizontal strides,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are the height and width of the receptive field, and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n</w:t>
      </w:r>
      <w:r>
        <w:rPr>
          <w:rFonts w:ascii="Arial" w:cs="Arial" w:eastAsia="Arial" w:hAnsi="Arial"/>
          <w:sz w:val="25"/>
          <w:szCs w:val="25"/>
          <w:color w:val="auto"/>
          <w:vertAlign w:val="subscript"/>
        </w:rPr>
        <w:t>′</w:t>
      </w:r>
      <w:r>
        <w:rPr>
          <w:rFonts w:ascii="Minion Pro" w:cs="Minion Pro" w:eastAsia="Minion Pro" w:hAnsi="Minion Pro"/>
          <w:sz w:val="21"/>
          <w:szCs w:val="21"/>
          <w:color w:val="auto"/>
        </w:rPr>
        <w:t xml:space="preserve"> is the number of feature maps in the previous layer (layer </w:t>
      </w:r>
      <w:r>
        <w:rPr>
          <w:rFonts w:ascii="Minion Pro" w:cs="Minion Pro" w:eastAsia="Minion Pro" w:hAnsi="Minion Pro"/>
          <w:sz w:val="21"/>
          <w:szCs w:val="21"/>
          <w:i w:val="1"/>
          <w:iCs w:val="1"/>
          <w:color w:val="auto"/>
        </w:rPr>
        <w:t>l</w:t>
      </w:r>
      <w:r>
        <w:rPr>
          <w:rFonts w:ascii="Minion Pro" w:cs="Minion Pro" w:eastAsia="Minion Pro" w:hAnsi="Minion Pro"/>
          <w:sz w:val="21"/>
          <w:szCs w:val="21"/>
          <w:color w:val="auto"/>
        </w:rPr>
        <w:t xml:space="preserve"> – 1).</w:t>
      </w:r>
    </w:p>
    <w:p>
      <w:pPr>
        <w:spacing w:after="0" w:line="3" w:lineRule="exact"/>
        <w:rPr>
          <w:rFonts w:ascii="Minion Pro" w:cs="Minion Pro" w:eastAsia="Minion Pro" w:hAnsi="Minion Pro"/>
          <w:sz w:val="21"/>
          <w:szCs w:val="21"/>
          <w:color w:val="auto"/>
        </w:rPr>
      </w:pPr>
    </w:p>
    <w:p>
      <w:pPr>
        <w:jc w:val="both"/>
        <w:ind w:left="360" w:hanging="187"/>
        <w:spacing w:after="0" w:line="222"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bscript"/>
        </w:rPr>
        <w:t>i</w:t>
      </w:r>
      <w:r>
        <w:rPr>
          <w:rFonts w:ascii="Arial" w:cs="Arial" w:eastAsia="Arial" w:hAnsi="Arial"/>
          <w:sz w:val="25"/>
          <w:szCs w:val="25"/>
          <w:color w:val="auto"/>
          <w:vertAlign w:val="subscript"/>
        </w:rPr>
        <w:t>′</w:t>
      </w:r>
      <w:r>
        <w:rPr>
          <w:rFonts w:ascii="Minion Pro" w:cs="Minion Pro" w:eastAsia="Minion Pro" w:hAnsi="Minion Pro"/>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i w:val="1"/>
          <w:iCs w:val="1"/>
          <w:color w:val="auto"/>
          <w:vertAlign w:val="subscript"/>
        </w:rPr>
        <w:t>j</w:t>
      </w:r>
      <w:r>
        <w:rPr>
          <w:rFonts w:ascii="Arial" w:cs="Arial" w:eastAsia="Arial" w:hAnsi="Arial"/>
          <w:sz w:val="25"/>
          <w:szCs w:val="25"/>
          <w:color w:val="auto"/>
          <w:vertAlign w:val="subscript"/>
        </w:rPr>
        <w:t>′</w:t>
      </w:r>
      <w:r>
        <w:rPr>
          <w:rFonts w:ascii="Minion Pro" w:cs="Minion Pro" w:eastAsia="Minion Pro" w:hAnsi="Minion Pro"/>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i w:val="1"/>
          <w:iCs w:val="1"/>
          <w:color w:val="auto"/>
          <w:vertAlign w:val="subscript"/>
        </w:rPr>
        <w:t>k</w:t>
      </w:r>
      <w:r>
        <w:rPr>
          <w:rFonts w:ascii="Arial" w:cs="Arial" w:eastAsia="Arial" w:hAnsi="Arial"/>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output of the neuron located in layer</w:t>
      </w:r>
      <w:r>
        <w:rPr>
          <w:rFonts w:ascii="Minion Pro" w:cs="Minion Pro" w:eastAsia="Minion Pro" w:hAnsi="Minion Pro"/>
          <w:sz w:val="21"/>
          <w:szCs w:val="21"/>
          <w:i w:val="1"/>
          <w:iCs w:val="1"/>
          <w:color w:val="auto"/>
        </w:rPr>
        <w:t xml:space="preserve"> l </w:t>
      </w:r>
      <w:r>
        <w:rPr>
          <w:rFonts w:ascii="Minion Pro" w:cs="Minion Pro" w:eastAsia="Minion Pro" w:hAnsi="Minion Pro"/>
          <w:sz w:val="21"/>
          <w:szCs w:val="21"/>
          <w:color w:val="auto"/>
        </w:rPr>
        <w:t>– 1, row</w:t>
      </w:r>
      <w:r>
        <w:rPr>
          <w:rFonts w:ascii="Minion Pro" w:cs="Minion Pro" w:eastAsia="Minion Pro" w:hAnsi="Minion Pro"/>
          <w:sz w:val="21"/>
          <w:szCs w:val="21"/>
          <w:i w:val="1"/>
          <w:iCs w:val="1"/>
          <w:color w:val="auto"/>
        </w:rPr>
        <w:t xml:space="preserve"> i</w:t>
      </w:r>
      <w:r>
        <w:rPr>
          <w:rFonts w:ascii="Arial" w:cs="Arial" w:eastAsia="Arial" w:hAnsi="Arial"/>
          <w:sz w:val="21"/>
          <w:szCs w:val="21"/>
          <w:color w:val="auto"/>
        </w:rPr>
        <w:t>′</w:t>
      </w:r>
      <w:r>
        <w:rPr>
          <w:rFonts w:ascii="Minion Pro" w:cs="Minion Pro" w:eastAsia="Minion Pro" w:hAnsi="Minion Pro"/>
          <w:sz w:val="21"/>
          <w:szCs w:val="21"/>
          <w:color w:val="auto"/>
        </w:rPr>
        <w:t>, column</w:t>
      </w:r>
      <w:r>
        <w:rPr>
          <w:rFonts w:ascii="Minion Pro" w:cs="Minion Pro" w:eastAsia="Minion Pro" w:hAnsi="Minion Pro"/>
          <w:sz w:val="21"/>
          <w:szCs w:val="21"/>
          <w:i w:val="1"/>
          <w:iCs w:val="1"/>
          <w:color w:val="auto"/>
        </w:rPr>
        <w:t xml:space="preserve"> j</w:t>
      </w:r>
      <w:r>
        <w:rPr>
          <w:rFonts w:ascii="Arial" w:cs="Arial" w:eastAsia="Arial" w:hAnsi="Arial"/>
          <w:sz w:val="21"/>
          <w:szCs w:val="21"/>
          <w:color w:val="auto"/>
        </w:rPr>
        <w:t>′</w:t>
      </w:r>
      <w:r>
        <w:rPr>
          <w:rFonts w:ascii="Minion Pro" w:cs="Minion Pro" w:eastAsia="Minion Pro" w:hAnsi="Minion Pro"/>
          <w:sz w:val="21"/>
          <w:szCs w:val="21"/>
          <w:color w:val="auto"/>
        </w:rPr>
        <w:t>, feature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map </w:t>
      </w:r>
      <w:r>
        <w:rPr>
          <w:rFonts w:ascii="Minion Pro" w:cs="Minion Pro" w:eastAsia="Minion Pro" w:hAnsi="Minion Pro"/>
          <w:sz w:val="21"/>
          <w:szCs w:val="21"/>
          <w:i w:val="1"/>
          <w:iCs w:val="1"/>
          <w:color w:val="auto"/>
        </w:rPr>
        <w:t>k</w:t>
      </w:r>
      <w:r>
        <w:rPr>
          <w:rFonts w:ascii="Arial" w:cs="Arial" w:eastAsia="Arial" w:hAnsi="Arial"/>
          <w:sz w:val="21"/>
          <w:szCs w:val="21"/>
          <w:color w:val="auto"/>
        </w:rPr>
        <w:t>′</w:t>
      </w:r>
      <w:r>
        <w:rPr>
          <w:rFonts w:ascii="Minion Pro" w:cs="Minion Pro" w:eastAsia="Minion Pro" w:hAnsi="Minion Pro"/>
          <w:sz w:val="21"/>
          <w:szCs w:val="21"/>
          <w:color w:val="auto"/>
        </w:rPr>
        <w:t xml:space="preserve"> (or channel </w:t>
      </w:r>
      <w:r>
        <w:rPr>
          <w:rFonts w:ascii="Minion Pro" w:cs="Minion Pro" w:eastAsia="Minion Pro" w:hAnsi="Minion Pro"/>
          <w:sz w:val="21"/>
          <w:szCs w:val="21"/>
          <w:i w:val="1"/>
          <w:iCs w:val="1"/>
          <w:color w:val="auto"/>
        </w:rPr>
        <w:t>k</w:t>
      </w:r>
      <w:r>
        <w:rPr>
          <w:rFonts w:ascii="Arial" w:cs="Arial" w:eastAsia="Arial" w:hAnsi="Arial"/>
          <w:sz w:val="21"/>
          <w:szCs w:val="21"/>
          <w:color w:val="auto"/>
        </w:rPr>
        <w:t>′</w:t>
      </w:r>
      <w:r>
        <w:rPr>
          <w:rFonts w:ascii="Minion Pro" w:cs="Minion Pro" w:eastAsia="Minion Pro" w:hAnsi="Minion Pro"/>
          <w:sz w:val="21"/>
          <w:szCs w:val="21"/>
          <w:color w:val="auto"/>
        </w:rPr>
        <w:t xml:space="preserve"> if the previous layer is the input layer).</w:t>
      </w:r>
    </w:p>
    <w:p>
      <w:pPr>
        <w:spacing w:after="0" w:line="1" w:lineRule="exact"/>
        <w:rPr>
          <w:rFonts w:ascii="Minion Pro" w:cs="Minion Pro" w:eastAsia="Minion Pro" w:hAnsi="Minion Pro"/>
          <w:sz w:val="21"/>
          <w:szCs w:val="21"/>
          <w:color w:val="auto"/>
        </w:rPr>
      </w:pPr>
    </w:p>
    <w:p>
      <w:pPr>
        <w:jc w:val="both"/>
        <w:ind w:left="360" w:hanging="187"/>
        <w:spacing w:after="0" w:line="222"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b</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bias term for feature map</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(in layer</w:t>
      </w:r>
      <w:r>
        <w:rPr>
          <w:rFonts w:ascii="Minion Pro" w:cs="Minion Pro" w:eastAsia="Minion Pro" w:hAnsi="Minion Pro"/>
          <w:sz w:val="21"/>
          <w:szCs w:val="21"/>
          <w:i w:val="1"/>
          <w:iCs w:val="1"/>
          <w:color w:val="auto"/>
        </w:rPr>
        <w:t xml:space="preserve"> l</w:t>
      </w:r>
      <w:r>
        <w:rPr>
          <w:rFonts w:ascii="Minion Pro" w:cs="Minion Pro" w:eastAsia="Minion Pro" w:hAnsi="Minion Pro"/>
          <w:sz w:val="21"/>
          <w:szCs w:val="21"/>
          <w:color w:val="auto"/>
        </w:rPr>
        <w:t>). You can think of it as a knob that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tweaks the overall brightness of the feature map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219" w:lineRule="auto"/>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w</w:t>
      </w:r>
      <w:r>
        <w:rPr>
          <w:rFonts w:ascii="Minion Pro" w:cs="Minion Pro" w:eastAsia="Minion Pro" w:hAnsi="Minion Pro"/>
          <w:sz w:val="25"/>
          <w:szCs w:val="25"/>
          <w:i w:val="1"/>
          <w:iCs w:val="1"/>
          <w:color w:val="auto"/>
          <w:vertAlign w:val="subscript"/>
        </w:rPr>
        <w:t>u</w:t>
      </w:r>
      <w:r>
        <w:rPr>
          <w:rFonts w:ascii="Minion Pro" w:cs="Minion Pro" w:eastAsia="Minion Pro" w:hAnsi="Minion Pro"/>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i w:val="1"/>
          <w:iCs w:val="1"/>
          <w:color w:val="auto"/>
          <w:vertAlign w:val="subscript"/>
        </w:rPr>
        <w:t>v</w:t>
      </w:r>
      <w:r>
        <w:rPr>
          <w:rFonts w:ascii="Minion Pro" w:cs="Minion Pro" w:eastAsia="Minion Pro" w:hAnsi="Minion Pro"/>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i w:val="1"/>
          <w:iCs w:val="1"/>
          <w:color w:val="auto"/>
          <w:vertAlign w:val="subscript"/>
        </w:rPr>
        <w:t>k</w:t>
      </w:r>
      <w:r>
        <w:rPr>
          <w:rFonts w:ascii="Arial" w:cs="Arial" w:eastAsia="Arial" w:hAnsi="Arial"/>
          <w:sz w:val="25"/>
          <w:szCs w:val="25"/>
          <w:color w:val="auto"/>
          <w:vertAlign w:val="subscript"/>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5"/>
          <w:szCs w:val="25"/>
          <w:color w:val="auto"/>
          <w:vertAlign w:val="subscript"/>
        </w:rPr>
        <w:t>,</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connection weight between any neuron in feature map</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of the layer</w:t>
      </w:r>
      <w:r>
        <w:rPr>
          <w:rFonts w:ascii="Minion Pro" w:cs="Minion Pro" w:eastAsia="Minion Pro" w:hAnsi="Minion Pro"/>
          <w:sz w:val="21"/>
          <w:szCs w:val="21"/>
          <w:i w:val="1"/>
          <w:iCs w:val="1"/>
          <w:color w:val="auto"/>
        </w:rPr>
        <w:t xml:space="preserve"> l </w:t>
      </w:r>
      <w:r>
        <w:rPr>
          <w:rFonts w:ascii="Minion Pro" w:cs="Minion Pro" w:eastAsia="Minion Pro" w:hAnsi="Minion Pro"/>
          <w:sz w:val="21"/>
          <w:szCs w:val="21"/>
          <w:color w:val="auto"/>
        </w:rPr>
        <w:t>and its input located at row</w:t>
      </w:r>
      <w:r>
        <w:rPr>
          <w:rFonts w:ascii="Minion Pro" w:cs="Minion Pro" w:eastAsia="Minion Pro" w:hAnsi="Minion Pro"/>
          <w:sz w:val="21"/>
          <w:szCs w:val="21"/>
          <w:i w:val="1"/>
          <w:iCs w:val="1"/>
          <w:color w:val="auto"/>
        </w:rPr>
        <w:t xml:space="preserve"> u</w:t>
      </w:r>
      <w:r>
        <w:rPr>
          <w:rFonts w:ascii="Minion Pro" w:cs="Minion Pro" w:eastAsia="Minion Pro" w:hAnsi="Minion Pro"/>
          <w:sz w:val="21"/>
          <w:szCs w:val="21"/>
          <w:color w:val="auto"/>
        </w:rPr>
        <w:t>, column</w:t>
      </w:r>
      <w:r>
        <w:rPr>
          <w:rFonts w:ascii="Minion Pro" w:cs="Minion Pro" w:eastAsia="Minion Pro" w:hAnsi="Minion Pro"/>
          <w:sz w:val="21"/>
          <w:szCs w:val="21"/>
          <w:i w:val="1"/>
          <w:iCs w:val="1"/>
          <w:color w:val="auto"/>
        </w:rPr>
        <w:t xml:space="preserve"> v </w:t>
      </w:r>
      <w:r>
        <w:rPr>
          <w:rFonts w:ascii="Minion Pro" w:cs="Minion Pro" w:eastAsia="Minion Pro" w:hAnsi="Minion Pro"/>
          <w:sz w:val="21"/>
          <w:szCs w:val="21"/>
          <w:color w:val="auto"/>
        </w:rPr>
        <w:t>(relative to the neuron’s receptive field),</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and feature map </w:t>
      </w:r>
      <w:r>
        <w:rPr>
          <w:rFonts w:ascii="Minion Pro" w:cs="Minion Pro" w:eastAsia="Minion Pro" w:hAnsi="Minion Pro"/>
          <w:sz w:val="21"/>
          <w:szCs w:val="21"/>
          <w:i w:val="1"/>
          <w:iCs w:val="1"/>
          <w:color w:val="auto"/>
        </w:rPr>
        <w:t>k</w:t>
      </w:r>
      <w:r>
        <w:rPr>
          <w:rFonts w:ascii="Arial" w:cs="Arial" w:eastAsia="Arial" w:hAnsi="Arial"/>
          <w:sz w:val="21"/>
          <w:szCs w:val="21"/>
          <w:color w:val="auto"/>
        </w:rPr>
        <w:t>′</w:t>
      </w:r>
      <w:r>
        <w:rPr>
          <w:rFonts w:ascii="Minion Pro" w:cs="Minion Pro" w:eastAsia="Minion Pro" w:hAnsi="Minion Pro"/>
          <w:sz w:val="21"/>
          <w:szCs w:val="21"/>
          <w:color w:val="auto"/>
        </w:rPr>
        <w:t>.</w:t>
      </w:r>
    </w:p>
    <w:p>
      <w:pPr>
        <w:spacing w:after="0" w:line="3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TensorFlow Implementation</w:t>
      </w:r>
    </w:p>
    <w:p>
      <w:pPr>
        <w:spacing w:after="0" w:line="91" w:lineRule="exact"/>
        <w:rPr>
          <w:sz w:val="20"/>
          <w:szCs w:val="20"/>
          <w:color w:val="auto"/>
        </w:rPr>
      </w:pPr>
    </w:p>
    <w:p>
      <w:pPr>
        <w:jc w:val="both"/>
        <w:spacing w:after="0" w:line="205" w:lineRule="auto"/>
        <w:rPr>
          <w:sz w:val="20"/>
          <w:szCs w:val="20"/>
          <w:color w:val="auto"/>
        </w:rPr>
      </w:pPr>
      <w:r>
        <w:rPr>
          <w:rFonts w:ascii="Minion Pro" w:cs="Minion Pro" w:eastAsia="Minion Pro" w:hAnsi="Minion Pro"/>
          <w:sz w:val="21"/>
          <w:szCs w:val="21"/>
          <w:color w:val="auto"/>
        </w:rPr>
        <w:t xml:space="preserve">In TensorFlow, each input image is typically represented as a 3D tensor of </w:t>
      </w:r>
      <w:r>
        <w:rPr>
          <w:rFonts w:ascii="Courier New" w:cs="Courier New" w:eastAsia="Courier New" w:hAnsi="Courier New"/>
          <w:sz w:val="19"/>
          <w:szCs w:val="19"/>
          <w:color w:val="auto"/>
        </w:rPr>
        <w:t>shape</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[height, width, channels]</w:t>
      </w:r>
      <w:r>
        <w:rPr>
          <w:rFonts w:ascii="Minion Pro" w:cs="Minion Pro" w:eastAsia="Minion Pro" w:hAnsi="Minion Pro"/>
          <w:sz w:val="21"/>
          <w:szCs w:val="21"/>
          <w:color w:val="auto"/>
        </w:rPr>
        <w:t>. A mini-batch is represented as a 4D tensor of</w:t>
      </w:r>
      <w:r>
        <w:rPr>
          <w:rFonts w:ascii="Courier New" w:cs="Courier New" w:eastAsia="Courier New" w:hAnsi="Courier New"/>
          <w:sz w:val="19"/>
          <w:szCs w:val="19"/>
          <w:color w:val="auto"/>
        </w:rPr>
        <w:t xml:space="preserve"> shape [mini-batch size, height, width, channels]</w:t>
      </w:r>
      <w:r>
        <w:rPr>
          <w:rFonts w:ascii="Minion Pro" w:cs="Minion Pro" w:eastAsia="Minion Pro" w:hAnsi="Minion Pro"/>
          <w:sz w:val="21"/>
          <w:szCs w:val="21"/>
          <w:color w:val="auto"/>
        </w:rPr>
        <w:t>. The weights of a convolutional</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layer are represented as a 4D tensor of shape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n</w:t>
      </w:r>
      <w:r>
        <w:rPr>
          <w:rFonts w:ascii="Arial" w:cs="Arial" w:eastAsia="Arial" w:hAnsi="Arial"/>
          <w:sz w:val="25"/>
          <w:szCs w:val="25"/>
          <w:color w:val="auto"/>
          <w:vertAlign w:val="subscript"/>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The bias terms of a convo‐ lutional layer are simply represented as a 1D tensor of shape [</w:t>
      </w: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w:t>
      </w:r>
    </w:p>
    <w:p>
      <w:pPr>
        <w:spacing w:after="0" w:line="84" w:lineRule="exact"/>
        <w:rPr>
          <w:sz w:val="20"/>
          <w:szCs w:val="20"/>
          <w:color w:val="auto"/>
        </w:rPr>
      </w:pP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Let’s look at a simple example. The following code loads two sample images, using Scikit-Learn’s </w:t>
      </w:r>
      <w:r>
        <w:rPr>
          <w:rFonts w:ascii="Courier New" w:cs="Courier New" w:eastAsia="Courier New" w:hAnsi="Courier New"/>
          <w:sz w:val="19"/>
          <w:szCs w:val="19"/>
          <w:color w:val="auto"/>
        </w:rPr>
        <w:t>load_sample_images()</w:t>
      </w:r>
      <w:r>
        <w:rPr>
          <w:rFonts w:ascii="Minion Pro" w:cs="Minion Pro" w:eastAsia="Minion Pro" w:hAnsi="Minion Pro"/>
          <w:sz w:val="21"/>
          <w:szCs w:val="21"/>
          <w:color w:val="auto"/>
        </w:rPr>
        <w:t xml:space="preserve"> (which loads two color images, one of a Chi‐ nese temple, and the other of a flower). The pixel intensities (for each color channel) is represented as a byte from 0 to 255, so we scale these features simply by dividing by 255, to get floats ranging from 0 to 1. Then we create two 7 × 7 filters (one with a vertical white line in the middle, and the other with a horizontal white line in the middle), and we apply them to both images using the </w:t>
      </w:r>
      <w:r>
        <w:rPr>
          <w:rFonts w:ascii="Courier New" w:cs="Courier New" w:eastAsia="Courier New" w:hAnsi="Courier New"/>
          <w:sz w:val="19"/>
          <w:szCs w:val="19"/>
          <w:color w:val="auto"/>
        </w:rPr>
        <w:t>tf.nn.conv2d()</w:t>
      </w:r>
      <w:r>
        <w:rPr>
          <w:rFonts w:ascii="Minion Pro" w:cs="Minion Pro" w:eastAsia="Minion Pro" w:hAnsi="Minion Pro"/>
          <w:sz w:val="21"/>
          <w:szCs w:val="21"/>
          <w:color w:val="auto"/>
        </w:rPr>
        <w:t xml:space="preserve"> function, which is part of TensorFlow’s low-level Deep Learning API. In this example, we use zero padding (</w:t>
      </w:r>
      <w:r>
        <w:rPr>
          <w:rFonts w:ascii="Courier New" w:cs="Courier New" w:eastAsia="Courier New" w:hAnsi="Courier New"/>
          <w:sz w:val="19"/>
          <w:szCs w:val="19"/>
          <w:color w:val="auto"/>
        </w:rPr>
        <w:t>padding="SAME"</w:t>
      </w:r>
      <w:r>
        <w:rPr>
          <w:rFonts w:ascii="Minion Pro" w:cs="Minion Pro" w:eastAsia="Minion Pro" w:hAnsi="Minion Pro"/>
          <w:sz w:val="21"/>
          <w:szCs w:val="21"/>
          <w:color w:val="auto"/>
        </w:rPr>
        <w:t xml:space="preserve">) and a stride of </w:t>
      </w:r>
      <w:r>
        <w:rPr>
          <w:rFonts w:ascii="Courier New" w:cs="Courier New" w:eastAsia="Courier New" w:hAnsi="Courier New"/>
          <w:sz w:val="19"/>
          <w:szCs w:val="19"/>
          <w:color w:val="auto"/>
        </w:rPr>
        <w:t>2</w:t>
      </w:r>
      <w:r>
        <w:rPr>
          <w:rFonts w:ascii="Minion Pro" w:cs="Minion Pro" w:eastAsia="Minion Pro" w:hAnsi="Minion Pro"/>
          <w:sz w:val="21"/>
          <w:szCs w:val="21"/>
          <w:color w:val="auto"/>
        </w:rPr>
        <w:t xml:space="preserve">. Finally, we plot one of the resulting feature maps (similar to the top-right image in </w:t>
      </w:r>
      <w:hyperlink w:anchor="page7">
        <w:r>
          <w:rPr>
            <w:rFonts w:ascii="Minion Pro" w:cs="Minion Pro" w:eastAsia="Minion Pro" w:hAnsi="Minion Pro"/>
            <w:sz w:val="21"/>
            <w:szCs w:val="21"/>
            <w:color w:val="990000"/>
          </w:rPr>
          <w:t>Figure 14-5</w:t>
        </w:r>
      </w:hyperlink>
      <w:r>
        <w:rPr>
          <w:rFonts w:ascii="Minion Pro" w:cs="Minion Pro" w:eastAsia="Minion Pro" w:hAnsi="Minion Pro"/>
          <w:sz w:val="21"/>
          <w:szCs w:val="21"/>
          <w:color w:val="auto"/>
        </w:rPr>
        <w:t>).</w:t>
      </w:r>
    </w:p>
    <w:p>
      <w:pPr>
        <w:jc w:val="both"/>
        <w:spacing w:after="0" w:line="21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430530</wp:posOffset>
            </wp:positionV>
            <wp:extent cx="4572000" cy="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spacing w:after="0"/>
        <w:tabs>
          <w:tab w:leader="none" w:pos="1340" w:val="left"/>
          <w:tab w:leader="none" w:pos="1560" w:val="left"/>
        </w:tabs>
        <w:rPr>
          <w:sz w:val="20"/>
          <w:szCs w:val="20"/>
          <w:color w:val="auto"/>
        </w:rPr>
      </w:pPr>
      <w:r>
        <w:rPr>
          <w:rFonts w:ascii="Myriad Pro" w:cs="Myriad Pro" w:eastAsia="Myriad Pro" w:hAnsi="Myriad Pro"/>
          <w:sz w:val="15"/>
          <w:szCs w:val="15"/>
          <w:b w:val="1"/>
          <w:bCs w:val="1"/>
          <w:color w:val="auto"/>
        </w:rPr>
        <w:t>Convolutional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439</w:t>
      </w:r>
    </w:p>
    <w:p>
      <w:pPr>
        <w:sectPr>
          <w:pgSz w:w="10080" w:h="13230" w:orient="portrait"/>
          <w:cols w:equalWidth="0" w:num="1">
            <w:col w:w="1800"/>
          </w:cols>
          <w:pgMar w:left="6840" w:top="1045" w:right="1440" w:bottom="535" w:gutter="0" w:footer="0" w:header="0"/>
          <w:type w:val="continuous"/>
        </w:sectPr>
      </w:pPr>
    </w:p>
    <w:bookmarkStart w:id="9" w:name="page10"/>
    <w:bookmarkEnd w:id="9"/>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sklearn.datasets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load_sample_image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i w:val="1"/>
          <w:iCs w:val="1"/>
          <w:color w:val="35586C"/>
        </w:rPr>
        <w:t># Load sample images</w:t>
      </w:r>
    </w:p>
    <w:p>
      <w:pPr>
        <w:spacing w:after="0" w:line="36" w:lineRule="exact"/>
        <w:rPr>
          <w:sz w:val="20"/>
          <w:szCs w:val="20"/>
          <w:color w:val="auto"/>
        </w:rPr>
      </w:pPr>
    </w:p>
    <w:p>
      <w:pPr>
        <w:ind w:left="340" w:right="2940"/>
        <w:spacing w:after="0" w:line="308" w:lineRule="auto"/>
        <w:rPr>
          <w:sz w:val="20"/>
          <w:szCs w:val="20"/>
          <w:color w:val="auto"/>
        </w:rPr>
      </w:pPr>
      <w:r>
        <w:rPr>
          <w:rFonts w:ascii="Courier New" w:cs="Courier New" w:eastAsia="Courier New" w:hAnsi="Courier New"/>
          <w:sz w:val="14"/>
          <w:szCs w:val="14"/>
          <w:color w:val="000088"/>
        </w:rPr>
        <w:t xml:space="preserve">china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load_sample_image</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"china.jpg"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255</w:t>
      </w:r>
      <w:r>
        <w:rPr>
          <w:rFonts w:ascii="Courier New" w:cs="Courier New" w:eastAsia="Courier New" w:hAnsi="Courier New"/>
          <w:sz w:val="14"/>
          <w:szCs w:val="14"/>
          <w:color w:val="000088"/>
        </w:rPr>
        <w:t xml:space="preserve"> flower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load_sample_image</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"flower.jpg"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255</w:t>
      </w:r>
      <w:r>
        <w:rPr>
          <w:rFonts w:ascii="Courier New" w:cs="Courier New" w:eastAsia="Courier New" w:hAnsi="Courier New"/>
          <w:sz w:val="14"/>
          <w:szCs w:val="14"/>
          <w:color w:val="000088"/>
        </w:rPr>
        <w:t xml:space="preserve"> images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array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china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flower</w:t>
      </w:r>
      <w:r>
        <w:rPr>
          <w:rFonts w:ascii="Courier New" w:cs="Courier New" w:eastAsia="Courier New" w:hAnsi="Courier New"/>
          <w:sz w:val="14"/>
          <w:szCs w:val="14"/>
          <w:color w:val="000000"/>
        </w:rPr>
        <w:t>])</w:t>
      </w:r>
    </w:p>
    <w:p>
      <w:pPr>
        <w:ind w:left="340"/>
        <w:spacing w:after="0" w:line="212" w:lineRule="auto"/>
        <w:rPr>
          <w:sz w:val="20"/>
          <w:szCs w:val="20"/>
          <w:color w:val="auto"/>
        </w:rPr>
      </w:pPr>
      <w:r>
        <w:rPr>
          <w:rFonts w:ascii="Courier New" w:cs="Courier New" w:eastAsia="Courier New" w:hAnsi="Courier New"/>
          <w:sz w:val="17"/>
          <w:szCs w:val="17"/>
          <w:color w:val="000088"/>
        </w:rPr>
        <w:t>batch_size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height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width</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channels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images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shape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i w:val="1"/>
          <w:iCs w:val="1"/>
          <w:color w:val="35586C"/>
        </w:rPr>
        <w:t># Create 2 filters</w:t>
      </w:r>
    </w:p>
    <w:p>
      <w:pPr>
        <w:spacing w:after="0" w:line="36" w:lineRule="exact"/>
        <w:rPr>
          <w:sz w:val="20"/>
          <w:szCs w:val="20"/>
          <w:color w:val="auto"/>
        </w:rPr>
      </w:pPr>
    </w:p>
    <w:p>
      <w:pPr>
        <w:ind w:left="340" w:right="1500"/>
        <w:spacing w:after="0" w:line="286" w:lineRule="auto"/>
        <w:rPr>
          <w:sz w:val="20"/>
          <w:szCs w:val="20"/>
          <w:color w:val="auto"/>
        </w:rPr>
      </w:pPr>
      <w:r>
        <w:rPr>
          <w:rFonts w:ascii="Courier New" w:cs="Courier New" w:eastAsia="Courier New" w:hAnsi="Courier New"/>
          <w:sz w:val="15"/>
          <w:szCs w:val="15"/>
          <w:color w:val="000088"/>
        </w:rPr>
        <w:t xml:space="preserve">filters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zeros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shape</w:t>
      </w:r>
      <w:r>
        <w:rPr>
          <w:rFonts w:ascii="Courier New" w:cs="Courier New" w:eastAsia="Courier New" w:hAnsi="Courier New"/>
          <w:sz w:val="15"/>
          <w:szCs w:val="15"/>
          <w:color w:val="555555"/>
        </w:rPr>
        <w:t>=</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7</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7</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channels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dtype</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float32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filters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 :,</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35586C"/>
        </w:rPr>
        <w:t># vertical line</w:t>
      </w:r>
    </w:p>
    <w:p>
      <w:pPr>
        <w:ind w:left="340"/>
        <w:spacing w:after="0"/>
        <w:tabs>
          <w:tab w:leader="none" w:pos="2440" w:val="left"/>
        </w:tabs>
        <w:rPr>
          <w:sz w:val="20"/>
          <w:szCs w:val="20"/>
          <w:color w:val="auto"/>
        </w:rPr>
      </w:pPr>
      <w:r>
        <w:rPr>
          <w:rFonts w:ascii="Courier New" w:cs="Courier New" w:eastAsia="Courier New" w:hAnsi="Courier New"/>
          <w:sz w:val="17"/>
          <w:szCs w:val="17"/>
          <w:color w:val="000088"/>
        </w:rPr>
        <w:t>filters</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 :, :,</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sz w:val="20"/>
          <w:szCs w:val="20"/>
          <w:color w:val="auto"/>
        </w:rPr>
        <w:tab/>
      </w:r>
      <w:r>
        <w:rPr>
          <w:rFonts w:ascii="Courier New" w:cs="Courier New" w:eastAsia="Courier New" w:hAnsi="Courier New"/>
          <w:sz w:val="14"/>
          <w:szCs w:val="14"/>
          <w:i w:val="1"/>
          <w:iCs w:val="1"/>
          <w:color w:val="35586C"/>
        </w:rPr>
        <w:t># horizontal line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outputs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conv2d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filters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strides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padding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"SAME"</w:t>
      </w:r>
      <w:r>
        <w:rPr>
          <w:rFonts w:ascii="Courier New" w:cs="Courier New" w:eastAsia="Courier New" w:hAnsi="Courier New"/>
          <w:sz w:val="17"/>
          <w:szCs w:val="17"/>
          <w:color w:val="000000"/>
        </w:rPr>
        <w:t>)</w:t>
      </w:r>
    </w:p>
    <w:p>
      <w:pPr>
        <w:spacing w:after="0" w:line="240" w:lineRule="exact"/>
        <w:rPr>
          <w:sz w:val="20"/>
          <w:szCs w:val="20"/>
          <w:color w:val="auto"/>
        </w:rPr>
      </w:pPr>
    </w:p>
    <w:p>
      <w:pPr>
        <w:ind w:left="340" w:right="14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imshow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outputs</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 :, :,</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cmap</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"gray"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35586C"/>
        </w:rPr>
        <w:t># plot 1st image's 2nd feature map</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117"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Most of this code is self-explanatory, but the </w:t>
      </w:r>
      <w:r>
        <w:rPr>
          <w:rFonts w:ascii="Courier New" w:cs="Courier New" w:eastAsia="Courier New" w:hAnsi="Courier New"/>
          <w:sz w:val="19"/>
          <w:szCs w:val="19"/>
          <w:color w:val="auto"/>
        </w:rPr>
        <w:t>tf.nn.conv2d()</w:t>
      </w:r>
      <w:r>
        <w:rPr>
          <w:rFonts w:ascii="Minion Pro" w:cs="Minion Pro" w:eastAsia="Minion Pro" w:hAnsi="Minion Pro"/>
          <w:sz w:val="21"/>
          <w:szCs w:val="21"/>
          <w:color w:val="auto"/>
        </w:rPr>
        <w:t xml:space="preserve"> line deserves a bit of explanation:</w:t>
      </w:r>
    </w:p>
    <w:p>
      <w:pPr>
        <w:spacing w:after="0" w:line="181" w:lineRule="exact"/>
        <w:rPr>
          <w:sz w:val="20"/>
          <w:szCs w:val="20"/>
          <w:color w:val="auto"/>
        </w:rPr>
      </w:pPr>
    </w:p>
    <w:p>
      <w:pPr>
        <w:jc w:val="both"/>
        <w:ind w:left="360" w:hanging="187"/>
        <w:spacing w:after="0"/>
        <w:tabs>
          <w:tab w:leader="none" w:pos="360" w:val="left"/>
        </w:tabs>
        <w:numPr>
          <w:ilvl w:val="0"/>
          <w:numId w:val="5"/>
        </w:numPr>
        <w:rPr>
          <w:rFonts w:ascii="Minion Pro" w:cs="Minion Pro" w:eastAsia="Minion Pro" w:hAnsi="Minion Pro"/>
          <w:sz w:val="21"/>
          <w:szCs w:val="21"/>
          <w:color w:val="auto"/>
        </w:rPr>
      </w:pPr>
      <w:r>
        <w:rPr>
          <w:rFonts w:ascii="Courier New" w:cs="Courier New" w:eastAsia="Courier New" w:hAnsi="Courier New"/>
          <w:sz w:val="20"/>
          <w:szCs w:val="20"/>
          <w:color w:val="auto"/>
        </w:rPr>
        <w:t xml:space="preserve">images </w:t>
      </w:r>
      <w:r>
        <w:rPr>
          <w:rFonts w:ascii="Minion Pro" w:cs="Minion Pro" w:eastAsia="Minion Pro" w:hAnsi="Minion Pro"/>
          <w:sz w:val="21"/>
          <w:szCs w:val="21"/>
          <w:color w:val="auto"/>
        </w:rPr>
        <w:t>is the input mini-batch (a 4D tensor, as explained earlier).</w:t>
      </w:r>
    </w:p>
    <w:p>
      <w:pPr>
        <w:spacing w:after="0" w:line="58"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5"/>
        </w:numPr>
        <w:rPr>
          <w:rFonts w:ascii="Minion Pro" w:cs="Minion Pro" w:eastAsia="Minion Pro" w:hAnsi="Minion Pro"/>
          <w:sz w:val="21"/>
          <w:szCs w:val="21"/>
          <w:color w:val="auto"/>
        </w:rPr>
      </w:pPr>
      <w:r>
        <w:rPr>
          <w:rFonts w:ascii="Courier New" w:cs="Courier New" w:eastAsia="Courier New" w:hAnsi="Courier New"/>
          <w:sz w:val="20"/>
          <w:szCs w:val="20"/>
          <w:color w:val="auto"/>
        </w:rPr>
        <w:t xml:space="preserve">filters </w:t>
      </w:r>
      <w:r>
        <w:rPr>
          <w:rFonts w:ascii="Minion Pro" w:cs="Minion Pro" w:eastAsia="Minion Pro" w:hAnsi="Minion Pro"/>
          <w:sz w:val="21"/>
          <w:szCs w:val="21"/>
          <w:color w:val="auto"/>
        </w:rPr>
        <w:t>is the set of filters to apply (also a 4D tensor, as explained earlier).</w:t>
      </w:r>
    </w:p>
    <w:p>
      <w:pPr>
        <w:spacing w:after="0" w:line="62" w:lineRule="exact"/>
        <w:rPr>
          <w:rFonts w:ascii="Minion Pro" w:cs="Minion Pro" w:eastAsia="Minion Pro" w:hAnsi="Minion Pro"/>
          <w:sz w:val="21"/>
          <w:szCs w:val="21"/>
          <w:color w:val="auto"/>
        </w:rPr>
      </w:pPr>
    </w:p>
    <w:p>
      <w:pPr>
        <w:jc w:val="both"/>
        <w:ind w:left="360" w:hanging="187"/>
        <w:spacing w:after="0" w:line="208" w:lineRule="auto"/>
        <w:tabs>
          <w:tab w:leader="none" w:pos="360" w:val="left"/>
        </w:tabs>
        <w:numPr>
          <w:ilvl w:val="0"/>
          <w:numId w:val="5"/>
        </w:numPr>
        <w:rPr>
          <w:rFonts w:ascii="Minion Pro" w:cs="Minion Pro" w:eastAsia="Minion Pro" w:hAnsi="Minion Pro"/>
          <w:sz w:val="21"/>
          <w:szCs w:val="21"/>
          <w:color w:val="auto"/>
        </w:rPr>
      </w:pPr>
      <w:r>
        <w:rPr>
          <w:rFonts w:ascii="Courier New" w:cs="Courier New" w:eastAsia="Courier New" w:hAnsi="Courier New"/>
          <w:sz w:val="20"/>
          <w:szCs w:val="20"/>
          <w:color w:val="auto"/>
        </w:rPr>
        <w:t xml:space="preserve">strides </w:t>
      </w:r>
      <w:r>
        <w:rPr>
          <w:rFonts w:ascii="Minion Pro" w:cs="Minion Pro" w:eastAsia="Minion Pro" w:hAnsi="Minion Pro"/>
          <w:sz w:val="21"/>
          <w:szCs w:val="21"/>
          <w:color w:val="auto"/>
        </w:rPr>
        <w:t>is equal to 1, but it could also be a 1D array with 4 elements, where the</w:t>
      </w:r>
      <w:r>
        <w:rPr>
          <w:rFonts w:ascii="Courier New" w:cs="Courier New" w:eastAsia="Courier New" w:hAnsi="Courier New"/>
          <w:sz w:val="20"/>
          <w:szCs w:val="20"/>
          <w:color w:val="auto"/>
        </w:rPr>
        <w:t xml:space="preserve"> </w:t>
      </w:r>
      <w:r>
        <w:rPr>
          <w:rFonts w:ascii="Minion Pro" w:cs="Minion Pro" w:eastAsia="Minion Pro" w:hAnsi="Minion Pro"/>
          <w:sz w:val="21"/>
          <w:szCs w:val="21"/>
          <w:color w:val="auto"/>
        </w:rPr>
        <w:t>two central elements are the vertical and horizontal strides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h</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w</w:t>
      </w:r>
      <w:r>
        <w:rPr>
          <w:rFonts w:ascii="Minion Pro" w:cs="Minion Pro" w:eastAsia="Minion Pro" w:hAnsi="Minion Pro"/>
          <w:sz w:val="21"/>
          <w:szCs w:val="21"/>
          <w:color w:val="auto"/>
        </w:rPr>
        <w:t>). The first and last elements must currently be equal to 1. They may one day be used to specify a batch stride (to skip some instances) and a channel stride (to skip some of the previous layer’s feature maps or channels).</w:t>
      </w:r>
    </w:p>
    <w:p>
      <w:pPr>
        <w:spacing w:after="0" w:line="61"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5"/>
        </w:numPr>
        <w:rPr>
          <w:rFonts w:ascii="Minion Pro" w:cs="Minion Pro" w:eastAsia="Minion Pro" w:hAnsi="Minion Pro"/>
          <w:sz w:val="21"/>
          <w:szCs w:val="21"/>
          <w:color w:val="auto"/>
        </w:rPr>
      </w:pPr>
      <w:r>
        <w:rPr>
          <w:rFonts w:ascii="Courier New" w:cs="Courier New" w:eastAsia="Courier New" w:hAnsi="Courier New"/>
          <w:sz w:val="20"/>
          <w:szCs w:val="20"/>
          <w:color w:val="auto"/>
        </w:rPr>
        <w:t xml:space="preserve">padding </w:t>
      </w:r>
      <w:r>
        <w:rPr>
          <w:rFonts w:ascii="Minion Pro" w:cs="Minion Pro" w:eastAsia="Minion Pro" w:hAnsi="Minion Pro"/>
          <w:sz w:val="21"/>
          <w:szCs w:val="21"/>
          <w:color w:val="auto"/>
        </w:rPr>
        <w:t>must be either</w:t>
      </w:r>
      <w:r>
        <w:rPr>
          <w:rFonts w:ascii="Courier New" w:cs="Courier New" w:eastAsia="Courier New" w:hAnsi="Courier New"/>
          <w:sz w:val="20"/>
          <w:szCs w:val="20"/>
          <w:color w:val="auto"/>
        </w:rPr>
        <w:t xml:space="preserve"> "VALID" </w:t>
      </w:r>
      <w:r>
        <w:rPr>
          <w:rFonts w:ascii="Minion Pro" w:cs="Minion Pro" w:eastAsia="Minion Pro" w:hAnsi="Minion Pro"/>
          <w:sz w:val="21"/>
          <w:szCs w:val="21"/>
          <w:color w:val="auto"/>
        </w:rPr>
        <w:t>or</w:t>
      </w:r>
      <w:r>
        <w:rPr>
          <w:rFonts w:ascii="Courier New" w:cs="Courier New" w:eastAsia="Courier New" w:hAnsi="Courier New"/>
          <w:sz w:val="20"/>
          <w:szCs w:val="20"/>
          <w:color w:val="auto"/>
        </w:rPr>
        <w:t xml:space="preserve"> "SAME"</w:t>
      </w:r>
      <w:r>
        <w:rPr>
          <w:rFonts w:ascii="Minion Pro" w:cs="Minion Pro" w:eastAsia="Minion Pro" w:hAnsi="Minion Pro"/>
          <w:sz w:val="21"/>
          <w:szCs w:val="21"/>
          <w:color w:val="auto"/>
        </w:rPr>
        <w:t>:</w:t>
      </w:r>
    </w:p>
    <w:p>
      <w:pPr>
        <w:spacing w:after="0" w:line="59" w:lineRule="exact"/>
        <w:rPr>
          <w:rFonts w:ascii="Minion Pro" w:cs="Minion Pro" w:eastAsia="Minion Pro" w:hAnsi="Minion Pro"/>
          <w:sz w:val="21"/>
          <w:szCs w:val="21"/>
          <w:color w:val="auto"/>
        </w:rPr>
      </w:pPr>
    </w:p>
    <w:p>
      <w:pPr>
        <w:jc w:val="both"/>
        <w:ind w:left="620" w:hanging="239"/>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If set to </w:t>
      </w:r>
      <w:r>
        <w:rPr>
          <w:rFonts w:ascii="Courier New" w:cs="Courier New" w:eastAsia="Courier New" w:hAnsi="Courier New"/>
          <w:sz w:val="19"/>
          <w:szCs w:val="19"/>
          <w:color w:val="auto"/>
        </w:rPr>
        <w:t>"VALID"</w:t>
      </w:r>
      <w:r>
        <w:rPr>
          <w:rFonts w:ascii="Minion Pro" w:cs="Minion Pro" w:eastAsia="Minion Pro" w:hAnsi="Minion Pro"/>
          <w:sz w:val="21"/>
          <w:szCs w:val="21"/>
          <w:color w:val="auto"/>
        </w:rPr>
        <w:t xml:space="preserve">, the convolutional layer does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use zero padding, and may ignore some rows and columns at the bottom and right of the input image, depending on the stride, as shown in </w:t>
      </w:r>
      <w:hyperlink w:anchor="page11">
        <w:r>
          <w:rPr>
            <w:rFonts w:ascii="Minion Pro" w:cs="Minion Pro" w:eastAsia="Minion Pro" w:hAnsi="Minion Pro"/>
            <w:sz w:val="21"/>
            <w:szCs w:val="21"/>
            <w:color w:val="990000"/>
          </w:rPr>
          <w:t>Figure 14-7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(for simplicity, only the hor‐ izontal dimension is shown here, but of course the same logic applies to the vertical dimension).</w:t>
      </w:r>
    </w:p>
    <w:p>
      <w:pPr>
        <w:spacing w:after="0" w:line="66" w:lineRule="exact"/>
        <w:rPr>
          <w:rFonts w:ascii="Minion Pro" w:cs="Minion Pro" w:eastAsia="Minion Pro" w:hAnsi="Minion Pro"/>
          <w:sz w:val="21"/>
          <w:szCs w:val="21"/>
          <w:color w:val="auto"/>
        </w:rPr>
      </w:pPr>
    </w:p>
    <w:p>
      <w:pPr>
        <w:jc w:val="both"/>
        <w:ind w:left="620" w:hanging="239"/>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 If set to </w:t>
      </w:r>
      <w:r>
        <w:rPr>
          <w:rFonts w:ascii="Courier New" w:cs="Courier New" w:eastAsia="Courier New" w:hAnsi="Courier New"/>
          <w:sz w:val="19"/>
          <w:szCs w:val="19"/>
          <w:color w:val="auto"/>
        </w:rPr>
        <w:t>"SAME"</w:t>
      </w:r>
      <w:r>
        <w:rPr>
          <w:rFonts w:ascii="Minion Pro" w:cs="Minion Pro" w:eastAsia="Minion Pro" w:hAnsi="Minion Pro"/>
          <w:sz w:val="21"/>
          <w:szCs w:val="21"/>
          <w:color w:val="auto"/>
        </w:rPr>
        <w:t>, the convolutional layer uses zero padding if necessary. In this case, the number of output neurons is equal to the number of input neurons divided by the stride, rounded up (in this example, 13 / 5 = 2.6, rounded up to 3). Then zeros are added as evenly as possible around the inputs.</w:t>
      </w:r>
    </w:p>
    <w:p>
      <w:pPr>
        <w:jc w:val="both"/>
        <w:ind w:left="620" w:hanging="239"/>
        <w:spacing w:after="0" w:line="218"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1277620</wp:posOffset>
            </wp:positionV>
            <wp:extent cx="4572000" cy="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440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73" w:right="3780" w:bottom="535"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8384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838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14-7. Padding options—input width: 13, filter width: 6, stride: 5</w:t>
      </w:r>
    </w:p>
    <w:p>
      <w:pPr>
        <w:spacing w:after="0" w:line="210"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In this example, we manually defined the filters, but in a real CNN you would nor‐ mally define filters as trainable variables, so the neural net can learn which filters work best, as explained earlier. Instead of manually creating the variables, however, you can simply use the </w:t>
      </w:r>
      <w:r>
        <w:rPr>
          <w:rFonts w:ascii="Courier New" w:cs="Courier New" w:eastAsia="Courier New" w:hAnsi="Courier New"/>
          <w:sz w:val="19"/>
          <w:szCs w:val="19"/>
          <w:color w:val="auto"/>
        </w:rPr>
        <w:t>keras.layers.Conv2D</w:t>
      </w:r>
      <w:r>
        <w:rPr>
          <w:rFonts w:ascii="Minion Pro" w:cs="Minion Pro" w:eastAsia="Minion Pro" w:hAnsi="Minion Pro"/>
          <w:sz w:val="21"/>
          <w:szCs w:val="21"/>
          <w:color w:val="auto"/>
        </w:rPr>
        <w:t xml:space="preserve"> layer:</w:t>
      </w:r>
    </w:p>
    <w:p>
      <w:pPr>
        <w:spacing w:after="0" w:line="146" w:lineRule="exact"/>
        <w:rPr>
          <w:sz w:val="20"/>
          <w:szCs w:val="20"/>
          <w:color w:val="auto"/>
        </w:rPr>
      </w:pPr>
    </w:p>
    <w:p>
      <w:pPr>
        <w:ind w:left="2640" w:right="1420" w:hanging="2294"/>
        <w:spacing w:after="0" w:line="324" w:lineRule="auto"/>
        <w:rPr>
          <w:sz w:val="20"/>
          <w:szCs w:val="20"/>
          <w:color w:val="auto"/>
        </w:rPr>
      </w:pPr>
      <w:r>
        <w:rPr>
          <w:rFonts w:ascii="Courier New" w:cs="Courier New" w:eastAsia="Courier New" w:hAnsi="Courier New"/>
          <w:sz w:val="14"/>
          <w:szCs w:val="14"/>
          <w:color w:val="000088"/>
        </w:rPr>
        <w:t xml:space="preserve">conv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kernel_size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strides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padding</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"SAME"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p>
    <w:p>
      <w:pPr>
        <w:spacing w:after="0" w:line="61"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This code creates a </w:t>
      </w:r>
      <w:r>
        <w:rPr>
          <w:rFonts w:ascii="Courier New" w:cs="Courier New" w:eastAsia="Courier New" w:hAnsi="Courier New"/>
          <w:sz w:val="19"/>
          <w:szCs w:val="19"/>
          <w:color w:val="auto"/>
        </w:rPr>
        <w:t>Conv2D</w:t>
      </w:r>
      <w:r>
        <w:rPr>
          <w:rFonts w:ascii="Minion Pro" w:cs="Minion Pro" w:eastAsia="Minion Pro" w:hAnsi="Minion Pro"/>
          <w:sz w:val="21"/>
          <w:szCs w:val="21"/>
          <w:color w:val="auto"/>
        </w:rPr>
        <w:t xml:space="preserve"> layer with 32 filters, each 3 × 3, using a stride of 1 (both horizontally and vertically), SAME padding, and applying the ReLU activation func‐ tion to its outputs. As you can see, convolutional layers have quite a few hyperpara‐ meters: you must choose the number of filters, their height and width, the strides, and the padding type. As always, you can use cross-validation to find the right hyperpara‐ meter values, but this is very time-consuming. We will discuss common CNN archi‐ tectures later, to give you some idea of what hyperparameter values work best in practice.</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Memory Requirements</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Another problem with CNNs is that the convolutional layers require a huge amount of RAM. This is especially true during training, because the reverse pass of backpro‐ pagation requires all the intermediate values computed during the forward pass.</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For example, consider a convolutional layer with 5 × 5 filters, outputting 200 feature maps of size 150 × 100, with stride 1 and SAME padding. If the input is a 150 × 100</w:t>
      </w:r>
    </w:p>
    <w:p>
      <w:pPr>
        <w:jc w:val="both"/>
        <w:spacing w:after="0" w:line="22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193675</wp:posOffset>
            </wp:positionV>
            <wp:extent cx="4572000" cy="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4" w:lineRule="exact"/>
        <w:rPr>
          <w:sz w:val="20"/>
          <w:szCs w:val="20"/>
          <w:color w:val="auto"/>
        </w:rPr>
      </w:pPr>
    </w:p>
    <w:p>
      <w:pPr>
        <w:spacing w:after="0"/>
        <w:tabs>
          <w:tab w:leader="none" w:pos="1340" w:val="left"/>
          <w:tab w:leader="none" w:pos="1560" w:val="left"/>
        </w:tabs>
        <w:rPr>
          <w:sz w:val="20"/>
          <w:szCs w:val="20"/>
          <w:color w:val="auto"/>
        </w:rPr>
      </w:pPr>
      <w:r>
        <w:rPr>
          <w:rFonts w:ascii="Myriad Pro" w:cs="Myriad Pro" w:eastAsia="Myriad Pro" w:hAnsi="Myriad Pro"/>
          <w:sz w:val="15"/>
          <w:szCs w:val="15"/>
          <w:b w:val="1"/>
          <w:bCs w:val="1"/>
          <w:color w:val="auto"/>
        </w:rPr>
        <w:t>Convolutional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441</w:t>
      </w:r>
    </w:p>
    <w:p>
      <w:pPr>
        <w:sectPr>
          <w:pgSz w:w="10080" w:h="13230" w:orient="portrait"/>
          <w:cols w:equalWidth="0" w:num="1">
            <w:col w:w="1800"/>
          </w:cols>
          <w:pgMar w:left="6840" w:top="1440" w:right="1440" w:bottom="535" w:gutter="0" w:footer="0" w:header="0"/>
          <w:type w:val="continuous"/>
        </w:sectPr>
      </w:pPr>
    </w:p>
    <w:bookmarkStart w:id="11" w:name="page12"/>
    <w:bookmarkEnd w:id="11"/>
    <w:p>
      <w:pPr>
        <w:jc w:val="both"/>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RGB image (three channels), then the number of parameters is (5 × 5 × 3 + 1) × 200 = 15,200 (the +1 corresponds to the bias terms), which is fairly small compared to a fully connected layer.</w:t>
      </w:r>
      <w:hyperlink w:anchor="page12">
        <w:r>
          <w:rPr>
            <w:rFonts w:ascii="Minion Pro" w:cs="Minion Pro" w:eastAsia="Minion Pro" w:hAnsi="Minion Pro"/>
            <w:sz w:val="24"/>
            <w:szCs w:val="24"/>
            <w:color w:val="auto"/>
            <w:vertAlign w:val="superscript"/>
          </w:rPr>
          <w:t>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However, each of the 200 feature maps contains 150 × 100 neu‐ rons, and each of these neurons needs to compute a weighted sum of its 5 × 5 × 3 = 75 inputs: that’s a total of 225 million float multiplications. Not as bad as a fully con‐ nected layer, but still quite computationally intensive. Moreover, if the feature maps are represented using 32-bit floats, then the convolutional layer’s output will occupy 200 × 150 × 100 × 32 = 96 million bits (12 MB) of RAM.</w:t>
      </w:r>
      <w:hyperlink w:anchor="page12">
        <w:r>
          <w:rPr>
            <w:rFonts w:ascii="Minion Pro" w:cs="Minion Pro" w:eastAsia="Minion Pro" w:hAnsi="Minion Pro"/>
            <w:sz w:val="24"/>
            <w:szCs w:val="24"/>
            <w:color w:val="auto"/>
            <w:vertAlign w:val="superscript"/>
          </w:rPr>
          <w:t>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And that’s just for one instance! If a training batch contains 100 instances, then this layer will use up 1.2 GB of RAM!</w:t>
      </w:r>
    </w:p>
    <w:p>
      <w:pPr>
        <w:spacing w:after="0" w:line="9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During inference (i.e., when making a prediction for a new instance) the RAM occu‐ pied by one layer can be released as soon as the next layer has been computed, so you only need as much RAM as required by two consecutive layers. But during training everything computed during the forward pass needs to be preserved for the reverse pass, so the amount of RAM needed is (at least) the total amount of RAM required by all layers.</w:t>
      </w:r>
    </w:p>
    <w:p>
      <w:pPr>
        <w:spacing w:after="0" w:line="27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144145</wp:posOffset>
            </wp:positionV>
            <wp:extent cx="530225" cy="7086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9" w:lineRule="auto"/>
        <w:rPr>
          <w:sz w:val="20"/>
          <w:szCs w:val="20"/>
          <w:color w:val="auto"/>
        </w:rPr>
      </w:pPr>
      <w:r>
        <w:rPr>
          <w:rFonts w:ascii="Minion Pro" w:cs="Minion Pro" w:eastAsia="Minion Pro" w:hAnsi="Minion Pro"/>
          <w:sz w:val="19"/>
          <w:szCs w:val="19"/>
          <w:color w:val="auto"/>
        </w:rPr>
        <w:t>If training crashes because of an out-of-memory error, you can try reducing the mini-batch size. Alternatively, you can try reducing dimensionality using a stride, or removing a few layers. Or you can try using 16-bit floats instead of 32-bit floats. Or you could distrib‐ ute the CNN across multiple devices.</w:t>
      </w:r>
    </w:p>
    <w:p>
      <w:pPr>
        <w:spacing w:after="0" w:line="270"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Now let’s look at the second common building block of CNNs: the </w:t>
      </w:r>
      <w:r>
        <w:rPr>
          <w:rFonts w:ascii="Minion Pro" w:cs="Minion Pro" w:eastAsia="Minion Pro" w:hAnsi="Minion Pro"/>
          <w:sz w:val="21"/>
          <w:szCs w:val="21"/>
          <w:i w:val="1"/>
          <w:iCs w:val="1"/>
          <w:color w:val="auto"/>
        </w:rPr>
        <w:t>pooling layer</w:t>
      </w:r>
      <w:r>
        <w:rPr>
          <w:rFonts w:ascii="Minion Pro" w:cs="Minion Pro" w:eastAsia="Minion Pro" w:hAnsi="Minion Pro"/>
          <w:sz w:val="21"/>
          <w:szCs w:val="21"/>
          <w:color w:val="auto"/>
        </w:rPr>
        <w:t>.</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Pooling Layer</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Once you understand how convolutional layers work, the pooling layers are quite easy to grasp. Their goal is to </w:t>
      </w:r>
      <w:r>
        <w:rPr>
          <w:rFonts w:ascii="Minion Pro" w:cs="Minion Pro" w:eastAsia="Minion Pro" w:hAnsi="Minion Pro"/>
          <w:sz w:val="21"/>
          <w:szCs w:val="21"/>
          <w:i w:val="1"/>
          <w:iCs w:val="1"/>
          <w:color w:val="auto"/>
        </w:rPr>
        <w:t>subsample</w:t>
      </w:r>
      <w:r>
        <w:rPr>
          <w:rFonts w:ascii="Minion Pro" w:cs="Minion Pro" w:eastAsia="Minion Pro" w:hAnsi="Minion Pro"/>
          <w:sz w:val="21"/>
          <w:szCs w:val="21"/>
          <w:color w:val="auto"/>
        </w:rPr>
        <w:t xml:space="preserve"> (i.e., shrink) the input image in order to reduce the computational load, the memory usage, and the number of parameters (thereby limiting the risk of overfitting).</w:t>
      </w:r>
    </w:p>
    <w:p>
      <w:pPr>
        <w:spacing w:after="0" w:line="93"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Just like in convolutional layers, each neuron in a pooling layer is connected to the outputs of a limited number of neurons in the previous layer, located within a small rectangular receptive field. You must define its size, the stride, and the padding type, just like before. However, a pooling neuron has no weights; all it does is aggregate the inputs using an aggregation function such as the max or mean. </w:t>
      </w:r>
      <w:hyperlink w:anchor="page13">
        <w:r>
          <w:rPr>
            <w:rFonts w:ascii="Minion Pro" w:cs="Minion Pro" w:eastAsia="Minion Pro" w:hAnsi="Minion Pro"/>
            <w:sz w:val="21"/>
            <w:szCs w:val="21"/>
            <w:color w:val="990000"/>
          </w:rPr>
          <w:t>Figure 14-8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a </w:t>
      </w:r>
      <w:r>
        <w:rPr>
          <w:rFonts w:ascii="Minion Pro" w:cs="Minion Pro" w:eastAsia="Minion Pro" w:hAnsi="Minion Pro"/>
          <w:sz w:val="21"/>
          <w:szCs w:val="21"/>
          <w:i w:val="1"/>
          <w:iCs w:val="1"/>
          <w:color w:val="auto"/>
        </w:rPr>
        <w:t>max pooling layer</w:t>
      </w:r>
      <w:r>
        <w:rPr>
          <w:rFonts w:ascii="Minion Pro" w:cs="Minion Pro" w:eastAsia="Minion Pro" w:hAnsi="Minion Pro"/>
          <w:sz w:val="21"/>
          <w:szCs w:val="21"/>
          <w:color w:val="auto"/>
        </w:rPr>
        <w:t>, which is the most common type of pooling layer. In this example,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247650</wp:posOffset>
            </wp:positionV>
            <wp:extent cx="1143000" cy="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78" w:lineRule="exact"/>
        <w:rPr>
          <w:sz w:val="20"/>
          <w:szCs w:val="20"/>
          <w:color w:val="auto"/>
        </w:rPr>
      </w:pPr>
    </w:p>
    <w:p>
      <w:pPr>
        <w:jc w:val="both"/>
        <w:ind w:left="160" w:right="120" w:hanging="137"/>
        <w:spacing w:after="0" w:line="201" w:lineRule="auto"/>
        <w:tabs>
          <w:tab w:leader="none" w:pos="160" w:val="left"/>
        </w:tabs>
        <w:numPr>
          <w:ilvl w:val="0"/>
          <w:numId w:val="6"/>
        </w:numPr>
        <w:rPr>
          <w:rFonts w:ascii="Minion Pro" w:cs="Minion Pro" w:eastAsia="Minion Pro" w:hAnsi="Minion Pro"/>
          <w:sz w:val="14"/>
          <w:szCs w:val="14"/>
          <w:color w:val="auto"/>
        </w:rPr>
      </w:pPr>
      <w:r>
        <w:rPr>
          <w:rFonts w:ascii="Minion Pro" w:cs="Minion Pro" w:eastAsia="Minion Pro" w:hAnsi="Minion Pro"/>
          <w:sz w:val="16"/>
          <w:szCs w:val="16"/>
          <w:color w:val="auto"/>
        </w:rPr>
        <w:t>A fully connected layer with 150 × 100 neurons, each connected to all 150 × 100 × 3 inputs, would have 150</w:t>
      </w:r>
      <w:r>
        <w:rPr>
          <w:rFonts w:ascii="Minion Pro" w:cs="Minion Pro" w:eastAsia="Minion Pro" w:hAnsi="Minion Pro"/>
          <w:sz w:val="25"/>
          <w:szCs w:val="25"/>
          <w:color w:val="auto"/>
          <w:vertAlign w:val="superscript"/>
        </w:rPr>
        <w:t>2</w:t>
      </w:r>
      <w:r>
        <w:rPr>
          <w:rFonts w:ascii="Minion Pro" w:cs="Minion Pro" w:eastAsia="Minion Pro" w:hAnsi="Minion Pro"/>
          <w:sz w:val="16"/>
          <w:szCs w:val="16"/>
          <w:color w:val="auto"/>
        </w:rPr>
        <w:t xml:space="preserve"> × 100</w:t>
      </w:r>
      <w:r>
        <w:rPr>
          <w:rFonts w:ascii="Minion Pro" w:cs="Minion Pro" w:eastAsia="Minion Pro" w:hAnsi="Minion Pro"/>
          <w:sz w:val="25"/>
          <w:szCs w:val="25"/>
          <w:color w:val="auto"/>
          <w:vertAlign w:val="superscript"/>
        </w:rPr>
        <w:t>2</w:t>
      </w:r>
      <w:r>
        <w:rPr>
          <w:rFonts w:ascii="Minion Pro" w:cs="Minion Pro" w:eastAsia="Minion Pro" w:hAnsi="Minion Pro"/>
          <w:sz w:val="16"/>
          <w:szCs w:val="16"/>
          <w:color w:val="auto"/>
        </w:rPr>
        <w:t xml:space="preserve"> × 3 = 675 million parameters!</w:t>
      </w:r>
    </w:p>
    <w:p>
      <w:pPr>
        <w:spacing w:after="0" w:line="2" w:lineRule="exact"/>
        <w:rPr>
          <w:rFonts w:ascii="Minion Pro" w:cs="Minion Pro" w:eastAsia="Minion Pro" w:hAnsi="Minion Pro"/>
          <w:sz w:val="14"/>
          <w:szCs w:val="14"/>
          <w:color w:val="auto"/>
        </w:rPr>
      </w:pPr>
    </w:p>
    <w:p>
      <w:pPr>
        <w:jc w:val="both"/>
        <w:ind w:left="160" w:hanging="137"/>
        <w:spacing w:after="0" w:line="228" w:lineRule="auto"/>
        <w:tabs>
          <w:tab w:leader="none" w:pos="160" w:val="left"/>
        </w:tabs>
        <w:numPr>
          <w:ilvl w:val="0"/>
          <w:numId w:val="6"/>
        </w:numPr>
        <w:rPr>
          <w:rFonts w:ascii="Minion Pro" w:cs="Minion Pro" w:eastAsia="Minion Pro" w:hAnsi="Minion Pro"/>
          <w:sz w:val="14"/>
          <w:szCs w:val="14"/>
          <w:color w:val="auto"/>
        </w:rPr>
      </w:pPr>
      <w:r>
        <w:rPr>
          <w:rFonts w:ascii="Minion Pro" w:cs="Minion Pro" w:eastAsia="Minion Pro" w:hAnsi="Minion Pro"/>
          <w:sz w:val="16"/>
          <w:szCs w:val="16"/>
          <w:color w:val="auto"/>
        </w:rPr>
        <w:t>In the international system of units (SI), 1 MB = 1,000 kB = 1,000 × 1,000 bytes = 1,000 × 1,000 × 8 bits.</w:t>
      </w:r>
    </w:p>
    <w:p>
      <w:pPr>
        <w:jc w:val="both"/>
        <w:ind w:left="160" w:hanging="137"/>
        <w:spacing w:after="0" w:line="228"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442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12" w:name="page13"/>
    <w:bookmarkEnd w:id="12"/>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we use a 2 × 2 _pooling kernel_</w:t>
      </w:r>
      <w:hyperlink w:anchor="page13">
        <w:r>
          <w:rPr>
            <w:rFonts w:ascii="Minion Pro" w:cs="Minion Pro" w:eastAsia="Minion Pro" w:hAnsi="Minion Pro"/>
            <w:sz w:val="24"/>
            <w:szCs w:val="24"/>
            <w:color w:val="auto"/>
            <w:vertAlign w:val="superscript"/>
          </w:rPr>
          <w:t>9</w:t>
        </w:r>
      </w:hyperlink>
      <w:r>
        <w:rPr>
          <w:rFonts w:ascii="Minion Pro" w:cs="Minion Pro" w:eastAsia="Minion Pro" w:hAnsi="Minion Pro"/>
          <w:sz w:val="21"/>
          <w:szCs w:val="21"/>
          <w:color w:val="auto"/>
        </w:rPr>
        <w:t xml:space="preserve">, with a stride of 2, and no padding. Only the max input value in each receptive field makes it to the next layer, while the other inputs are dropped. For example, in the lower left receptive field in </w:t>
      </w:r>
      <w:hyperlink w:anchor="page13">
        <w:r>
          <w:rPr>
            <w:rFonts w:ascii="Minion Pro" w:cs="Minion Pro" w:eastAsia="Minion Pro" w:hAnsi="Minion Pro"/>
            <w:sz w:val="21"/>
            <w:szCs w:val="21"/>
            <w:color w:val="990000"/>
          </w:rPr>
          <w:t>Figure 14-8</w:t>
        </w:r>
      </w:hyperlink>
      <w:r>
        <w:rPr>
          <w:rFonts w:ascii="Minion Pro" w:cs="Minion Pro" w:eastAsia="Minion Pro" w:hAnsi="Minion Pro"/>
          <w:sz w:val="21"/>
          <w:szCs w:val="21"/>
          <w:color w:val="auto"/>
        </w:rPr>
        <w:t>, the input values are 1, 5, 3, 2, so only the max value, 5, is propagated to the next layer. Because of the stride of 2, the output image has half the height and half the width of the input image (rounded down since we use no padding).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4578350" cy="16675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extLst>
                    </a:blip>
                    <a:srcRect/>
                    <a:stretch>
                      <a:fillRect/>
                    </a:stretch>
                  </pic:blipFill>
                  <pic:spPr bwMode="auto">
                    <a:xfrm>
                      <a:off x="0" y="0"/>
                      <a:ext cx="4578350" cy="1667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14-8. Max pooling layer (2 × 2 pooling kernel, stride 2, no padding)</w:t>
      </w:r>
    </w:p>
    <w:p>
      <w:pPr>
        <w:spacing w:after="0" w:line="273" w:lineRule="exact"/>
        <w:rPr>
          <w:sz w:val="20"/>
          <w:szCs w:val="20"/>
          <w:color w:val="auto"/>
        </w:rPr>
      </w:pPr>
    </w:p>
    <w:p>
      <w:pPr>
        <w:ind w:left="1300" w:right="720"/>
        <w:spacing w:after="0" w:line="217" w:lineRule="auto"/>
        <w:rPr>
          <w:sz w:val="20"/>
          <w:szCs w:val="20"/>
          <w:color w:val="auto"/>
        </w:rPr>
      </w:pPr>
      <w:r>
        <w:rPr>
          <w:rFonts w:ascii="Minion Pro" w:cs="Minion Pro" w:eastAsia="Minion Pro" w:hAnsi="Minion Pro"/>
          <w:sz w:val="19"/>
          <w:szCs w:val="19"/>
          <w:color w:val="auto"/>
        </w:rPr>
        <w:t>A pooling layer typically works on every input channel independ‐ ently, so the output depth is the same as the input depth.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-289560</wp:posOffset>
            </wp:positionV>
            <wp:extent cx="481965" cy="6286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23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Other than reducing computations, memory usage and the number of parameters, a max pooling layer also introduces some level of </w:t>
      </w:r>
      <w:r>
        <w:rPr>
          <w:rFonts w:ascii="Minion Pro" w:cs="Minion Pro" w:eastAsia="Minion Pro" w:hAnsi="Minion Pro"/>
          <w:sz w:val="21"/>
          <w:szCs w:val="21"/>
          <w:i w:val="1"/>
          <w:iCs w:val="1"/>
          <w:color w:val="auto"/>
        </w:rPr>
        <w:t>invariance</w:t>
      </w:r>
      <w:r>
        <w:rPr>
          <w:rFonts w:ascii="Minion Pro" w:cs="Minion Pro" w:eastAsia="Minion Pro" w:hAnsi="Minion Pro"/>
          <w:sz w:val="21"/>
          <w:szCs w:val="21"/>
          <w:color w:val="auto"/>
        </w:rPr>
        <w:t xml:space="preserve"> to small translations, as shown in </w:t>
      </w:r>
      <w:hyperlink w:anchor="page14">
        <w:r>
          <w:rPr>
            <w:rFonts w:ascii="Minion Pro" w:cs="Minion Pro" w:eastAsia="Minion Pro" w:hAnsi="Minion Pro"/>
            <w:sz w:val="21"/>
            <w:szCs w:val="21"/>
            <w:color w:val="990000"/>
          </w:rPr>
          <w:t>Figure 14-9</w:t>
        </w:r>
      </w:hyperlink>
      <w:r>
        <w:rPr>
          <w:rFonts w:ascii="Minion Pro" w:cs="Minion Pro" w:eastAsia="Minion Pro" w:hAnsi="Minion Pro"/>
          <w:sz w:val="21"/>
          <w:szCs w:val="21"/>
          <w:color w:val="auto"/>
        </w:rPr>
        <w:t>. Here we assume that the bright pixels have a lower value than dark pixels, and we consider 3 images (A, B, C) going through a max pooling layer with a 2 × 2 kernel and stride 2. Images B and C are the same as image A, but shifted by one and two pixels to the right. As you can see, the outputs of the max pooling layer for images A and B are identical. This is what translation invariance means. However, for image C, the output is different: it is shifted by one pixel to the right (but there is still 75% invariance). By inserting a max pooling layer every few layers in a CNN, it is possible to get some level of translation invariance at a larger scale. Moreover, max pooling also offers a small amount of rotational invariance and a slight scale invariance. Such invariance (even if it is limited) can be useful in cases where the prediction should not depend on these details, such as in classification tasks.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305435</wp:posOffset>
            </wp:positionV>
            <wp:extent cx="1143000" cy="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89" w:lineRule="exact"/>
        <w:rPr>
          <w:sz w:val="20"/>
          <w:szCs w:val="20"/>
          <w:color w:val="auto"/>
        </w:rPr>
      </w:pPr>
    </w:p>
    <w:p>
      <w:pPr>
        <w:jc w:val="both"/>
        <w:ind w:left="160" w:right="140" w:hanging="137"/>
        <w:spacing w:after="0" w:line="220" w:lineRule="auto"/>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Other kernels we discussed so far had weights, but pooling kernels do not: they are just stateless sliding win‐ dows.</w:t>
      </w:r>
    </w:p>
    <w:p>
      <w:pPr>
        <w:jc w:val="both"/>
        <w:ind w:left="160" w:right="14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960" w:val="left"/>
          <w:tab w:leader="none" w:pos="1180" w:val="left"/>
        </w:tabs>
        <w:rPr>
          <w:sz w:val="20"/>
          <w:szCs w:val="20"/>
          <w:color w:val="auto"/>
        </w:rPr>
      </w:pPr>
      <w:r>
        <w:rPr>
          <w:rFonts w:ascii="Myriad Pro" w:cs="Myriad Pro" w:eastAsia="Myriad Pro" w:hAnsi="Myriad Pro"/>
          <w:sz w:val="17"/>
          <w:szCs w:val="17"/>
          <w:b w:val="1"/>
          <w:bCs w:val="1"/>
          <w:color w:val="auto"/>
        </w:rPr>
        <w:t>Pooling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443</w:t>
      </w:r>
    </w:p>
    <w:p>
      <w:pPr>
        <w:sectPr>
          <w:pgSz w:w="10080" w:h="13230" w:orient="portrait"/>
          <w:cols w:equalWidth="0" w:num="1">
            <w:col w:w="1420"/>
          </w:cols>
          <w:pgMar w:left="7220" w:top="1045" w:right="1440" w:bottom="535" w:gutter="0" w:footer="0" w:header="0"/>
          <w:type w:val="continuous"/>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0892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089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14-9. Invariance to small translations</w:t>
      </w:r>
    </w:p>
    <w:p>
      <w:pPr>
        <w:spacing w:after="0" w:line="210"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But max pooling has some downsides: firstly, it is obviously very destructive: even with a tiny 2 × 2 kernel and a stride of 2, the output will be two times smaller in both directions (so its area will be four times smaller), simply dropping 75% of the input values. And in some applications, invariance is not desirable, for example for </w:t>
      </w:r>
      <w:r>
        <w:rPr>
          <w:rFonts w:ascii="Minion Pro" w:cs="Minion Pro" w:eastAsia="Minion Pro" w:hAnsi="Minion Pro"/>
          <w:sz w:val="21"/>
          <w:szCs w:val="21"/>
          <w:i w:val="1"/>
          <w:iCs w:val="1"/>
          <w:color w:val="auto"/>
        </w:rPr>
        <w:t>seman‐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tic segmentation</w:t>
      </w:r>
      <w:r>
        <w:rPr>
          <w:rFonts w:ascii="Minion Pro" w:cs="Minion Pro" w:eastAsia="Minion Pro" w:hAnsi="Minion Pro"/>
          <w:sz w:val="21"/>
          <w:szCs w:val="21"/>
          <w:color w:val="auto"/>
        </w:rPr>
        <w:t>: this is the task of classifying each pixel in an image depending on the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object that pixel belongs to: obviously, if the input image is translated by 1 pixel to the right, the output should also be translated by 1 pixel to the right. The goal in this case is </w:t>
      </w:r>
      <w:r>
        <w:rPr>
          <w:rFonts w:ascii="Minion Pro" w:cs="Minion Pro" w:eastAsia="Minion Pro" w:hAnsi="Minion Pro"/>
          <w:sz w:val="21"/>
          <w:szCs w:val="21"/>
          <w:i w:val="1"/>
          <w:iCs w:val="1"/>
          <w:color w:val="auto"/>
        </w:rPr>
        <w:t>equivariance</w:t>
      </w:r>
      <w:r>
        <w:rPr>
          <w:rFonts w:ascii="Minion Pro" w:cs="Minion Pro" w:eastAsia="Minion Pro" w:hAnsi="Minion Pro"/>
          <w:sz w:val="21"/>
          <w:szCs w:val="21"/>
          <w:color w:val="auto"/>
        </w:rPr>
        <w:t>, not invariance: a small change to the inputs should lead to a corre‐ sponding small change in the output.</w:t>
      </w:r>
    </w:p>
    <w:p>
      <w:pPr>
        <w:spacing w:after="0" w:line="16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TensorFlow Implementation</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Implementing a max pooling layer in TensorFlow is quite easy. The following code creates a max pooling layer using a 2 × 2 kernel. The strides default to the kernel size, so this layer will use a stride of 2 (both horizontally and vertically). By default, it uses VALID padding (i.e., no padding at all):</w:t>
      </w:r>
    </w:p>
    <w:p>
      <w:pPr>
        <w:spacing w:after="0" w:line="120"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000088"/>
        </w:rPr>
        <w:t xml:space="preserve">max_pool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MaxPool2D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pool_size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13"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To create an </w:t>
      </w:r>
      <w:r>
        <w:rPr>
          <w:rFonts w:ascii="Minion Pro" w:cs="Minion Pro" w:eastAsia="Minion Pro" w:hAnsi="Minion Pro"/>
          <w:sz w:val="21"/>
          <w:szCs w:val="21"/>
          <w:i w:val="1"/>
          <w:iCs w:val="1"/>
          <w:color w:val="auto"/>
        </w:rPr>
        <w:t>average pooling layer</w:t>
      </w:r>
      <w:r>
        <w:rPr>
          <w:rFonts w:ascii="Minion Pro" w:cs="Minion Pro" w:eastAsia="Minion Pro" w:hAnsi="Minion Pro"/>
          <w:sz w:val="21"/>
          <w:szCs w:val="21"/>
          <w:color w:val="auto"/>
        </w:rPr>
        <w:t xml:space="preserve">, just use </w:t>
      </w:r>
      <w:r>
        <w:rPr>
          <w:rFonts w:ascii="Courier New" w:cs="Courier New" w:eastAsia="Courier New" w:hAnsi="Courier New"/>
          <w:sz w:val="19"/>
          <w:szCs w:val="19"/>
          <w:color w:val="auto"/>
        </w:rPr>
        <w:t>AvgPool2D</w:t>
      </w:r>
      <w:r>
        <w:rPr>
          <w:rFonts w:ascii="Minion Pro" w:cs="Minion Pro" w:eastAsia="Minion Pro" w:hAnsi="Minion Pro"/>
          <w:sz w:val="21"/>
          <w:szCs w:val="21"/>
          <w:color w:val="auto"/>
        </w:rPr>
        <w:t xml:space="preserve"> instead of </w:t>
      </w:r>
      <w:r>
        <w:rPr>
          <w:rFonts w:ascii="Courier New" w:cs="Courier New" w:eastAsia="Courier New" w:hAnsi="Courier New"/>
          <w:sz w:val="19"/>
          <w:szCs w:val="19"/>
          <w:color w:val="auto"/>
        </w:rPr>
        <w:t>MaxPool2D</w:t>
      </w:r>
      <w:r>
        <w:rPr>
          <w:rFonts w:ascii="Minion Pro" w:cs="Minion Pro" w:eastAsia="Minion Pro" w:hAnsi="Minion Pro"/>
          <w:sz w:val="21"/>
          <w:szCs w:val="21"/>
          <w:color w:val="auto"/>
        </w:rPr>
        <w:t>. As you might expect, it works exactly like a max pooling layer, except it computes the mean rather than the max. Average pooling layers used to be very popular, but people</w:t>
      </w:r>
    </w:p>
    <w:p>
      <w:pPr>
        <w:jc w:val="both"/>
        <w:spacing w:after="0" w:line="221"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315595</wp:posOffset>
            </wp:positionV>
            <wp:extent cx="4572000" cy="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4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444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14" w:name="page15"/>
    <w:bookmarkEnd w:id="14"/>
    <w:p>
      <w:pPr>
        <w:jc w:val="both"/>
        <w:spacing w:after="0" w:line="216" w:lineRule="auto"/>
        <w:rPr>
          <w:sz w:val="20"/>
          <w:szCs w:val="20"/>
          <w:color w:val="auto"/>
        </w:rPr>
      </w:pPr>
      <w:r>
        <w:rPr>
          <w:rFonts w:ascii="Minion Pro" w:cs="Minion Pro" w:eastAsia="Minion Pro" w:hAnsi="Minion Pro"/>
          <w:sz w:val="21"/>
          <w:szCs w:val="21"/>
          <w:color w:val="auto"/>
        </w:rPr>
        <w:t>mostly use max pooling layers now, as they generally perform better. This may seem surprising, since computing the mean generally loses less information than comput‐ ing the max. But on the other hand, max pooling preserves only the strongest feature, getting rid of all the meaningless ones, so the next layers get a cleaner signal to work with. Moreover, max pooling offers stronger translation invariance than average pooling.</w:t>
      </w:r>
    </w:p>
    <w:p>
      <w:pPr>
        <w:spacing w:after="0" w:line="93"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Note that max pooling and average pooling can be performed along the depth dimen‐ sion rather than the spatial dimensions, although this is not as common. This can allow the CNN to learn to be invariant to various features. For example, it could learn multiple filters, each detecting a different rotation of the same pattern, such as hand-written digits (see </w:t>
      </w:r>
      <w:hyperlink w:anchor="page15">
        <w:r>
          <w:rPr>
            <w:rFonts w:ascii="Minion Pro" w:cs="Minion Pro" w:eastAsia="Minion Pro" w:hAnsi="Minion Pro"/>
            <w:sz w:val="21"/>
            <w:szCs w:val="21"/>
            <w:color w:val="990000"/>
          </w:rPr>
          <w:t>Figure 14-10</w:t>
        </w:r>
      </w:hyperlink>
      <w:r>
        <w:rPr>
          <w:rFonts w:ascii="Minion Pro" w:cs="Minion Pro" w:eastAsia="Minion Pro" w:hAnsi="Minion Pro"/>
          <w:sz w:val="21"/>
          <w:szCs w:val="21"/>
          <w:color w:val="auto"/>
        </w:rPr>
        <w:t>), and the depth-wise max pooling layer would ensure that the output is the same regardless of the rotation. The CNN could similarly learn to be invariant to anything else: thickness, brightness, skew, color, and so 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40246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extLst>
                    </a:blip>
                    <a:srcRect/>
                    <a:stretch>
                      <a:fillRect/>
                    </a:stretch>
                  </pic:blipFill>
                  <pic:spPr bwMode="auto">
                    <a:xfrm>
                      <a:off x="0" y="0"/>
                      <a:ext cx="4578350" cy="4024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14-10. Depth-wise max pooling can help the CNN learn any invariance</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565785</wp:posOffset>
            </wp:positionV>
            <wp:extent cx="4572000" cy="31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spacing w:after="0"/>
        <w:tabs>
          <w:tab w:leader="none" w:pos="960" w:val="left"/>
          <w:tab w:leader="none" w:pos="1180" w:val="left"/>
        </w:tabs>
        <w:rPr>
          <w:sz w:val="20"/>
          <w:szCs w:val="20"/>
          <w:color w:val="auto"/>
        </w:rPr>
      </w:pPr>
      <w:r>
        <w:rPr>
          <w:rFonts w:ascii="Myriad Pro" w:cs="Myriad Pro" w:eastAsia="Myriad Pro" w:hAnsi="Myriad Pro"/>
          <w:sz w:val="17"/>
          <w:szCs w:val="17"/>
          <w:b w:val="1"/>
          <w:bCs w:val="1"/>
          <w:color w:val="auto"/>
        </w:rPr>
        <w:t>Pooling Layer</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445</w:t>
      </w:r>
    </w:p>
    <w:p>
      <w:pPr>
        <w:sectPr>
          <w:pgSz w:w="10080" w:h="13230" w:orient="portrait"/>
          <w:cols w:equalWidth="0" w:num="1">
            <w:col w:w="1420"/>
          </w:cols>
          <w:pgMar w:left="7220" w:top="1045" w:right="1440" w:bottom="535" w:gutter="0" w:footer="0" w:header="0"/>
          <w:type w:val="continuous"/>
        </w:sectPr>
      </w:pPr>
    </w:p>
    <w:bookmarkStart w:id="15" w:name="page16"/>
    <w:bookmarkEnd w:id="15"/>
    <w:p>
      <w:pPr>
        <w:jc w:val="both"/>
        <w:spacing w:after="0" w:line="216" w:lineRule="auto"/>
        <w:rPr>
          <w:sz w:val="20"/>
          <w:szCs w:val="20"/>
          <w:color w:val="auto"/>
        </w:rPr>
      </w:pPr>
      <w:r>
        <w:rPr>
          <w:rFonts w:ascii="Minion Pro" w:cs="Minion Pro" w:eastAsia="Minion Pro" w:hAnsi="Minion Pro"/>
          <w:sz w:val="21"/>
          <w:szCs w:val="21"/>
          <w:color w:val="auto"/>
        </w:rPr>
        <w:t xml:space="preserve">Keras does not include a depth-wise max pooling layer, but TensorFlow’s low-level Deep Learning API does: just use the </w:t>
      </w:r>
      <w:r>
        <w:rPr>
          <w:rFonts w:ascii="Courier New" w:cs="Courier New" w:eastAsia="Courier New" w:hAnsi="Courier New"/>
          <w:sz w:val="19"/>
          <w:szCs w:val="19"/>
          <w:color w:val="auto"/>
        </w:rPr>
        <w:t>tf.nn.max_pool()</w:t>
      </w:r>
      <w:r>
        <w:rPr>
          <w:rFonts w:ascii="Minion Pro" w:cs="Minion Pro" w:eastAsia="Minion Pro" w:hAnsi="Minion Pro"/>
          <w:sz w:val="21"/>
          <w:szCs w:val="21"/>
          <w:color w:val="auto"/>
        </w:rPr>
        <w:t xml:space="preserve"> function, and specify the kernel size and strides as 4-tuples. The first three values of each should be 1: this indi‐ cates that the kernel size and stride along the batch, height and width dimensions shoud be 1. The last value should be whatever kernel size and stride you want along the depth dimension, for example 3 (this must be a divisor of the input depth; for example, it will not work if the previous layer outputs 20 feature maps, since 20 is not a multiple of 3):</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output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max_pool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images</w:t>
      </w:r>
      <w:r>
        <w:rPr>
          <w:rFonts w:ascii="Courier New" w:cs="Courier New" w:eastAsia="Courier New" w:hAnsi="Courier New"/>
          <w:sz w:val="17"/>
          <w:szCs w:val="17"/>
          <w:color w:val="000000"/>
        </w:rPr>
        <w:t>,</w:t>
      </w:r>
    </w:p>
    <w:p>
      <w:pPr>
        <w:spacing w:after="0" w:line="36" w:lineRule="exact"/>
        <w:rPr>
          <w:sz w:val="20"/>
          <w:szCs w:val="20"/>
          <w:color w:val="auto"/>
        </w:rPr>
      </w:pPr>
    </w:p>
    <w:p>
      <w:pPr>
        <w:ind w:left="2380" w:right="3040"/>
        <w:spacing w:after="0" w:line="316" w:lineRule="auto"/>
        <w:rPr>
          <w:sz w:val="20"/>
          <w:szCs w:val="20"/>
          <w:color w:val="auto"/>
        </w:rPr>
      </w:pPr>
      <w:r>
        <w:rPr>
          <w:rFonts w:ascii="Courier New" w:cs="Courier New" w:eastAsia="Courier New" w:hAnsi="Courier New"/>
          <w:sz w:val="14"/>
          <w:szCs w:val="14"/>
          <w:color w:val="000088"/>
        </w:rPr>
        <w:t>ksize</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strides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padding</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"VALID"</w:t>
      </w:r>
      <w:r>
        <w:rPr>
          <w:rFonts w:ascii="Courier New" w:cs="Courier New" w:eastAsia="Courier New" w:hAnsi="Courier New"/>
          <w:sz w:val="14"/>
          <w:szCs w:val="14"/>
          <w:color w:val="000000"/>
        </w:rPr>
        <w:t>)</w:t>
      </w:r>
    </w:p>
    <w:p>
      <w:pPr>
        <w:spacing w:after="0" w:line="55"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If you want to include this as a layer in your Keras models, you can simply wrap it in a </w:t>
      </w:r>
      <w:r>
        <w:rPr>
          <w:rFonts w:ascii="Courier New" w:cs="Courier New" w:eastAsia="Courier New" w:hAnsi="Courier New"/>
          <w:sz w:val="19"/>
          <w:szCs w:val="19"/>
          <w:color w:val="auto"/>
        </w:rPr>
        <w:t>Lambda</w:t>
      </w:r>
      <w:r>
        <w:rPr>
          <w:rFonts w:ascii="Minion Pro" w:cs="Minion Pro" w:eastAsia="Minion Pro" w:hAnsi="Minion Pro"/>
          <w:sz w:val="21"/>
          <w:szCs w:val="21"/>
          <w:color w:val="auto"/>
        </w:rPr>
        <w:t xml:space="preserve"> layer (or create a custom Keras layer):</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depth_pool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Lambda</w:t>
      </w:r>
      <w:r>
        <w:rPr>
          <w:rFonts w:ascii="Courier New" w:cs="Courier New" w:eastAsia="Courier New" w:hAnsi="Courier New"/>
          <w:sz w:val="17"/>
          <w:szCs w:val="17"/>
          <w:color w:val="000000"/>
        </w:rPr>
        <w:t>(</w:t>
      </w:r>
    </w:p>
    <w:p>
      <w:pPr>
        <w:spacing w:after="0" w:line="36" w:lineRule="exact"/>
        <w:rPr>
          <w:sz w:val="20"/>
          <w:szCs w:val="20"/>
          <w:color w:val="auto"/>
        </w:rPr>
      </w:pPr>
    </w:p>
    <w:p>
      <w:pPr>
        <w:ind w:left="2800" w:right="660" w:hanging="2124"/>
        <w:spacing w:after="0" w:line="254" w:lineRule="auto"/>
        <w:rPr>
          <w:sz w:val="20"/>
          <w:szCs w:val="20"/>
          <w:color w:val="auto"/>
        </w:rPr>
      </w:pPr>
      <w:r>
        <w:rPr>
          <w:rFonts w:ascii="Courier New" w:cs="Courier New" w:eastAsia="Courier New" w:hAnsi="Courier New"/>
          <w:sz w:val="16"/>
          <w:szCs w:val="16"/>
          <w:b w:val="1"/>
          <w:bCs w:val="1"/>
          <w:color w:val="006699"/>
        </w:rPr>
        <w:t xml:space="preserve">lambda </w:t>
      </w:r>
      <w:r>
        <w:rPr>
          <w:rFonts w:ascii="Courier New" w:cs="Courier New" w:eastAsia="Courier New" w:hAnsi="Courier New"/>
          <w:sz w:val="16"/>
          <w:szCs w:val="16"/>
          <w:color w:val="000088"/>
        </w:rPr>
        <w:t>X</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000088"/>
        </w:rPr>
        <w:t>tf</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nn</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max_pool</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000088"/>
        </w:rPr>
        <w:t>ksize</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000088"/>
        </w:rPr>
        <w:t>strides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000088"/>
        </w:rPr>
        <w:t>padding</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"VALID"</w:t>
      </w:r>
      <w:r>
        <w:rPr>
          <w:rFonts w:ascii="Courier New" w:cs="Courier New" w:eastAsia="Courier New" w:hAnsi="Courier New"/>
          <w:sz w:val="16"/>
          <w:szCs w:val="16"/>
          <w:color w:val="000000"/>
        </w:rPr>
        <w:t>))</w:t>
      </w:r>
    </w:p>
    <w:p>
      <w:pPr>
        <w:spacing w:after="0" w:line="93" w:lineRule="exact"/>
        <w:rPr>
          <w:sz w:val="20"/>
          <w:szCs w:val="20"/>
          <w:color w:val="auto"/>
        </w:rPr>
      </w:pPr>
    </w:p>
    <w:p>
      <w:pPr>
        <w:jc w:val="both"/>
        <w:spacing w:after="0" w:line="213" w:lineRule="auto"/>
        <w:rPr>
          <w:sz w:val="20"/>
          <w:szCs w:val="20"/>
          <w:color w:val="auto"/>
        </w:rPr>
      </w:pPr>
      <w:r>
        <w:rPr>
          <w:rFonts w:ascii="Minion Pro" w:cs="Minion Pro" w:eastAsia="Minion Pro" w:hAnsi="Minion Pro"/>
          <w:sz w:val="21"/>
          <w:szCs w:val="21"/>
          <w:color w:val="auto"/>
        </w:rPr>
        <w:t xml:space="preserve">One last type of pooling layer that you will often see in modern architectures is the </w:t>
      </w:r>
      <w:r>
        <w:rPr>
          <w:rFonts w:ascii="Minion Pro" w:cs="Minion Pro" w:eastAsia="Minion Pro" w:hAnsi="Minion Pro"/>
          <w:sz w:val="21"/>
          <w:szCs w:val="21"/>
          <w:i w:val="1"/>
          <w:iCs w:val="1"/>
          <w:color w:val="auto"/>
        </w:rPr>
        <w:t xml:space="preserve">global average pooling </w:t>
      </w:r>
      <w:r>
        <w:rPr>
          <w:rFonts w:ascii="Minion Pro" w:cs="Minion Pro" w:eastAsia="Minion Pro" w:hAnsi="Minion Pro"/>
          <w:sz w:val="21"/>
          <w:szCs w:val="21"/>
          <w:color w:val="auto"/>
        </w:rPr>
        <w:t>layer. It works very differently: all it does is compute the mean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of each entire feature map (it’s like an average pooling layer using a pooling kernel with the same spatial dimensions as the inputs). This means that it just outputs a sin‐ gle number per feature map and per instance. Although this is of course extremely destructive (most of the information in the feature map is lost), it can be useful as the output layer, as we will see later in this chapter. To create such a layer, simply use the</w:t>
      </w:r>
    </w:p>
    <w:p>
      <w:pPr>
        <w:spacing w:after="0" w:line="2" w:lineRule="exact"/>
        <w:rPr>
          <w:sz w:val="20"/>
          <w:szCs w:val="20"/>
          <w:color w:val="auto"/>
        </w:rPr>
      </w:pPr>
    </w:p>
    <w:p>
      <w:pPr>
        <w:spacing w:after="0"/>
        <w:rPr>
          <w:sz w:val="20"/>
          <w:szCs w:val="20"/>
          <w:color w:val="auto"/>
        </w:rPr>
      </w:pPr>
      <w:r>
        <w:rPr>
          <w:rFonts w:ascii="Courier New" w:cs="Courier New" w:eastAsia="Courier New" w:hAnsi="Courier New"/>
          <w:sz w:val="20"/>
          <w:szCs w:val="20"/>
          <w:color w:val="auto"/>
        </w:rPr>
        <w:t xml:space="preserve">keras.layers.GlobalAvgPool2D </w:t>
      </w:r>
      <w:r>
        <w:rPr>
          <w:rFonts w:ascii="Minion Pro" w:cs="Minion Pro" w:eastAsia="Minion Pro" w:hAnsi="Minion Pro"/>
          <w:sz w:val="21"/>
          <w:szCs w:val="21"/>
          <w:color w:val="auto"/>
        </w:rPr>
        <w:t>class:</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global_avg_pool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GlobalAvgPool2D</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It is actually equivalent to this simple </w:t>
      </w:r>
      <w:r>
        <w:rPr>
          <w:rFonts w:ascii="Courier New" w:cs="Courier New" w:eastAsia="Courier New" w:hAnsi="Courier New"/>
          <w:sz w:val="19"/>
          <w:szCs w:val="19"/>
          <w:color w:val="auto"/>
        </w:rPr>
        <w:t>Lamba</w:t>
      </w:r>
      <w:r>
        <w:rPr>
          <w:rFonts w:ascii="Minion Pro" w:cs="Minion Pro" w:eastAsia="Minion Pro" w:hAnsi="Minion Pro"/>
          <w:sz w:val="21"/>
          <w:szCs w:val="21"/>
          <w:color w:val="auto"/>
        </w:rPr>
        <w:t xml:space="preserve"> layer, which computes the mean over the spatial dimensions (height and width):</w:t>
      </w:r>
    </w:p>
    <w:p>
      <w:pPr>
        <w:spacing w:after="0" w:line="143"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 xml:space="preserve">global_avg_pool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Lambda</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lambda</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reduce_mean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axis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p>
    <w:p>
      <w:pPr>
        <w:spacing w:after="0" w:line="114"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you know all the building blocks to create a convolutional neural network. Let’s see how to assemble them.</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CNN Architectures</w:t>
      </w:r>
    </w:p>
    <w:p>
      <w:pPr>
        <w:spacing w:after="0" w:line="92"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Typical CNN architectures stack a few convolutional layers (each one generally fol‐ lowed by a ReLU layer), then a pooling layer, then another few convolutional layers (+ReLU), then another pooling layer, and so on. The image gets smaller and smaller as it progresses through the network, but it also typically gets deeper and deeper (i.e., with more feature maps) thanks to the convolutional layers (see </w:t>
      </w:r>
      <w:hyperlink w:anchor="page17">
        <w:r>
          <w:rPr>
            <w:rFonts w:ascii="Minion Pro" w:cs="Minion Pro" w:eastAsia="Minion Pro" w:hAnsi="Minion Pro"/>
            <w:sz w:val="21"/>
            <w:szCs w:val="21"/>
            <w:color w:val="990000"/>
          </w:rPr>
          <w:t>Figure 14-11</w:t>
        </w:r>
      </w:hyperlink>
      <w:r>
        <w:rPr>
          <w:rFonts w:ascii="Minion Pro" w:cs="Minion Pro" w:eastAsia="Minion Pro" w:hAnsi="Minion Pro"/>
          <w:sz w:val="21"/>
          <w:szCs w:val="21"/>
          <w:color w:val="auto"/>
        </w:rPr>
        <w:t>). At the top of the stack, a regular feedforward neural network is added, composed of a few</w:t>
      </w:r>
    </w:p>
    <w:p>
      <w:pPr>
        <w:jc w:val="both"/>
        <w:spacing w:after="0" w:line="216"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269875</wp:posOffset>
            </wp:positionV>
            <wp:extent cx="4572000" cy="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7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446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16" w:name="page17"/>
    <w:bookmarkEnd w:id="16"/>
    <w:p>
      <w:pPr>
        <w:spacing w:after="0" w:line="224" w:lineRule="auto"/>
        <w:rPr>
          <w:sz w:val="20"/>
          <w:szCs w:val="20"/>
          <w:color w:val="auto"/>
        </w:rPr>
      </w:pPr>
      <w:r>
        <w:rPr>
          <w:rFonts w:ascii="Minion Pro" w:cs="Minion Pro" w:eastAsia="Minion Pro" w:hAnsi="Minion Pro"/>
          <w:sz w:val="21"/>
          <w:szCs w:val="21"/>
          <w:color w:val="auto"/>
        </w:rPr>
        <w:t>fully connected layers (+ReLUs), and the final layer outputs the prediction (e.g., a softmax layer that outputs estimated class probabilities).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19316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extLst>
                    </a:blip>
                    <a:srcRect/>
                    <a:stretch>
                      <a:fillRect/>
                    </a:stretch>
                  </pic:blipFill>
                  <pic:spPr bwMode="auto">
                    <a:xfrm>
                      <a:off x="0" y="0"/>
                      <a:ext cx="4578350" cy="1193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14-11. Typical CNN architecture</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142240</wp:posOffset>
            </wp:positionV>
            <wp:extent cx="530225" cy="70866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7" w:lineRule="auto"/>
        <w:rPr>
          <w:sz w:val="20"/>
          <w:szCs w:val="20"/>
          <w:color w:val="auto"/>
        </w:rPr>
      </w:pPr>
      <w:r>
        <w:rPr>
          <w:rFonts w:ascii="Minion Pro" w:cs="Minion Pro" w:eastAsia="Minion Pro" w:hAnsi="Minion Pro"/>
          <w:sz w:val="19"/>
          <w:szCs w:val="19"/>
          <w:color w:val="auto"/>
        </w:rPr>
        <w:t>A common mistake is to use convolution kernels that are too large. For example, instead of using a convolutional layer with a 5 × 5 kernel, it is generally preferable to stack two layers with 3 × 3 ker‐ nels: it will use less parameters and require less computations, and it will usually perform better. One exception to this recommenda‐ tion is for the first convolutional layer: it can typically have a large kernel (e.g., 5 × 5), usually with stride of 2 or more: this will reduce the spatial dimension of the image without losing too much infor‐ mation, and since the input image only has 3 channels in general, it will not be too costly.</w:t>
      </w:r>
    </w:p>
    <w:p>
      <w:pPr>
        <w:spacing w:after="0" w:line="27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Here is how you can implement a simple CNN to tackle the fashion MNIST dataset (introduced in </w:t>
      </w:r>
      <w:r>
        <w:rPr>
          <w:rFonts w:ascii="Minion Pro" w:cs="Minion Pro" w:eastAsia="Minion Pro" w:hAnsi="Minion Pro"/>
          <w:sz w:val="21"/>
          <w:szCs w:val="21"/>
          <w:color w:val="990000"/>
        </w:rPr>
        <w:t>Chapter 10</w:t>
      </w:r>
      <w:r>
        <w:rPr>
          <w:rFonts w:ascii="Minion Pro" w:cs="Minion Pro" w:eastAsia="Minion Pro" w:hAnsi="Minion Pro"/>
          <w:sz w:val="21"/>
          <w:szCs w:val="21"/>
          <w:color w:val="auto"/>
        </w:rPr>
        <w: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functools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partial</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DefaultConv2D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partial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Conv2D</w:t>
      </w:r>
      <w:r>
        <w:rPr>
          <w:rFonts w:ascii="Courier New" w:cs="Courier New" w:eastAsia="Courier New" w:hAnsi="Courier New"/>
          <w:sz w:val="17"/>
          <w:szCs w:val="17"/>
          <w:color w:val="000000"/>
        </w:rPr>
        <w:t>,</w:t>
      </w:r>
    </w:p>
    <w:p>
      <w:pPr>
        <w:spacing w:after="0" w:line="24" w:lineRule="exact"/>
        <w:rPr>
          <w:sz w:val="20"/>
          <w:szCs w:val="20"/>
          <w:color w:val="auto"/>
        </w:rPr>
      </w:pPr>
    </w:p>
    <w:p>
      <w:pPr>
        <w:ind w:left="2380"/>
        <w:spacing w:after="0"/>
        <w:rPr>
          <w:sz w:val="20"/>
          <w:szCs w:val="20"/>
          <w:color w:val="auto"/>
        </w:rPr>
      </w:pPr>
      <w:r>
        <w:rPr>
          <w:rFonts w:ascii="Courier New" w:cs="Courier New" w:eastAsia="Courier New" w:hAnsi="Courier New"/>
          <w:sz w:val="16"/>
          <w:szCs w:val="16"/>
          <w:color w:val="000088"/>
        </w:rPr>
        <w:t>kernel_size</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activation</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'relu'</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padding</w:t>
      </w:r>
      <w:r>
        <w:rPr>
          <w:rFonts w:ascii="Courier New" w:cs="Courier New" w:eastAsia="Courier New" w:hAnsi="Courier New"/>
          <w:sz w:val="16"/>
          <w:szCs w:val="16"/>
          <w:color w:val="555555"/>
        </w:rPr>
        <w:t>=</w:t>
      </w:r>
      <w:r>
        <w:rPr>
          <w:rFonts w:ascii="Courier New" w:cs="Courier New" w:eastAsia="Courier New" w:hAnsi="Courier New"/>
          <w:sz w:val="16"/>
          <w:szCs w:val="16"/>
          <w:color w:val="CC3300"/>
        </w:rPr>
        <w:t>"SAME"</w:t>
      </w:r>
      <w:r>
        <w:rPr>
          <w:rFonts w:ascii="Courier New" w:cs="Courier New" w:eastAsia="Courier New" w:hAnsi="Courier New"/>
          <w:sz w:val="16"/>
          <w:szCs w:val="16"/>
          <w:color w:val="000000"/>
        </w:rPr>
        <w:t>)</w:t>
      </w:r>
    </w:p>
    <w:p>
      <w:pPr>
        <w:spacing w:after="0" w:line="21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models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Sequential</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900"/>
        <w:spacing w:after="0" w:line="262" w:lineRule="auto"/>
        <w:rPr>
          <w:sz w:val="20"/>
          <w:szCs w:val="20"/>
          <w:color w:val="auto"/>
        </w:rPr>
      </w:pPr>
      <w:r>
        <w:rPr>
          <w:rFonts w:ascii="Courier New" w:cs="Courier New" w:eastAsia="Courier New" w:hAnsi="Courier New"/>
          <w:sz w:val="16"/>
          <w:szCs w:val="16"/>
          <w:color w:val="000088"/>
        </w:rPr>
        <w:t>DefaultConv2D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filters</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64</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kernel_size</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7</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input_shape</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28</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28</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keras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layers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MaxPooling2D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pool_size</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2</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DefaultConv2D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filters</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128</w:t>
      </w:r>
      <w:r>
        <w:rPr>
          <w:rFonts w:ascii="Courier New" w:cs="Courier New" w:eastAsia="Courier New" w:hAnsi="Courier New"/>
          <w:sz w:val="16"/>
          <w:szCs w:val="16"/>
          <w:color w:val="000000"/>
        </w:rPr>
        <w:t>),</w:t>
      </w:r>
    </w:p>
    <w:p>
      <w:pPr>
        <w:spacing w:after="0" w:line="18" w:lineRule="exact"/>
        <w:rPr>
          <w:sz w:val="20"/>
          <w:szCs w:val="20"/>
          <w:color w:val="auto"/>
        </w:rPr>
      </w:pPr>
    </w:p>
    <w:p>
      <w:pPr>
        <w:ind w:left="680" w:right="2180"/>
        <w:spacing w:after="0" w:line="308" w:lineRule="auto"/>
        <w:rPr>
          <w:sz w:val="20"/>
          <w:szCs w:val="20"/>
          <w:color w:val="auto"/>
        </w:rPr>
      </w:pPr>
      <w:r>
        <w:rPr>
          <w:rFonts w:ascii="Courier New" w:cs="Courier New" w:eastAsia="Courier New" w:hAnsi="Courier New"/>
          <w:sz w:val="14"/>
          <w:szCs w:val="14"/>
          <w:color w:val="000088"/>
        </w:rPr>
        <w:t>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128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MaxPooling2D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pool_size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256</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256</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MaxPooling2D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pool_size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Flatten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units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128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Dropout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0.5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units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64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'relu'</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Dropout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0.5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units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'softmax'</w:t>
      </w:r>
      <w:r>
        <w:rPr>
          <w:rFonts w:ascii="Courier New" w:cs="Courier New" w:eastAsia="Courier New" w:hAnsi="Courier New"/>
          <w:sz w:val="14"/>
          <w:szCs w:val="14"/>
          <w:color w:val="000000"/>
        </w:rPr>
        <w:t>),</w:t>
      </w:r>
    </w:p>
    <w:p>
      <w:pPr>
        <w:ind w:left="340"/>
        <w:spacing w:after="0" w:line="217" w:lineRule="auto"/>
        <w:rPr>
          <w:sz w:val="20"/>
          <w:szCs w:val="20"/>
          <w:color w:val="auto"/>
        </w:rPr>
      </w:pPr>
      <w:r>
        <w:rPr>
          <w:rFonts w:ascii="Courier New" w:cs="Courier New" w:eastAsia="Courier New" w:hAnsi="Courier New"/>
          <w:sz w:val="17"/>
          <w:szCs w:val="17"/>
          <w:color w:val="auto"/>
        </w:rPr>
        <w:t>])</w:t>
      </w:r>
    </w:p>
    <w:p>
      <w:pPr>
        <w:ind w:left="340"/>
        <w:spacing w:after="0" w:line="217"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281940</wp:posOffset>
            </wp:positionV>
            <wp:extent cx="4572000" cy="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93"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447</w:t>
      </w:r>
    </w:p>
    <w:p>
      <w:pPr>
        <w:sectPr>
          <w:pgSz w:w="10080" w:h="13230" w:orient="portrait"/>
          <w:cols w:equalWidth="0" w:num="1">
            <w:col w:w="1680"/>
          </w:cols>
          <w:pgMar w:left="6960" w:top="1045" w:right="1440" w:bottom="535" w:gutter="0" w:footer="0" w:header="0"/>
          <w:type w:val="continuous"/>
        </w:sectPr>
      </w:pPr>
    </w:p>
    <w:bookmarkStart w:id="17" w:name="page18"/>
    <w:bookmarkEnd w:id="17"/>
    <w:p>
      <w:pPr>
        <w:jc w:val="both"/>
        <w:ind w:left="360" w:hanging="187"/>
        <w:spacing w:after="0" w:line="223"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this code, we start by using the </w:t>
      </w:r>
      <w:r>
        <w:rPr>
          <w:rFonts w:ascii="Courier New" w:cs="Courier New" w:eastAsia="Courier New" w:hAnsi="Courier New"/>
          <w:sz w:val="19"/>
          <w:szCs w:val="19"/>
          <w:color w:val="auto"/>
        </w:rPr>
        <w:t>partial()</w:t>
      </w:r>
      <w:r>
        <w:rPr>
          <w:rFonts w:ascii="Minion Pro" w:cs="Minion Pro" w:eastAsia="Minion Pro" w:hAnsi="Minion Pro"/>
          <w:sz w:val="21"/>
          <w:szCs w:val="21"/>
          <w:color w:val="auto"/>
        </w:rPr>
        <w:t xml:space="preserve"> function to define a thin wrapper around the </w:t>
      </w:r>
      <w:r>
        <w:rPr>
          <w:rFonts w:ascii="Courier New" w:cs="Courier New" w:eastAsia="Courier New" w:hAnsi="Courier New"/>
          <w:sz w:val="19"/>
          <w:szCs w:val="19"/>
          <w:color w:val="auto"/>
        </w:rPr>
        <w:t>Conv2D</w:t>
      </w:r>
      <w:r>
        <w:rPr>
          <w:rFonts w:ascii="Minion Pro" w:cs="Minion Pro" w:eastAsia="Minion Pro" w:hAnsi="Minion Pro"/>
          <w:sz w:val="21"/>
          <w:szCs w:val="21"/>
          <w:color w:val="auto"/>
        </w:rPr>
        <w:t xml:space="preserve"> class, called </w:t>
      </w:r>
      <w:r>
        <w:rPr>
          <w:rFonts w:ascii="Courier New" w:cs="Courier New" w:eastAsia="Courier New" w:hAnsi="Courier New"/>
          <w:sz w:val="19"/>
          <w:szCs w:val="19"/>
          <w:color w:val="auto"/>
        </w:rPr>
        <w:t>DefaultConv2D</w:t>
      </w:r>
      <w:r>
        <w:rPr>
          <w:rFonts w:ascii="Minion Pro" w:cs="Minion Pro" w:eastAsia="Minion Pro" w:hAnsi="Minion Pro"/>
          <w:sz w:val="21"/>
          <w:szCs w:val="21"/>
          <w:color w:val="auto"/>
        </w:rPr>
        <w:t>: it simply avoids having to repeat the same hyperparameter values over and over again.</w:t>
      </w:r>
    </w:p>
    <w:p>
      <w:pPr>
        <w:spacing w:after="0" w:line="53" w:lineRule="exact"/>
        <w:rPr>
          <w:rFonts w:ascii="Minion Pro" w:cs="Minion Pro" w:eastAsia="Minion Pro" w:hAnsi="Minion Pro"/>
          <w:sz w:val="21"/>
          <w:szCs w:val="21"/>
          <w:color w:val="auto"/>
        </w:rPr>
      </w:pPr>
    </w:p>
    <w:p>
      <w:pPr>
        <w:jc w:val="both"/>
        <w:ind w:left="360" w:hanging="187"/>
        <w:spacing w:after="0" w:line="223"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first layer uses a large kernel size, but no stride because the input images are not very large. It also sets </w:t>
      </w:r>
      <w:r>
        <w:rPr>
          <w:rFonts w:ascii="Courier New" w:cs="Courier New" w:eastAsia="Courier New" w:hAnsi="Courier New"/>
          <w:sz w:val="19"/>
          <w:szCs w:val="19"/>
          <w:color w:val="auto"/>
        </w:rPr>
        <w:t>input_shape=[28, 28, 1]</w:t>
      </w:r>
      <w:r>
        <w:rPr>
          <w:rFonts w:ascii="Minion Pro" w:cs="Minion Pro" w:eastAsia="Minion Pro" w:hAnsi="Minion Pro"/>
          <w:sz w:val="21"/>
          <w:szCs w:val="21"/>
          <w:color w:val="auto"/>
        </w:rPr>
        <w:t>, which means the images are 28 × 28 pixels, with a single color channel (i.e., grayscale).</w:t>
      </w:r>
    </w:p>
    <w:p>
      <w:pPr>
        <w:spacing w:after="0" w:line="53" w:lineRule="exact"/>
        <w:rPr>
          <w:rFonts w:ascii="Minion Pro" w:cs="Minion Pro" w:eastAsia="Minion Pro" w:hAnsi="Minion Pro"/>
          <w:sz w:val="21"/>
          <w:szCs w:val="21"/>
          <w:color w:val="auto"/>
        </w:rPr>
      </w:pPr>
    </w:p>
    <w:p>
      <w:pPr>
        <w:jc w:val="both"/>
        <w:ind w:left="360" w:hanging="187"/>
        <w:spacing w:after="0" w:line="229"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Next, we have a max pooling layer, which divides each spatial dimension by a fac‐ tor of two (since </w:t>
      </w:r>
      <w:r>
        <w:rPr>
          <w:rFonts w:ascii="Courier New" w:cs="Courier New" w:eastAsia="Courier New" w:hAnsi="Courier New"/>
          <w:sz w:val="19"/>
          <w:szCs w:val="19"/>
          <w:color w:val="auto"/>
        </w:rPr>
        <w:t>pool_size=2</w:t>
      </w:r>
      <w:r>
        <w:rPr>
          <w:rFonts w:ascii="Minion Pro" w:cs="Minion Pro" w:eastAsia="Minion Pro" w:hAnsi="Minion Pro"/>
          <w:sz w:val="21"/>
          <w:szCs w:val="21"/>
          <w:color w:val="auto"/>
        </w:rPr>
        <w:t>).</w:t>
      </w:r>
    </w:p>
    <w:p>
      <w:pPr>
        <w:spacing w:after="0" w:line="51"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Then we repeat the same structure twice: two convolutional layers followed by a max pooling layer. For larger images, we could repeat this structure several times (the number of repetitions is a hyperparameter you can tune).</w:t>
      </w:r>
    </w:p>
    <w:p>
      <w:pPr>
        <w:spacing w:after="0" w:line="52"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Note that the number of filters grows as we climb up the CNN towards the out‐ put layer (it is initially 64, then 128, then 256): it makes sense for it to grow, since the number of low level features is often fairly low (e.g., small circles, horizontal lines, etc.), but there are many different ways to combine them into higher level features. It is a common practice to double the number of filters after each pool‐ ing layer: since a pooling layer divides each spatial dimension by a factor of 2, we can afford doubling the number of feature maps in the next layer, without fear of exploding the number of parameters, memory usage, or computational load.</w:t>
      </w:r>
    </w:p>
    <w:p>
      <w:pPr>
        <w:spacing w:after="0" w:line="53"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8"/>
        </w:numPr>
        <w:rPr>
          <w:rFonts w:ascii="Minion Pro" w:cs="Minion Pro" w:eastAsia="Minion Pro" w:hAnsi="Minion Pro"/>
          <w:sz w:val="21"/>
          <w:szCs w:val="21"/>
          <w:color w:val="auto"/>
        </w:rPr>
      </w:pPr>
      <w:r>
        <w:rPr>
          <w:rFonts w:ascii="Minion Pro" w:cs="Minion Pro" w:eastAsia="Minion Pro" w:hAnsi="Minion Pro"/>
          <w:sz w:val="21"/>
          <w:szCs w:val="21"/>
          <w:color w:val="auto"/>
        </w:rPr>
        <w:t>Next is the fully connected network, composed of 2 hidden dense layers and a dense output layer. Note that we must flatten its inputs, since a dense network expects a 1D array of features for each instance. We also add two dropout layers, with a dropout rate of 50% each, to reduce overfitting.</w:t>
      </w:r>
    </w:p>
    <w:p>
      <w:pPr>
        <w:spacing w:after="0" w:line="17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This CNN reaches over 92% accuracy on the test set. It’s not the state of the art, but it is pretty good, and clearly much better than what we achieved with dense networks in </w:t>
      </w:r>
      <w:r>
        <w:rPr>
          <w:rFonts w:ascii="Minion Pro" w:cs="Minion Pro" w:eastAsia="Minion Pro" w:hAnsi="Minion Pro"/>
          <w:sz w:val="21"/>
          <w:szCs w:val="21"/>
          <w:color w:val="990000"/>
        </w:rPr>
        <w:t>Chapter 10</w:t>
      </w:r>
      <w:r>
        <w:rPr>
          <w:rFonts w:ascii="Minion Pro" w:cs="Minion Pro" w:eastAsia="Minion Pro" w:hAnsi="Minion Pro"/>
          <w:sz w:val="21"/>
          <w:szCs w:val="21"/>
          <w:color w:val="000000"/>
        </w:rPr>
        <w:t>.</w:t>
      </w:r>
    </w:p>
    <w:p>
      <w:pPr>
        <w:spacing w:after="0" w:line="92"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Over the years, variants of this fundamental architecture have been developed, lead‐ ing to amazing advances in the field. A good measure of this progress is the error rate in competitions such as the ILSVRC </w:t>
      </w:r>
      <w:hyperlink r:id="rId56">
        <w:r>
          <w:rPr>
            <w:rFonts w:ascii="Minion Pro" w:cs="Minion Pro" w:eastAsia="Minion Pro" w:hAnsi="Minion Pro"/>
            <w:sz w:val="21"/>
            <w:szCs w:val="21"/>
            <w:color w:val="990000"/>
          </w:rPr>
          <w:t>ImageNet challenge</w:t>
        </w:r>
      </w:hyperlink>
      <w:r>
        <w:rPr>
          <w:rFonts w:ascii="Minion Pro" w:cs="Minion Pro" w:eastAsia="Minion Pro" w:hAnsi="Minion Pro"/>
          <w:sz w:val="21"/>
          <w:szCs w:val="21"/>
          <w:color w:val="auto"/>
        </w:rPr>
        <w:t>. In this competition the top-5 error rate for image classification fell from over 26% to less than 2.3% in just six years. The top-five error rate is the number of test images for which the system’s top 5 predictions did not include the correct answer. The images are large (256 pixels high) and there are 1,000 classes, some of which are really subtle (try distinguishing 120 dog breeds). Looking at the evolution of the winning entries is a good way to under‐ stand how CNNs work.</w:t>
      </w:r>
    </w:p>
    <w:p>
      <w:pPr>
        <w:spacing w:after="0" w:line="10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We will first look at the classical LeNet-5 architecture (1998), then three of the win‐ ners of the ILSVRC challenge: AlexNet (2012), GoogLeNet (2014), and ResNet (2015).</w:t>
      </w:r>
    </w:p>
    <w:p>
      <w:pPr>
        <w:jc w:val="both"/>
        <w:spacing w:after="0" w:line="220" w:lineRule="auto"/>
        <w:rPr>
          <w:sz w:val="20"/>
          <w:szCs w:val="20"/>
          <w:color w:val="auto"/>
        </w:rPr>
        <w:sectPr>
          <w:pgSz w:w="10080" w:h="13230" w:orient="portrait"/>
          <w:cols w:equalWidth="0" w:num="1">
            <w:col w:w="7200"/>
          </w:cols>
          <w:pgMar w:left="1440" w:top="113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335280</wp:posOffset>
            </wp:positionV>
            <wp:extent cx="4572000" cy="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7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448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137" w:right="3780" w:bottom="535" w:gutter="0" w:footer="0" w:header="0"/>
          <w:type w:val="continuous"/>
        </w:sectPr>
      </w:pPr>
    </w:p>
    <w:bookmarkStart w:id="18" w:name="page19"/>
    <w:bookmarkEnd w:id="18"/>
    <w:p>
      <w:pPr>
        <w:ind w:left="44"/>
        <w:spacing w:after="0"/>
        <w:rPr>
          <w:sz w:val="20"/>
          <w:szCs w:val="20"/>
          <w:color w:val="auto"/>
        </w:rPr>
      </w:pPr>
      <w:r>
        <w:rPr>
          <w:rFonts w:ascii="Myriad Pro" w:cs="Myriad Pro" w:eastAsia="Myriad Pro" w:hAnsi="Myriad Pro"/>
          <w:sz w:val="32"/>
          <w:szCs w:val="32"/>
          <w:b w:val="1"/>
          <w:bCs w:val="1"/>
          <w:color w:val="auto"/>
        </w:rPr>
        <w:t>LeNet-5</w:t>
      </w:r>
    </w:p>
    <w:p>
      <w:pPr>
        <w:spacing w:after="0" w:line="79" w:lineRule="exact"/>
        <w:rPr>
          <w:sz w:val="20"/>
          <w:szCs w:val="20"/>
          <w:color w:val="auto"/>
        </w:rPr>
      </w:pPr>
    </w:p>
    <w:p>
      <w:pPr>
        <w:jc w:val="both"/>
        <w:ind w:left="44"/>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hyperlink r:id="rId58">
        <w:r>
          <w:rPr>
            <w:rFonts w:ascii="Minion Pro" w:cs="Minion Pro" w:eastAsia="Minion Pro" w:hAnsi="Minion Pro"/>
            <w:sz w:val="21"/>
            <w:szCs w:val="21"/>
            <w:color w:val="990000"/>
          </w:rPr>
          <w:t>LeNet-5 architecture</w:t>
        </w:r>
      </w:hyperlink>
      <w:hyperlink w:anchor="page19">
        <w:r>
          <w:rPr>
            <w:rFonts w:ascii="Minion Pro" w:cs="Minion Pro" w:eastAsia="Minion Pro" w:hAnsi="Minion Pro"/>
            <w:sz w:val="24"/>
            <w:szCs w:val="24"/>
            <w:color w:val="auto"/>
            <w:vertAlign w:val="superscript"/>
          </w:rPr>
          <w:t>10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is perhaps the most widely known CNN architecture. As mentioned earlier, it was created by Yann LeCun in 1998 and widely used for hand‐ written digit recognition (MNIST). It is composed of the layers shown in </w:t>
      </w:r>
      <w:hyperlink w:anchor="page19">
        <w:r>
          <w:rPr>
            <w:rFonts w:ascii="Minion Pro" w:cs="Minion Pro" w:eastAsia="Minion Pro" w:hAnsi="Minion Pro"/>
            <w:sz w:val="21"/>
            <w:szCs w:val="21"/>
            <w:color w:val="990000"/>
          </w:rPr>
          <w:t>Table 14-1</w:t>
        </w:r>
      </w:hyperlink>
      <w:r>
        <w:rPr>
          <w:rFonts w:ascii="Minion Pro" w:cs="Minion Pro" w:eastAsia="Minion Pro" w:hAnsi="Minion Pro"/>
          <w:sz w:val="21"/>
          <w:szCs w:val="21"/>
          <w:color w:val="auto"/>
        </w:rPr>
        <w:t>.</w:t>
      </w:r>
    </w:p>
    <w:p>
      <w:pPr>
        <w:spacing w:after="0" w:line="221" w:lineRule="exact"/>
        <w:rPr>
          <w:rFonts w:ascii="Minion Pro" w:cs="Minion Pro" w:eastAsia="Minion Pro" w:hAnsi="Minion Pro"/>
          <w:sz w:val="21"/>
          <w:szCs w:val="21"/>
          <w:color w:val="auto"/>
        </w:rPr>
      </w:pPr>
    </w:p>
    <w:p>
      <w:pPr>
        <w:ind w:left="44"/>
        <w:spacing w:after="0"/>
        <w:rPr>
          <w:sz w:val="20"/>
          <w:szCs w:val="20"/>
          <w:color w:val="auto"/>
        </w:rPr>
      </w:pPr>
      <w:r>
        <w:rPr>
          <w:rFonts w:ascii="Minion Pro" w:cs="Minion Pro" w:eastAsia="Minion Pro" w:hAnsi="Minion Pro"/>
          <w:sz w:val="20"/>
          <w:szCs w:val="20"/>
          <w:i w:val="1"/>
          <w:iCs w:val="1"/>
          <w:color w:val="auto"/>
        </w:rPr>
        <w:t>Table 14-1. LeNet-5 architecture</w:t>
      </w:r>
    </w:p>
    <w:p>
      <w:pPr>
        <w:spacing w:after="0" w:line="85" w:lineRule="exact"/>
        <w:rPr>
          <w:rFonts w:ascii="Minion Pro" w:cs="Minion Pro" w:eastAsia="Minion Pro" w:hAnsi="Minion Pro"/>
          <w:sz w:val="21"/>
          <w:szCs w:val="21"/>
          <w:color w:val="auto"/>
        </w:rPr>
      </w:pPr>
    </w:p>
    <w:tbl>
      <w:tblPr>
        <w:tblLayout w:type="fixed"/>
        <w:tblInd w:w="44" w:type="dxa"/>
        <w:tblCellMar>
          <w:top w:w="0" w:type="dxa"/>
          <w:left w:w="0" w:type="dxa"/>
          <w:bottom w:w="0" w:type="dxa"/>
          <w:right w:w="0" w:type="dxa"/>
        </w:tblCellMar>
      </w:tblPr>
      <w:tr>
        <w:trPr>
          <w:trHeight w:val="256"/>
        </w:trPr>
        <w:tc>
          <w:tcPr>
            <w:tcW w:w="46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2"/>
              </w:rPr>
              <w:t>Layer</w:t>
            </w:r>
          </w:p>
        </w:tc>
        <w:tc>
          <w:tcPr>
            <w:tcW w:w="10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Type</w:t>
            </w:r>
          </w:p>
        </w:tc>
        <w:tc>
          <w:tcPr>
            <w:tcW w:w="46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90"/>
              </w:rPr>
              <w:t>Maps</w:t>
            </w:r>
          </w:p>
        </w:tc>
        <w:tc>
          <w:tcPr>
            <w:tcW w:w="60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rPr>
              <w:t>Size</w:t>
            </w:r>
          </w:p>
        </w:tc>
        <w:tc>
          <w:tcPr>
            <w:tcW w:w="78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3"/>
              </w:rPr>
              <w:t>Kernel size</w:t>
            </w:r>
          </w:p>
        </w:tc>
        <w:tc>
          <w:tcPr>
            <w:tcW w:w="50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90"/>
              </w:rPr>
              <w:t>Stride</w:t>
            </w:r>
          </w:p>
        </w:tc>
        <w:tc>
          <w:tcPr>
            <w:tcW w:w="74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2"/>
              </w:rPr>
              <w:t>Activation</w:t>
            </w:r>
          </w:p>
        </w:tc>
      </w:tr>
      <w:tr>
        <w:trPr>
          <w:trHeight w:val="22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Out</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Fully Connected</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10</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RBF</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F6</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Fully Connected</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84</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C5</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120</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 × 1</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5 × 5</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S4</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Avg Pooling</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16</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5 × 5</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 × 2</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C3</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16</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10 × 10</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5 × 5</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S2</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Avg Pooling</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6</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14 × 14</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 × 2</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C1</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6</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28 × 28</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5 × 5</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tanh</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In</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Input</w:t>
            </w:r>
          </w:p>
        </w:tc>
        <w:tc>
          <w:tcPr>
            <w:tcW w:w="4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w:t>
            </w:r>
          </w:p>
        </w:tc>
        <w:tc>
          <w:tcPr>
            <w:tcW w:w="6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32 × 32</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r>
      <w:tr>
        <w:trPr>
          <w:trHeight w:val="50"/>
        </w:trPr>
        <w:tc>
          <w:tcPr>
            <w:tcW w:w="460" w:type="dxa"/>
            <w:vAlign w:val="bottom"/>
            <w:tcBorders>
              <w:bottom w:val="single" w:sz="8" w:color="D50015"/>
            </w:tcBorders>
          </w:tcPr>
          <w:p>
            <w:pPr>
              <w:spacing w:after="0"/>
              <w:rPr>
                <w:sz w:val="4"/>
                <w:szCs w:val="4"/>
                <w:color w:val="auto"/>
              </w:rPr>
            </w:pPr>
          </w:p>
        </w:tc>
        <w:tc>
          <w:tcPr>
            <w:tcW w:w="1040" w:type="dxa"/>
            <w:vAlign w:val="bottom"/>
            <w:tcBorders>
              <w:bottom w:val="single" w:sz="8" w:color="D50015"/>
            </w:tcBorders>
          </w:tcPr>
          <w:p>
            <w:pPr>
              <w:spacing w:after="0"/>
              <w:rPr>
                <w:sz w:val="4"/>
                <w:szCs w:val="4"/>
                <w:color w:val="auto"/>
              </w:rPr>
            </w:pPr>
          </w:p>
        </w:tc>
        <w:tc>
          <w:tcPr>
            <w:tcW w:w="460" w:type="dxa"/>
            <w:vAlign w:val="bottom"/>
            <w:tcBorders>
              <w:bottom w:val="single" w:sz="8" w:color="D50015"/>
            </w:tcBorders>
          </w:tcPr>
          <w:p>
            <w:pPr>
              <w:spacing w:after="0"/>
              <w:rPr>
                <w:sz w:val="4"/>
                <w:szCs w:val="4"/>
                <w:color w:val="auto"/>
              </w:rPr>
            </w:pPr>
          </w:p>
        </w:tc>
        <w:tc>
          <w:tcPr>
            <w:tcW w:w="600" w:type="dxa"/>
            <w:vAlign w:val="bottom"/>
            <w:tcBorders>
              <w:bottom w:val="single" w:sz="8" w:color="D50015"/>
            </w:tcBorders>
          </w:tcPr>
          <w:p>
            <w:pPr>
              <w:spacing w:after="0"/>
              <w:rPr>
                <w:sz w:val="4"/>
                <w:szCs w:val="4"/>
                <w:color w:val="auto"/>
              </w:rPr>
            </w:pPr>
          </w:p>
        </w:tc>
        <w:tc>
          <w:tcPr>
            <w:tcW w:w="780" w:type="dxa"/>
            <w:vAlign w:val="bottom"/>
            <w:tcBorders>
              <w:bottom w:val="single" w:sz="8" w:color="D50015"/>
            </w:tcBorders>
          </w:tcPr>
          <w:p>
            <w:pPr>
              <w:spacing w:after="0"/>
              <w:rPr>
                <w:sz w:val="4"/>
                <w:szCs w:val="4"/>
                <w:color w:val="auto"/>
              </w:rPr>
            </w:pPr>
          </w:p>
        </w:tc>
        <w:tc>
          <w:tcPr>
            <w:tcW w:w="500" w:type="dxa"/>
            <w:vAlign w:val="bottom"/>
            <w:tcBorders>
              <w:bottom w:val="single" w:sz="8" w:color="D50015"/>
            </w:tcBorders>
          </w:tcPr>
          <w:p>
            <w:pPr>
              <w:spacing w:after="0"/>
              <w:rPr>
                <w:sz w:val="4"/>
                <w:szCs w:val="4"/>
                <w:color w:val="auto"/>
              </w:rPr>
            </w:pPr>
          </w:p>
        </w:tc>
        <w:tc>
          <w:tcPr>
            <w:tcW w:w="740" w:type="dxa"/>
            <w:vAlign w:val="bottom"/>
            <w:tcBorders>
              <w:bottom w:val="single" w:sz="8" w:color="D50015"/>
            </w:tcBorders>
          </w:tcPr>
          <w:p>
            <w:pPr>
              <w:spacing w:after="0"/>
              <w:rPr>
                <w:sz w:val="4"/>
                <w:szCs w:val="4"/>
                <w:color w:val="auto"/>
              </w:rPr>
            </w:pPr>
          </w:p>
        </w:tc>
      </w:tr>
    </w:tbl>
    <w:p>
      <w:pPr>
        <w:spacing w:after="0" w:line="213" w:lineRule="exact"/>
        <w:rPr>
          <w:rFonts w:ascii="Minion Pro" w:cs="Minion Pro" w:eastAsia="Minion Pro" w:hAnsi="Minion Pro"/>
          <w:sz w:val="21"/>
          <w:szCs w:val="21"/>
          <w:color w:val="auto"/>
        </w:rPr>
      </w:pPr>
    </w:p>
    <w:p>
      <w:pPr>
        <w:ind w:left="44"/>
        <w:spacing w:after="0"/>
        <w:rPr>
          <w:sz w:val="20"/>
          <w:szCs w:val="20"/>
          <w:color w:val="auto"/>
        </w:rPr>
      </w:pPr>
      <w:r>
        <w:rPr>
          <w:rFonts w:ascii="Minion Pro" w:cs="Minion Pro" w:eastAsia="Minion Pro" w:hAnsi="Minion Pro"/>
          <w:sz w:val="21"/>
          <w:szCs w:val="21"/>
          <w:color w:val="auto"/>
        </w:rPr>
        <w:t>There are a few extra details to be noted:</w:t>
      </w:r>
    </w:p>
    <w:p>
      <w:pPr>
        <w:spacing w:after="0" w:line="170" w:lineRule="exact"/>
        <w:rPr>
          <w:rFonts w:ascii="Minion Pro" w:cs="Minion Pro" w:eastAsia="Minion Pro" w:hAnsi="Minion Pro"/>
          <w:sz w:val="21"/>
          <w:szCs w:val="21"/>
          <w:color w:val="auto"/>
        </w:rPr>
      </w:pPr>
    </w:p>
    <w:p>
      <w:pPr>
        <w:jc w:val="both"/>
        <w:ind w:left="404" w:hanging="187"/>
        <w:spacing w:after="0" w:line="218"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MNIST images are 28 × 28 pixels, but they are zero-padded to 32 × 32 pixels and normalized before being fed to the network. The rest of the network does not use any padding, which is why the size keeps shrinking as the image progresses through the network.</w:t>
      </w:r>
    </w:p>
    <w:p>
      <w:pPr>
        <w:spacing w:after="0" w:line="52" w:lineRule="exact"/>
        <w:rPr>
          <w:rFonts w:ascii="Minion Pro" w:cs="Minion Pro" w:eastAsia="Minion Pro" w:hAnsi="Minion Pro"/>
          <w:sz w:val="21"/>
          <w:szCs w:val="21"/>
          <w:color w:val="auto"/>
        </w:rPr>
      </w:pPr>
    </w:p>
    <w:p>
      <w:pPr>
        <w:jc w:val="both"/>
        <w:ind w:left="404" w:hanging="187"/>
        <w:spacing w:after="0" w:line="218"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The average pooling layers are slightly more complex than usual: each neuron computes the mean of its inputs, then multiplies the result by a learnable coeffi‐ cient (one per map) and adds a learnable bias term (again, one per map), then finally applies the activation function.</w:t>
      </w:r>
    </w:p>
    <w:p>
      <w:pPr>
        <w:spacing w:after="0" w:line="52" w:lineRule="exact"/>
        <w:rPr>
          <w:rFonts w:ascii="Minion Pro" w:cs="Minion Pro" w:eastAsia="Minion Pro" w:hAnsi="Minion Pro"/>
          <w:sz w:val="21"/>
          <w:szCs w:val="21"/>
          <w:color w:val="auto"/>
        </w:rPr>
      </w:pPr>
    </w:p>
    <w:p>
      <w:pPr>
        <w:jc w:val="both"/>
        <w:ind w:left="404" w:hanging="187"/>
        <w:spacing w:after="0"/>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Most neurons in C3 maps are connected to neurons in only three or four S2 maps (instead of all six S2 maps). See table 1 (page 8) in the original paper</w:t>
      </w:r>
      <w:r>
        <w:rPr>
          <w:rFonts w:ascii="Minion Pro" w:cs="Minion Pro" w:eastAsia="Minion Pro" w:hAnsi="Minion Pro"/>
          <w:sz w:val="25"/>
          <w:szCs w:val="25"/>
          <w:color w:val="auto"/>
          <w:vertAlign w:val="superscript"/>
        </w:rPr>
        <w:t>10</w:t>
      </w:r>
      <w:r>
        <w:rPr>
          <w:rFonts w:ascii="Minion Pro" w:cs="Minion Pro" w:eastAsia="Minion Pro" w:hAnsi="Minion Pro"/>
          <w:sz w:val="21"/>
          <w:szCs w:val="21"/>
          <w:color w:val="auto"/>
        </w:rPr>
        <w:t xml:space="preserve"> for details.</w:t>
      </w:r>
    </w:p>
    <w:p>
      <w:pPr>
        <w:spacing w:after="0" w:line="206" w:lineRule="exact"/>
        <w:rPr>
          <w:rFonts w:ascii="Minion Pro" w:cs="Minion Pro" w:eastAsia="Minion Pro" w:hAnsi="Minion Pro"/>
          <w:sz w:val="21"/>
          <w:szCs w:val="21"/>
          <w:color w:val="auto"/>
        </w:rPr>
      </w:pPr>
    </w:p>
    <w:p>
      <w:pPr>
        <w:jc w:val="both"/>
        <w:ind w:left="404" w:hanging="187"/>
        <w:spacing w:after="0" w:line="216" w:lineRule="auto"/>
        <w:tabs>
          <w:tab w:leader="none" w:pos="404" w:val="left"/>
        </w:tabs>
        <w:numPr>
          <w:ilvl w:val="0"/>
          <w:numId w:val="9"/>
        </w:numPr>
        <w:rPr>
          <w:rFonts w:ascii="Minion Pro" w:cs="Minion Pro" w:eastAsia="Minion Pro" w:hAnsi="Minion Pro"/>
          <w:sz w:val="21"/>
          <w:szCs w:val="21"/>
          <w:color w:val="auto"/>
        </w:rPr>
      </w:pPr>
      <w:r>
        <w:rPr>
          <w:rFonts w:ascii="Minion Pro" w:cs="Minion Pro" w:eastAsia="Minion Pro" w:hAnsi="Minion Pro"/>
          <w:sz w:val="21"/>
          <w:szCs w:val="21"/>
          <w:color w:val="auto"/>
        </w:rPr>
        <w:t>The output layer is a bit special: instead of computing the matrix multiplication of the inputs and the weight vector, each neuron outputs the square of the Eucli‐ dian distance between its input vector and its weight vector. Each output meas‐ ures how much the image belongs to a particular digit class. The cross entropy cost function is now preferred, as it penalizes bad predictions much more, pro‐ ducing larger gradients and converging faster.</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455295</wp:posOffset>
            </wp:positionV>
            <wp:extent cx="1143000" cy="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25" w:lineRule="exact"/>
        <w:rPr>
          <w:rFonts w:ascii="Minion Pro" w:cs="Minion Pro" w:eastAsia="Minion Pro" w:hAnsi="Minion Pro"/>
          <w:sz w:val="21"/>
          <w:szCs w:val="21"/>
          <w:color w:val="auto"/>
        </w:rPr>
      </w:pPr>
    </w:p>
    <w:p>
      <w:pPr>
        <w:jc w:val="both"/>
        <w:ind w:left="204" w:right="120" w:hanging="204"/>
        <w:spacing w:after="0" w:line="220" w:lineRule="auto"/>
        <w:tabs>
          <w:tab w:leader="none" w:pos="204" w:val="left"/>
        </w:tabs>
        <w:numPr>
          <w:ilvl w:val="0"/>
          <w:numId w:val="10"/>
        </w:numPr>
        <w:rPr>
          <w:rFonts w:ascii="Minion Pro" w:cs="Minion Pro" w:eastAsia="Minion Pro" w:hAnsi="Minion Pro"/>
          <w:sz w:val="14"/>
          <w:szCs w:val="14"/>
          <w:color w:val="auto"/>
        </w:rPr>
      </w:pPr>
      <w:r>
        <w:rPr>
          <w:rFonts w:ascii="Minion Pro" w:cs="Minion Pro" w:eastAsia="Minion Pro" w:hAnsi="Minion Pro"/>
          <w:sz w:val="16"/>
          <w:szCs w:val="16"/>
          <w:color w:val="auto"/>
        </w:rPr>
        <w:t>“Gradient-Based Learning Applied to Document Recognition”, Y. LeCun, L. Bottou, Y. Bengio and P. Haffner (1998).</w:t>
      </w:r>
    </w:p>
    <w:p>
      <w:pPr>
        <w:jc w:val="both"/>
        <w:ind w:left="204" w:right="120" w:hanging="204"/>
        <w:spacing w:after="0" w:line="220" w:lineRule="auto"/>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996"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6" w:lineRule="exact"/>
        <w:rPr>
          <w:rFonts w:ascii="Minion Pro" w:cs="Minion Pro" w:eastAsia="Minion Pro" w:hAnsi="Minion Pro"/>
          <w:sz w:val="21"/>
          <w:szCs w:val="21"/>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449</w:t>
      </w:r>
    </w:p>
    <w:p>
      <w:pPr>
        <w:sectPr>
          <w:pgSz w:w="10080" w:h="13230" w:orient="portrait"/>
          <w:cols w:equalWidth="0" w:num="1">
            <w:col w:w="1680"/>
          </w:cols>
          <w:pgMar w:left="6960" w:top="996" w:right="1440" w:bottom="535" w:gutter="0" w:footer="0" w:header="0"/>
          <w:type w:val="continuous"/>
        </w:sectPr>
      </w:pPr>
    </w:p>
    <w:bookmarkStart w:id="19" w:name="page20"/>
    <w:bookmarkEnd w:id="19"/>
    <w:p>
      <w:pPr>
        <w:ind w:left="40" w:right="60"/>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Yann LeCun’s </w:t>
      </w:r>
      <w:hyperlink r:id="rId61">
        <w:r>
          <w:rPr>
            <w:rFonts w:ascii="Minion Pro" w:cs="Minion Pro" w:eastAsia="Minion Pro" w:hAnsi="Minion Pro"/>
            <w:sz w:val="21"/>
            <w:szCs w:val="21"/>
            <w:color w:val="990000"/>
          </w:rPr>
          <w:t>website</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(“LENET” section) features great demos of LeNet-5 classifying digits.</w:t>
      </w:r>
    </w:p>
    <w:p>
      <w:pPr>
        <w:spacing w:after="0" w:line="159" w:lineRule="exact"/>
        <w:rPr>
          <w:sz w:val="20"/>
          <w:szCs w:val="20"/>
          <w:color w:val="auto"/>
        </w:rPr>
      </w:pPr>
    </w:p>
    <w:p>
      <w:pPr>
        <w:ind w:left="40"/>
        <w:spacing w:after="0"/>
        <w:rPr>
          <w:sz w:val="20"/>
          <w:szCs w:val="20"/>
          <w:color w:val="auto"/>
        </w:rPr>
      </w:pPr>
      <w:r>
        <w:rPr>
          <w:rFonts w:ascii="Myriad Pro" w:cs="Myriad Pro" w:eastAsia="Myriad Pro" w:hAnsi="Myriad Pro"/>
          <w:sz w:val="32"/>
          <w:szCs w:val="32"/>
          <w:b w:val="1"/>
          <w:bCs w:val="1"/>
          <w:color w:val="auto"/>
        </w:rPr>
        <w:t>AlexNet</w:t>
      </w:r>
    </w:p>
    <w:p>
      <w:pPr>
        <w:spacing w:after="0" w:line="76" w:lineRule="exact"/>
        <w:rPr>
          <w:sz w:val="20"/>
          <w:szCs w:val="20"/>
          <w:color w:val="auto"/>
        </w:rPr>
      </w:pPr>
    </w:p>
    <w:p>
      <w:pPr>
        <w:jc w:val="both"/>
        <w:ind w:left="40"/>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hyperlink r:id="rId62">
        <w:r>
          <w:rPr>
            <w:rFonts w:ascii="Minion Pro" w:cs="Minion Pro" w:eastAsia="Minion Pro" w:hAnsi="Minion Pro"/>
            <w:sz w:val="21"/>
            <w:szCs w:val="21"/>
            <w:i w:val="1"/>
            <w:iCs w:val="1"/>
            <w:color w:val="990000"/>
          </w:rPr>
          <w:t>AlexNet</w:t>
        </w:r>
        <w:r>
          <w:rPr>
            <w:rFonts w:ascii="Minion Pro" w:cs="Minion Pro" w:eastAsia="Minion Pro" w:hAnsi="Minion Pro"/>
            <w:sz w:val="21"/>
            <w:szCs w:val="21"/>
            <w:color w:val="auto"/>
          </w:rPr>
          <w:t xml:space="preserve"> </w:t>
        </w:r>
        <w:r>
          <w:rPr>
            <w:rFonts w:ascii="Minion Pro" w:cs="Minion Pro" w:eastAsia="Minion Pro" w:hAnsi="Minion Pro"/>
            <w:sz w:val="21"/>
            <w:szCs w:val="21"/>
            <w:color w:val="990000"/>
          </w:rPr>
          <w:t>CNN architecture</w:t>
        </w:r>
      </w:hyperlink>
      <w:hyperlink w:anchor="page20">
        <w:r>
          <w:rPr>
            <w:rFonts w:ascii="Minion Pro" w:cs="Minion Pro" w:eastAsia="Minion Pro" w:hAnsi="Minion Pro"/>
            <w:sz w:val="24"/>
            <w:szCs w:val="24"/>
            <w:color w:val="auto"/>
            <w:vertAlign w:val="superscript"/>
          </w:rPr>
          <w:t>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won the 2012 ImageNet ILSVRC challenge by a large margin: it achieved 17% top-5 error rate while the second best achieved only 26%! It was developed by Alex Krizhevsky (hence the name), Ilya Sutskever, and Geoffrey Hinton. It is quite similar to LeNet-5, only much larger and deeper, and it was the first to stack convolutional layers directly on top of each other, instead of stacking a pooling layer on top of each convolutional layer. </w:t>
      </w:r>
      <w:hyperlink w:anchor="page20">
        <w:r>
          <w:rPr>
            <w:rFonts w:ascii="Minion Pro" w:cs="Minion Pro" w:eastAsia="Minion Pro" w:hAnsi="Minion Pro"/>
            <w:sz w:val="21"/>
            <w:szCs w:val="21"/>
            <w:color w:val="990000"/>
          </w:rPr>
          <w:t>Table 14-2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presents this architecture.</w:t>
      </w:r>
    </w:p>
    <w:p>
      <w:pPr>
        <w:spacing w:after="0" w:line="222" w:lineRule="exact"/>
        <w:rPr>
          <w:rFonts w:ascii="Minion Pro" w:cs="Minion Pro" w:eastAsia="Minion Pro" w:hAnsi="Minion Pro"/>
          <w:sz w:val="21"/>
          <w:szCs w:val="21"/>
          <w:color w:val="auto"/>
        </w:rPr>
      </w:pPr>
    </w:p>
    <w:p>
      <w:pPr>
        <w:ind w:left="40"/>
        <w:spacing w:after="0"/>
        <w:rPr>
          <w:sz w:val="20"/>
          <w:szCs w:val="20"/>
          <w:color w:val="auto"/>
        </w:rPr>
      </w:pPr>
      <w:r>
        <w:rPr>
          <w:rFonts w:ascii="Minion Pro" w:cs="Minion Pro" w:eastAsia="Minion Pro" w:hAnsi="Minion Pro"/>
          <w:sz w:val="20"/>
          <w:szCs w:val="20"/>
          <w:i w:val="1"/>
          <w:iCs w:val="1"/>
          <w:color w:val="auto"/>
        </w:rPr>
        <w:t>Table 14-2. AlexNet architecture</w:t>
      </w:r>
    </w:p>
    <w:p>
      <w:pPr>
        <w:spacing w:after="0" w:line="85" w:lineRule="exact"/>
        <w:rPr>
          <w:rFonts w:ascii="Minion Pro" w:cs="Minion Pro" w:eastAsia="Minion Pro" w:hAnsi="Minion Pro"/>
          <w:sz w:val="21"/>
          <w:szCs w:val="21"/>
          <w:color w:val="auto"/>
        </w:rPr>
      </w:pPr>
    </w:p>
    <w:tbl>
      <w:tblPr>
        <w:tblLayout w:type="fixed"/>
        <w:tblInd w:w="40" w:type="dxa"/>
        <w:tblCellMar>
          <w:top w:w="0" w:type="dxa"/>
          <w:left w:w="0" w:type="dxa"/>
          <w:bottom w:w="0" w:type="dxa"/>
          <w:right w:w="0" w:type="dxa"/>
        </w:tblCellMar>
      </w:tblPr>
      <w:tr>
        <w:trPr>
          <w:trHeight w:val="256"/>
        </w:trPr>
        <w:tc>
          <w:tcPr>
            <w:tcW w:w="46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2"/>
              </w:rPr>
              <w:t>Layer</w:t>
            </w:r>
          </w:p>
        </w:tc>
        <w:tc>
          <w:tcPr>
            <w:tcW w:w="10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Type</w:t>
            </w:r>
          </w:p>
        </w:tc>
        <w:tc>
          <w:tcPr>
            <w:tcW w:w="56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rPr>
              <w:t>Maps</w:t>
            </w:r>
          </w:p>
        </w:tc>
        <w:tc>
          <w:tcPr>
            <w:tcW w:w="7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Size</w:t>
            </w:r>
          </w:p>
        </w:tc>
        <w:tc>
          <w:tcPr>
            <w:tcW w:w="78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3"/>
              </w:rPr>
              <w:t>Kernel size</w:t>
            </w:r>
          </w:p>
        </w:tc>
        <w:tc>
          <w:tcPr>
            <w:tcW w:w="50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5"/>
              </w:rPr>
              <w:t>Stride</w:t>
            </w:r>
          </w:p>
        </w:tc>
        <w:tc>
          <w:tcPr>
            <w:tcW w:w="64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1"/>
              </w:rPr>
              <w:t>Padding</w:t>
            </w:r>
          </w:p>
        </w:tc>
        <w:tc>
          <w:tcPr>
            <w:tcW w:w="74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82"/>
              </w:rPr>
              <w:t>Activation</w:t>
            </w:r>
          </w:p>
        </w:tc>
      </w:tr>
      <w:tr>
        <w:trPr>
          <w:trHeight w:val="22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Out</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Fully Connected</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1,000</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Softmax</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F9</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Fully Connected</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4,096</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F8</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Fully Connected</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4,096</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C7</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256</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13 × 13</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 3</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SAME</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C6</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384</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13 × 13</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 3</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SAME</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C5</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384</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13 × 13</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 3</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SAME</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S4</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Max Pooling</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256</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13 × 13</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 3</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2</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VALID</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C3</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256</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27 × 27</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5 × 5</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1</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SAME</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S2</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Max Pooling</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96</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27 × 27</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 3</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2</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VALID</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C1</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Convolution</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96</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55 × 55</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11 × 11</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4</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VALID</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ReLU</w:t>
            </w:r>
          </w:p>
        </w:tc>
      </w:tr>
      <w:tr>
        <w:trPr>
          <w:trHeight w:val="278"/>
        </w:trPr>
        <w:tc>
          <w:tcPr>
            <w:tcW w:w="46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In</w:t>
            </w:r>
          </w:p>
        </w:tc>
        <w:tc>
          <w:tcPr>
            <w:tcW w:w="10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Input</w:t>
            </w:r>
          </w:p>
        </w:tc>
        <w:tc>
          <w:tcPr>
            <w:tcW w:w="56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3 (RGB)</w:t>
            </w:r>
          </w:p>
        </w:tc>
        <w:tc>
          <w:tcPr>
            <w:tcW w:w="7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227 × 227</w:t>
            </w:r>
          </w:p>
        </w:tc>
        <w:tc>
          <w:tcPr>
            <w:tcW w:w="78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c>
          <w:tcPr>
            <w:tcW w:w="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64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w:t>
            </w:r>
          </w:p>
        </w:tc>
        <w:tc>
          <w:tcPr>
            <w:tcW w:w="74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w:t>
            </w:r>
          </w:p>
        </w:tc>
      </w:tr>
      <w:tr>
        <w:trPr>
          <w:trHeight w:val="50"/>
        </w:trPr>
        <w:tc>
          <w:tcPr>
            <w:tcW w:w="460" w:type="dxa"/>
            <w:vAlign w:val="bottom"/>
            <w:tcBorders>
              <w:bottom w:val="single" w:sz="8" w:color="D50015"/>
            </w:tcBorders>
          </w:tcPr>
          <w:p>
            <w:pPr>
              <w:spacing w:after="0"/>
              <w:rPr>
                <w:sz w:val="4"/>
                <w:szCs w:val="4"/>
                <w:color w:val="auto"/>
              </w:rPr>
            </w:pPr>
          </w:p>
        </w:tc>
        <w:tc>
          <w:tcPr>
            <w:tcW w:w="1040" w:type="dxa"/>
            <w:vAlign w:val="bottom"/>
            <w:tcBorders>
              <w:bottom w:val="single" w:sz="8" w:color="D50015"/>
            </w:tcBorders>
          </w:tcPr>
          <w:p>
            <w:pPr>
              <w:spacing w:after="0"/>
              <w:rPr>
                <w:sz w:val="4"/>
                <w:szCs w:val="4"/>
                <w:color w:val="auto"/>
              </w:rPr>
            </w:pPr>
          </w:p>
        </w:tc>
        <w:tc>
          <w:tcPr>
            <w:tcW w:w="560" w:type="dxa"/>
            <w:vAlign w:val="bottom"/>
            <w:tcBorders>
              <w:bottom w:val="single" w:sz="8" w:color="D50015"/>
            </w:tcBorders>
          </w:tcPr>
          <w:p>
            <w:pPr>
              <w:spacing w:after="0"/>
              <w:rPr>
                <w:sz w:val="4"/>
                <w:szCs w:val="4"/>
                <w:color w:val="auto"/>
              </w:rPr>
            </w:pPr>
          </w:p>
        </w:tc>
        <w:tc>
          <w:tcPr>
            <w:tcW w:w="740" w:type="dxa"/>
            <w:vAlign w:val="bottom"/>
            <w:tcBorders>
              <w:bottom w:val="single" w:sz="8" w:color="D50015"/>
            </w:tcBorders>
          </w:tcPr>
          <w:p>
            <w:pPr>
              <w:spacing w:after="0"/>
              <w:rPr>
                <w:sz w:val="4"/>
                <w:szCs w:val="4"/>
                <w:color w:val="auto"/>
              </w:rPr>
            </w:pPr>
          </w:p>
        </w:tc>
        <w:tc>
          <w:tcPr>
            <w:tcW w:w="780" w:type="dxa"/>
            <w:vAlign w:val="bottom"/>
            <w:tcBorders>
              <w:bottom w:val="single" w:sz="8" w:color="D50015"/>
            </w:tcBorders>
          </w:tcPr>
          <w:p>
            <w:pPr>
              <w:spacing w:after="0"/>
              <w:rPr>
                <w:sz w:val="4"/>
                <w:szCs w:val="4"/>
                <w:color w:val="auto"/>
              </w:rPr>
            </w:pPr>
          </w:p>
        </w:tc>
        <w:tc>
          <w:tcPr>
            <w:tcW w:w="500" w:type="dxa"/>
            <w:vAlign w:val="bottom"/>
            <w:tcBorders>
              <w:bottom w:val="single" w:sz="8" w:color="D50015"/>
            </w:tcBorders>
          </w:tcPr>
          <w:p>
            <w:pPr>
              <w:spacing w:after="0"/>
              <w:rPr>
                <w:sz w:val="4"/>
                <w:szCs w:val="4"/>
                <w:color w:val="auto"/>
              </w:rPr>
            </w:pPr>
          </w:p>
        </w:tc>
        <w:tc>
          <w:tcPr>
            <w:tcW w:w="640" w:type="dxa"/>
            <w:vAlign w:val="bottom"/>
            <w:tcBorders>
              <w:bottom w:val="single" w:sz="8" w:color="D50015"/>
            </w:tcBorders>
          </w:tcPr>
          <w:p>
            <w:pPr>
              <w:spacing w:after="0"/>
              <w:rPr>
                <w:sz w:val="4"/>
                <w:szCs w:val="4"/>
                <w:color w:val="auto"/>
              </w:rPr>
            </w:pPr>
          </w:p>
        </w:tc>
        <w:tc>
          <w:tcPr>
            <w:tcW w:w="740" w:type="dxa"/>
            <w:vAlign w:val="bottom"/>
            <w:tcBorders>
              <w:bottom w:val="single" w:sz="8" w:color="D50015"/>
            </w:tcBorders>
          </w:tcPr>
          <w:p>
            <w:pPr>
              <w:spacing w:after="0"/>
              <w:rPr>
                <w:sz w:val="4"/>
                <w:szCs w:val="4"/>
                <w:color w:val="auto"/>
              </w:rPr>
            </w:pPr>
          </w:p>
        </w:tc>
      </w:tr>
    </w:tbl>
    <w:p>
      <w:pPr>
        <w:spacing w:after="0" w:line="216" w:lineRule="exact"/>
        <w:rPr>
          <w:rFonts w:ascii="Minion Pro" w:cs="Minion Pro" w:eastAsia="Minion Pro" w:hAnsi="Minion Pro"/>
          <w:sz w:val="21"/>
          <w:szCs w:val="21"/>
          <w:color w:val="auto"/>
        </w:rPr>
      </w:pPr>
    </w:p>
    <w:p>
      <w:pPr>
        <w:jc w:val="both"/>
        <w:ind w:left="40"/>
        <w:spacing w:after="0" w:line="217" w:lineRule="auto"/>
        <w:rPr>
          <w:sz w:val="20"/>
          <w:szCs w:val="20"/>
          <w:color w:val="auto"/>
        </w:rPr>
      </w:pPr>
      <w:r>
        <w:rPr>
          <w:rFonts w:ascii="Minion Pro" w:cs="Minion Pro" w:eastAsia="Minion Pro" w:hAnsi="Minion Pro"/>
          <w:sz w:val="21"/>
          <w:szCs w:val="21"/>
          <w:color w:val="auto"/>
        </w:rPr>
        <w:t xml:space="preserve">To reduce overfitting, the authors used two regularization techniques: first they applied dropout (introduced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xml:space="preserve">) with a 50% dropout rate during training to the outputs of layers F8 and F9. Second, they performed </w:t>
      </w:r>
      <w:r>
        <w:rPr>
          <w:rFonts w:ascii="Minion Pro" w:cs="Minion Pro" w:eastAsia="Minion Pro" w:hAnsi="Minion Pro"/>
          <w:sz w:val="21"/>
          <w:szCs w:val="21"/>
          <w:i w:val="1"/>
          <w:iCs w:val="1"/>
          <w:color w:val="auto"/>
        </w:rPr>
        <w:t>data augmentation</w:t>
      </w:r>
      <w:r>
        <w:rPr>
          <w:rFonts w:ascii="Minion Pro" w:cs="Minion Pro" w:eastAsia="Minion Pro" w:hAnsi="Minion Pro"/>
          <w:sz w:val="21"/>
          <w:szCs w:val="21"/>
          <w:color w:val="auto"/>
        </w:rPr>
        <w:t xml:space="preserve"> by ran‐ domly shifting the training images by various offsets, flipping them horizontally, and changing the lighting conditions.</w:t>
      </w:r>
    </w:p>
    <w:p>
      <w:pPr>
        <w:spacing w:after="0" w:line="327"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130810</wp:posOffset>
            </wp:positionV>
            <wp:extent cx="4572000" cy="8318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extLst>
                    </a:blip>
                    <a:srcRect/>
                    <a:stretch>
                      <a:fillRect/>
                    </a:stretch>
                  </pic:blipFill>
                  <pic:spPr bwMode="auto">
                    <a:xfrm>
                      <a:off x="0" y="0"/>
                      <a:ext cx="4572000" cy="831850"/>
                    </a:xfrm>
                    <a:prstGeom prst="rect">
                      <a:avLst/>
                    </a:prstGeom>
                    <a:noFill/>
                  </pic:spPr>
                </pic:pic>
              </a:graphicData>
            </a:graphic>
          </wp:anchor>
        </w:drawing>
      </w:r>
    </w:p>
    <w:p>
      <w:pPr>
        <w:ind w:left="2660"/>
        <w:spacing w:after="0"/>
        <w:rPr>
          <w:sz w:val="20"/>
          <w:szCs w:val="20"/>
          <w:color w:val="auto"/>
        </w:rPr>
      </w:pPr>
      <w:r>
        <w:rPr>
          <w:rFonts w:ascii="Myriad Pro" w:cs="Myriad Pro" w:eastAsia="Myriad Pro" w:hAnsi="Myriad Pro"/>
          <w:sz w:val="30"/>
          <w:szCs w:val="30"/>
          <w:b w:val="1"/>
          <w:bCs w:val="1"/>
          <w:color w:val="auto"/>
        </w:rPr>
        <w:t>Data Augmentation</w:t>
      </w:r>
    </w:p>
    <w:p>
      <w:pPr>
        <w:spacing w:after="0" w:line="61" w:lineRule="exact"/>
        <w:rPr>
          <w:rFonts w:ascii="Minion Pro" w:cs="Minion Pro" w:eastAsia="Minion Pro" w:hAnsi="Minion Pro"/>
          <w:sz w:val="21"/>
          <w:szCs w:val="21"/>
          <w:color w:val="auto"/>
        </w:rPr>
      </w:pPr>
    </w:p>
    <w:p>
      <w:pPr>
        <w:jc w:val="both"/>
        <w:ind w:left="200" w:right="160"/>
        <w:spacing w:after="0" w:line="221" w:lineRule="auto"/>
        <w:rPr>
          <w:sz w:val="20"/>
          <w:szCs w:val="20"/>
          <w:color w:val="auto"/>
        </w:rPr>
      </w:pPr>
      <w:r>
        <w:rPr>
          <w:rFonts w:ascii="Minion Pro" w:cs="Minion Pro" w:eastAsia="Minion Pro" w:hAnsi="Minion Pro"/>
          <w:sz w:val="20"/>
          <w:szCs w:val="20"/>
          <w:color w:val="auto"/>
        </w:rPr>
        <w:t>Data augmentation artificially increases the size of the training set by generating many realistic variants of each training instance. This reduces overfitting, making this a regularization technique. The generated instances should be as realistic as possible:</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342900</wp:posOffset>
            </wp:positionV>
            <wp:extent cx="1143000" cy="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38"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14"/>
          <w:szCs w:val="14"/>
          <w:color w:val="auto"/>
        </w:rPr>
        <w:t xml:space="preserve">11 </w:t>
      </w:r>
      <w:r>
        <w:rPr>
          <w:rFonts w:ascii="Minion Pro" w:cs="Minion Pro" w:eastAsia="Minion Pro" w:hAnsi="Minion Pro"/>
          <w:sz w:val="16"/>
          <w:szCs w:val="16"/>
          <w:color w:val="auto"/>
        </w:rPr>
        <w:t>“ImageNet Classification with Deep Convolutional Neural Networks,” A. Krizhevsky et al. (2012).</w:t>
      </w:r>
    </w:p>
    <w:p>
      <w:pPr>
        <w:spacing w:after="0"/>
        <w:rPr>
          <w:rFonts w:ascii="Minion Pro" w:cs="Minion Pro" w:eastAsia="Minion Pro" w:hAnsi="Minion Pro"/>
          <w:sz w:val="21"/>
          <w:szCs w:val="21"/>
          <w:color w:val="auto"/>
        </w:rPr>
        <w:sectPr>
          <w:pgSz w:w="10080" w:h="13230" w:orient="portrait"/>
          <w:cols w:equalWidth="0" w:num="1">
            <w:col w:w="7240"/>
          </w:cols>
          <w:pgMar w:left="140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450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20" w:name="page21"/>
    <w:bookmarkEnd w:id="20"/>
    <w:p>
      <w:pPr>
        <w:jc w:val="both"/>
        <w:ind w:left="160" w:right="160"/>
        <w:spacing w:after="0" w:line="221" w:lineRule="auto"/>
        <w:rPr>
          <w:sz w:val="20"/>
          <w:szCs w:val="20"/>
          <w:color w:val="auto"/>
        </w:rPr>
      </w:pPr>
      <w:r>
        <w:rPr>
          <w:rFonts w:ascii="Minion Pro" w:cs="Minion Pro" w:eastAsia="Minion Pro" w:hAnsi="Minion Pro"/>
          <w:sz w:val="20"/>
          <w:szCs w:val="20"/>
          <w:color w:val="auto"/>
        </w:rPr>
        <w:t>ideally, given an image from the augmented training set, a human should not be able to tell whether it was augmented or not. Moreover, simply adding white noise will not help; the modifications should be learnable (white noise is not).</w:t>
      </w:r>
    </w:p>
    <w:p>
      <w:pPr>
        <w:spacing w:after="0" w:line="9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-452120</wp:posOffset>
            </wp:positionV>
            <wp:extent cx="4572000" cy="50596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extLst>
                    </a:blip>
                    <a:srcRect/>
                    <a:stretch>
                      <a:fillRect/>
                    </a:stretch>
                  </pic:blipFill>
                  <pic:spPr bwMode="auto">
                    <a:xfrm>
                      <a:off x="0" y="0"/>
                      <a:ext cx="4572000" cy="5059680"/>
                    </a:xfrm>
                    <a:prstGeom prst="rect">
                      <a:avLst/>
                    </a:prstGeom>
                    <a:noFill/>
                  </pic:spPr>
                </pic:pic>
              </a:graphicData>
            </a:graphic>
          </wp:anchor>
        </w:drawing>
      </w:r>
    </w:p>
    <w:p>
      <w:pPr>
        <w:jc w:val="both"/>
        <w:ind w:left="160" w:right="160"/>
        <w:spacing w:after="0" w:line="216" w:lineRule="auto"/>
        <w:rPr>
          <w:rFonts w:ascii="Minion Pro" w:cs="Minion Pro" w:eastAsia="Minion Pro" w:hAnsi="Minion Pro"/>
          <w:sz w:val="20"/>
          <w:szCs w:val="20"/>
          <w:color w:val="990000"/>
        </w:rPr>
      </w:pPr>
      <w:r>
        <w:rPr>
          <w:rFonts w:ascii="Minion Pro" w:cs="Minion Pro" w:eastAsia="Minion Pro" w:hAnsi="Minion Pro"/>
          <w:sz w:val="20"/>
          <w:szCs w:val="20"/>
          <w:color w:val="auto"/>
        </w:rPr>
        <w:t xml:space="preserve">For example, you can slightly shift, rotate, and resize every picture in the training set by various amounts and add the resulting pictures to the training set (see </w:t>
      </w:r>
      <w:hyperlink w:anchor="page21">
        <w:r>
          <w:rPr>
            <w:rFonts w:ascii="Minion Pro" w:cs="Minion Pro" w:eastAsia="Minion Pro" w:hAnsi="Minion Pro"/>
            <w:sz w:val="20"/>
            <w:szCs w:val="20"/>
            <w:color w:val="990000"/>
          </w:rPr>
          <w:t>Figure 14-12</w:t>
        </w:r>
      </w:hyperlink>
      <w:r>
        <w:rPr>
          <w:rFonts w:ascii="Minion Pro" w:cs="Minion Pro" w:eastAsia="Minion Pro" w:hAnsi="Minion Pro"/>
          <w:sz w:val="20"/>
          <w:szCs w:val="20"/>
          <w:color w:val="000000"/>
        </w:rPr>
        <w:t>). This forces the model to be more tolerant to variations in the position,</w:t>
      </w:r>
      <w:r>
        <w:rPr>
          <w:rFonts w:ascii="Minion Pro" w:cs="Minion Pro" w:eastAsia="Minion Pro" w:hAnsi="Minion Pro"/>
          <w:sz w:val="20"/>
          <w:szCs w:val="20"/>
          <w:color w:val="990000"/>
        </w:rPr>
        <w:t xml:space="preserve"> </w:t>
      </w:r>
      <w:r>
        <w:rPr>
          <w:rFonts w:ascii="Minion Pro" w:cs="Minion Pro" w:eastAsia="Minion Pro" w:hAnsi="Minion Pro"/>
          <w:sz w:val="20"/>
          <w:szCs w:val="20"/>
          <w:color w:val="000000"/>
        </w:rPr>
        <w:t>orientation, and size of the objects in the pictures. If you want the model to be more tolerant to different lighting conditions, you can similarly generate many images with various contrasts. In general, you can also flip the pictures horizontally (except for text, and other non-symmetrical objects). By combining these transformations you can greatly increase the size of your training set.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60"/>
        <w:spacing w:after="0"/>
        <w:rPr>
          <w:sz w:val="20"/>
          <w:szCs w:val="20"/>
          <w:color w:val="auto"/>
        </w:rPr>
      </w:pPr>
      <w:r>
        <w:rPr>
          <w:rFonts w:ascii="Minion Pro" w:cs="Minion Pro" w:eastAsia="Minion Pro" w:hAnsi="Minion Pro"/>
          <w:sz w:val="20"/>
          <w:szCs w:val="20"/>
          <w:i w:val="1"/>
          <w:iCs w:val="1"/>
          <w:color w:val="auto"/>
        </w:rPr>
        <w:t>Figure 14-12. Generating new training instances from existing ones</w:t>
      </w:r>
    </w:p>
    <w:p>
      <w:pPr>
        <w:spacing w:after="0" w:line="200" w:lineRule="exact"/>
        <w:rPr>
          <w:sz w:val="20"/>
          <w:szCs w:val="20"/>
          <w:color w:val="auto"/>
        </w:rPr>
      </w:pPr>
    </w:p>
    <w:p>
      <w:pPr>
        <w:spacing w:after="0" w:line="316"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AlexNet also uses a competitive normalization step immediately after the ReLU step of layers C1 and C3, called </w:t>
      </w:r>
      <w:r>
        <w:rPr>
          <w:rFonts w:ascii="Minion Pro" w:cs="Minion Pro" w:eastAsia="Minion Pro" w:hAnsi="Minion Pro"/>
          <w:sz w:val="21"/>
          <w:szCs w:val="21"/>
          <w:i w:val="1"/>
          <w:iCs w:val="1"/>
          <w:color w:val="auto"/>
        </w:rPr>
        <w:t>local response normalization</w:t>
      </w:r>
      <w:r>
        <w:rPr>
          <w:rFonts w:ascii="Minion Pro" w:cs="Minion Pro" w:eastAsia="Minion Pro" w:hAnsi="Minion Pro"/>
          <w:sz w:val="21"/>
          <w:szCs w:val="21"/>
          <w:color w:val="auto"/>
        </w:rPr>
        <w:t>. The most strongly activated neurons inhibit other neurons located at the same position in neighboring feature maps (such competitive activation has been observed in biological neurons). This encourages different feature maps to specialize, pushing them apart and forcing them</w:t>
      </w:r>
    </w:p>
    <w:p>
      <w:pPr>
        <w:jc w:val="both"/>
        <w:spacing w:after="0" w:line="217" w:lineRule="auto"/>
        <w:rPr>
          <w:sz w:val="20"/>
          <w:szCs w:val="20"/>
          <w:color w:val="auto"/>
        </w:rPr>
        <w:sectPr>
          <w:pgSz w:w="10080" w:h="13230" w:orient="portrait"/>
          <w:cols w:equalWidth="0" w:num="1">
            <w:col w:w="7200"/>
          </w:cols>
          <w:pgMar w:left="1440" w:top="104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1043305</wp:posOffset>
            </wp:positionV>
            <wp:extent cx="4572000" cy="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451</w:t>
      </w:r>
    </w:p>
    <w:p>
      <w:pPr>
        <w:sectPr>
          <w:pgSz w:w="10080" w:h="13230" w:orient="portrait"/>
          <w:cols w:equalWidth="0" w:num="1">
            <w:col w:w="1680"/>
          </w:cols>
          <w:pgMar w:left="6960" w:top="1047" w:right="1440" w:bottom="535" w:gutter="0" w:footer="0" w:header="0"/>
          <w:type w:val="continuous"/>
        </w:sectPr>
      </w:pPr>
    </w:p>
    <w:bookmarkStart w:id="21" w:name="page22"/>
    <w:bookmarkEnd w:id="21"/>
    <w:p>
      <w:pPr>
        <w:ind w:left="44"/>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to explore a wider range of features, ultimately improving generalization. </w:t>
      </w:r>
      <w:hyperlink w:anchor="page22">
        <w:r>
          <w:rPr>
            <w:rFonts w:ascii="Minion Pro" w:cs="Minion Pro" w:eastAsia="Minion Pro" w:hAnsi="Minion Pro"/>
            <w:sz w:val="21"/>
            <w:szCs w:val="21"/>
            <w:color w:val="990000"/>
          </w:rPr>
          <w:t>Equation</w:t>
        </w:r>
      </w:hyperlink>
      <w:r>
        <w:rPr>
          <w:rFonts w:ascii="Minion Pro" w:cs="Minion Pro" w:eastAsia="Minion Pro" w:hAnsi="Minion Pro"/>
          <w:sz w:val="21"/>
          <w:szCs w:val="21"/>
          <w:color w:val="auto"/>
        </w:rPr>
        <w:t xml:space="preserve"> </w:t>
      </w:r>
      <w:hyperlink w:anchor="page22">
        <w:r>
          <w:rPr>
            <w:rFonts w:ascii="Minion Pro" w:cs="Minion Pro" w:eastAsia="Minion Pro" w:hAnsi="Minion Pro"/>
            <w:sz w:val="21"/>
            <w:szCs w:val="21"/>
            <w:color w:val="990000"/>
          </w:rPr>
          <w:t xml:space="preserve">14-2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how to apply LRN.</w:t>
      </w:r>
    </w:p>
    <w:p>
      <w:pPr>
        <w:spacing w:after="0" w:line="242" w:lineRule="exact"/>
        <w:rPr>
          <w:sz w:val="20"/>
          <w:szCs w:val="20"/>
          <w:color w:val="auto"/>
        </w:rPr>
      </w:pPr>
    </w:p>
    <w:p>
      <w:pPr>
        <w:ind w:left="344"/>
        <w:spacing w:after="0"/>
        <w:rPr>
          <w:sz w:val="20"/>
          <w:szCs w:val="20"/>
          <w:color w:val="auto"/>
        </w:rPr>
      </w:pPr>
      <w:r>
        <w:rPr>
          <w:rFonts w:ascii="Minion Pro" w:cs="Minion Pro" w:eastAsia="Minion Pro" w:hAnsi="Minion Pro"/>
          <w:sz w:val="21"/>
          <w:szCs w:val="21"/>
          <w:i w:val="1"/>
          <w:iCs w:val="1"/>
          <w:color w:val="auto"/>
        </w:rPr>
        <w:t>Equation 14-2. Local response normalization</w:t>
      </w:r>
    </w:p>
    <w:p>
      <w:pPr>
        <w:spacing w:after="0" w:line="36" w:lineRule="exact"/>
        <w:rPr>
          <w:sz w:val="20"/>
          <w:szCs w:val="20"/>
          <w:color w:val="auto"/>
        </w:rPr>
      </w:pPr>
    </w:p>
    <w:tbl>
      <w:tblPr>
        <w:tblLayout w:type="fixed"/>
        <w:tblInd w:w="344" w:type="dxa"/>
        <w:tblCellMar>
          <w:top w:w="0" w:type="dxa"/>
          <w:left w:w="0" w:type="dxa"/>
          <w:bottom w:w="0" w:type="dxa"/>
          <w:right w:w="0" w:type="dxa"/>
        </w:tblCellMar>
      </w:tblPr>
      <w:tr>
        <w:trPr>
          <w:trHeight w:val="313"/>
        </w:trPr>
        <w:tc>
          <w:tcPr>
            <w:tcW w:w="1820" w:type="dxa"/>
            <w:vAlign w:val="bottom"/>
            <w:gridSpan w:val="3"/>
            <w:vMerge w:val="restart"/>
          </w:tcPr>
          <w:p>
            <w:pPr>
              <w:jc w:val="center"/>
              <w:ind w:left="640"/>
              <w:spacing w:after="0"/>
              <w:rPr>
                <w:sz w:val="20"/>
                <w:szCs w:val="20"/>
                <w:color w:val="auto"/>
              </w:rPr>
            </w:pPr>
            <w:r>
              <w:rPr>
                <w:rFonts w:ascii="Minion Pro" w:cs="Minion Pro" w:eastAsia="Minion Pro" w:hAnsi="Minion Pro"/>
                <w:sz w:val="32"/>
                <w:szCs w:val="32"/>
                <w:i w:val="1"/>
                <w:iCs w:val="1"/>
                <w:color w:val="auto"/>
                <w:w w:val="94"/>
                <w:vertAlign w:val="superscript"/>
              </w:rPr>
              <w:t>j</w:t>
            </w:r>
            <w:r>
              <w:rPr>
                <w:rFonts w:ascii="Minion Pro" w:cs="Minion Pro" w:eastAsia="Minion Pro" w:hAnsi="Minion Pro"/>
                <w:sz w:val="16"/>
                <w:szCs w:val="16"/>
                <w:color w:val="auto"/>
                <w:w w:val="94"/>
              </w:rPr>
              <w:t>high</w:t>
            </w:r>
          </w:p>
        </w:tc>
        <w:tc>
          <w:tcPr>
            <w:tcW w:w="320" w:type="dxa"/>
            <w:vAlign w:val="bottom"/>
          </w:tcPr>
          <w:p>
            <w:pPr>
              <w:ind w:left="40"/>
              <w:spacing w:after="0"/>
              <w:rPr>
                <w:sz w:val="20"/>
                <w:szCs w:val="20"/>
                <w:color w:val="auto"/>
              </w:rPr>
            </w:pPr>
            <w:r>
              <w:rPr>
                <w:rFonts w:ascii="Minion Pro" w:cs="Minion Pro" w:eastAsia="Minion Pro" w:hAnsi="Minion Pro"/>
                <w:sz w:val="16"/>
                <w:szCs w:val="16"/>
                <w:color w:val="auto"/>
              </w:rPr>
              <w:t>−</w:t>
            </w:r>
            <w:r>
              <w:rPr>
                <w:rFonts w:ascii="Minion Pro" w:cs="Minion Pro" w:eastAsia="Minion Pro" w:hAnsi="Minion Pro"/>
                <w:sz w:val="16"/>
                <w:szCs w:val="16"/>
                <w:i w:val="1"/>
                <w:iCs w:val="1"/>
                <w:color w:val="auto"/>
              </w:rPr>
              <w:t>β</w:t>
            </w:r>
          </w:p>
        </w:tc>
        <w:tc>
          <w:tcPr>
            <w:tcW w:w="1620" w:type="dxa"/>
            <w:vAlign w:val="bottom"/>
            <w:vMerge w:val="restart"/>
          </w:tcPr>
          <w:p>
            <w:pPr>
              <w:ind w:left="620"/>
              <w:spacing w:after="0"/>
              <w:rPr>
                <w:sz w:val="20"/>
                <w:szCs w:val="20"/>
                <w:color w:val="auto"/>
              </w:rPr>
            </w:pPr>
            <w:r>
              <w:rPr>
                <w:rFonts w:ascii="Minion Pro" w:cs="Minion Pro" w:eastAsia="Minion Pro" w:hAnsi="Minion Pro"/>
                <w:sz w:val="20"/>
                <w:szCs w:val="20"/>
                <w:i w:val="1"/>
                <w:iCs w:val="1"/>
                <w:color w:val="auto"/>
              </w:rPr>
              <w:t>j</w:t>
            </w:r>
            <w:r>
              <w:rPr>
                <w:rFonts w:ascii="Minion Pro" w:cs="Minion Pro" w:eastAsia="Minion Pro" w:hAnsi="Minion Pro"/>
                <w:sz w:val="32"/>
                <w:szCs w:val="32"/>
                <w:color w:val="auto"/>
                <w:vertAlign w:val="subscript"/>
              </w:rPr>
              <w:t>high</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min</w:t>
            </w:r>
          </w:p>
        </w:tc>
        <w:tc>
          <w:tcPr>
            <w:tcW w:w="300" w:type="dxa"/>
            <w:vAlign w:val="bottom"/>
            <w:vMerge w:val="restart"/>
          </w:tcPr>
          <w:p>
            <w:pPr>
              <w:ind w:left="80"/>
              <w:spacing w:after="0"/>
              <w:rPr>
                <w:sz w:val="20"/>
                <w:szCs w:val="20"/>
                <w:color w:val="auto"/>
              </w:rPr>
            </w:pPr>
            <w:r>
              <w:rPr>
                <w:rFonts w:ascii="Minion Pro" w:cs="Minion Pro" w:eastAsia="Minion Pro" w:hAnsi="Minion Pro"/>
                <w:sz w:val="20"/>
                <w:szCs w:val="20"/>
                <w:i w:val="1"/>
                <w:iCs w:val="1"/>
                <w:color w:val="auto"/>
                <w:w w:val="88"/>
              </w:rPr>
              <w:t xml:space="preserve">i </w:t>
            </w:r>
            <w:r>
              <w:rPr>
                <w:rFonts w:ascii="Minion Pro" w:cs="Minion Pro" w:eastAsia="Minion Pro" w:hAnsi="Minion Pro"/>
                <w:sz w:val="20"/>
                <w:szCs w:val="20"/>
                <w:color w:val="auto"/>
                <w:w w:val="88"/>
              </w:rPr>
              <w:t>+</w:t>
            </w:r>
          </w:p>
        </w:tc>
        <w:tc>
          <w:tcPr>
            <w:tcW w:w="60" w:type="dxa"/>
            <w:vAlign w:val="bottom"/>
          </w:tcPr>
          <w:p>
            <w:pPr>
              <w:spacing w:after="0"/>
              <w:rPr>
                <w:sz w:val="24"/>
                <w:szCs w:val="24"/>
                <w:color w:val="auto"/>
              </w:rPr>
            </w:pPr>
          </w:p>
        </w:tc>
        <w:tc>
          <w:tcPr>
            <w:tcW w:w="120" w:type="dxa"/>
            <w:vAlign w:val="bottom"/>
            <w:tcBorders>
              <w:bottom w:val="single" w:sz="8" w:color="auto"/>
            </w:tcBorders>
          </w:tcPr>
          <w:p>
            <w:pPr>
              <w:jc w:val="right"/>
              <w:spacing w:after="0"/>
              <w:rPr>
                <w:sz w:val="20"/>
                <w:szCs w:val="20"/>
                <w:color w:val="auto"/>
              </w:rPr>
            </w:pPr>
            <w:r>
              <w:rPr>
                <w:rFonts w:ascii="Minion Pro" w:cs="Minion Pro" w:eastAsia="Minion Pro" w:hAnsi="Minion Pro"/>
                <w:sz w:val="20"/>
                <w:szCs w:val="20"/>
                <w:i w:val="1"/>
                <w:iCs w:val="1"/>
                <w:color w:val="auto"/>
                <w:w w:val="79"/>
              </w:rPr>
              <w:t>r</w:t>
            </w:r>
          </w:p>
        </w:tc>
        <w:tc>
          <w:tcPr>
            <w:tcW w:w="580" w:type="dxa"/>
            <w:vAlign w:val="bottom"/>
            <w:gridSpan w:val="3"/>
            <w:vMerge w:val="restart"/>
          </w:tcPr>
          <w:p>
            <w:pPr>
              <w:spacing w:after="0"/>
              <w:rPr>
                <w:sz w:val="20"/>
                <w:szCs w:val="20"/>
                <w:color w:val="auto"/>
              </w:rPr>
            </w:pPr>
            <w:r>
              <w:rPr>
                <w:rFonts w:ascii="Minion Pro" w:cs="Minion Pro" w:eastAsia="Minion Pro" w:hAnsi="Minion Pro"/>
                <w:sz w:val="20"/>
                <w:szCs w:val="20"/>
                <w:color w:val="auto"/>
                <w:w w:val="92"/>
              </w:rPr>
              <w:t xml:space="preserve">, </w:t>
            </w:r>
            <w:r>
              <w:rPr>
                <w:rFonts w:ascii="Minion Pro" w:cs="Minion Pro" w:eastAsia="Minion Pro" w:hAnsi="Minion Pro"/>
                <w:sz w:val="20"/>
                <w:szCs w:val="20"/>
                <w:i w:val="1"/>
                <w:iCs w:val="1"/>
                <w:color w:val="auto"/>
                <w:w w:val="92"/>
              </w:rPr>
              <w:t>f</w:t>
            </w:r>
            <w:r>
              <w:rPr>
                <w:rFonts w:ascii="Minion Pro" w:cs="Minion Pro" w:eastAsia="Minion Pro" w:hAnsi="Minion Pro"/>
                <w:sz w:val="20"/>
                <w:szCs w:val="20"/>
                <w:color w:val="auto"/>
                <w:w w:val="92"/>
              </w:rPr>
              <w:t xml:space="preserve"> </w:t>
            </w:r>
            <w:r>
              <w:rPr>
                <w:rFonts w:ascii="Minion Pro" w:cs="Minion Pro" w:eastAsia="Minion Pro" w:hAnsi="Minion Pro"/>
                <w:sz w:val="32"/>
                <w:szCs w:val="32"/>
                <w:i w:val="1"/>
                <w:iCs w:val="1"/>
                <w:color w:val="auto"/>
                <w:w w:val="92"/>
                <w:vertAlign w:val="subscript"/>
              </w:rPr>
              <w:t>n</w:t>
            </w:r>
            <w:r>
              <w:rPr>
                <w:rFonts w:ascii="Minion Pro" w:cs="Minion Pro" w:eastAsia="Minion Pro" w:hAnsi="Minion Pro"/>
                <w:sz w:val="20"/>
                <w:szCs w:val="20"/>
                <w:color w:val="auto"/>
                <w:w w:val="92"/>
              </w:rPr>
              <w:t xml:space="preserve"> − 1</w:t>
            </w:r>
          </w:p>
        </w:tc>
        <w:tc>
          <w:tcPr>
            <w:tcW w:w="0" w:type="dxa"/>
            <w:vAlign w:val="bottom"/>
          </w:tcPr>
          <w:p>
            <w:pPr>
              <w:spacing w:after="0"/>
              <w:rPr>
                <w:sz w:val="1"/>
                <w:szCs w:val="1"/>
                <w:color w:val="auto"/>
              </w:rPr>
            </w:pPr>
          </w:p>
        </w:tc>
      </w:tr>
      <w:tr>
        <w:trPr>
          <w:trHeight w:val="102"/>
        </w:trPr>
        <w:tc>
          <w:tcPr>
            <w:tcW w:w="1820" w:type="dxa"/>
            <w:vAlign w:val="bottom"/>
            <w:gridSpan w:val="3"/>
            <w:vMerge w:val="continue"/>
          </w:tcPr>
          <w:p>
            <w:pPr>
              <w:spacing w:after="0"/>
              <w:rPr>
                <w:sz w:val="8"/>
                <w:szCs w:val="8"/>
                <w:color w:val="auto"/>
              </w:rPr>
            </w:pPr>
          </w:p>
        </w:tc>
        <w:tc>
          <w:tcPr>
            <w:tcW w:w="320" w:type="dxa"/>
            <w:vAlign w:val="bottom"/>
          </w:tcPr>
          <w:p>
            <w:pPr>
              <w:spacing w:after="0"/>
              <w:rPr>
                <w:sz w:val="8"/>
                <w:szCs w:val="8"/>
                <w:color w:val="auto"/>
              </w:rPr>
            </w:pPr>
          </w:p>
        </w:tc>
        <w:tc>
          <w:tcPr>
            <w:tcW w:w="1620" w:type="dxa"/>
            <w:vAlign w:val="bottom"/>
            <w:vMerge w:val="continue"/>
          </w:tcPr>
          <w:p>
            <w:pPr>
              <w:spacing w:after="0"/>
              <w:rPr>
                <w:sz w:val="8"/>
                <w:szCs w:val="8"/>
                <w:color w:val="auto"/>
              </w:rPr>
            </w:pPr>
          </w:p>
        </w:tc>
        <w:tc>
          <w:tcPr>
            <w:tcW w:w="300" w:type="dxa"/>
            <w:vAlign w:val="bottom"/>
            <w:vMerge w:val="continue"/>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jc w:val="right"/>
              <w:spacing w:after="0" w:line="102" w:lineRule="exact"/>
              <w:rPr>
                <w:sz w:val="20"/>
                <w:szCs w:val="20"/>
                <w:color w:val="auto"/>
              </w:rPr>
            </w:pPr>
            <w:r>
              <w:rPr>
                <w:rFonts w:ascii="Minion Pro" w:cs="Minion Pro" w:eastAsia="Minion Pro" w:hAnsi="Minion Pro"/>
                <w:sz w:val="11"/>
                <w:szCs w:val="11"/>
                <w:color w:val="auto"/>
              </w:rPr>
              <w:t>2</w:t>
            </w:r>
          </w:p>
        </w:tc>
        <w:tc>
          <w:tcPr>
            <w:tcW w:w="580" w:type="dxa"/>
            <w:vAlign w:val="bottom"/>
            <w:gridSpan w:val="3"/>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60"/>
        </w:trPr>
        <w:tc>
          <w:tcPr>
            <w:tcW w:w="1080" w:type="dxa"/>
            <w:vAlign w:val="bottom"/>
          </w:tcPr>
          <w:p>
            <w:pPr>
              <w:spacing w:after="0" w:line="260" w:lineRule="exact"/>
              <w:rPr>
                <w:sz w:val="20"/>
                <w:szCs w:val="20"/>
                <w:color w:val="auto"/>
              </w:rPr>
            </w:pPr>
            <w:r>
              <w:rPr>
                <w:rFonts w:ascii="Minion Pro" w:cs="Minion Pro" w:eastAsia="Minion Pro" w:hAnsi="Minion Pro"/>
                <w:sz w:val="17"/>
                <w:szCs w:val="17"/>
                <w:i w:val="1"/>
                <w:iCs w:val="1"/>
                <w:color w:val="auto"/>
              </w:rPr>
              <w:t>b</w:t>
            </w:r>
            <w:r>
              <w:rPr>
                <w:rFonts w:ascii="Minion Pro" w:cs="Minion Pro" w:eastAsia="Minion Pro" w:hAnsi="Minion Pro"/>
                <w:sz w:val="26"/>
                <w:szCs w:val="26"/>
                <w:i w:val="1"/>
                <w:iCs w:val="1"/>
                <w:color w:val="auto"/>
                <w:vertAlign w:val="subscript"/>
              </w:rPr>
              <w:t>i</w:t>
            </w:r>
            <w:r>
              <w:rPr>
                <w:rFonts w:ascii="Minion Pro" w:cs="Minion Pro" w:eastAsia="Minion Pro" w:hAnsi="Minion Pro"/>
                <w:sz w:val="17"/>
                <w:szCs w:val="17"/>
                <w:i w:val="1"/>
                <w:iCs w:val="1"/>
                <w:color w:val="auto"/>
              </w:rPr>
              <w:t xml:space="preserve"> </w:t>
            </w:r>
            <w:r>
              <w:rPr>
                <w:rFonts w:ascii="Minion Pro" w:cs="Minion Pro" w:eastAsia="Minion Pro" w:hAnsi="Minion Pro"/>
                <w:sz w:val="17"/>
                <w:szCs w:val="17"/>
                <w:color w:val="auto"/>
              </w:rPr>
              <w:t>=</w:t>
            </w:r>
            <w:r>
              <w:rPr>
                <w:rFonts w:ascii="Minion Pro" w:cs="Minion Pro" w:eastAsia="Minion Pro" w:hAnsi="Minion Pro"/>
                <w:sz w:val="17"/>
                <w:szCs w:val="17"/>
                <w:i w:val="1"/>
                <w:iCs w:val="1"/>
                <w:color w:val="auto"/>
              </w:rPr>
              <w:t xml:space="preserve"> a</w:t>
            </w:r>
            <w:r>
              <w:rPr>
                <w:rFonts w:ascii="Minion Pro" w:cs="Minion Pro" w:eastAsia="Minion Pro" w:hAnsi="Minion Pro"/>
                <w:sz w:val="26"/>
                <w:szCs w:val="26"/>
                <w:i w:val="1"/>
                <w:iCs w:val="1"/>
                <w:color w:val="auto"/>
                <w:vertAlign w:val="subscript"/>
              </w:rPr>
              <w:t>i</w:t>
            </w:r>
            <w:r>
              <w:rPr>
                <w:rFonts w:ascii="Minion Pro" w:cs="Minion Pro" w:eastAsia="Minion Pro" w:hAnsi="Minion Pro"/>
                <w:sz w:val="17"/>
                <w:szCs w:val="17"/>
                <w:i w:val="1"/>
                <w:iCs w:val="1"/>
                <w:color w:val="auto"/>
              </w:rPr>
              <w:t xml:space="preserve"> k </w:t>
            </w:r>
            <w:r>
              <w:rPr>
                <w:rFonts w:ascii="Minion Pro" w:cs="Minion Pro" w:eastAsia="Minion Pro" w:hAnsi="Minion Pro"/>
                <w:sz w:val="17"/>
                <w:szCs w:val="17"/>
                <w:color w:val="auto"/>
              </w:rPr>
              <w:t>+</w:t>
            </w:r>
            <w:r>
              <w:rPr>
                <w:rFonts w:ascii="Minion Pro" w:cs="Minion Pro" w:eastAsia="Minion Pro" w:hAnsi="Minion Pro"/>
                <w:sz w:val="17"/>
                <w:szCs w:val="17"/>
                <w:i w:val="1"/>
                <w:iCs w:val="1"/>
                <w:color w:val="auto"/>
              </w:rPr>
              <w:t xml:space="preserve"> α</w:t>
            </w:r>
          </w:p>
        </w:tc>
        <w:tc>
          <w:tcPr>
            <w:tcW w:w="360" w:type="dxa"/>
            <w:vAlign w:val="bottom"/>
          </w:tcPr>
          <w:p>
            <w:pPr>
              <w:jc w:val="center"/>
              <w:spacing w:after="0" w:line="260" w:lineRule="exact"/>
              <w:rPr>
                <w:sz w:val="20"/>
                <w:szCs w:val="20"/>
                <w:color w:val="auto"/>
              </w:rPr>
            </w:pPr>
            <w:r>
              <w:rPr>
                <w:rFonts w:ascii="Minion Pro" w:cs="Minion Pro" w:eastAsia="Minion Pro" w:hAnsi="Minion Pro"/>
                <w:sz w:val="26"/>
                <w:szCs w:val="26"/>
                <w:color w:val="auto"/>
              </w:rPr>
              <w:t>∑</w:t>
            </w:r>
          </w:p>
        </w:tc>
        <w:tc>
          <w:tcPr>
            <w:tcW w:w="380" w:type="dxa"/>
            <w:vAlign w:val="bottom"/>
          </w:tcPr>
          <w:p>
            <w:pPr>
              <w:ind w:left="100"/>
              <w:spacing w:after="0" w:line="260" w:lineRule="exact"/>
              <w:rPr>
                <w:sz w:val="20"/>
                <w:szCs w:val="20"/>
                <w:color w:val="auto"/>
              </w:rPr>
            </w:pPr>
            <w:r>
              <w:rPr>
                <w:rFonts w:ascii="Minion Pro" w:cs="Minion Pro" w:eastAsia="Minion Pro" w:hAnsi="Minion Pro"/>
                <w:sz w:val="17"/>
                <w:szCs w:val="17"/>
                <w:i w:val="1"/>
                <w:iCs w:val="1"/>
                <w:color w:val="auto"/>
              </w:rPr>
              <w:t>a</w:t>
            </w:r>
            <w:r>
              <w:rPr>
                <w:rFonts w:ascii="Minion Pro" w:cs="Minion Pro" w:eastAsia="Minion Pro" w:hAnsi="Minion Pro"/>
                <w:sz w:val="26"/>
                <w:szCs w:val="26"/>
                <w:i w:val="1"/>
                <w:iCs w:val="1"/>
                <w:color w:val="auto"/>
                <w:vertAlign w:val="subscript"/>
              </w:rPr>
              <w:t>j</w:t>
            </w:r>
            <w:r>
              <w:rPr>
                <w:rFonts w:ascii="Minion Pro" w:cs="Minion Pro" w:eastAsia="Minion Pro" w:hAnsi="Minion Pro"/>
                <w:sz w:val="26"/>
                <w:szCs w:val="26"/>
                <w:color w:val="auto"/>
                <w:vertAlign w:val="superscript"/>
              </w:rPr>
              <w:t>2</w:t>
            </w:r>
          </w:p>
        </w:tc>
        <w:tc>
          <w:tcPr>
            <w:tcW w:w="320" w:type="dxa"/>
            <w:vAlign w:val="bottom"/>
          </w:tcPr>
          <w:p>
            <w:pPr>
              <w:spacing w:after="0"/>
              <w:rPr>
                <w:sz w:val="22"/>
                <w:szCs w:val="22"/>
                <w:color w:val="auto"/>
              </w:rPr>
            </w:pPr>
          </w:p>
        </w:tc>
        <w:tc>
          <w:tcPr>
            <w:tcW w:w="1620" w:type="dxa"/>
            <w:vAlign w:val="bottom"/>
          </w:tcPr>
          <w:p>
            <w:pPr>
              <w:ind w:left="100"/>
              <w:spacing w:after="0" w:line="260" w:lineRule="exact"/>
              <w:rPr>
                <w:sz w:val="20"/>
                <w:szCs w:val="20"/>
                <w:color w:val="auto"/>
              </w:rPr>
            </w:pPr>
            <w:r>
              <w:rPr>
                <w:rFonts w:ascii="Minion Pro" w:cs="Minion Pro" w:eastAsia="Minion Pro" w:hAnsi="Minion Pro"/>
                <w:sz w:val="20"/>
                <w:szCs w:val="20"/>
                <w:color w:val="auto"/>
              </w:rPr>
              <w:t>with</w:t>
            </w:r>
          </w:p>
        </w:tc>
        <w:tc>
          <w:tcPr>
            <w:tcW w:w="30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vMerge w:val="restart"/>
          </w:tcPr>
          <w:p>
            <w:pPr>
              <w:ind w:left="20"/>
              <w:spacing w:after="0"/>
              <w:rPr>
                <w:sz w:val="20"/>
                <w:szCs w:val="20"/>
                <w:color w:val="auto"/>
              </w:rPr>
            </w:pPr>
            <w:r>
              <w:rPr>
                <w:rFonts w:ascii="Minion Pro" w:cs="Minion Pro" w:eastAsia="Minion Pro" w:hAnsi="Minion Pro"/>
                <w:sz w:val="20"/>
                <w:szCs w:val="20"/>
                <w:i w:val="1"/>
                <w:iCs w:val="1"/>
                <w:color w:val="auto"/>
                <w:w w:val="79"/>
              </w:rPr>
              <w:t>r</w:t>
            </w:r>
          </w:p>
        </w:tc>
        <w:tc>
          <w:tcPr>
            <w:tcW w:w="4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44"/>
        </w:trPr>
        <w:tc>
          <w:tcPr>
            <w:tcW w:w="1820" w:type="dxa"/>
            <w:vAlign w:val="bottom"/>
            <w:gridSpan w:val="3"/>
            <w:vMerge w:val="restart"/>
          </w:tcPr>
          <w:p>
            <w:pPr>
              <w:jc w:val="center"/>
              <w:ind w:left="640"/>
              <w:spacing w:after="0" w:line="305" w:lineRule="exact"/>
              <w:rPr>
                <w:sz w:val="20"/>
                <w:szCs w:val="20"/>
                <w:color w:val="auto"/>
              </w:rPr>
            </w:pPr>
            <w:r>
              <w:rPr>
                <w:rFonts w:ascii="Minion Pro" w:cs="Minion Pro" w:eastAsia="Minion Pro" w:hAnsi="Minion Pro"/>
                <w:sz w:val="15"/>
                <w:szCs w:val="15"/>
                <w:i w:val="1"/>
                <w:iCs w:val="1"/>
                <w:color w:val="auto"/>
                <w:w w:val="94"/>
              </w:rPr>
              <w:t xml:space="preserve">j </w:t>
            </w:r>
            <w:r>
              <w:rPr>
                <w:rFonts w:ascii="Minion Pro" w:cs="Minion Pro" w:eastAsia="Minion Pro" w:hAnsi="Minion Pro"/>
                <w:sz w:val="15"/>
                <w:szCs w:val="15"/>
                <w:color w:val="auto"/>
                <w:w w:val="94"/>
              </w:rPr>
              <w:t>=</w:t>
            </w:r>
            <w:r>
              <w:rPr>
                <w:rFonts w:ascii="Minion Pro" w:cs="Minion Pro" w:eastAsia="Minion Pro" w:hAnsi="Minion Pro"/>
                <w:sz w:val="15"/>
                <w:szCs w:val="15"/>
                <w:i w:val="1"/>
                <w:iCs w:val="1"/>
                <w:color w:val="auto"/>
                <w:w w:val="94"/>
              </w:rPr>
              <w:t xml:space="preserve"> j</w:t>
            </w:r>
            <w:r>
              <w:rPr>
                <w:rFonts w:ascii="Minion Pro" w:cs="Minion Pro" w:eastAsia="Minion Pro" w:hAnsi="Minion Pro"/>
                <w:sz w:val="30"/>
                <w:szCs w:val="30"/>
                <w:color w:val="auto"/>
                <w:w w:val="94"/>
                <w:vertAlign w:val="subscript"/>
              </w:rPr>
              <w:t>low</w:t>
            </w:r>
          </w:p>
        </w:tc>
        <w:tc>
          <w:tcPr>
            <w:tcW w:w="320" w:type="dxa"/>
            <w:vAlign w:val="bottom"/>
          </w:tcPr>
          <w:p>
            <w:pPr>
              <w:spacing w:after="0"/>
              <w:rPr>
                <w:sz w:val="12"/>
                <w:szCs w:val="12"/>
                <w:color w:val="auto"/>
              </w:rPr>
            </w:pPr>
          </w:p>
        </w:tc>
        <w:tc>
          <w:tcPr>
            <w:tcW w:w="1620" w:type="dxa"/>
            <w:vAlign w:val="bottom"/>
            <w:vMerge w:val="restart"/>
          </w:tcPr>
          <w:p>
            <w:pPr>
              <w:ind w:left="620"/>
              <w:spacing w:after="0"/>
              <w:rPr>
                <w:sz w:val="20"/>
                <w:szCs w:val="20"/>
                <w:color w:val="auto"/>
              </w:rPr>
            </w:pPr>
            <w:r>
              <w:rPr>
                <w:rFonts w:ascii="Minion Pro" w:cs="Minion Pro" w:eastAsia="Minion Pro" w:hAnsi="Minion Pro"/>
                <w:sz w:val="20"/>
                <w:szCs w:val="20"/>
                <w:i w:val="1"/>
                <w:iCs w:val="1"/>
                <w:color w:val="auto"/>
              </w:rPr>
              <w:t>j</w:t>
            </w:r>
            <w:r>
              <w:rPr>
                <w:rFonts w:ascii="Minion Pro" w:cs="Minion Pro" w:eastAsia="Minion Pro" w:hAnsi="Minion Pro"/>
                <w:sz w:val="32"/>
                <w:szCs w:val="32"/>
                <w:color w:val="auto"/>
                <w:vertAlign w:val="subscript"/>
              </w:rPr>
              <w:t>low</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max</w:t>
            </w:r>
          </w:p>
        </w:tc>
        <w:tc>
          <w:tcPr>
            <w:tcW w:w="300" w:type="dxa"/>
            <w:vAlign w:val="bottom"/>
            <w:vMerge w:val="restart"/>
          </w:tcPr>
          <w:p>
            <w:pPr>
              <w:ind w:left="40"/>
              <w:spacing w:after="0"/>
              <w:rPr>
                <w:sz w:val="20"/>
                <w:szCs w:val="20"/>
                <w:color w:val="auto"/>
              </w:rPr>
            </w:pPr>
            <w:r>
              <w:rPr>
                <w:rFonts w:ascii="Minion Pro" w:cs="Minion Pro" w:eastAsia="Minion Pro" w:hAnsi="Minion Pro"/>
                <w:sz w:val="20"/>
                <w:szCs w:val="20"/>
                <w:color w:val="auto"/>
                <w:w w:val="99"/>
              </w:rPr>
              <w:t xml:space="preserve">0, </w:t>
            </w:r>
            <w:r>
              <w:rPr>
                <w:rFonts w:ascii="Minion Pro" w:cs="Minion Pro" w:eastAsia="Minion Pro" w:hAnsi="Minion Pro"/>
                <w:sz w:val="20"/>
                <w:szCs w:val="20"/>
                <w:i w:val="1"/>
                <w:iCs w:val="1"/>
                <w:color w:val="auto"/>
                <w:w w:val="99"/>
              </w:rPr>
              <w:t>i</w:t>
            </w:r>
          </w:p>
        </w:tc>
        <w:tc>
          <w:tcPr>
            <w:tcW w:w="180" w:type="dxa"/>
            <w:vAlign w:val="bottom"/>
            <w:gridSpan w:val="2"/>
            <w:vMerge w:val="restart"/>
          </w:tcPr>
          <w:p>
            <w:pPr>
              <w:jc w:val="right"/>
              <w:spacing w:after="0" w:line="269" w:lineRule="exact"/>
              <w:rPr>
                <w:sz w:val="20"/>
                <w:szCs w:val="20"/>
                <w:color w:val="auto"/>
              </w:rPr>
            </w:pPr>
            <w:r>
              <w:rPr>
                <w:rFonts w:ascii="Minion Pro" w:cs="Minion Pro" w:eastAsia="Minion Pro" w:hAnsi="Minion Pro"/>
                <w:sz w:val="20"/>
                <w:szCs w:val="20"/>
                <w:color w:val="auto"/>
                <w:w w:val="99"/>
              </w:rPr>
              <w:t>−</w:t>
            </w:r>
          </w:p>
        </w:tc>
        <w:tc>
          <w:tcPr>
            <w:tcW w:w="20" w:type="dxa"/>
            <w:vAlign w:val="bottom"/>
          </w:tcPr>
          <w:p>
            <w:pPr>
              <w:spacing w:after="0"/>
              <w:rPr>
                <w:sz w:val="12"/>
                <w:szCs w:val="12"/>
                <w:color w:val="auto"/>
              </w:rPr>
            </w:pPr>
          </w:p>
        </w:tc>
        <w:tc>
          <w:tcPr>
            <w:tcW w:w="100" w:type="dxa"/>
            <w:vAlign w:val="bottom"/>
            <w:tcBorders>
              <w:bottom w:val="single" w:sz="8" w:color="auto"/>
            </w:tcBorders>
            <w:vMerge w:val="continue"/>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8"/>
        </w:trPr>
        <w:tc>
          <w:tcPr>
            <w:tcW w:w="1820" w:type="dxa"/>
            <w:vAlign w:val="bottom"/>
            <w:gridSpan w:val="3"/>
            <w:vMerge w:val="continue"/>
          </w:tcPr>
          <w:p>
            <w:pPr>
              <w:spacing w:after="0"/>
              <w:rPr>
                <w:sz w:val="12"/>
                <w:szCs w:val="12"/>
                <w:color w:val="auto"/>
              </w:rPr>
            </w:pPr>
          </w:p>
        </w:tc>
        <w:tc>
          <w:tcPr>
            <w:tcW w:w="320" w:type="dxa"/>
            <w:vAlign w:val="bottom"/>
          </w:tcPr>
          <w:p>
            <w:pPr>
              <w:spacing w:after="0"/>
              <w:rPr>
                <w:sz w:val="12"/>
                <w:szCs w:val="12"/>
                <w:color w:val="auto"/>
              </w:rPr>
            </w:pPr>
          </w:p>
        </w:tc>
        <w:tc>
          <w:tcPr>
            <w:tcW w:w="1620" w:type="dxa"/>
            <w:vAlign w:val="bottom"/>
            <w:vMerge w:val="continue"/>
          </w:tcPr>
          <w:p>
            <w:pPr>
              <w:spacing w:after="0"/>
              <w:rPr>
                <w:sz w:val="12"/>
                <w:szCs w:val="12"/>
                <w:color w:val="auto"/>
              </w:rPr>
            </w:pPr>
          </w:p>
        </w:tc>
        <w:tc>
          <w:tcPr>
            <w:tcW w:w="300" w:type="dxa"/>
            <w:vAlign w:val="bottom"/>
            <w:vMerge w:val="continue"/>
          </w:tcPr>
          <w:p>
            <w:pPr>
              <w:spacing w:after="0"/>
              <w:rPr>
                <w:sz w:val="12"/>
                <w:szCs w:val="12"/>
                <w:color w:val="auto"/>
              </w:rPr>
            </w:pPr>
          </w:p>
        </w:tc>
        <w:tc>
          <w:tcPr>
            <w:tcW w:w="180" w:type="dxa"/>
            <w:vAlign w:val="bottom"/>
            <w:gridSpan w:val="2"/>
            <w:vMerge w:val="continue"/>
          </w:tcPr>
          <w:p>
            <w:pPr>
              <w:spacing w:after="0"/>
              <w:rPr>
                <w:sz w:val="12"/>
                <w:szCs w:val="12"/>
                <w:color w:val="auto"/>
              </w:rPr>
            </w:pPr>
          </w:p>
        </w:tc>
        <w:tc>
          <w:tcPr>
            <w:tcW w:w="120" w:type="dxa"/>
            <w:vAlign w:val="bottom"/>
            <w:gridSpan w:val="2"/>
            <w:vMerge w:val="restart"/>
          </w:tcPr>
          <w:p>
            <w:pPr>
              <w:ind w:left="20"/>
              <w:spacing w:after="0" w:line="269" w:lineRule="exact"/>
              <w:rPr>
                <w:sz w:val="20"/>
                <w:szCs w:val="20"/>
                <w:color w:val="auto"/>
              </w:rPr>
            </w:pPr>
            <w:r>
              <w:rPr>
                <w:rFonts w:ascii="Minion Pro" w:cs="Minion Pro" w:eastAsia="Minion Pro" w:hAnsi="Minion Pro"/>
                <w:sz w:val="20"/>
                <w:szCs w:val="20"/>
                <w:color w:val="auto"/>
                <w:w w:val="88"/>
              </w:rPr>
              <w:t>2</w:t>
            </w: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5"/>
        </w:trPr>
        <w:tc>
          <w:tcPr>
            <w:tcW w:w="10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620" w:type="dxa"/>
            <w:vAlign w:val="bottom"/>
            <w:vMerge w:val="continue"/>
          </w:tcPr>
          <w:p>
            <w:pPr>
              <w:spacing w:after="0"/>
              <w:rPr>
                <w:sz w:val="12"/>
                <w:szCs w:val="12"/>
                <w:color w:val="auto"/>
              </w:rPr>
            </w:pPr>
          </w:p>
        </w:tc>
        <w:tc>
          <w:tcPr>
            <w:tcW w:w="300" w:type="dxa"/>
            <w:vAlign w:val="bottom"/>
            <w:vMerge w:val="continue"/>
          </w:tcPr>
          <w:p>
            <w:pPr>
              <w:spacing w:after="0"/>
              <w:rPr>
                <w:sz w:val="12"/>
                <w:szCs w:val="12"/>
                <w:color w:val="auto"/>
              </w:rPr>
            </w:pPr>
          </w:p>
        </w:tc>
        <w:tc>
          <w:tcPr>
            <w:tcW w:w="180" w:type="dxa"/>
            <w:vAlign w:val="bottom"/>
            <w:gridSpan w:val="2"/>
            <w:vMerge w:val="continue"/>
          </w:tcPr>
          <w:p>
            <w:pPr>
              <w:spacing w:after="0"/>
              <w:rPr>
                <w:sz w:val="12"/>
                <w:szCs w:val="12"/>
                <w:color w:val="auto"/>
              </w:rPr>
            </w:pPr>
          </w:p>
        </w:tc>
        <w:tc>
          <w:tcPr>
            <w:tcW w:w="120" w:type="dxa"/>
            <w:vAlign w:val="bottom"/>
            <w:gridSpan w:val="2"/>
            <w:vMerge w:val="continue"/>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18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538480</wp:posOffset>
            </wp:positionH>
            <wp:positionV relativeFrom="paragraph">
              <wp:posOffset>-593725</wp:posOffset>
            </wp:positionV>
            <wp:extent cx="53975" cy="46736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extLst>
                    </a:blip>
                    <a:srcRect/>
                    <a:stretch>
                      <a:fillRect/>
                    </a:stretch>
                  </pic:blipFill>
                  <pic:spPr bwMode="auto">
                    <a:xfrm>
                      <a:off x="0" y="0"/>
                      <a:ext cx="53975" cy="467360"/>
                    </a:xfrm>
                    <a:prstGeom prst="rect">
                      <a:avLst/>
                    </a:prstGeom>
                    <a:noFill/>
                  </pic:spPr>
                </pic:pic>
              </a:graphicData>
            </a:graphic>
          </wp:anchor>
        </w:drawing>
        <w:drawing>
          <wp:anchor simplePos="0" relativeHeight="251657728" behindDoc="1" locked="0" layoutInCell="0" allowOverlap="1">
            <wp:simplePos x="0" y="0"/>
            <wp:positionH relativeFrom="column">
              <wp:posOffset>1343660</wp:posOffset>
            </wp:positionH>
            <wp:positionV relativeFrom="paragraph">
              <wp:posOffset>-593725</wp:posOffset>
            </wp:positionV>
            <wp:extent cx="53975" cy="46736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extLst>
                    </a:blip>
                    <a:srcRect/>
                    <a:stretch>
                      <a:fillRect/>
                    </a:stretch>
                  </pic:blipFill>
                  <pic:spPr bwMode="auto">
                    <a:xfrm>
                      <a:off x="0" y="0"/>
                      <a:ext cx="53975" cy="467360"/>
                    </a:xfrm>
                    <a:prstGeom prst="rect">
                      <a:avLst/>
                    </a:prstGeom>
                    <a:noFill/>
                  </pic:spPr>
                </pic:pic>
              </a:graphicData>
            </a:graphic>
          </wp:anchor>
        </w:drawing>
        <w:drawing>
          <wp:anchor simplePos="0" relativeHeight="251657728" behindDoc="1" locked="0" layoutInCell="0" allowOverlap="1">
            <wp:simplePos x="0" y="0"/>
            <wp:positionH relativeFrom="column">
              <wp:posOffset>1913890</wp:posOffset>
            </wp:positionH>
            <wp:positionV relativeFrom="paragraph">
              <wp:posOffset>-675640</wp:posOffset>
            </wp:positionV>
            <wp:extent cx="53975" cy="6311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extLst>
                    </a:blip>
                    <a:srcRect/>
                    <a:stretch>
                      <a:fillRect/>
                    </a:stretch>
                  </pic:blipFill>
                  <pic:spPr bwMode="auto">
                    <a:xfrm>
                      <a:off x="0" y="0"/>
                      <a:ext cx="53975" cy="631190"/>
                    </a:xfrm>
                    <a:prstGeom prst="rect">
                      <a:avLst/>
                    </a:prstGeom>
                    <a:noFill/>
                  </pic:spPr>
                </pic:pic>
              </a:graphicData>
            </a:graphic>
          </wp:anchor>
        </w:drawing>
        <w:drawing>
          <wp:anchor simplePos="0" relativeHeight="251657728" behindDoc="1" locked="0" layoutInCell="0" allowOverlap="1">
            <wp:simplePos x="0" y="0"/>
            <wp:positionH relativeFrom="column">
              <wp:posOffset>2611120</wp:posOffset>
            </wp:positionH>
            <wp:positionV relativeFrom="paragraph">
              <wp:posOffset>-640715</wp:posOffset>
            </wp:positionV>
            <wp:extent cx="53975" cy="2311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a:extLst>
                        <a:ext uri="{28A0092B-C50C-407E-A947-70E740481C1C}"/>
                      </a:extLst>
                    </a:blip>
                    <a:srcRect/>
                    <a:stretch>
                      <a:fillRect/>
                    </a:stretch>
                  </pic:blipFill>
                  <pic:spPr bwMode="auto">
                    <a:xfrm>
                      <a:off x="0" y="0"/>
                      <a:ext cx="53975" cy="231140"/>
                    </a:xfrm>
                    <a:prstGeom prst="rect">
                      <a:avLst/>
                    </a:prstGeom>
                    <a:noFill/>
                  </pic:spPr>
                </pic:pic>
              </a:graphicData>
            </a:graphic>
          </wp:anchor>
        </w:drawing>
        <w:drawing>
          <wp:anchor simplePos="0" relativeHeight="251657728" behindDoc="1" locked="0" layoutInCell="0" allowOverlap="1">
            <wp:simplePos x="0" y="0"/>
            <wp:positionH relativeFrom="column">
              <wp:posOffset>3272790</wp:posOffset>
            </wp:positionH>
            <wp:positionV relativeFrom="paragraph">
              <wp:posOffset>-640715</wp:posOffset>
            </wp:positionV>
            <wp:extent cx="53975" cy="2311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a:extLst>
                        <a:ext uri="{28A0092B-C50C-407E-A947-70E740481C1C}"/>
                      </a:extLst>
                    </a:blip>
                    <a:srcRect/>
                    <a:stretch>
                      <a:fillRect/>
                    </a:stretch>
                  </pic:blipFill>
                  <pic:spPr bwMode="auto">
                    <a:xfrm>
                      <a:off x="0" y="0"/>
                      <a:ext cx="53975" cy="231140"/>
                    </a:xfrm>
                    <a:prstGeom prst="rect">
                      <a:avLst/>
                    </a:prstGeom>
                    <a:noFill/>
                  </pic:spPr>
                </pic:pic>
              </a:graphicData>
            </a:graphic>
          </wp:anchor>
        </w:drawing>
        <w:drawing>
          <wp:anchor simplePos="0" relativeHeight="251657728" behindDoc="1" locked="0" layoutInCell="0" allowOverlap="1">
            <wp:simplePos x="0" y="0"/>
            <wp:positionH relativeFrom="column">
              <wp:posOffset>2586990</wp:posOffset>
            </wp:positionH>
            <wp:positionV relativeFrom="paragraph">
              <wp:posOffset>-310515</wp:posOffset>
            </wp:positionV>
            <wp:extent cx="53975" cy="2311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a:extLst>
                        <a:ext uri="{28A0092B-C50C-407E-A947-70E740481C1C}"/>
                      </a:extLst>
                    </a:blip>
                    <a:srcRect/>
                    <a:stretch>
                      <a:fillRect/>
                    </a:stretch>
                  </pic:blipFill>
                  <pic:spPr bwMode="auto">
                    <a:xfrm>
                      <a:off x="0" y="0"/>
                      <a:ext cx="53975" cy="231140"/>
                    </a:xfrm>
                    <a:prstGeom prst="rect">
                      <a:avLst/>
                    </a:prstGeom>
                    <a:noFill/>
                  </pic:spPr>
                </pic:pic>
              </a:graphicData>
            </a:graphic>
          </wp:anchor>
        </w:drawing>
        <w:drawing>
          <wp:anchor simplePos="0" relativeHeight="251657728" behindDoc="1" locked="0" layoutInCell="0" allowOverlap="1">
            <wp:simplePos x="0" y="0"/>
            <wp:positionH relativeFrom="column">
              <wp:posOffset>2992755</wp:posOffset>
            </wp:positionH>
            <wp:positionV relativeFrom="paragraph">
              <wp:posOffset>-310515</wp:posOffset>
            </wp:positionV>
            <wp:extent cx="53975" cy="2311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extLst>
                    </a:blip>
                    <a:srcRect/>
                    <a:stretch>
                      <a:fillRect/>
                    </a:stretch>
                  </pic:blipFill>
                  <pic:spPr bwMode="auto">
                    <a:xfrm>
                      <a:off x="0" y="0"/>
                      <a:ext cx="53975" cy="231140"/>
                    </a:xfrm>
                    <a:prstGeom prst="rect">
                      <a:avLst/>
                    </a:prstGeom>
                    <a:noFill/>
                  </pic:spPr>
                </pic:pic>
              </a:graphicData>
            </a:graphic>
          </wp:anchor>
        </w:drawing>
      </w:r>
    </w:p>
    <w:p>
      <w:pPr>
        <w:jc w:val="both"/>
        <w:ind w:left="404" w:hanging="187"/>
        <w:spacing w:after="0" w:line="223" w:lineRule="auto"/>
        <w:tabs>
          <w:tab w:leader="none" w:pos="404"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b</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normalized output of the neuron located in feature map</w:t>
      </w:r>
      <w:r>
        <w:rPr>
          <w:rFonts w:ascii="Minion Pro" w:cs="Minion Pro" w:eastAsia="Minion Pro" w:hAnsi="Minion Pro"/>
          <w:sz w:val="21"/>
          <w:szCs w:val="21"/>
          <w:i w:val="1"/>
          <w:iCs w:val="1"/>
          <w:color w:val="auto"/>
        </w:rPr>
        <w:t xml:space="preserve"> i</w:t>
      </w:r>
      <w:r>
        <w:rPr>
          <w:rFonts w:ascii="Minion Pro" w:cs="Minion Pro" w:eastAsia="Minion Pro" w:hAnsi="Minion Pro"/>
          <w:sz w:val="21"/>
          <w:szCs w:val="21"/>
          <w:color w:val="auto"/>
        </w:rPr>
        <w:t>, at some row</w:t>
      </w:r>
      <w:r>
        <w:rPr>
          <w:rFonts w:ascii="Minion Pro" w:cs="Minion Pro" w:eastAsia="Minion Pro" w:hAnsi="Minion Pro"/>
          <w:sz w:val="21"/>
          <w:szCs w:val="21"/>
          <w:i w:val="1"/>
          <w:iCs w:val="1"/>
          <w:color w:val="auto"/>
        </w:rPr>
        <w:t xml:space="preserve"> u </w:t>
      </w:r>
      <w:r>
        <w:rPr>
          <w:rFonts w:ascii="Minion Pro" w:cs="Minion Pro" w:eastAsia="Minion Pro" w:hAnsi="Minion Pro"/>
          <w:sz w:val="21"/>
          <w:szCs w:val="21"/>
          <w:color w:val="auto"/>
        </w:rPr>
        <w:t xml:space="preserve">and column </w:t>
      </w:r>
      <w:r>
        <w:rPr>
          <w:rFonts w:ascii="Minion Pro" w:cs="Minion Pro" w:eastAsia="Minion Pro" w:hAnsi="Minion Pro"/>
          <w:sz w:val="21"/>
          <w:szCs w:val="21"/>
          <w:i w:val="1"/>
          <w:iCs w:val="1"/>
          <w:color w:val="auto"/>
        </w:rPr>
        <w:t>v</w:t>
      </w:r>
      <w:r>
        <w:rPr>
          <w:rFonts w:ascii="Minion Pro" w:cs="Minion Pro" w:eastAsia="Minion Pro" w:hAnsi="Minion Pro"/>
          <w:sz w:val="21"/>
          <w:szCs w:val="21"/>
          <w:color w:val="auto"/>
        </w:rPr>
        <w:t xml:space="preserve"> (note that in this equation we consider only neurons located at this row and column, so </w:t>
      </w:r>
      <w:r>
        <w:rPr>
          <w:rFonts w:ascii="Minion Pro" w:cs="Minion Pro" w:eastAsia="Minion Pro" w:hAnsi="Minion Pro"/>
          <w:sz w:val="21"/>
          <w:szCs w:val="21"/>
          <w:i w:val="1"/>
          <w:iCs w:val="1"/>
          <w:color w:val="auto"/>
        </w:rPr>
        <w:t>u</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v</w:t>
      </w:r>
      <w:r>
        <w:rPr>
          <w:rFonts w:ascii="Minion Pro" w:cs="Minion Pro" w:eastAsia="Minion Pro" w:hAnsi="Minion Pro"/>
          <w:sz w:val="21"/>
          <w:szCs w:val="21"/>
          <w:color w:val="auto"/>
        </w:rPr>
        <w:t xml:space="preserve"> are not shown).</w:t>
      </w:r>
    </w:p>
    <w:p>
      <w:pPr>
        <w:spacing w:after="0" w:line="1" w:lineRule="exact"/>
        <w:rPr>
          <w:rFonts w:ascii="Minion Pro" w:cs="Minion Pro" w:eastAsia="Minion Pro" w:hAnsi="Minion Pro"/>
          <w:sz w:val="21"/>
          <w:szCs w:val="21"/>
          <w:color w:val="auto"/>
        </w:rPr>
      </w:pPr>
    </w:p>
    <w:p>
      <w:pPr>
        <w:jc w:val="both"/>
        <w:ind w:left="404" w:hanging="187"/>
        <w:spacing w:after="0" w:line="239" w:lineRule="auto"/>
        <w:tabs>
          <w:tab w:leader="none" w:pos="404"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a</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activation of that neuron after the ReLU step, but before normalization.</w:t>
      </w:r>
    </w:p>
    <w:p>
      <w:pPr>
        <w:spacing w:after="0" w:line="36" w:lineRule="exact"/>
        <w:rPr>
          <w:rFonts w:ascii="Minion Pro" w:cs="Minion Pro" w:eastAsia="Minion Pro" w:hAnsi="Minion Pro"/>
          <w:sz w:val="21"/>
          <w:szCs w:val="21"/>
          <w:color w:val="auto"/>
        </w:rPr>
      </w:pPr>
    </w:p>
    <w:p>
      <w:pPr>
        <w:jc w:val="both"/>
        <w:ind w:left="404" w:hanging="187"/>
        <w:spacing w:after="0" w:line="225" w:lineRule="auto"/>
        <w:tabs>
          <w:tab w:leader="none" w:pos="404"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α</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β</w:t>
      </w:r>
      <w:r>
        <w:rPr>
          <w:rFonts w:ascii="Minion Pro" w:cs="Minion Pro" w:eastAsia="Minion Pro" w:hAnsi="Minion Pro"/>
          <w:sz w:val="21"/>
          <w:szCs w:val="21"/>
          <w:color w:val="auto"/>
        </w:rPr>
        <w:t>, and</w:t>
      </w:r>
      <w:r>
        <w:rPr>
          <w:rFonts w:ascii="Minion Pro" w:cs="Minion Pro" w:eastAsia="Minion Pro" w:hAnsi="Minion Pro"/>
          <w:sz w:val="21"/>
          <w:szCs w:val="21"/>
          <w:i w:val="1"/>
          <w:iCs w:val="1"/>
          <w:color w:val="auto"/>
        </w:rPr>
        <w:t xml:space="preserve"> r </w:t>
      </w:r>
      <w:r>
        <w:rPr>
          <w:rFonts w:ascii="Minion Pro" w:cs="Minion Pro" w:eastAsia="Minion Pro" w:hAnsi="Minion Pro"/>
          <w:sz w:val="21"/>
          <w:szCs w:val="21"/>
          <w:color w:val="auto"/>
        </w:rPr>
        <w:t>are hyperparameters.</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is called the</w:t>
      </w:r>
      <w:r>
        <w:rPr>
          <w:rFonts w:ascii="Minion Pro" w:cs="Minion Pro" w:eastAsia="Minion Pro" w:hAnsi="Minion Pro"/>
          <w:sz w:val="21"/>
          <w:szCs w:val="21"/>
          <w:i w:val="1"/>
          <w:iCs w:val="1"/>
          <w:color w:val="auto"/>
        </w:rPr>
        <w:t xml:space="preserve"> bias</w:t>
      </w:r>
      <w:r>
        <w:rPr>
          <w:rFonts w:ascii="Minion Pro" w:cs="Minion Pro" w:eastAsia="Minion Pro" w:hAnsi="Minion Pro"/>
          <w:sz w:val="21"/>
          <w:szCs w:val="21"/>
          <w:color w:val="auto"/>
        </w:rPr>
        <w:t>, and</w:t>
      </w:r>
      <w:r>
        <w:rPr>
          <w:rFonts w:ascii="Minion Pro" w:cs="Minion Pro" w:eastAsia="Minion Pro" w:hAnsi="Minion Pro"/>
          <w:sz w:val="21"/>
          <w:szCs w:val="21"/>
          <w:i w:val="1"/>
          <w:iCs w:val="1"/>
          <w:color w:val="auto"/>
        </w:rPr>
        <w:t xml:space="preserve"> r </w:t>
      </w:r>
      <w:r>
        <w:rPr>
          <w:rFonts w:ascii="Minion Pro" w:cs="Minion Pro" w:eastAsia="Minion Pro" w:hAnsi="Minion Pro"/>
          <w:sz w:val="21"/>
          <w:szCs w:val="21"/>
          <w:color w:val="auto"/>
        </w:rPr>
        <w:t>is called the</w:t>
      </w:r>
      <w:r>
        <w:rPr>
          <w:rFonts w:ascii="Minion Pro" w:cs="Minion Pro" w:eastAsia="Minion Pro" w:hAnsi="Minion Pro"/>
          <w:sz w:val="21"/>
          <w:szCs w:val="21"/>
          <w:i w:val="1"/>
          <w:iCs w:val="1"/>
          <w:color w:val="auto"/>
        </w:rPr>
        <w:t xml:space="preserve"> depth radius</w:t>
      </w:r>
      <w:r>
        <w:rPr>
          <w:rFonts w:ascii="Minion Pro" w:cs="Minion Pro" w:eastAsia="Minion Pro" w:hAnsi="Minion Pro"/>
          <w:sz w:val="21"/>
          <w:szCs w:val="21"/>
          <w:color w:val="auto"/>
        </w:rPr>
        <w:t>.</w:t>
      </w:r>
    </w:p>
    <w:p>
      <w:pPr>
        <w:spacing w:after="0" w:line="2" w:lineRule="exact"/>
        <w:rPr>
          <w:rFonts w:ascii="Minion Pro" w:cs="Minion Pro" w:eastAsia="Minion Pro" w:hAnsi="Minion Pro"/>
          <w:sz w:val="21"/>
          <w:szCs w:val="21"/>
          <w:color w:val="auto"/>
        </w:rPr>
      </w:pPr>
    </w:p>
    <w:p>
      <w:pPr>
        <w:jc w:val="both"/>
        <w:ind w:left="404" w:hanging="187"/>
        <w:spacing w:after="0" w:line="239" w:lineRule="auto"/>
        <w:tabs>
          <w:tab w:leader="none" w:pos="404" w:val="left"/>
        </w:tabs>
        <w:numPr>
          <w:ilvl w:val="0"/>
          <w:numId w:val="1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f</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number of feature maps.</w:t>
      </w:r>
    </w:p>
    <w:p>
      <w:pPr>
        <w:spacing w:after="0" w:line="156" w:lineRule="exact"/>
        <w:rPr>
          <w:sz w:val="20"/>
          <w:szCs w:val="20"/>
          <w:color w:val="auto"/>
        </w:rPr>
      </w:pPr>
    </w:p>
    <w:p>
      <w:pPr>
        <w:jc w:val="both"/>
        <w:ind w:left="44"/>
        <w:spacing w:after="0" w:line="225" w:lineRule="auto"/>
        <w:rPr>
          <w:sz w:val="20"/>
          <w:szCs w:val="20"/>
          <w:color w:val="auto"/>
        </w:rPr>
      </w:pPr>
      <w:r>
        <w:rPr>
          <w:rFonts w:ascii="Minion Pro" w:cs="Minion Pro" w:eastAsia="Minion Pro" w:hAnsi="Minion Pro"/>
          <w:sz w:val="21"/>
          <w:szCs w:val="21"/>
          <w:color w:val="auto"/>
        </w:rPr>
        <w:t xml:space="preserve">For example, if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 2 and a neuron has a strong activation, it will inhibit the activation of the neurons located in the feature maps immediately above and below its own.</w:t>
      </w:r>
    </w:p>
    <w:p>
      <w:pPr>
        <w:spacing w:after="0" w:line="90" w:lineRule="exact"/>
        <w:rPr>
          <w:sz w:val="20"/>
          <w:szCs w:val="20"/>
          <w:color w:val="auto"/>
        </w:rPr>
      </w:pPr>
    </w:p>
    <w:p>
      <w:pPr>
        <w:jc w:val="both"/>
        <w:ind w:left="44"/>
        <w:spacing w:after="0" w:line="224" w:lineRule="auto"/>
        <w:rPr>
          <w:sz w:val="20"/>
          <w:szCs w:val="20"/>
          <w:color w:val="auto"/>
        </w:rPr>
      </w:pPr>
      <w:r>
        <w:rPr>
          <w:rFonts w:ascii="Minion Pro" w:cs="Minion Pro" w:eastAsia="Minion Pro" w:hAnsi="Minion Pro"/>
          <w:sz w:val="21"/>
          <w:szCs w:val="21"/>
          <w:color w:val="auto"/>
        </w:rPr>
        <w:t xml:space="preserve">In AlexNet, the hyperparameters are set as follows: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 2,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0.00002, </w:t>
      </w:r>
      <w:r>
        <w:rPr>
          <w:rFonts w:ascii="Minion Pro" w:cs="Minion Pro" w:eastAsia="Minion Pro" w:hAnsi="Minion Pro"/>
          <w:sz w:val="21"/>
          <w:szCs w:val="21"/>
          <w:i w:val="1"/>
          <w:iCs w:val="1"/>
          <w:color w:val="auto"/>
        </w:rPr>
        <w:t>β</w:t>
      </w:r>
      <w:r>
        <w:rPr>
          <w:rFonts w:ascii="Minion Pro" w:cs="Minion Pro" w:eastAsia="Minion Pro" w:hAnsi="Minion Pro"/>
          <w:sz w:val="21"/>
          <w:szCs w:val="21"/>
          <w:color w:val="auto"/>
        </w:rPr>
        <w:t xml:space="preserve"> = 0.75, and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 1. This step can be implemented using the </w:t>
      </w:r>
      <w:r>
        <w:rPr>
          <w:rFonts w:ascii="Courier New" w:cs="Courier New" w:eastAsia="Courier New" w:hAnsi="Courier New"/>
          <w:sz w:val="19"/>
          <w:szCs w:val="19"/>
          <w:color w:val="auto"/>
        </w:rPr>
        <w:t>tf.nn.local_response_normaliza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tion() </w:t>
      </w:r>
      <w:r>
        <w:rPr>
          <w:rFonts w:ascii="Minion Pro" w:cs="Minion Pro" w:eastAsia="Minion Pro" w:hAnsi="Minion Pro"/>
          <w:sz w:val="21"/>
          <w:szCs w:val="21"/>
          <w:color w:val="auto"/>
        </w:rPr>
        <w:t>function (which you can wrap in a</w:t>
      </w:r>
      <w:r>
        <w:rPr>
          <w:rFonts w:ascii="Courier New" w:cs="Courier New" w:eastAsia="Courier New" w:hAnsi="Courier New"/>
          <w:sz w:val="19"/>
          <w:szCs w:val="19"/>
          <w:color w:val="auto"/>
        </w:rPr>
        <w:t xml:space="preserve"> Lambda </w:t>
      </w:r>
      <w:r>
        <w:rPr>
          <w:rFonts w:ascii="Minion Pro" w:cs="Minion Pro" w:eastAsia="Minion Pro" w:hAnsi="Minion Pro"/>
          <w:sz w:val="21"/>
          <w:szCs w:val="21"/>
          <w:color w:val="auto"/>
        </w:rPr>
        <w:t>layer if you want to use it in a</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Keras model).</w:t>
      </w:r>
    </w:p>
    <w:p>
      <w:pPr>
        <w:spacing w:after="0" w:line="88" w:lineRule="exact"/>
        <w:rPr>
          <w:sz w:val="20"/>
          <w:szCs w:val="20"/>
          <w:color w:val="auto"/>
        </w:rPr>
      </w:pPr>
    </w:p>
    <w:p>
      <w:pPr>
        <w:jc w:val="both"/>
        <w:ind w:left="44"/>
        <w:spacing w:after="0" w:line="221" w:lineRule="auto"/>
        <w:rPr>
          <w:sz w:val="20"/>
          <w:szCs w:val="20"/>
          <w:color w:val="auto"/>
        </w:rPr>
      </w:pPr>
      <w:r>
        <w:rPr>
          <w:rFonts w:ascii="Minion Pro" w:cs="Minion Pro" w:eastAsia="Minion Pro" w:hAnsi="Minion Pro"/>
          <w:sz w:val="21"/>
          <w:szCs w:val="21"/>
          <w:color w:val="auto"/>
        </w:rPr>
        <w:t xml:space="preserve">A variant of AlexNet called </w:t>
      </w:r>
      <w:r>
        <w:rPr>
          <w:rFonts w:ascii="Minion Pro" w:cs="Minion Pro" w:eastAsia="Minion Pro" w:hAnsi="Minion Pro"/>
          <w:sz w:val="21"/>
          <w:szCs w:val="21"/>
          <w:i w:val="1"/>
          <w:iCs w:val="1"/>
          <w:color w:val="auto"/>
        </w:rPr>
        <w:t>ZF Net</w:t>
      </w:r>
      <w:r>
        <w:rPr>
          <w:rFonts w:ascii="Minion Pro" w:cs="Minion Pro" w:eastAsia="Minion Pro" w:hAnsi="Minion Pro"/>
          <w:sz w:val="21"/>
          <w:szCs w:val="21"/>
          <w:color w:val="auto"/>
        </w:rPr>
        <w:t xml:space="preserve"> was developed by Matthew Zeiler and Rob Fergus and won the 2013 ILSVRC challenge. It is essentially AlexNet with a few tweaked hyperparameters (number of feature maps, kernel size, stride, etc.).</w:t>
      </w:r>
    </w:p>
    <w:p>
      <w:pPr>
        <w:spacing w:after="0" w:line="159"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GoogLeNet</w:t>
      </w:r>
    </w:p>
    <w:p>
      <w:pPr>
        <w:spacing w:after="0" w:line="79" w:lineRule="exact"/>
        <w:rPr>
          <w:sz w:val="20"/>
          <w:szCs w:val="20"/>
          <w:color w:val="auto"/>
        </w:rPr>
      </w:pPr>
    </w:p>
    <w:p>
      <w:pPr>
        <w:jc w:val="both"/>
        <w:ind w:left="44"/>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hyperlink r:id="rId75">
        <w:r>
          <w:rPr>
            <w:rFonts w:ascii="Minion Pro" w:cs="Minion Pro" w:eastAsia="Minion Pro" w:hAnsi="Minion Pro"/>
            <w:sz w:val="21"/>
            <w:szCs w:val="21"/>
            <w:color w:val="990000"/>
          </w:rPr>
          <w:t>GoogLeNet architecture</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was developed by Christian Szegedy et al. from Google Research,</w:t>
      </w:r>
      <w:hyperlink w:anchor="page22">
        <w:r>
          <w:rPr>
            <w:rFonts w:ascii="Minion Pro" w:cs="Minion Pro" w:eastAsia="Minion Pro" w:hAnsi="Minion Pro"/>
            <w:sz w:val="24"/>
            <w:szCs w:val="24"/>
            <w:color w:val="auto"/>
            <w:vertAlign w:val="superscript"/>
          </w:rPr>
          <w:t>12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and it won the ILSVRC 2014 challenge by pushing the top-5 error rate below 7%. This great performance came in large part from the fact that the network was much deeper than previous CNNs (see </w:t>
      </w:r>
      <w:hyperlink w:anchor="page25">
        <w:r>
          <w:rPr>
            <w:rFonts w:ascii="Minion Pro" w:cs="Minion Pro" w:eastAsia="Minion Pro" w:hAnsi="Minion Pro"/>
            <w:sz w:val="21"/>
            <w:szCs w:val="21"/>
            <w:color w:val="990000"/>
          </w:rPr>
          <w:t>Figure 14-14</w:t>
        </w:r>
      </w:hyperlink>
      <w:r>
        <w:rPr>
          <w:rFonts w:ascii="Minion Pro" w:cs="Minion Pro" w:eastAsia="Minion Pro" w:hAnsi="Minion Pro"/>
          <w:sz w:val="21"/>
          <w:szCs w:val="21"/>
          <w:color w:val="auto"/>
        </w:rPr>
        <w:t xml:space="preserve">). This was made possible by sub-networks called </w:t>
      </w:r>
      <w:r>
        <w:rPr>
          <w:rFonts w:ascii="Minion Pro" w:cs="Minion Pro" w:eastAsia="Minion Pro" w:hAnsi="Minion Pro"/>
          <w:sz w:val="21"/>
          <w:szCs w:val="21"/>
          <w:i w:val="1"/>
          <w:iCs w:val="1"/>
          <w:color w:val="auto"/>
        </w:rPr>
        <w:t>inception modules</w:t>
      </w:r>
      <w:r>
        <w:rPr>
          <w:rFonts w:ascii="Minion Pro" w:cs="Minion Pro" w:eastAsia="Minion Pro" w:hAnsi="Minion Pro"/>
          <w:sz w:val="21"/>
          <w:szCs w:val="21"/>
          <w:color w:val="auto"/>
        </w:rPr>
        <w:t>,</w:t>
      </w:r>
      <w:hyperlink w:anchor="page22">
        <w:r>
          <w:rPr>
            <w:rFonts w:ascii="Minion Pro" w:cs="Minion Pro" w:eastAsia="Minion Pro" w:hAnsi="Minion Pro"/>
            <w:sz w:val="24"/>
            <w:szCs w:val="24"/>
            <w:color w:val="auto"/>
            <w:vertAlign w:val="superscript"/>
          </w:rPr>
          <w:t>13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which allow GoogLeNet to use parameters</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449580</wp:posOffset>
            </wp:positionV>
            <wp:extent cx="1143000" cy="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jc w:val="both"/>
        <w:ind w:left="204" w:hanging="204"/>
        <w:spacing w:after="0"/>
        <w:tabs>
          <w:tab w:leader="none" w:pos="204"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“Going Deeper with Convolutions,” C. Szegedy et al. (2015).</w:t>
      </w:r>
    </w:p>
    <w:p>
      <w:pPr>
        <w:spacing w:after="0" w:line="43" w:lineRule="exact"/>
        <w:rPr>
          <w:rFonts w:ascii="Minion Pro" w:cs="Minion Pro" w:eastAsia="Minion Pro" w:hAnsi="Minion Pro"/>
          <w:sz w:val="14"/>
          <w:szCs w:val="14"/>
          <w:color w:val="auto"/>
        </w:rPr>
      </w:pPr>
    </w:p>
    <w:p>
      <w:pPr>
        <w:jc w:val="both"/>
        <w:ind w:left="204" w:right="360" w:hanging="204"/>
        <w:spacing w:after="0" w:line="222" w:lineRule="auto"/>
        <w:tabs>
          <w:tab w:leader="none" w:pos="204"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In the 2010 movie </w:t>
      </w:r>
      <w:r>
        <w:rPr>
          <w:rFonts w:ascii="Minion Pro" w:cs="Minion Pro" w:eastAsia="Minion Pro" w:hAnsi="Minion Pro"/>
          <w:sz w:val="16"/>
          <w:szCs w:val="16"/>
          <w:i w:val="1"/>
          <w:iCs w:val="1"/>
          <w:color w:val="auto"/>
        </w:rPr>
        <w:t>Inception</w:t>
      </w:r>
      <w:r>
        <w:rPr>
          <w:rFonts w:ascii="Minion Pro" w:cs="Minion Pro" w:eastAsia="Minion Pro" w:hAnsi="Minion Pro"/>
          <w:sz w:val="16"/>
          <w:szCs w:val="16"/>
          <w:color w:val="auto"/>
        </w:rPr>
        <w:t>, the characters keep going deeper and deeper into multiple layers of dreams, hence the name of these modules.</w:t>
      </w:r>
    </w:p>
    <w:p>
      <w:pPr>
        <w:jc w:val="both"/>
        <w:ind w:left="204" w:right="360" w:hanging="204"/>
        <w:spacing w:after="0" w:line="222" w:lineRule="auto"/>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452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22" w:name="page23"/>
    <w:bookmarkEnd w:id="22"/>
    <w:p>
      <w:pPr>
        <w:jc w:val="both"/>
        <w:spacing w:after="0" w:line="224" w:lineRule="auto"/>
        <w:rPr>
          <w:sz w:val="20"/>
          <w:szCs w:val="20"/>
          <w:color w:val="auto"/>
        </w:rPr>
      </w:pPr>
      <w:r>
        <w:rPr>
          <w:rFonts w:ascii="Minion Pro" w:cs="Minion Pro" w:eastAsia="Minion Pro" w:hAnsi="Minion Pro"/>
          <w:sz w:val="21"/>
          <w:szCs w:val="21"/>
          <w:color w:val="auto"/>
        </w:rPr>
        <w:t>much more efficiently than previous architectures: GoogLeNet actually has 10 times fewer parameters than AlexNet (roughly 6 million instead of 60 million).</w:t>
      </w:r>
    </w:p>
    <w:p>
      <w:pPr>
        <w:spacing w:after="0" w:line="92" w:lineRule="exact"/>
        <w:rPr>
          <w:sz w:val="20"/>
          <w:szCs w:val="20"/>
          <w:color w:val="auto"/>
        </w:rPr>
      </w:pPr>
    </w:p>
    <w:p>
      <w:pPr>
        <w:jc w:val="both"/>
        <w:spacing w:after="0" w:line="215" w:lineRule="auto"/>
        <w:rPr>
          <w:rFonts w:ascii="Minion Pro" w:cs="Minion Pro" w:eastAsia="Minion Pro" w:hAnsi="Minion Pro"/>
          <w:sz w:val="21"/>
          <w:szCs w:val="21"/>
          <w:color w:val="990000"/>
        </w:rPr>
      </w:pPr>
      <w:hyperlink w:anchor="page23">
        <w:r>
          <w:rPr>
            <w:rFonts w:ascii="Minion Pro" w:cs="Minion Pro" w:eastAsia="Minion Pro" w:hAnsi="Minion Pro"/>
            <w:sz w:val="21"/>
            <w:szCs w:val="21"/>
            <w:color w:val="990000"/>
          </w:rPr>
          <w:t xml:space="preserve">Figure 14-13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architecture of an inception module. The notation “3 × 3 +</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1(S)” means that the layer uses a 3 × 3 kernel, stride 1, and SAME padding. The input signal is first copied and fed to four different layers. All convolutional layers use the ReLU activation function. Note that the second set of convolutional layers uses differ‐ ent kernel sizes (1 × 1, 3 × 3, and 5 × 5), allowing them to capture patterns at different scales. Also note that every single layer uses a stride of 1 and SAME padding (even the max pooling layer), so their outputs all have the same height and width as their inputs. This makes it possible to concatenate all the outputs along the depth dimen‐ sion in the final </w:t>
      </w:r>
      <w:r>
        <w:rPr>
          <w:rFonts w:ascii="Minion Pro" w:cs="Minion Pro" w:eastAsia="Minion Pro" w:hAnsi="Minion Pro"/>
          <w:sz w:val="21"/>
          <w:szCs w:val="21"/>
          <w:i w:val="1"/>
          <w:iCs w:val="1"/>
          <w:color w:val="000000"/>
        </w:rPr>
        <w:t>depth concat layer</w:t>
      </w:r>
      <w:r>
        <w:rPr>
          <w:rFonts w:ascii="Minion Pro" w:cs="Minion Pro" w:eastAsia="Minion Pro" w:hAnsi="Minion Pro"/>
          <w:sz w:val="21"/>
          <w:szCs w:val="21"/>
          <w:color w:val="000000"/>
        </w:rPr>
        <w:t xml:space="preserve"> (i.e., stack the feature maps from all four top con‐ volutional layers). This concatenation layer can be implemented in TensorFlow using the </w:t>
      </w:r>
      <w:r>
        <w:rPr>
          <w:rFonts w:ascii="Courier New" w:cs="Courier New" w:eastAsia="Courier New" w:hAnsi="Courier New"/>
          <w:sz w:val="19"/>
          <w:szCs w:val="19"/>
          <w:color w:val="000000"/>
        </w:rPr>
        <w:t>tf.concat()</w:t>
      </w:r>
      <w:r>
        <w:rPr>
          <w:rFonts w:ascii="Minion Pro" w:cs="Minion Pro" w:eastAsia="Minion Pro" w:hAnsi="Minion Pro"/>
          <w:sz w:val="21"/>
          <w:szCs w:val="21"/>
          <w:color w:val="000000"/>
        </w:rPr>
        <w:t xml:space="preserve"> operation, with </w:t>
      </w:r>
      <w:r>
        <w:rPr>
          <w:rFonts w:ascii="Courier New" w:cs="Courier New" w:eastAsia="Courier New" w:hAnsi="Courier New"/>
          <w:sz w:val="19"/>
          <w:szCs w:val="19"/>
          <w:color w:val="000000"/>
        </w:rPr>
        <w:t>axis=3</w:t>
      </w:r>
      <w:r>
        <w:rPr>
          <w:rFonts w:ascii="Minion Pro" w:cs="Minion Pro" w:eastAsia="Minion Pro" w:hAnsi="Minion Pro"/>
          <w:sz w:val="21"/>
          <w:szCs w:val="21"/>
          <w:color w:val="000000"/>
        </w:rPr>
        <w:t xml:space="preserve"> (axis 3 is the depth).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81915</wp:posOffset>
            </wp:positionV>
            <wp:extent cx="4578350" cy="20542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a:extLst>
                        <a:ext uri="{28A0092B-C50C-407E-A947-70E740481C1C}"/>
                      </a:extLst>
                    </a:blip>
                    <a:srcRect/>
                    <a:stretch>
                      <a:fillRect/>
                    </a:stretch>
                  </pic:blipFill>
                  <pic:spPr bwMode="auto">
                    <a:xfrm>
                      <a:off x="0" y="0"/>
                      <a:ext cx="4578350" cy="2054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spacing w:after="0" w:line="239" w:lineRule="auto"/>
        <w:rPr>
          <w:sz w:val="20"/>
          <w:szCs w:val="20"/>
          <w:color w:val="auto"/>
        </w:rPr>
      </w:pPr>
      <w:r>
        <w:rPr>
          <w:rFonts w:ascii="Minion Pro" w:cs="Minion Pro" w:eastAsia="Minion Pro" w:hAnsi="Minion Pro"/>
          <w:sz w:val="21"/>
          <w:szCs w:val="21"/>
          <w:i w:val="1"/>
          <w:iCs w:val="1"/>
          <w:color w:val="auto"/>
        </w:rPr>
        <w:t>Figure 14-13. Inception module</w:t>
      </w:r>
    </w:p>
    <w:p>
      <w:pPr>
        <w:spacing w:after="0" w:line="211"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You may wonder why inception modules have convolutional layers with 1 × 1 ker‐ nels. Surely these layers cannot capture any features since they look at only one pixel at a time? In fact, these layers serve three purposes:</w:t>
      </w:r>
    </w:p>
    <w:p>
      <w:pPr>
        <w:spacing w:after="0" w:line="172" w:lineRule="exact"/>
        <w:rPr>
          <w:sz w:val="20"/>
          <w:szCs w:val="20"/>
          <w:color w:val="auto"/>
        </w:rPr>
      </w:pPr>
    </w:p>
    <w:p>
      <w:pPr>
        <w:jc w:val="both"/>
        <w:ind w:left="360" w:hanging="187"/>
        <w:spacing w:after="0" w:line="224" w:lineRule="auto"/>
        <w:tabs>
          <w:tab w:leader="none" w:pos="360" w:val="left"/>
        </w:tabs>
        <w:numPr>
          <w:ilvl w:val="0"/>
          <w:numId w:val="13"/>
        </w:numPr>
        <w:rPr>
          <w:rFonts w:ascii="Minion Pro" w:cs="Minion Pro" w:eastAsia="Minion Pro" w:hAnsi="Minion Pro"/>
          <w:sz w:val="21"/>
          <w:szCs w:val="21"/>
          <w:color w:val="auto"/>
        </w:rPr>
      </w:pPr>
      <w:r>
        <w:rPr>
          <w:rFonts w:ascii="Minion Pro" w:cs="Minion Pro" w:eastAsia="Minion Pro" w:hAnsi="Minion Pro"/>
          <w:sz w:val="21"/>
          <w:szCs w:val="21"/>
          <w:color w:val="auto"/>
        </w:rPr>
        <w:t>First, although they cannot capture spatial patterns, they can capture patterns along the depth dimension.</w:t>
      </w:r>
    </w:p>
    <w:p>
      <w:pPr>
        <w:spacing w:after="0" w:line="52"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13"/>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Second, they are configured to output fewer feature maps than their inputs, so they serve as </w:t>
      </w:r>
      <w:r>
        <w:rPr>
          <w:rFonts w:ascii="Minion Pro" w:cs="Minion Pro" w:eastAsia="Minion Pro" w:hAnsi="Minion Pro"/>
          <w:sz w:val="21"/>
          <w:szCs w:val="21"/>
          <w:i w:val="1"/>
          <w:iCs w:val="1"/>
          <w:color w:val="auto"/>
        </w:rPr>
        <w:t>bottleneck layers</w:t>
      </w:r>
      <w:r>
        <w:rPr>
          <w:rFonts w:ascii="Minion Pro" w:cs="Minion Pro" w:eastAsia="Minion Pro" w:hAnsi="Minion Pro"/>
          <w:sz w:val="21"/>
          <w:szCs w:val="21"/>
          <w:color w:val="auto"/>
        </w:rPr>
        <w:t>, meaning they reduce dimensionality. This cuts the computational cost and the number of parameters, speeding up training and improving generalization.</w:t>
      </w:r>
    </w:p>
    <w:p>
      <w:pPr>
        <w:spacing w:after="0" w:line="52"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13"/>
        </w:numPr>
        <w:rPr>
          <w:rFonts w:ascii="Minion Pro" w:cs="Minion Pro" w:eastAsia="Minion Pro" w:hAnsi="Minion Pro"/>
          <w:sz w:val="21"/>
          <w:szCs w:val="21"/>
          <w:color w:val="auto"/>
        </w:rPr>
      </w:pPr>
      <w:r>
        <w:rPr>
          <w:rFonts w:ascii="Minion Pro" w:cs="Minion Pro" w:eastAsia="Minion Pro" w:hAnsi="Minion Pro"/>
          <w:sz w:val="21"/>
          <w:szCs w:val="21"/>
          <w:color w:val="auto"/>
        </w:rPr>
        <w:t>Lastly, each pair of convolutional layers ([1 × 1, 3 × 3] and [1 × 1, 5 × 5]) acts like a single, powerful convolutional layer, capable of capturing more complex pat‐ terns. Indeed, instead of sweeping a simple linear classifier across the image (as a</w:t>
      </w:r>
    </w:p>
    <w:p>
      <w:pPr>
        <w:jc w:val="both"/>
        <w:ind w:left="360" w:hanging="187"/>
        <w:spacing w:after="0" w:line="220" w:lineRule="auto"/>
        <w:tabs>
          <w:tab w:leader="none" w:pos="3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229235</wp:posOffset>
            </wp:positionV>
            <wp:extent cx="4572000" cy="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0"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453</w:t>
      </w:r>
    </w:p>
    <w:p>
      <w:pPr>
        <w:sectPr>
          <w:pgSz w:w="10080" w:h="13230" w:orient="portrait"/>
          <w:cols w:equalWidth="0" w:num="1">
            <w:col w:w="1680"/>
          </w:cols>
          <w:pgMar w:left="6960" w:top="1045" w:right="1440" w:bottom="535" w:gutter="0" w:footer="0" w:header="0"/>
          <w:type w:val="continuous"/>
        </w:sectPr>
      </w:pPr>
    </w:p>
    <w:bookmarkStart w:id="23" w:name="page24"/>
    <w:bookmarkEnd w:id="23"/>
    <w:p>
      <w:pPr>
        <w:ind w:left="360"/>
        <w:spacing w:after="0" w:line="224" w:lineRule="auto"/>
        <w:rPr>
          <w:sz w:val="20"/>
          <w:szCs w:val="20"/>
          <w:color w:val="auto"/>
        </w:rPr>
      </w:pPr>
      <w:r>
        <w:rPr>
          <w:rFonts w:ascii="Minion Pro" w:cs="Minion Pro" w:eastAsia="Minion Pro" w:hAnsi="Minion Pro"/>
          <w:sz w:val="21"/>
          <w:szCs w:val="21"/>
          <w:color w:val="auto"/>
        </w:rPr>
        <w:t>single convolutional layer does), this pair of convolutional layers sweeps a two-layer neural network across the image.</w:t>
      </w:r>
    </w:p>
    <w:p>
      <w:pPr>
        <w:spacing w:after="0" w:line="17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In short, you can think of the whole inception module as a convolutional layer on steroids, able to output feature maps that capture complex patterns at various scales.</w:t>
      </w:r>
    </w:p>
    <w:p>
      <w:pPr>
        <w:spacing w:after="0" w:line="275" w:lineRule="exact"/>
        <w:rPr>
          <w:sz w:val="20"/>
          <w:szCs w:val="20"/>
          <w:color w:val="auto"/>
        </w:rPr>
      </w:pPr>
    </w:p>
    <w:p>
      <w:pPr>
        <w:jc w:val="both"/>
        <w:ind w:left="1300" w:right="720"/>
        <w:spacing w:after="0" w:line="239" w:lineRule="auto"/>
        <w:rPr>
          <w:sz w:val="20"/>
          <w:szCs w:val="20"/>
          <w:color w:val="auto"/>
        </w:rPr>
      </w:pPr>
      <w:r>
        <w:rPr>
          <w:rFonts w:ascii="Minion Pro" w:cs="Minion Pro" w:eastAsia="Minion Pro" w:hAnsi="Minion Pro"/>
          <w:sz w:val="18"/>
          <w:szCs w:val="18"/>
          <w:color w:val="auto"/>
        </w:rPr>
        <w:t>The number of convolutional kernels for each convolutional layer is a hyperparameter. Unfortunately, this means that you have six more hyperparameters to tweak for every inception layer you add.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-422275</wp:posOffset>
            </wp:positionV>
            <wp:extent cx="631190" cy="6007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388"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Now let’s look at the architecture of the GoogLeNet CNN (see </w:t>
      </w:r>
      <w:hyperlink w:anchor="page25">
        <w:r>
          <w:rPr>
            <w:rFonts w:ascii="Minion Pro" w:cs="Minion Pro" w:eastAsia="Minion Pro" w:hAnsi="Minion Pro"/>
            <w:sz w:val="21"/>
            <w:szCs w:val="21"/>
            <w:color w:val="990000"/>
          </w:rPr>
          <w:t>Figure 14-14</w:t>
        </w:r>
      </w:hyperlink>
      <w:r>
        <w:rPr>
          <w:rFonts w:ascii="Minion Pro" w:cs="Minion Pro" w:eastAsia="Minion Pro" w:hAnsi="Minion Pro"/>
          <w:sz w:val="21"/>
          <w:szCs w:val="21"/>
          <w:color w:val="auto"/>
        </w:rPr>
        <w:t xml:space="preserve">). The number of feature maps output by each convolutional layer and each pooling layer is shown before the kernel size. The architecture is so deep that it has to be represented in three columns, but GoogLeNet is actually one tall stack, including nine inception modules (the boxes with the spinning tops). The six numbers in the inception mod‐ ules represent the number of feature maps output by each convolutional layer in the module (in the same order as in </w:t>
      </w:r>
      <w:hyperlink w:anchor="page23">
        <w:r>
          <w:rPr>
            <w:rFonts w:ascii="Minion Pro" w:cs="Minion Pro" w:eastAsia="Minion Pro" w:hAnsi="Minion Pro"/>
            <w:sz w:val="21"/>
            <w:szCs w:val="21"/>
            <w:color w:val="990000"/>
          </w:rPr>
          <w:t>Figure 14-13</w:t>
        </w:r>
      </w:hyperlink>
      <w:r>
        <w:rPr>
          <w:rFonts w:ascii="Minion Pro" w:cs="Minion Pro" w:eastAsia="Minion Pro" w:hAnsi="Minion Pro"/>
          <w:sz w:val="21"/>
          <w:szCs w:val="21"/>
          <w:color w:val="auto"/>
        </w:rPr>
        <w:t>). Note that all the convolutional layers use the ReLU activation function.</w:t>
      </w:r>
    </w:p>
    <w:p>
      <w:pPr>
        <w:jc w:val="both"/>
        <w:spacing w:after="0" w:line="215"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3963035</wp:posOffset>
            </wp:positionV>
            <wp:extent cx="4572000" cy="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454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409956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4099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14-14. GoogLeNet architecture</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go through this network:</w:t>
      </w:r>
    </w:p>
    <w:p>
      <w:pPr>
        <w:spacing w:after="0" w:line="170" w:lineRule="exact"/>
        <w:rPr>
          <w:sz w:val="20"/>
          <w:szCs w:val="20"/>
          <w:color w:val="auto"/>
        </w:rPr>
      </w:pPr>
    </w:p>
    <w:p>
      <w:pPr>
        <w:jc w:val="both"/>
        <w:ind w:left="360" w:hanging="187"/>
        <w:spacing w:after="0" w:line="220" w:lineRule="auto"/>
        <w:tabs>
          <w:tab w:leader="none" w:pos="360" w:val="left"/>
        </w:tabs>
        <w:numPr>
          <w:ilvl w:val="0"/>
          <w:numId w:val="14"/>
        </w:numPr>
        <w:rPr>
          <w:rFonts w:ascii="Minion Pro" w:cs="Minion Pro" w:eastAsia="Minion Pro" w:hAnsi="Minion Pro"/>
          <w:sz w:val="21"/>
          <w:szCs w:val="21"/>
          <w:color w:val="auto"/>
        </w:rPr>
      </w:pPr>
      <w:r>
        <w:rPr>
          <w:rFonts w:ascii="Minion Pro" w:cs="Minion Pro" w:eastAsia="Minion Pro" w:hAnsi="Minion Pro"/>
          <w:sz w:val="21"/>
          <w:szCs w:val="21"/>
          <w:color w:val="auto"/>
        </w:rPr>
        <w:t>The first two layers divide the image’s height and width by 4 (so its area is divided by 16), to reduce the computational load. The first layer uses a large kernel size, so that much of the information is still preserved.</w:t>
      </w:r>
    </w:p>
    <w:p>
      <w:pPr>
        <w:spacing w:after="0" w:line="52"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14"/>
        </w:numPr>
        <w:rPr>
          <w:rFonts w:ascii="Minion Pro" w:cs="Minion Pro" w:eastAsia="Minion Pro" w:hAnsi="Minion Pro"/>
          <w:sz w:val="21"/>
          <w:szCs w:val="21"/>
          <w:color w:val="auto"/>
        </w:rPr>
      </w:pPr>
      <w:r>
        <w:rPr>
          <w:rFonts w:ascii="Minion Pro" w:cs="Minion Pro" w:eastAsia="Minion Pro" w:hAnsi="Minion Pro"/>
          <w:sz w:val="21"/>
          <w:szCs w:val="21"/>
          <w:color w:val="auto"/>
        </w:rPr>
        <w:t>Then the local response normalization layer ensures that the previous layers learn a wide variety of features (as discussed earlier).</w:t>
      </w:r>
    </w:p>
    <w:p>
      <w:pPr>
        <w:spacing w:after="0" w:line="49" w:lineRule="exact"/>
        <w:rPr>
          <w:rFonts w:ascii="Minion Pro" w:cs="Minion Pro" w:eastAsia="Minion Pro" w:hAnsi="Minion Pro"/>
          <w:sz w:val="21"/>
          <w:szCs w:val="21"/>
          <w:color w:val="auto"/>
        </w:rPr>
      </w:pPr>
    </w:p>
    <w:p>
      <w:pPr>
        <w:jc w:val="both"/>
        <w:ind w:left="360" w:hanging="187"/>
        <w:spacing w:after="0" w:line="221" w:lineRule="auto"/>
        <w:tabs>
          <w:tab w:leader="none" w:pos="360" w:val="left"/>
        </w:tabs>
        <w:numPr>
          <w:ilvl w:val="0"/>
          <w:numId w:val="14"/>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Two convolutional layers follow, where the first acts like a </w:t>
      </w:r>
      <w:r>
        <w:rPr>
          <w:rFonts w:ascii="Minion Pro" w:cs="Minion Pro" w:eastAsia="Minion Pro" w:hAnsi="Minion Pro"/>
          <w:sz w:val="21"/>
          <w:szCs w:val="21"/>
          <w:i w:val="1"/>
          <w:iCs w:val="1"/>
          <w:color w:val="auto"/>
        </w:rPr>
        <w:t>bottleneck layer</w:t>
      </w:r>
      <w:r>
        <w:rPr>
          <w:rFonts w:ascii="Minion Pro" w:cs="Minion Pro" w:eastAsia="Minion Pro" w:hAnsi="Minion Pro"/>
          <w:sz w:val="21"/>
          <w:szCs w:val="21"/>
          <w:color w:val="auto"/>
        </w:rPr>
        <w:t>. As explained earlier, you can think of this pair as a single smarter convolutional layer.</w:t>
      </w:r>
    </w:p>
    <w:p>
      <w:pPr>
        <w:spacing w:after="0" w:line="51"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14"/>
        </w:numPr>
        <w:rPr>
          <w:rFonts w:ascii="Minion Pro" w:cs="Minion Pro" w:eastAsia="Minion Pro" w:hAnsi="Minion Pro"/>
          <w:sz w:val="21"/>
          <w:szCs w:val="21"/>
          <w:color w:val="auto"/>
        </w:rPr>
      </w:pPr>
      <w:r>
        <w:rPr>
          <w:rFonts w:ascii="Minion Pro" w:cs="Minion Pro" w:eastAsia="Minion Pro" w:hAnsi="Minion Pro"/>
          <w:sz w:val="21"/>
          <w:szCs w:val="21"/>
          <w:color w:val="auto"/>
        </w:rPr>
        <w:t>Again, a local response normalization layer ensures that the previous layers cap‐ ture a wide variety of patterns.</w:t>
      </w:r>
    </w:p>
    <w:p>
      <w:pPr>
        <w:jc w:val="both"/>
        <w:ind w:left="360" w:hanging="187"/>
        <w:spacing w:after="0" w:line="224" w:lineRule="auto"/>
        <w:tabs>
          <w:tab w:leader="none" w:pos="36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532765</wp:posOffset>
            </wp:positionV>
            <wp:extent cx="4572000" cy="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455</w:t>
      </w:r>
    </w:p>
    <w:p>
      <w:pPr>
        <w:sectPr>
          <w:pgSz w:w="10080" w:h="13230" w:orient="portrait"/>
          <w:cols w:equalWidth="0" w:num="1">
            <w:col w:w="1680"/>
          </w:cols>
          <w:pgMar w:left="6960" w:top="1440" w:right="1440" w:bottom="535" w:gutter="0" w:footer="0" w:header="0"/>
          <w:type w:val="continuous"/>
        </w:sectPr>
      </w:pPr>
    </w:p>
    <w:bookmarkStart w:id="25" w:name="page26"/>
    <w:bookmarkEnd w:id="25"/>
    <w:p>
      <w:pPr>
        <w:jc w:val="both"/>
        <w:ind w:left="404" w:hanging="187"/>
        <w:spacing w:after="0" w:line="224" w:lineRule="auto"/>
        <w:tabs>
          <w:tab w:leader="none" w:pos="404"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Next a max pooling layer reduces the image height and width by 2, again to speed up computations.</w:t>
      </w:r>
    </w:p>
    <w:p>
      <w:pPr>
        <w:spacing w:after="0" w:line="52" w:lineRule="exact"/>
        <w:rPr>
          <w:rFonts w:ascii="Minion Pro" w:cs="Minion Pro" w:eastAsia="Minion Pro" w:hAnsi="Minion Pro"/>
          <w:sz w:val="21"/>
          <w:szCs w:val="21"/>
          <w:color w:val="auto"/>
        </w:rPr>
      </w:pPr>
    </w:p>
    <w:p>
      <w:pPr>
        <w:jc w:val="both"/>
        <w:ind w:left="404" w:hanging="187"/>
        <w:spacing w:after="0" w:line="224" w:lineRule="auto"/>
        <w:tabs>
          <w:tab w:leader="none" w:pos="404"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Then comes the tall stack of nine inception modules, interleaved with a couple max pooling layers to reduce dimensionality and speed up the net.</w:t>
      </w:r>
    </w:p>
    <w:p>
      <w:pPr>
        <w:spacing w:after="0" w:line="51" w:lineRule="exact"/>
        <w:rPr>
          <w:rFonts w:ascii="Minion Pro" w:cs="Minion Pro" w:eastAsia="Minion Pro" w:hAnsi="Minion Pro"/>
          <w:sz w:val="21"/>
          <w:szCs w:val="21"/>
          <w:color w:val="auto"/>
        </w:rPr>
      </w:pPr>
    </w:p>
    <w:p>
      <w:pPr>
        <w:jc w:val="both"/>
        <w:ind w:left="404" w:hanging="187"/>
        <w:spacing w:after="0" w:line="214" w:lineRule="auto"/>
        <w:tabs>
          <w:tab w:leader="none" w:pos="404"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Next, the global average pooling layer simply outputs the mean of each feature map: this drops any remaining spatial information, which is fine since there was not much spatial information left at that point. Indeed, GoogLeNet input images are typically expected to be 224 × 224 pixels, so after 5 max pooling layers, each dividing the height and width by 2, the feature maps are down to 7 × 7. More‐ over, it is a classification task, not localization, so it does not matter where the object is. Thanks to the dimensionality reduction brought by this layer, there is no need to have several fully connected layers at the top of the CNN (like in AlexNet), and this considerably reduces the number of parameters in the net‐ work and limits the risk of overfitting.</w:t>
      </w:r>
    </w:p>
    <w:p>
      <w:pPr>
        <w:spacing w:after="0" w:line="58" w:lineRule="exact"/>
        <w:rPr>
          <w:rFonts w:ascii="Minion Pro" w:cs="Minion Pro" w:eastAsia="Minion Pro" w:hAnsi="Minion Pro"/>
          <w:sz w:val="21"/>
          <w:szCs w:val="21"/>
          <w:color w:val="auto"/>
        </w:rPr>
      </w:pPr>
    </w:p>
    <w:p>
      <w:pPr>
        <w:jc w:val="both"/>
        <w:ind w:left="404" w:hanging="187"/>
        <w:spacing w:after="0" w:line="220" w:lineRule="auto"/>
        <w:tabs>
          <w:tab w:leader="none" w:pos="404"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The last layers are self-explanatory: dropout for regularization, then a fully con‐ nected layer with 1,000 units, since there are a 1,000 classes, and a softmax acti‐ vation function to output estimated class probabilities.</w:t>
      </w:r>
    </w:p>
    <w:p>
      <w:pPr>
        <w:spacing w:after="0" w:line="172" w:lineRule="exact"/>
        <w:rPr>
          <w:sz w:val="20"/>
          <w:szCs w:val="20"/>
          <w:color w:val="auto"/>
        </w:rPr>
      </w:pPr>
    </w:p>
    <w:p>
      <w:pPr>
        <w:jc w:val="both"/>
        <w:ind w:left="44"/>
        <w:spacing w:after="0" w:line="215" w:lineRule="auto"/>
        <w:rPr>
          <w:sz w:val="20"/>
          <w:szCs w:val="20"/>
          <w:color w:val="auto"/>
        </w:rPr>
      </w:pPr>
      <w:r>
        <w:rPr>
          <w:rFonts w:ascii="Minion Pro" w:cs="Minion Pro" w:eastAsia="Minion Pro" w:hAnsi="Minion Pro"/>
          <w:sz w:val="21"/>
          <w:szCs w:val="21"/>
          <w:color w:val="auto"/>
        </w:rPr>
        <w:t>This diagram is slightly simplified: the original GoogLeNet architecture also included two auxiliary classifiers plugged on top of the third and sixth inception modules. They were both composed of one average pooling layer, one convolutional layer, two fully connected layers, and a softmax activation layer. During training, their loss (scaled down by 70%) was added to the overall loss. The goal was to fight the vanish‐ ing gradients problem and regularize the network. However, it was later shown that their effect was relatively minor.</w:t>
      </w:r>
    </w:p>
    <w:p>
      <w:pPr>
        <w:spacing w:after="0" w:line="97"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Several variants of the GoogLeNet architecture were later proposed by Google researchers, including Inception-v3 and Inception-v4, using slightly different incep‐ tion modules, and reaching even better performance.</w:t>
      </w:r>
    </w:p>
    <w:p>
      <w:pPr>
        <w:spacing w:after="0" w:line="159"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VGGNet</w:t>
      </w:r>
    </w:p>
    <w:p>
      <w:pPr>
        <w:spacing w:after="0" w:line="79" w:lineRule="exact"/>
        <w:rPr>
          <w:sz w:val="20"/>
          <w:szCs w:val="20"/>
          <w:color w:val="auto"/>
        </w:rPr>
      </w:pPr>
    </w:p>
    <w:p>
      <w:pPr>
        <w:jc w:val="both"/>
        <w:ind w:left="44"/>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runner up in the ILSVRC 2014 challenge was </w:t>
      </w:r>
      <w:hyperlink r:id="rId84">
        <w:r>
          <w:rPr>
            <w:rFonts w:ascii="Minion Pro" w:cs="Minion Pro" w:eastAsia="Minion Pro" w:hAnsi="Minion Pro"/>
            <w:sz w:val="21"/>
            <w:szCs w:val="21"/>
            <w:color w:val="990000"/>
          </w:rPr>
          <w:t>VGGNet</w:t>
        </w:r>
      </w:hyperlink>
      <w:hyperlink w:anchor="page26">
        <w:r>
          <w:rPr>
            <w:rFonts w:ascii="Minion Pro" w:cs="Minion Pro" w:eastAsia="Minion Pro" w:hAnsi="Minion Pro"/>
            <w:sz w:val="24"/>
            <w:szCs w:val="24"/>
            <w:color w:val="auto"/>
            <w:vertAlign w:val="superscript"/>
          </w:rPr>
          <w:t>14</w:t>
        </w:r>
      </w:hyperlink>
      <w:r>
        <w:rPr>
          <w:rFonts w:ascii="Minion Pro" w:cs="Minion Pro" w:eastAsia="Minion Pro" w:hAnsi="Minion Pro"/>
          <w:sz w:val="21"/>
          <w:szCs w:val="21"/>
          <w:color w:val="auto"/>
        </w:rPr>
        <w:t>, developed by K. Simon‐ yan and A. Zisserman. It had a very simple and classical architecture, with 2 or 3 con‐ volutional layers, a pooling layer, then again 2 or 3 convolutional layers, a pooling layer, and so on (with a total of just 16 convolutional layers), plus a final dense net‐ work with 2 hidden layers and the output layer. It used only 3 × 3 filters, but many filters.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422275</wp:posOffset>
            </wp:positionV>
            <wp:extent cx="1143000" cy="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73" w:lineRule="exact"/>
        <w:rPr>
          <w:sz w:val="20"/>
          <w:szCs w:val="20"/>
          <w:color w:val="auto"/>
        </w:rPr>
      </w:pPr>
    </w:p>
    <w:p>
      <w:pPr>
        <w:jc w:val="both"/>
        <w:ind w:left="204" w:right="320" w:hanging="204"/>
        <w:spacing w:after="0" w:line="220" w:lineRule="auto"/>
        <w:tabs>
          <w:tab w:leader="none" w:pos="204" w:val="left"/>
        </w:tabs>
        <w:numPr>
          <w:ilvl w:val="0"/>
          <w:numId w:val="16"/>
        </w:numPr>
        <w:rPr>
          <w:rFonts w:ascii="Minion Pro" w:cs="Minion Pro" w:eastAsia="Minion Pro" w:hAnsi="Minion Pro"/>
          <w:sz w:val="14"/>
          <w:szCs w:val="14"/>
          <w:color w:val="auto"/>
        </w:rPr>
      </w:pPr>
      <w:r>
        <w:rPr>
          <w:rFonts w:ascii="Minion Pro" w:cs="Minion Pro" w:eastAsia="Minion Pro" w:hAnsi="Minion Pro"/>
          <w:sz w:val="16"/>
          <w:szCs w:val="16"/>
          <w:color w:val="auto"/>
        </w:rPr>
        <w:t>“Very Deep Convolutional Networks for Large-Scale Image Recognition,” K. Simonyan and A. Zisserman (2015).</w:t>
      </w:r>
    </w:p>
    <w:p>
      <w:pPr>
        <w:jc w:val="both"/>
        <w:ind w:left="204" w:right="320" w:hanging="204"/>
        <w:spacing w:after="0" w:line="220" w:lineRule="auto"/>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456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26" w:name="page27"/>
    <w:bookmarkEnd w:id="26"/>
    <w:p>
      <w:pPr>
        <w:ind w:left="40"/>
        <w:spacing w:after="0"/>
        <w:rPr>
          <w:sz w:val="20"/>
          <w:szCs w:val="20"/>
          <w:color w:val="auto"/>
        </w:rPr>
      </w:pPr>
      <w:r>
        <w:rPr>
          <w:rFonts w:ascii="Myriad Pro" w:cs="Myriad Pro" w:eastAsia="Myriad Pro" w:hAnsi="Myriad Pro"/>
          <w:sz w:val="32"/>
          <w:szCs w:val="32"/>
          <w:b w:val="1"/>
          <w:bCs w:val="1"/>
          <w:color w:val="auto"/>
        </w:rPr>
        <w:t>ResNet</w:t>
      </w:r>
    </w:p>
    <w:p>
      <w:pPr>
        <w:spacing w:after="0" w:line="76" w:lineRule="exact"/>
        <w:rPr>
          <w:sz w:val="20"/>
          <w:szCs w:val="20"/>
          <w:color w:val="auto"/>
        </w:rPr>
      </w:pPr>
    </w:p>
    <w:p>
      <w:pPr>
        <w:jc w:val="both"/>
        <w:ind w:left="40"/>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ILSVRC 2015 challenge was won using a </w:t>
      </w:r>
      <w:hyperlink r:id="rId87">
        <w:r>
          <w:rPr>
            <w:rFonts w:ascii="Minion Pro" w:cs="Minion Pro" w:eastAsia="Minion Pro" w:hAnsi="Minion Pro"/>
            <w:sz w:val="21"/>
            <w:szCs w:val="21"/>
            <w:i w:val="1"/>
            <w:iCs w:val="1"/>
            <w:color w:val="990000"/>
          </w:rPr>
          <w:t>Residual Network</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(or </w:t>
      </w:r>
      <w:r>
        <w:rPr>
          <w:rFonts w:ascii="Minion Pro" w:cs="Minion Pro" w:eastAsia="Minion Pro" w:hAnsi="Minion Pro"/>
          <w:sz w:val="21"/>
          <w:szCs w:val="21"/>
          <w:i w:val="1"/>
          <w:iCs w:val="1"/>
          <w:color w:val="auto"/>
        </w:rPr>
        <w:t>ResNet</w:t>
      </w:r>
      <w:r>
        <w:rPr>
          <w:rFonts w:ascii="Minion Pro" w:cs="Minion Pro" w:eastAsia="Minion Pro" w:hAnsi="Minion Pro"/>
          <w:sz w:val="21"/>
          <w:szCs w:val="21"/>
          <w:color w:val="auto"/>
        </w:rPr>
        <w:t>), devel‐ oped by Kaiming He et al.,</w:t>
      </w:r>
      <w:hyperlink w:anchor="page27">
        <w:r>
          <w:rPr>
            <w:rFonts w:ascii="Minion Pro" w:cs="Minion Pro" w:eastAsia="Minion Pro" w:hAnsi="Minion Pro"/>
            <w:sz w:val="24"/>
            <w:szCs w:val="24"/>
            <w:color w:val="auto"/>
            <w:vertAlign w:val="superscript"/>
          </w:rPr>
          <w:t>15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which delivered an astounding top-5 error rate under 3.6%, using an extremely deep CNN composed of 152 layers. It confirmed the general trend: models are getting deeper and deeper, with fewer and fewer parameters. The key to being able to train such a deep network is to use </w:t>
      </w:r>
      <w:r>
        <w:rPr>
          <w:rFonts w:ascii="Minion Pro" w:cs="Minion Pro" w:eastAsia="Minion Pro" w:hAnsi="Minion Pro"/>
          <w:sz w:val="21"/>
          <w:szCs w:val="21"/>
          <w:i w:val="1"/>
          <w:iCs w:val="1"/>
          <w:color w:val="auto"/>
        </w:rPr>
        <w:t>skip connections</w:t>
      </w:r>
      <w:r>
        <w:rPr>
          <w:rFonts w:ascii="Minion Pro" w:cs="Minion Pro" w:eastAsia="Minion Pro" w:hAnsi="Minion Pro"/>
          <w:sz w:val="21"/>
          <w:szCs w:val="21"/>
          <w:color w:val="auto"/>
        </w:rPr>
        <w:t xml:space="preserve"> (also called </w:t>
      </w:r>
      <w:r>
        <w:rPr>
          <w:rFonts w:ascii="Minion Pro" w:cs="Minion Pro" w:eastAsia="Minion Pro" w:hAnsi="Minion Pro"/>
          <w:sz w:val="21"/>
          <w:szCs w:val="21"/>
          <w:i w:val="1"/>
          <w:iCs w:val="1"/>
          <w:color w:val="auto"/>
        </w:rPr>
        <w:t>shortcut connections</w:t>
      </w:r>
      <w:r>
        <w:rPr>
          <w:rFonts w:ascii="Minion Pro" w:cs="Minion Pro" w:eastAsia="Minion Pro" w:hAnsi="Minion Pro"/>
          <w:sz w:val="21"/>
          <w:szCs w:val="21"/>
          <w:color w:val="auto"/>
        </w:rPr>
        <w:t>): the signal feeding into a layer is also added to the output of 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layer located a bit higher up the stack. Let’s see why this is useful.</w:t>
      </w:r>
    </w:p>
    <w:p>
      <w:pPr>
        <w:spacing w:after="0" w:line="86" w:lineRule="exact"/>
        <w:rPr>
          <w:sz w:val="20"/>
          <w:szCs w:val="20"/>
          <w:color w:val="auto"/>
        </w:rPr>
      </w:pPr>
    </w:p>
    <w:p>
      <w:pPr>
        <w:jc w:val="both"/>
        <w:ind w:left="40"/>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When training a neural network, the goal is to make it model a target function </w:t>
      </w:r>
      <w:r>
        <w:rPr>
          <w:rFonts w:ascii="Minion Pro" w:cs="Minion Pro" w:eastAsia="Minion Pro" w:hAnsi="Minion Pro"/>
          <w:sz w:val="21"/>
          <w:szCs w:val="21"/>
          <w:i w:val="1"/>
          <w:iCs w:val="1"/>
          <w:color w:val="auto"/>
        </w:rPr>
        <w:t>h</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If you add the input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to the output of the network (i.e., you add a skip connection), then the network will be forced to model </w:t>
      </w:r>
      <w:r>
        <w:rPr>
          <w:rFonts w:ascii="Minion Pro" w:cs="Minion Pro" w:eastAsia="Minion Pro" w:hAnsi="Minion Pro"/>
          <w:sz w:val="21"/>
          <w:szCs w:val="21"/>
          <w:i w:val="1"/>
          <w:iCs w:val="1"/>
          <w:color w:val="auto"/>
        </w:rPr>
        <w:t>f</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h</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rather than </w:t>
      </w:r>
      <w:r>
        <w:rPr>
          <w:rFonts w:ascii="Minion Pro" w:cs="Minion Pro" w:eastAsia="Minion Pro" w:hAnsi="Minion Pro"/>
          <w:sz w:val="21"/>
          <w:szCs w:val="21"/>
          <w:i w:val="1"/>
          <w:iCs w:val="1"/>
          <w:color w:val="auto"/>
        </w:rPr>
        <w:t>h</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This is called </w:t>
      </w:r>
      <w:r>
        <w:rPr>
          <w:rFonts w:ascii="Minion Pro" w:cs="Minion Pro" w:eastAsia="Minion Pro" w:hAnsi="Minion Pro"/>
          <w:sz w:val="21"/>
          <w:szCs w:val="21"/>
          <w:i w:val="1"/>
          <w:iCs w:val="1"/>
          <w:color w:val="auto"/>
        </w:rPr>
        <w:t>residual learning</w:t>
      </w:r>
      <w:r>
        <w:rPr>
          <w:rFonts w:ascii="Minion Pro" w:cs="Minion Pro" w:eastAsia="Minion Pro" w:hAnsi="Minion Pro"/>
          <w:sz w:val="21"/>
          <w:szCs w:val="21"/>
          <w:color w:val="auto"/>
        </w:rPr>
        <w:t xml:space="preserve"> (see </w:t>
      </w:r>
      <w:hyperlink w:anchor="page27">
        <w:r>
          <w:rPr>
            <w:rFonts w:ascii="Minion Pro" w:cs="Minion Pro" w:eastAsia="Minion Pro" w:hAnsi="Minion Pro"/>
            <w:sz w:val="21"/>
            <w:szCs w:val="21"/>
            <w:color w:val="990000"/>
          </w:rPr>
          <w:t>Figure 14-15</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78740</wp:posOffset>
            </wp:positionV>
            <wp:extent cx="4578350" cy="18884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extLst>
                    </a:blip>
                    <a:srcRect/>
                    <a:stretch>
                      <a:fillRect/>
                    </a:stretch>
                  </pic:blipFill>
                  <pic:spPr bwMode="auto">
                    <a:xfrm>
                      <a:off x="0" y="0"/>
                      <a:ext cx="4578350" cy="18884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40"/>
        <w:spacing w:after="0"/>
        <w:rPr>
          <w:sz w:val="20"/>
          <w:szCs w:val="20"/>
          <w:color w:val="auto"/>
        </w:rPr>
      </w:pPr>
      <w:r>
        <w:rPr>
          <w:rFonts w:ascii="Minion Pro" w:cs="Minion Pro" w:eastAsia="Minion Pro" w:hAnsi="Minion Pro"/>
          <w:sz w:val="21"/>
          <w:szCs w:val="21"/>
          <w:i w:val="1"/>
          <w:iCs w:val="1"/>
          <w:color w:val="auto"/>
        </w:rPr>
        <w:t>Figure 14-15. Residual learning</w:t>
      </w:r>
    </w:p>
    <w:p>
      <w:pPr>
        <w:spacing w:after="0" w:line="210" w:lineRule="exact"/>
        <w:rPr>
          <w:sz w:val="20"/>
          <w:szCs w:val="20"/>
          <w:color w:val="auto"/>
        </w:rPr>
      </w:pPr>
    </w:p>
    <w:p>
      <w:pPr>
        <w:jc w:val="both"/>
        <w:ind w:left="40"/>
        <w:spacing w:after="0" w:line="217" w:lineRule="auto"/>
        <w:rPr>
          <w:sz w:val="20"/>
          <w:szCs w:val="20"/>
          <w:color w:val="auto"/>
        </w:rPr>
      </w:pPr>
      <w:r>
        <w:rPr>
          <w:rFonts w:ascii="Minion Pro" w:cs="Minion Pro" w:eastAsia="Minion Pro" w:hAnsi="Minion Pro"/>
          <w:sz w:val="21"/>
          <w:szCs w:val="21"/>
          <w:color w:val="auto"/>
        </w:rPr>
        <w:t>When you initialize a regular neural network, its weights are close to zero, so the net‐ work just outputs values close to zero. If you add a skip connection, the resulting net‐ work just outputs a copy of its inputs; in other words, it initially models the identity function. If the target function is fairly close to the identity function (which is often the case), this will speed up training considerably.</w:t>
      </w:r>
    </w:p>
    <w:p>
      <w:pPr>
        <w:spacing w:after="0" w:line="92" w:lineRule="exact"/>
        <w:rPr>
          <w:sz w:val="20"/>
          <w:szCs w:val="20"/>
          <w:color w:val="auto"/>
        </w:rPr>
      </w:pPr>
    </w:p>
    <w:p>
      <w:pPr>
        <w:jc w:val="both"/>
        <w:ind w:left="40"/>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Moreover, if you add many skip connections, the network can start making progress even if several layers have not started learning yet (see </w:t>
      </w:r>
      <w:hyperlink w:anchor="page28">
        <w:r>
          <w:rPr>
            <w:rFonts w:ascii="Minion Pro" w:cs="Minion Pro" w:eastAsia="Minion Pro" w:hAnsi="Minion Pro"/>
            <w:sz w:val="21"/>
            <w:szCs w:val="21"/>
            <w:color w:val="990000"/>
          </w:rPr>
          <w:t>Figure 14-16</w:t>
        </w:r>
      </w:hyperlink>
      <w:r>
        <w:rPr>
          <w:rFonts w:ascii="Minion Pro" w:cs="Minion Pro" w:eastAsia="Minion Pro" w:hAnsi="Minion Pro"/>
          <w:sz w:val="21"/>
          <w:szCs w:val="21"/>
          <w:color w:val="auto"/>
        </w:rPr>
        <w:t xml:space="preserve">). Thanks to skip connections, the signal can easily make its way across the whole network. The deep residual network can be seen as a stack of </w:t>
      </w:r>
      <w:r>
        <w:rPr>
          <w:rFonts w:ascii="Minion Pro" w:cs="Minion Pro" w:eastAsia="Minion Pro" w:hAnsi="Minion Pro"/>
          <w:sz w:val="21"/>
          <w:szCs w:val="21"/>
          <w:i w:val="1"/>
          <w:iCs w:val="1"/>
          <w:color w:val="auto"/>
        </w:rPr>
        <w:t>residual units</w:t>
      </w:r>
      <w:r>
        <w:rPr>
          <w:rFonts w:ascii="Minion Pro" w:cs="Minion Pro" w:eastAsia="Minion Pro" w:hAnsi="Minion Pro"/>
          <w:sz w:val="21"/>
          <w:szCs w:val="21"/>
          <w:color w:val="auto"/>
        </w:rPr>
        <w:t>, where each residual unit is a small neural network with a skip connection.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497205</wp:posOffset>
            </wp:positionV>
            <wp:extent cx="1143000" cy="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15 </w:t>
      </w:r>
      <w:r>
        <w:rPr>
          <w:rFonts w:ascii="Minion Pro" w:cs="Minion Pro" w:eastAsia="Minion Pro" w:hAnsi="Minion Pro"/>
          <w:sz w:val="16"/>
          <w:szCs w:val="16"/>
          <w:color w:val="auto"/>
        </w:rPr>
        <w:t>“Deep Residual Learning for Image Recognition,” K. He (2015).</w:t>
      </w:r>
    </w:p>
    <w:p>
      <w:pPr>
        <w:spacing w:after="0"/>
        <w:rPr>
          <w:sz w:val="20"/>
          <w:szCs w:val="20"/>
          <w:color w:val="auto"/>
        </w:rPr>
        <w:sectPr>
          <w:pgSz w:w="10080" w:h="13230" w:orient="portrait"/>
          <w:cols w:equalWidth="0" w:num="1">
            <w:col w:w="7240"/>
          </w:cols>
          <w:pgMar w:left="140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457</w:t>
      </w:r>
    </w:p>
    <w:p>
      <w:pPr>
        <w:sectPr>
          <w:pgSz w:w="10080" w:h="13230" w:orient="portrait"/>
          <w:cols w:equalWidth="0" w:num="1">
            <w:col w:w="1680"/>
          </w:cols>
          <w:pgMar w:left="6960" w:top="996" w:right="1440" w:bottom="535"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2288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228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14-16. Regular deep neural network (le•) and deep residual network (right)</w:t>
      </w:r>
    </w:p>
    <w:p>
      <w:pPr>
        <w:spacing w:after="0" w:line="210"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Now let’s look at ResNet’s architecture (see </w:t>
      </w:r>
      <w:hyperlink w:anchor="page28">
        <w:r>
          <w:rPr>
            <w:rFonts w:ascii="Minion Pro" w:cs="Minion Pro" w:eastAsia="Minion Pro" w:hAnsi="Minion Pro"/>
            <w:sz w:val="21"/>
            <w:szCs w:val="21"/>
            <w:color w:val="990000"/>
          </w:rPr>
          <w:t>Figure 14-17</w:t>
        </w:r>
      </w:hyperlink>
      <w:r>
        <w:rPr>
          <w:rFonts w:ascii="Minion Pro" w:cs="Minion Pro" w:eastAsia="Minion Pro" w:hAnsi="Minion Pro"/>
          <w:sz w:val="21"/>
          <w:szCs w:val="21"/>
          <w:color w:val="auto"/>
        </w:rPr>
        <w:t>). It is actually surprisingly simple. It starts and ends exactly like GoogLeNet (except without a dropout layer), and in between is just a very deep stack of simple residual units. Each residual unit is composed of two convolutional layers (and no pooling layer!), with Batch Normaliza‐ tion (BN) and ReLU activation, using 3 × 3 kernels and preserving spatial dimensions (stride 1, SAME padding).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221107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2">
                      <a:extLst>
                        <a:ext uri="{28A0092B-C50C-407E-A947-70E740481C1C}"/>
                      </a:extLst>
                    </a:blip>
                    <a:srcRect/>
                    <a:stretch>
                      <a:fillRect/>
                    </a:stretch>
                  </pic:blipFill>
                  <pic:spPr bwMode="auto">
                    <a:xfrm>
                      <a:off x="0" y="0"/>
                      <a:ext cx="4578350" cy="2211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14-17. ResNet architecture</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Note that the number of feature maps is doubled every few residual units, at the same time as their height and width are halved (using a convolutional layer with stride 2). When this happens the inputs cannot be added directly to the outputs of the residual unit since they don’t have the same shape (for example, this problem affects the skip</w:t>
      </w:r>
    </w:p>
    <w:p>
      <w:pPr>
        <w:jc w:val="both"/>
        <w:spacing w:after="0" w:line="21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197485</wp:posOffset>
            </wp:positionV>
            <wp:extent cx="4572000" cy="3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6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458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28" w:name="page29"/>
    <w:bookmarkEnd w:id="28"/>
    <w:p>
      <w:pPr>
        <w:jc w:val="both"/>
        <w:ind w:left="44"/>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connection represented by the dashed arrow in </w:t>
      </w:r>
      <w:hyperlink w:anchor="page28">
        <w:r>
          <w:rPr>
            <w:rFonts w:ascii="Minion Pro" w:cs="Minion Pro" w:eastAsia="Minion Pro" w:hAnsi="Minion Pro"/>
            <w:sz w:val="21"/>
            <w:szCs w:val="21"/>
            <w:color w:val="990000"/>
          </w:rPr>
          <w:t>Figure 14-17</w:t>
        </w:r>
      </w:hyperlink>
      <w:r>
        <w:rPr>
          <w:rFonts w:ascii="Minion Pro" w:cs="Minion Pro" w:eastAsia="Minion Pro" w:hAnsi="Minion Pro"/>
          <w:sz w:val="21"/>
          <w:szCs w:val="21"/>
          <w:color w:val="auto"/>
        </w:rPr>
        <w:t xml:space="preserve">). To solve this problem, the inputs are passed through a 1 × 1 convolutional layer with stride 2 and the right number of output feature maps (see </w:t>
      </w:r>
      <w:hyperlink w:anchor="page29">
        <w:r>
          <w:rPr>
            <w:rFonts w:ascii="Minion Pro" w:cs="Minion Pro" w:eastAsia="Minion Pro" w:hAnsi="Minion Pro"/>
            <w:sz w:val="21"/>
            <w:szCs w:val="21"/>
            <w:color w:val="990000"/>
          </w:rPr>
          <w:t>Figure 14-18</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80010</wp:posOffset>
            </wp:positionV>
            <wp:extent cx="4578350" cy="14103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4">
                      <a:extLst>
                        <a:ext uri="{28A0092B-C50C-407E-A947-70E740481C1C}"/>
                      </a:extLst>
                    </a:blip>
                    <a:srcRect/>
                    <a:stretch>
                      <a:fillRect/>
                    </a:stretch>
                  </pic:blipFill>
                  <pic:spPr bwMode="auto">
                    <a:xfrm>
                      <a:off x="0" y="0"/>
                      <a:ext cx="4578350" cy="1410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14-18. Skip connection when changing feature map size and depth</w:t>
      </w:r>
    </w:p>
    <w:p>
      <w:pPr>
        <w:spacing w:after="0" w:line="210" w:lineRule="exact"/>
        <w:rPr>
          <w:sz w:val="20"/>
          <w:szCs w:val="20"/>
          <w:color w:val="auto"/>
        </w:rPr>
      </w:pPr>
    </w:p>
    <w:p>
      <w:pPr>
        <w:jc w:val="both"/>
        <w:ind w:left="44"/>
        <w:spacing w:after="0" w:line="218" w:lineRule="auto"/>
        <w:rPr>
          <w:sz w:val="20"/>
          <w:szCs w:val="20"/>
          <w:color w:val="auto"/>
        </w:rPr>
      </w:pPr>
      <w:r>
        <w:rPr>
          <w:rFonts w:ascii="Minion Pro" w:cs="Minion Pro" w:eastAsia="Minion Pro" w:hAnsi="Minion Pro"/>
          <w:sz w:val="21"/>
          <w:szCs w:val="21"/>
          <w:color w:val="auto"/>
        </w:rPr>
        <w:t>ResNet-34 is the ResNet with 34 layers (only counting the convolutional layers and the fully connected layer) containing three residual units that output 64 feature maps, 4 RUs with 128 maps, 6 RUs with 256 maps, and 3 RUs with 512 maps. We will imple‐ ment this architecture later in this chapter.</w:t>
      </w:r>
    </w:p>
    <w:p>
      <w:pPr>
        <w:spacing w:after="0" w:line="93" w:lineRule="exact"/>
        <w:rPr>
          <w:sz w:val="20"/>
          <w:szCs w:val="20"/>
          <w:color w:val="auto"/>
        </w:rPr>
      </w:pPr>
    </w:p>
    <w:p>
      <w:pPr>
        <w:jc w:val="both"/>
        <w:ind w:left="44"/>
        <w:spacing w:after="0" w:line="215" w:lineRule="auto"/>
        <w:rPr>
          <w:sz w:val="20"/>
          <w:szCs w:val="20"/>
          <w:color w:val="auto"/>
        </w:rPr>
      </w:pPr>
      <w:r>
        <w:rPr>
          <w:rFonts w:ascii="Minion Pro" w:cs="Minion Pro" w:eastAsia="Minion Pro" w:hAnsi="Minion Pro"/>
          <w:sz w:val="21"/>
          <w:szCs w:val="21"/>
          <w:color w:val="auto"/>
        </w:rPr>
        <w:t>ResNets deeper than that, such as ResNet-152, use slightly different residual units. Instead of two 3 × 3 convolutional layers with (say) 256 feature maps, they use three convolutional layers: first a 1 × 1 convolutional layer with just 64 feature maps (4 times less), which acts as a bottleneck layer (as discussed already), then a 3 × 3 layer with 64 feature maps, and finally another 1 × 1 convolutional layer with 256 feature maps (4 times 64) that restores the original depth. ResNet-152 contains three such RUs that output 256 maps, then 8 RUs with 512 maps, a whopping 36 RUs with 1,024 maps, and finally 3 RUs with 2,048 maps.</w:t>
      </w:r>
    </w:p>
    <w:p>
      <w:pPr>
        <w:spacing w:after="0" w:line="177" w:lineRule="exact"/>
        <w:rPr>
          <w:sz w:val="20"/>
          <w:szCs w:val="20"/>
          <w:color w:val="auto"/>
        </w:rPr>
      </w:pPr>
    </w:p>
    <w:p>
      <w:pPr>
        <w:ind w:left="1344"/>
        <w:spacing w:after="0"/>
        <w:rPr>
          <w:rFonts w:ascii="Minion Pro" w:cs="Minion Pro" w:eastAsia="Minion Pro" w:hAnsi="Minion Pro"/>
          <w:sz w:val="19"/>
          <w:szCs w:val="19"/>
          <w:color w:val="auto"/>
        </w:rPr>
      </w:pPr>
      <w:r>
        <w:rPr>
          <w:rFonts w:ascii="Minion Pro" w:cs="Minion Pro" w:eastAsia="Minion Pro" w:hAnsi="Minion Pro"/>
          <w:sz w:val="19"/>
          <w:szCs w:val="19"/>
          <w:color w:val="auto"/>
        </w:rPr>
        <w:t xml:space="preserve">Google’s </w:t>
      </w:r>
      <w:hyperlink r:id="rId95">
        <w:r>
          <w:rPr>
            <w:rFonts w:ascii="Minion Pro" w:cs="Minion Pro" w:eastAsia="Minion Pro" w:hAnsi="Minion Pro"/>
            <w:sz w:val="19"/>
            <w:szCs w:val="19"/>
            <w:color w:val="990000"/>
          </w:rPr>
          <w:t>Inception-v4</w:t>
        </w:r>
      </w:hyperlink>
      <w:hyperlink w:anchor="page29">
        <w:r>
          <w:rPr>
            <w:rFonts w:ascii="Minion Pro" w:cs="Minion Pro" w:eastAsia="Minion Pro" w:hAnsi="Minion Pro"/>
            <w:sz w:val="24"/>
            <w:szCs w:val="24"/>
            <w:color w:val="auto"/>
            <w:vertAlign w:val="superscript"/>
          </w:rPr>
          <w:t>16</w:t>
        </w:r>
        <w:r>
          <w:rPr>
            <w:rFonts w:ascii="Minion Pro" w:cs="Minion Pro" w:eastAsia="Minion Pro" w:hAnsi="Minion Pro"/>
            <w:sz w:val="19"/>
            <w:szCs w:val="19"/>
            <w:color w:val="auto"/>
          </w:rPr>
          <w:t xml:space="preserve"> </w:t>
        </w:r>
      </w:hyperlink>
      <w:r>
        <w:rPr>
          <w:rFonts w:ascii="Minion Pro" w:cs="Minion Pro" w:eastAsia="Minion Pro" w:hAnsi="Minion Pro"/>
          <w:sz w:val="19"/>
          <w:szCs w:val="19"/>
          <w:color w:val="auto"/>
        </w:rPr>
        <w:t>architecture merged the ideas of GoogLe‐</w:t>
      </w:r>
    </w:p>
    <w:p>
      <w:pPr>
        <w:ind w:left="1344"/>
        <w:spacing w:after="0" w:line="204"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column">
              <wp:posOffset>243840</wp:posOffset>
            </wp:positionH>
            <wp:positionV relativeFrom="paragraph">
              <wp:posOffset>-125730</wp:posOffset>
            </wp:positionV>
            <wp:extent cx="481965" cy="6286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extLst>
                    </a:blip>
                    <a:srcRect/>
                    <a:stretch>
                      <a:fillRect/>
                    </a:stretch>
                  </pic:blipFill>
                  <pic:spPr bwMode="auto">
                    <a:xfrm>
                      <a:off x="0" y="0"/>
                      <a:ext cx="481965" cy="628650"/>
                    </a:xfrm>
                    <a:prstGeom prst="rect">
                      <a:avLst/>
                    </a:prstGeom>
                    <a:noFill/>
                  </pic:spPr>
                </pic:pic>
              </a:graphicData>
            </a:graphic>
          </wp:anchor>
        </w:drawing>
        <w:t>Net and ResNet and achieved close to 3% top-5 error rate on</w:t>
      </w:r>
    </w:p>
    <w:p>
      <w:pPr>
        <w:ind w:left="1344"/>
        <w:spacing w:after="0" w:line="230" w:lineRule="auto"/>
        <w:rPr>
          <w:sz w:val="20"/>
          <w:szCs w:val="20"/>
          <w:color w:val="auto"/>
        </w:rPr>
      </w:pPr>
      <w:r>
        <w:rPr>
          <w:rFonts w:ascii="Minion Pro" w:cs="Minion Pro" w:eastAsia="Minion Pro" w:hAnsi="Minion Pro"/>
          <w:sz w:val="19"/>
          <w:szCs w:val="19"/>
          <w:color w:val="auto"/>
        </w:rPr>
        <w:t>ImageNet classification.</w:t>
      </w:r>
    </w:p>
    <w:p>
      <w:pPr>
        <w:spacing w:after="0" w:line="200" w:lineRule="exact"/>
        <w:rPr>
          <w:sz w:val="20"/>
          <w:szCs w:val="20"/>
          <w:color w:val="auto"/>
        </w:rPr>
      </w:pPr>
    </w:p>
    <w:p>
      <w:pPr>
        <w:spacing w:after="0" w:line="337"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Xception</w:t>
      </w:r>
    </w:p>
    <w:p>
      <w:pPr>
        <w:spacing w:after="0" w:line="79" w:lineRule="exact"/>
        <w:rPr>
          <w:sz w:val="20"/>
          <w:szCs w:val="20"/>
          <w:color w:val="auto"/>
        </w:rPr>
      </w:pPr>
    </w:p>
    <w:p>
      <w:pPr>
        <w:jc w:val="both"/>
        <w:ind w:left="44"/>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Another variant of the GoogLeNet architecture is also worth noting: </w:t>
      </w:r>
      <w:hyperlink r:id="rId97">
        <w:r>
          <w:rPr>
            <w:rFonts w:ascii="Minion Pro" w:cs="Minion Pro" w:eastAsia="Minion Pro" w:hAnsi="Minion Pro"/>
            <w:sz w:val="21"/>
            <w:szCs w:val="21"/>
            <w:color w:val="990000"/>
          </w:rPr>
          <w:t>Xception</w:t>
        </w:r>
      </w:hyperlink>
      <w:hyperlink w:anchor="page29">
        <w:r>
          <w:rPr>
            <w:rFonts w:ascii="Minion Pro" w:cs="Minion Pro" w:eastAsia="Minion Pro" w:hAnsi="Minion Pro"/>
            <w:sz w:val="24"/>
            <w:szCs w:val="24"/>
            <w:color w:val="auto"/>
            <w:vertAlign w:val="superscript"/>
          </w:rPr>
          <w:t>17</w:t>
        </w:r>
      </w:hyperlink>
      <w:r>
        <w:rPr>
          <w:rFonts w:ascii="Minion Pro" w:cs="Minion Pro" w:eastAsia="Minion Pro" w:hAnsi="Minion Pro"/>
          <w:sz w:val="21"/>
          <w:szCs w:val="21"/>
          <w:color w:val="auto"/>
        </w:rPr>
        <w:t xml:space="preserve"> (which stands for </w:t>
      </w:r>
      <w:r>
        <w:rPr>
          <w:rFonts w:ascii="Minion Pro" w:cs="Minion Pro" w:eastAsia="Minion Pro" w:hAnsi="Minion Pro"/>
          <w:sz w:val="21"/>
          <w:szCs w:val="21"/>
          <w:i w:val="1"/>
          <w:iCs w:val="1"/>
          <w:color w:val="auto"/>
        </w:rPr>
        <w:t>Extreme Inception</w:t>
      </w:r>
      <w:r>
        <w:rPr>
          <w:rFonts w:ascii="Minion Pro" w:cs="Minion Pro" w:eastAsia="Minion Pro" w:hAnsi="Minion Pro"/>
          <w:sz w:val="21"/>
          <w:szCs w:val="21"/>
          <w:color w:val="auto"/>
        </w:rPr>
        <w:t>) was proposed in 2016 by François Chollet (the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378460</wp:posOffset>
            </wp:positionV>
            <wp:extent cx="1143000" cy="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04" w:lineRule="exact"/>
        <w:rPr>
          <w:sz w:val="20"/>
          <w:szCs w:val="20"/>
          <w:color w:val="auto"/>
        </w:rPr>
      </w:pPr>
    </w:p>
    <w:p>
      <w:pPr>
        <w:jc w:val="both"/>
        <w:ind w:left="204" w:right="360" w:hanging="204"/>
        <w:spacing w:after="0" w:line="220" w:lineRule="auto"/>
        <w:tabs>
          <w:tab w:leader="none" w:pos="204" w:val="left"/>
        </w:tabs>
        <w:numPr>
          <w:ilvl w:val="0"/>
          <w:numId w:val="17"/>
        </w:numPr>
        <w:rPr>
          <w:rFonts w:ascii="Minion Pro" w:cs="Minion Pro" w:eastAsia="Minion Pro" w:hAnsi="Minion Pro"/>
          <w:sz w:val="14"/>
          <w:szCs w:val="14"/>
          <w:color w:val="auto"/>
        </w:rPr>
      </w:pPr>
      <w:r>
        <w:rPr>
          <w:rFonts w:ascii="Minion Pro" w:cs="Minion Pro" w:eastAsia="Minion Pro" w:hAnsi="Minion Pro"/>
          <w:sz w:val="16"/>
          <w:szCs w:val="16"/>
          <w:color w:val="auto"/>
        </w:rPr>
        <w:t>“Inception-v4, Inception-ResNet and the Impact of Residual Connections on Learning,” C. Szegedy et al. (2016).</w:t>
      </w:r>
    </w:p>
    <w:p>
      <w:pPr>
        <w:spacing w:after="0" w:line="36"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17"/>
        </w:numPr>
        <w:rPr>
          <w:rFonts w:ascii="Minion Pro" w:cs="Minion Pro" w:eastAsia="Minion Pro" w:hAnsi="Minion Pro"/>
          <w:sz w:val="14"/>
          <w:szCs w:val="14"/>
          <w:color w:val="auto"/>
        </w:rPr>
      </w:pPr>
      <w:r>
        <w:rPr>
          <w:rFonts w:ascii="Minion Pro" w:cs="Minion Pro" w:eastAsia="Minion Pro" w:hAnsi="Minion Pro"/>
          <w:sz w:val="16"/>
          <w:szCs w:val="16"/>
          <w:color w:val="auto"/>
        </w:rPr>
        <w:t>“Xception: Deep Learning with Depthwise Separable Convolutions,” François Chollet (2016)</w:t>
      </w:r>
    </w:p>
    <w:p>
      <w:pPr>
        <w:jc w:val="both"/>
        <w:ind w:left="204" w:hanging="204"/>
        <w:spacing w:after="0"/>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459</w:t>
      </w:r>
    </w:p>
    <w:p>
      <w:pPr>
        <w:sectPr>
          <w:pgSz w:w="10080" w:h="13230" w:orient="portrait"/>
          <w:cols w:equalWidth="0" w:num="1">
            <w:col w:w="1680"/>
          </w:cols>
          <w:pgMar w:left="6960" w:top="1045" w:right="1440" w:bottom="535" w:gutter="0" w:footer="0" w:header="0"/>
          <w:type w:val="continuous"/>
        </w:sectPr>
      </w:pPr>
    </w:p>
    <w:bookmarkStart w:id="29" w:name="page30"/>
    <w:bookmarkEnd w:id="29"/>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author of Keras), and it significantly outperformed Inception-v3 on a huge vision task (350 million images and 17,000 classes). Just like Inception-v4, it also merges the ideas of GoogLeNet and ResNet, but it replaces the inception modules with a special type of layer called a </w:t>
      </w:r>
      <w:r>
        <w:rPr>
          <w:rFonts w:ascii="Minion Pro" w:cs="Minion Pro" w:eastAsia="Minion Pro" w:hAnsi="Minion Pro"/>
          <w:sz w:val="21"/>
          <w:szCs w:val="21"/>
          <w:i w:val="1"/>
          <w:iCs w:val="1"/>
          <w:color w:val="auto"/>
        </w:rPr>
        <w:t>depthwise separable convolution</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separable convolution</w:t>
      </w:r>
      <w:r>
        <w:rPr>
          <w:rFonts w:ascii="Minion Pro" w:cs="Minion Pro" w:eastAsia="Minion Pro" w:hAnsi="Minion Pro"/>
          <w:sz w:val="21"/>
          <w:szCs w:val="21"/>
          <w:color w:val="auto"/>
        </w:rPr>
        <w:t xml:space="preserve"> for short</w:t>
      </w:r>
      <w:hyperlink w:anchor="page30">
        <w:r>
          <w:rPr>
            <w:rFonts w:ascii="Minion Pro" w:cs="Minion Pro" w:eastAsia="Minion Pro" w:hAnsi="Minion Pro"/>
            <w:sz w:val="24"/>
            <w:szCs w:val="24"/>
            <w:color w:val="auto"/>
            <w:vertAlign w:val="superscript"/>
          </w:rPr>
          <w:t>18</w:t>
        </w:r>
      </w:hyperlink>
      <w:r>
        <w:rPr>
          <w:rFonts w:ascii="Minion Pro" w:cs="Minion Pro" w:eastAsia="Minion Pro" w:hAnsi="Minion Pro"/>
          <w:sz w:val="21"/>
          <w:szCs w:val="21"/>
          <w:color w:val="auto"/>
        </w:rPr>
        <w:t xml:space="preserve">). These layers had been used before in some CNN architectures, but they were not as central as in the Xception architecture. While a regular convolutional layer uses filters that try to simultaneously capture spatial patterns (e.g., an oval) and cross-channel patterns (e.g., mouth + nose + eyes = face), a separable convolutional layer makes the strong assumption that spatial patterns and cross-channel patterns can be modeled separately (see </w:t>
      </w:r>
      <w:hyperlink w:anchor="page30">
        <w:r>
          <w:rPr>
            <w:rFonts w:ascii="Minion Pro" w:cs="Minion Pro" w:eastAsia="Minion Pro" w:hAnsi="Minion Pro"/>
            <w:sz w:val="21"/>
            <w:szCs w:val="21"/>
            <w:color w:val="990000"/>
          </w:rPr>
          <w:t>Figure 14-19</w:t>
        </w:r>
      </w:hyperlink>
      <w:r>
        <w:rPr>
          <w:rFonts w:ascii="Minion Pro" w:cs="Minion Pro" w:eastAsia="Minion Pro" w:hAnsi="Minion Pro"/>
          <w:sz w:val="21"/>
          <w:szCs w:val="21"/>
          <w:color w:val="auto"/>
        </w:rPr>
        <w:t>). Thus, it is composed of two parts: the first part applies a single spatial filter for each input feature map, then the second part looks exclusively for cross-channel patterns—it is just a regular convolutional layer with 1 × 1 filters.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84455</wp:posOffset>
            </wp:positionV>
            <wp:extent cx="4578350" cy="28867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extLst>
                    </a:blip>
                    <a:srcRect/>
                    <a:stretch>
                      <a:fillRect/>
                    </a:stretch>
                  </pic:blipFill>
                  <pic:spPr bwMode="auto">
                    <a:xfrm>
                      <a:off x="0" y="0"/>
                      <a:ext cx="4578350" cy="2886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14-19. Depthwise Separable Convolutional Layer</w:t>
      </w:r>
    </w:p>
    <w:p>
      <w:pPr>
        <w:spacing w:after="0" w:line="210" w:lineRule="exact"/>
        <w:rPr>
          <w:sz w:val="20"/>
          <w:szCs w:val="20"/>
          <w:color w:val="auto"/>
        </w:rPr>
      </w:pPr>
    </w:p>
    <w:p>
      <w:pPr>
        <w:jc w:val="both"/>
        <w:ind w:left="44"/>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Since separable convolutional layers only have one spatial filter per input channel, you should avoid using them after layers that have too few channels, such as the input layer (granted, that’s what </w:t>
      </w:r>
      <w:hyperlink w:anchor="page30">
        <w:r>
          <w:rPr>
            <w:rFonts w:ascii="Minion Pro" w:cs="Minion Pro" w:eastAsia="Minion Pro" w:hAnsi="Minion Pro"/>
            <w:sz w:val="21"/>
            <w:szCs w:val="21"/>
            <w:color w:val="990000"/>
          </w:rPr>
          <w:t>Figure 14-19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represents, but it is just for illustration pur‐ poses). For this reason, the Xception architecture starts with 2 regular convolutional layers, but then the rest of the architecture uses only separable convolutions (34 in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271145</wp:posOffset>
            </wp:positionV>
            <wp:extent cx="1143000" cy="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35" w:lineRule="exact"/>
        <w:rPr>
          <w:sz w:val="20"/>
          <w:szCs w:val="20"/>
          <w:color w:val="auto"/>
        </w:rPr>
      </w:pPr>
    </w:p>
    <w:p>
      <w:pPr>
        <w:jc w:val="both"/>
        <w:ind w:left="204" w:right="280" w:hanging="204"/>
        <w:spacing w:after="0" w:line="220" w:lineRule="auto"/>
        <w:tabs>
          <w:tab w:leader="none" w:pos="204" w:val="left"/>
        </w:tabs>
        <w:numPr>
          <w:ilvl w:val="0"/>
          <w:numId w:val="18"/>
        </w:numPr>
        <w:rPr>
          <w:rFonts w:ascii="Minion Pro" w:cs="Minion Pro" w:eastAsia="Minion Pro" w:hAnsi="Minion Pro"/>
          <w:sz w:val="14"/>
          <w:szCs w:val="14"/>
          <w:color w:val="auto"/>
        </w:rPr>
      </w:pPr>
      <w:r>
        <w:rPr>
          <w:rFonts w:ascii="Minion Pro" w:cs="Minion Pro" w:eastAsia="Minion Pro" w:hAnsi="Minion Pro"/>
          <w:sz w:val="16"/>
          <w:szCs w:val="16"/>
          <w:color w:val="auto"/>
        </w:rPr>
        <w:t>This name can sometimes be ambiguous, since spatially separable convolutions are often called “separable convolutions” as well.</w:t>
      </w:r>
    </w:p>
    <w:p>
      <w:pPr>
        <w:jc w:val="both"/>
        <w:ind w:left="204" w:right="280" w:hanging="204"/>
        <w:spacing w:after="0" w:line="220" w:lineRule="auto"/>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460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30" w:name="page31"/>
    <w:bookmarkEnd w:id="30"/>
    <w:p>
      <w:pPr>
        <w:jc w:val="both"/>
        <w:ind w:left="44"/>
        <w:spacing w:after="0" w:line="224" w:lineRule="auto"/>
        <w:rPr>
          <w:sz w:val="20"/>
          <w:szCs w:val="20"/>
          <w:color w:val="auto"/>
        </w:rPr>
      </w:pPr>
      <w:r>
        <w:rPr>
          <w:rFonts w:ascii="Minion Pro" w:cs="Minion Pro" w:eastAsia="Minion Pro" w:hAnsi="Minion Pro"/>
          <w:sz w:val="21"/>
          <w:szCs w:val="21"/>
          <w:color w:val="auto"/>
        </w:rPr>
        <w:t>all), plus a few max pooling layers and the usual final layers (a global average pooling layer, and a dense output layer).</w:t>
      </w:r>
    </w:p>
    <w:p>
      <w:pPr>
        <w:spacing w:after="0" w:line="92" w:lineRule="exact"/>
        <w:rPr>
          <w:sz w:val="20"/>
          <w:szCs w:val="20"/>
          <w:color w:val="auto"/>
        </w:rPr>
      </w:pPr>
    </w:p>
    <w:p>
      <w:pPr>
        <w:jc w:val="both"/>
        <w:ind w:left="44"/>
        <w:spacing w:after="0" w:line="214" w:lineRule="auto"/>
        <w:rPr>
          <w:sz w:val="20"/>
          <w:szCs w:val="20"/>
          <w:color w:val="auto"/>
        </w:rPr>
      </w:pPr>
      <w:r>
        <w:rPr>
          <w:rFonts w:ascii="Minion Pro" w:cs="Minion Pro" w:eastAsia="Minion Pro" w:hAnsi="Minion Pro"/>
          <w:sz w:val="21"/>
          <w:szCs w:val="21"/>
          <w:color w:val="auto"/>
        </w:rPr>
        <w:t>You might wonder why Xception is considered a variant of GoogLeNet, since it con‐ tains no inception module at all? Well, as we discussed earlier, an Inception module contains convolutional layers with 1 × 1 filters: these look exclusively for cross-channel patterns. However, the convolution layers that sit on top of them are regular convolutional layers that look both for spatial and cross-channel patterns. So you can think of an Inception module as an intermediate between a regular convolutional layer (which considers spatial patterns and cross-channel patterns jointly) and a sepa‐ rable convolutional layer (which considers them separately). In practice, it seems that separable convolutions generally perform better.</w:t>
      </w:r>
    </w:p>
    <w:p>
      <w:pPr>
        <w:spacing w:after="0" w:line="28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149225</wp:posOffset>
            </wp:positionV>
            <wp:extent cx="530225" cy="70866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4" w:right="720"/>
        <w:spacing w:after="0" w:line="210" w:lineRule="auto"/>
        <w:rPr>
          <w:sz w:val="20"/>
          <w:szCs w:val="20"/>
          <w:color w:val="auto"/>
        </w:rPr>
      </w:pPr>
      <w:r>
        <w:rPr>
          <w:rFonts w:ascii="Minion Pro" w:cs="Minion Pro" w:eastAsia="Minion Pro" w:hAnsi="Minion Pro"/>
          <w:sz w:val="19"/>
          <w:szCs w:val="19"/>
          <w:color w:val="auto"/>
        </w:rPr>
        <w:t>Separable convolutions use less parameters, less memory and less computations than regular convolutional layers, and in general they even perform better, so you should consider using them by default (except after layers with few channels).</w:t>
      </w:r>
    </w:p>
    <w:p>
      <w:pPr>
        <w:spacing w:after="0" w:line="360" w:lineRule="exact"/>
        <w:rPr>
          <w:sz w:val="20"/>
          <w:szCs w:val="20"/>
          <w:color w:val="auto"/>
        </w:rPr>
      </w:pPr>
    </w:p>
    <w:p>
      <w:pPr>
        <w:jc w:val="both"/>
        <w:ind w:left="44"/>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ILSVRC 2016 challenge was won by the CUImage team from the Chinese Uni‐ versity of Hong Kong. They used an ensemble of many different techniques, includ‐ ing a sophisticated object-detection system called </w:t>
      </w:r>
      <w:hyperlink r:id="rId104">
        <w:r>
          <w:rPr>
            <w:rFonts w:ascii="Minion Pro" w:cs="Minion Pro" w:eastAsia="Minion Pro" w:hAnsi="Minion Pro"/>
            <w:sz w:val="21"/>
            <w:szCs w:val="21"/>
            <w:color w:val="990000"/>
          </w:rPr>
          <w:t>GBD-Net</w:t>
        </w:r>
      </w:hyperlink>
      <w:hyperlink w:anchor="page31">
        <w:r>
          <w:rPr>
            <w:rFonts w:ascii="Minion Pro" w:cs="Minion Pro" w:eastAsia="Minion Pro" w:hAnsi="Minion Pro"/>
            <w:sz w:val="24"/>
            <w:szCs w:val="24"/>
            <w:color w:val="auto"/>
            <w:vertAlign w:val="superscript"/>
          </w:rPr>
          <w:t>19</w:t>
        </w:r>
      </w:hyperlink>
      <w:r>
        <w:rPr>
          <w:rFonts w:ascii="Minion Pro" w:cs="Minion Pro" w:eastAsia="Minion Pro" w:hAnsi="Minion Pro"/>
          <w:sz w:val="21"/>
          <w:szCs w:val="21"/>
          <w:color w:val="auto"/>
        </w:rPr>
        <w:t>, to achieve a top-5 error rate below 3%. Although this result is unquestionably impressive, the complexity of the solution contrasted with the simplicity of ResNets. Moreover, one year later another fairly simple architecture performed even better, as we will see now.</w:t>
      </w:r>
    </w:p>
    <w:p>
      <w:pPr>
        <w:spacing w:after="0" w:line="164"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SENet</w:t>
      </w:r>
    </w:p>
    <w:p>
      <w:pPr>
        <w:spacing w:after="0" w:line="79" w:lineRule="exact"/>
        <w:rPr>
          <w:sz w:val="20"/>
          <w:szCs w:val="20"/>
          <w:color w:val="auto"/>
        </w:rPr>
      </w:pPr>
    </w:p>
    <w:p>
      <w:pPr>
        <w:jc w:val="both"/>
        <w:ind w:left="44"/>
        <w:spacing w:after="0" w:line="211" w:lineRule="auto"/>
        <w:rPr>
          <w:rFonts w:ascii="Minion Pro" w:cs="Minion Pro" w:eastAsia="Minion Pro" w:hAnsi="Minion Pro"/>
          <w:sz w:val="21"/>
          <w:szCs w:val="21"/>
          <w:color w:val="000000"/>
        </w:rPr>
      </w:pPr>
      <w:r>
        <w:rPr>
          <w:rFonts w:ascii="Minion Pro" w:cs="Minion Pro" w:eastAsia="Minion Pro" w:hAnsi="Minion Pro"/>
          <w:sz w:val="21"/>
          <w:szCs w:val="21"/>
          <w:color w:val="auto"/>
        </w:rPr>
        <w:t xml:space="preserve">The winning architecture in the ILSVRC 2017 challenge was the </w:t>
      </w:r>
      <w:hyperlink r:id="rId105">
        <w:r>
          <w:rPr>
            <w:rFonts w:ascii="Minion Pro" w:cs="Minion Pro" w:eastAsia="Minion Pro" w:hAnsi="Minion Pro"/>
            <w:sz w:val="21"/>
            <w:szCs w:val="21"/>
            <w:color w:val="990000"/>
          </w:rPr>
          <w:t>Squeeze-and-</w:t>
        </w:r>
      </w:hyperlink>
      <w:hyperlink r:id="rId105">
        <w:r>
          <w:rPr>
            <w:rFonts w:ascii="Minion Pro" w:cs="Minion Pro" w:eastAsia="Minion Pro" w:hAnsi="Minion Pro"/>
            <w:sz w:val="21"/>
            <w:szCs w:val="21"/>
            <w:color w:val="990000"/>
          </w:rPr>
          <w:t xml:space="preserve">Excitation Network </w:t>
        </w:r>
      </w:hyperlink>
      <w:r>
        <w:rPr>
          <w:rFonts w:ascii="Minion Pro" w:cs="Minion Pro" w:eastAsia="Minion Pro" w:hAnsi="Minion Pro"/>
          <w:sz w:val="21"/>
          <w:szCs w:val="21"/>
          <w:color w:val="000000"/>
        </w:rPr>
        <w:t>(SENet)</w:t>
      </w:r>
      <w:hyperlink w:anchor="page31">
        <w:r>
          <w:rPr>
            <w:rFonts w:ascii="Minion Pro" w:cs="Minion Pro" w:eastAsia="Minion Pro" w:hAnsi="Minion Pro"/>
            <w:sz w:val="24"/>
            <w:szCs w:val="24"/>
            <w:color w:val="000000"/>
            <w:vertAlign w:val="superscript"/>
          </w:rPr>
          <w:t>20</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This architecture extends existing architectures such as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inception networks or ResNets, and boosts their performance. This allowed SENet to win the competition with an astonishing 2.25% top-5 error rate! The extended ver‐ sions of inception networks and ResNet are called </w:t>
      </w:r>
      <w:r>
        <w:rPr>
          <w:rFonts w:ascii="Minion Pro" w:cs="Minion Pro" w:eastAsia="Minion Pro" w:hAnsi="Minion Pro"/>
          <w:sz w:val="21"/>
          <w:szCs w:val="21"/>
          <w:i w:val="1"/>
          <w:iCs w:val="1"/>
          <w:color w:val="000000"/>
        </w:rPr>
        <w:t>SE-Inception</w:t>
      </w:r>
      <w:r>
        <w:rPr>
          <w:rFonts w:ascii="Minion Pro" w:cs="Minion Pro" w:eastAsia="Minion Pro" w:hAnsi="Minion Pro"/>
          <w:sz w:val="21"/>
          <w:szCs w:val="21"/>
          <w:color w:val="000000"/>
        </w:rPr>
        <w:t xml:space="preserve"> and </w:t>
      </w:r>
      <w:r>
        <w:rPr>
          <w:rFonts w:ascii="Minion Pro" w:cs="Minion Pro" w:eastAsia="Minion Pro" w:hAnsi="Minion Pro"/>
          <w:sz w:val="21"/>
          <w:szCs w:val="21"/>
          <w:i w:val="1"/>
          <w:iCs w:val="1"/>
          <w:color w:val="000000"/>
        </w:rPr>
        <w:t>SE-ResNet</w:t>
      </w:r>
      <w:r>
        <w:rPr>
          <w:rFonts w:ascii="Minion Pro" w:cs="Minion Pro" w:eastAsia="Minion Pro" w:hAnsi="Minion Pro"/>
          <w:sz w:val="21"/>
          <w:szCs w:val="21"/>
          <w:color w:val="000000"/>
        </w:rPr>
        <w:t xml:space="preserve"> respec‐ tively. The boost comes from the fact that a SENet adds a small neural network, called a </w:t>
      </w:r>
      <w:r>
        <w:rPr>
          <w:rFonts w:ascii="Minion Pro" w:cs="Minion Pro" w:eastAsia="Minion Pro" w:hAnsi="Minion Pro"/>
          <w:sz w:val="21"/>
          <w:szCs w:val="21"/>
          <w:i w:val="1"/>
          <w:iCs w:val="1"/>
          <w:color w:val="000000"/>
        </w:rPr>
        <w:t>SE Block</w:t>
      </w:r>
      <w:r>
        <w:rPr>
          <w:rFonts w:ascii="Minion Pro" w:cs="Minion Pro" w:eastAsia="Minion Pro" w:hAnsi="Minion Pro"/>
          <w:sz w:val="21"/>
          <w:szCs w:val="21"/>
          <w:color w:val="000000"/>
        </w:rPr>
        <w:t xml:space="preserve">, to every unit in the original architecture (i.e., every inception module or every residual unit), as shown in </w:t>
      </w:r>
      <w:hyperlink w:anchor="page32">
        <w:r>
          <w:rPr>
            <w:rFonts w:ascii="Minion Pro" w:cs="Minion Pro" w:eastAsia="Minion Pro" w:hAnsi="Minion Pro"/>
            <w:sz w:val="21"/>
            <w:szCs w:val="21"/>
            <w:color w:val="990000"/>
          </w:rPr>
          <w:t>Figure 14-20</w:t>
        </w:r>
      </w:hyperlink>
      <w:r>
        <w:rPr>
          <w:rFonts w:ascii="Minion Pro" w:cs="Minion Pro" w:eastAsia="Minion Pro" w:hAnsi="Minion Pro"/>
          <w:sz w:val="21"/>
          <w:szCs w:val="21"/>
          <w:color w:val="000000"/>
        </w:rPr>
        <w:t>.</w:t>
      </w:r>
    </w:p>
    <w:p>
      <w:pPr>
        <w:spacing w:after="0" w:line="200" w:lineRule="exact"/>
        <w:rPr>
          <w:rFonts w:ascii="Minion Pro" w:cs="Minion Pro" w:eastAsia="Minion Pro" w:hAnsi="Minion Pro"/>
          <w:sz w:val="21"/>
          <w:szCs w:val="21"/>
          <w:color w:val="990000"/>
        </w:r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27940</wp:posOffset>
            </wp:positionH>
            <wp:positionV relativeFrom="paragraph">
              <wp:posOffset>920115</wp:posOffset>
            </wp:positionV>
            <wp:extent cx="1143000" cy="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200" w:lineRule="exact"/>
        <w:rPr>
          <w:rFonts w:ascii="Minion Pro" w:cs="Minion Pro" w:eastAsia="Minion Pro" w:hAnsi="Minion Pro"/>
          <w:sz w:val="21"/>
          <w:szCs w:val="21"/>
          <w:color w:val="990000"/>
        </w:rPr>
      </w:pPr>
    </w:p>
    <w:p>
      <w:pPr>
        <w:spacing w:after="0" w:line="346" w:lineRule="exact"/>
        <w:rPr>
          <w:rFonts w:ascii="Minion Pro" w:cs="Minion Pro" w:eastAsia="Minion Pro" w:hAnsi="Minion Pro"/>
          <w:sz w:val="21"/>
          <w:szCs w:val="21"/>
          <w:color w:val="990000"/>
        </w:rPr>
      </w:pPr>
    </w:p>
    <w:p>
      <w:pPr>
        <w:jc w:val="both"/>
        <w:ind w:left="204" w:hanging="204"/>
        <w:spacing w:after="0"/>
        <w:tabs>
          <w:tab w:leader="none" w:pos="204" w:val="left"/>
        </w:tabs>
        <w:numPr>
          <w:ilvl w:val="0"/>
          <w:numId w:val="19"/>
        </w:numPr>
        <w:rPr>
          <w:rFonts w:ascii="Minion Pro" w:cs="Minion Pro" w:eastAsia="Minion Pro" w:hAnsi="Minion Pro"/>
          <w:sz w:val="14"/>
          <w:szCs w:val="14"/>
          <w:color w:val="auto"/>
        </w:rPr>
      </w:pPr>
      <w:r>
        <w:rPr>
          <w:rFonts w:ascii="Minion Pro" w:cs="Minion Pro" w:eastAsia="Minion Pro" w:hAnsi="Minion Pro"/>
          <w:sz w:val="16"/>
          <w:szCs w:val="16"/>
          <w:color w:val="auto"/>
        </w:rPr>
        <w:t>“Crafting GBD-Net for Object Detection,” X. Zeng et al. (2016).</w:t>
      </w:r>
    </w:p>
    <w:p>
      <w:pPr>
        <w:spacing w:after="0" w:line="35"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19"/>
        </w:numPr>
        <w:rPr>
          <w:rFonts w:ascii="Minion Pro" w:cs="Minion Pro" w:eastAsia="Minion Pro" w:hAnsi="Minion Pro"/>
          <w:sz w:val="14"/>
          <w:szCs w:val="14"/>
          <w:color w:val="auto"/>
        </w:rPr>
      </w:pPr>
      <w:r>
        <w:rPr>
          <w:rFonts w:ascii="Minion Pro" w:cs="Minion Pro" w:eastAsia="Minion Pro" w:hAnsi="Minion Pro"/>
          <w:sz w:val="16"/>
          <w:szCs w:val="16"/>
          <w:color w:val="auto"/>
        </w:rPr>
        <w:t>“Squeeze-and-Excitation Networks,” Jie Hu et al. (2017)</w:t>
      </w:r>
    </w:p>
    <w:p>
      <w:pPr>
        <w:jc w:val="both"/>
        <w:ind w:left="204" w:hanging="204"/>
        <w:spacing w:after="0"/>
        <w:tabs>
          <w:tab w:leader="none" w:pos="204" w:val="left"/>
        </w:tabs>
        <w:rPr>
          <w:rFonts w:ascii="Minion Pro" w:cs="Minion Pro" w:eastAsia="Minion Pro" w:hAnsi="Minion Pro"/>
          <w:sz w:val="21"/>
          <w:szCs w:val="21"/>
          <w:color w:val="990000"/>
        </w:rPr>
        <w:sectPr>
          <w:pgSz w:w="10080" w:h="13230" w:orient="portrait"/>
          <w:cols w:equalWidth="0" w:num="1">
            <w:col w:w="7244"/>
          </w:cols>
          <w:pgMar w:left="1396" w:top="1045" w:right="1440" w:bottom="535" w:gutter="0" w:footer="0" w:header="0"/>
        </w:sectPr>
      </w:pPr>
      <w:r>
        <w:rPr>
          <w:rFonts w:ascii="Minion Pro" w:cs="Minion Pro" w:eastAsia="Minion Pro" w:hAnsi="Minion Pro"/>
          <w:sz w:val="21"/>
          <w:szCs w:val="21"/>
          <w:color w:val="990000"/>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990000"/>
        </w:rPr>
      </w:pPr>
    </w:p>
    <w:p>
      <w:pPr>
        <w:spacing w:after="0" w:line="205" w:lineRule="exact"/>
        <w:rPr>
          <w:rFonts w:ascii="Minion Pro" w:cs="Minion Pro" w:eastAsia="Minion Pro" w:hAnsi="Minion Pro"/>
          <w:sz w:val="21"/>
          <w:szCs w:val="21"/>
          <w:color w:val="990000"/>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461</w:t>
      </w:r>
    </w:p>
    <w:p>
      <w:pPr>
        <w:sectPr>
          <w:pgSz w:w="10080" w:h="13230" w:orient="portrait"/>
          <w:cols w:equalWidth="0" w:num="1">
            <w:col w:w="1680"/>
          </w:cols>
          <w:pgMar w:left="6960" w:top="1045" w:right="1440" w:bottom="535" w:gutter="0" w:footer="0" w:header="0"/>
          <w:type w:val="continuous"/>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92925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929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14-20. SE-Inception Module (le•) and SE-ResNet Unit (right)</w:t>
      </w:r>
    </w:p>
    <w:p>
      <w:pPr>
        <w:spacing w:after="0" w:line="210"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SE Block analyzes the output of the unit it is attached to, focusing exclusively on the depth dimension (it does not look for any spatial pattern), and it learns which fea‐ tures are usually most active together. It then uses this information to recalibrate the feature maps, as shown in </w:t>
      </w:r>
      <w:hyperlink w:anchor="page33">
        <w:r>
          <w:rPr>
            <w:rFonts w:ascii="Minion Pro" w:cs="Minion Pro" w:eastAsia="Minion Pro" w:hAnsi="Minion Pro"/>
            <w:sz w:val="21"/>
            <w:szCs w:val="21"/>
            <w:color w:val="990000"/>
          </w:rPr>
          <w:t>Figure 14-21</w:t>
        </w:r>
      </w:hyperlink>
      <w:r>
        <w:rPr>
          <w:rFonts w:ascii="Minion Pro" w:cs="Minion Pro" w:eastAsia="Minion Pro" w:hAnsi="Minion Pro"/>
          <w:sz w:val="21"/>
          <w:szCs w:val="21"/>
          <w:color w:val="auto"/>
        </w:rPr>
        <w:t>. For example, a SE Block may learn that mouths, noses and eyes usually appear together in pictures: if you see a mouth and a nose, you should expect to see eyes as well. So if a SE Block sees a strong activation in the mouth and nose feature maps, but only mild activation in the eye feature map, it will boost the eye feature map (more accurately, it will reduce irrelevant feature maps). If the eyes were somewhat confused with something else, this feature map recalibration will help resolve the ambiguity.</w:t>
      </w:r>
    </w:p>
    <w:p>
      <w:pPr>
        <w:jc w:val="both"/>
        <w:spacing w:after="0" w:line="21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2146935</wp:posOffset>
            </wp:positionV>
            <wp:extent cx="4572000" cy="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462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70624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706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14-21. An SE Block Performs Feature Map Recalibration</w:t>
      </w:r>
    </w:p>
    <w:p>
      <w:pPr>
        <w:spacing w:after="0" w:line="210"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SE Block is composed of just 3 layers: a global average pooling layer, a hidden dense layer using the ReLU activation function, and a dense output layer using the sigmoid activation function (see </w:t>
      </w:r>
      <w:hyperlink w:anchor="page33">
        <w:r>
          <w:rPr>
            <w:rFonts w:ascii="Minion Pro" w:cs="Minion Pro" w:eastAsia="Minion Pro" w:hAnsi="Minion Pro"/>
            <w:sz w:val="21"/>
            <w:szCs w:val="21"/>
            <w:color w:val="990000"/>
          </w:rPr>
          <w:t>Figure 14-22</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35883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1">
                      <a:extLst>
                        <a:ext uri="{28A0092B-C50C-407E-A947-70E740481C1C}"/>
                      </a:extLst>
                    </a:blip>
                    <a:srcRect/>
                    <a:stretch>
                      <a:fillRect/>
                    </a:stretch>
                  </pic:blipFill>
                  <pic:spPr bwMode="auto">
                    <a:xfrm>
                      <a:off x="0" y="0"/>
                      <a:ext cx="4578350" cy="3588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14-22. SE Block Architecture</w:t>
      </w:r>
    </w:p>
    <w:p>
      <w:pPr>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614680</wp:posOffset>
            </wp:positionV>
            <wp:extent cx="4572000" cy="317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1220" w:val="left"/>
          <w:tab w:leader="none" w:pos="1440" w:val="left"/>
        </w:tabs>
        <w:rPr>
          <w:sz w:val="20"/>
          <w:szCs w:val="20"/>
          <w:color w:val="auto"/>
        </w:rPr>
      </w:pPr>
      <w:r>
        <w:rPr>
          <w:rFonts w:ascii="Myriad Pro" w:cs="Myriad Pro" w:eastAsia="Myriad Pro" w:hAnsi="Myriad Pro"/>
          <w:sz w:val="15"/>
          <w:szCs w:val="15"/>
          <w:b w:val="1"/>
          <w:bCs w:val="1"/>
          <w:color w:val="auto"/>
        </w:rPr>
        <w:t>CNN Architectures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463</w:t>
      </w:r>
    </w:p>
    <w:p>
      <w:pPr>
        <w:sectPr>
          <w:pgSz w:w="10080" w:h="13230" w:orient="portrait"/>
          <w:cols w:equalWidth="0" w:num="1">
            <w:col w:w="1680"/>
          </w:cols>
          <w:pgMar w:left="6960" w:top="1440" w:right="1440" w:bottom="535" w:gutter="0" w:footer="0" w:header="0"/>
          <w:type w:val="continuous"/>
        </w:sectPr>
      </w:pPr>
    </w:p>
    <w:bookmarkStart w:id="33" w:name="page34"/>
    <w:bookmarkEnd w:id="33"/>
    <w:p>
      <w:pPr>
        <w:jc w:val="both"/>
        <w:spacing w:after="0" w:line="213" w:lineRule="auto"/>
        <w:rPr>
          <w:sz w:val="20"/>
          <w:szCs w:val="20"/>
          <w:color w:val="auto"/>
        </w:rPr>
      </w:pPr>
      <w:r>
        <w:rPr>
          <w:rFonts w:ascii="Minion Pro" w:cs="Minion Pro" w:eastAsia="Minion Pro" w:hAnsi="Minion Pro"/>
          <w:sz w:val="21"/>
          <w:szCs w:val="21"/>
          <w:color w:val="auto"/>
        </w:rPr>
        <w:t xml:space="preserve">As earlier, the global average pooling layer computes the mean activation for each fea‐ ture map: for example, if its input contains 256 feature maps, it will output 256 num‐ bers representing the overall level of response for each filter. The next layer is where the “squeeze” happens: this layer has much less than 256 neurons, typically 16 times less than the number of feature maps (e.g., 16 neurons), so the 256 numbers get com‐ pressed into a small vector (e.g., 16 dimensional). This is a low-dimensional vector representation (i.e., an embedding) of the distribution of feature responses. This bot‐ tleneck step forces the SE Block to learn a general representation of the feature com‐ binations (we will see this principle in action again when we discuss autoencoders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 Finally, the output layer takes the embedding and outputs a recalibration vec‐ tor containing one number per feature map (e.g., 256), each between 0 and 1. The feature maps are then multiplied by this recalibration vector, so irrelevant features (with a low recalibration score) get scaled down while relevant features (with a recali‐ bration score close to 1) are left alone.</w:t>
      </w:r>
    </w:p>
    <w:p>
      <w:pPr>
        <w:spacing w:after="0" w:line="190" w:lineRule="exact"/>
        <w:rPr>
          <w:sz w:val="20"/>
          <w:szCs w:val="20"/>
          <w:color w:val="auto"/>
        </w:rPr>
      </w:pPr>
    </w:p>
    <w:p>
      <w:pPr>
        <w:spacing w:after="0"/>
        <w:rPr>
          <w:sz w:val="20"/>
          <w:szCs w:val="20"/>
          <w:color w:val="auto"/>
        </w:rPr>
      </w:pPr>
      <w:r>
        <w:rPr>
          <w:rFonts w:ascii="Myriad Pro" w:cs="Myriad Pro" w:eastAsia="Myriad Pro" w:hAnsi="Myriad Pro"/>
          <w:sz w:val="36"/>
          <w:szCs w:val="36"/>
          <w:b w:val="1"/>
          <w:bCs w:val="1"/>
          <w:color w:val="auto"/>
        </w:rPr>
        <w:t>Implementing a ResNet-34 CNN Using Keras</w:t>
      </w:r>
    </w:p>
    <w:p>
      <w:pPr>
        <w:spacing w:after="0" w:line="9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Most CNN architectures described so far are fairly straightforward to implement (although generally you would load a pretrained network instead, as we will see). To illustrate the process, let’s implement a ResNet-34 from scratch using Keras. First, let’s create a </w:t>
      </w:r>
      <w:r>
        <w:rPr>
          <w:rFonts w:ascii="Courier New" w:cs="Courier New" w:eastAsia="Courier New" w:hAnsi="Courier New"/>
          <w:sz w:val="19"/>
          <w:szCs w:val="19"/>
          <w:color w:val="auto"/>
        </w:rPr>
        <w:t>ResidualUnit</w:t>
      </w:r>
      <w:r>
        <w:rPr>
          <w:rFonts w:ascii="Minion Pro" w:cs="Minion Pro" w:eastAsia="Minion Pro" w:hAnsi="Minion Pro"/>
          <w:sz w:val="21"/>
          <w:szCs w:val="21"/>
          <w:color w:val="auto"/>
        </w:rPr>
        <w:t xml:space="preserve"> layer:</w:t>
      </w:r>
    </w:p>
    <w:p>
      <w:pPr>
        <w:spacing w:after="0" w:line="146" w:lineRule="exact"/>
        <w:rPr>
          <w:sz w:val="20"/>
          <w:szCs w:val="20"/>
          <w:color w:val="auto"/>
        </w:rPr>
      </w:pPr>
    </w:p>
    <w:p>
      <w:pPr>
        <w:ind w:left="2380" w:right="900" w:hanging="2039"/>
        <w:spacing w:after="0" w:line="286" w:lineRule="auto"/>
        <w:rPr>
          <w:sz w:val="20"/>
          <w:szCs w:val="20"/>
          <w:color w:val="auto"/>
        </w:rPr>
      </w:pPr>
      <w:r>
        <w:rPr>
          <w:rFonts w:ascii="Courier New" w:cs="Courier New" w:eastAsia="Courier New" w:hAnsi="Courier New"/>
          <w:sz w:val="15"/>
          <w:szCs w:val="15"/>
          <w:color w:val="000088"/>
        </w:rPr>
        <w:t xml:space="preserve">DefaultConv2D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partial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keras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layers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Conv2D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kernel_size</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strides</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padding</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"SAME"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use_bias</w:t>
      </w:r>
      <w:r>
        <w:rPr>
          <w:rFonts w:ascii="Courier New" w:cs="Courier New" w:eastAsia="Courier New" w:hAnsi="Courier New"/>
          <w:sz w:val="15"/>
          <w:szCs w:val="15"/>
          <w:color w:val="555555"/>
        </w:rPr>
        <w:t>=</w:t>
      </w:r>
      <w:r>
        <w:rPr>
          <w:rFonts w:ascii="Courier New" w:cs="Courier New" w:eastAsia="Courier New" w:hAnsi="Courier New"/>
          <w:sz w:val="15"/>
          <w:szCs w:val="15"/>
          <w:color w:val="336666"/>
        </w:rPr>
        <w:t>False</w:t>
      </w:r>
      <w:r>
        <w:rPr>
          <w:rFonts w:ascii="Courier New" w:cs="Courier New" w:eastAsia="Courier New" w:hAnsi="Courier New"/>
          <w:sz w:val="15"/>
          <w:szCs w:val="15"/>
          <w:color w:val="000000"/>
        </w:rPr>
        <w:t>)</w:t>
      </w:r>
    </w:p>
    <w:p>
      <w:pPr>
        <w:spacing w:after="0" w:line="184"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class </w:t>
      </w:r>
      <w:r>
        <w:rPr>
          <w:rFonts w:ascii="Courier New" w:cs="Courier New" w:eastAsia="Courier New" w:hAnsi="Courier New"/>
          <w:sz w:val="17"/>
          <w:szCs w:val="17"/>
          <w:b w:val="1"/>
          <w:bCs w:val="1"/>
          <w:color w:val="00AA88"/>
        </w:rPr>
        <w:t>ResidualUnit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740" w:hanging="339"/>
        <w:spacing w:after="0" w:line="232" w:lineRule="auto"/>
        <w:tabs>
          <w:tab w:leader="none" w:pos="1000" w:val="left"/>
        </w:tabs>
        <w:rPr>
          <w:sz w:val="20"/>
          <w:szCs w:val="20"/>
          <w:color w:val="auto"/>
        </w:rPr>
      </w:pPr>
      <w:r>
        <w:rPr>
          <w:rFonts w:ascii="Courier New" w:cs="Courier New" w:eastAsia="Courier New" w:hAnsi="Courier New"/>
          <w:sz w:val="17"/>
          <w:szCs w:val="17"/>
          <w:b w:val="1"/>
          <w:bCs w:val="1"/>
          <w:color w:val="006699"/>
        </w:rPr>
        <w:t>def</w:t>
      </w:r>
      <w:r>
        <w:rPr>
          <w:sz w:val="20"/>
          <w:szCs w:val="20"/>
          <w:color w:val="auto"/>
        </w:rPr>
        <w:tab/>
      </w:r>
      <w:r>
        <w:rPr>
          <w:rFonts w:ascii="Courier New" w:cs="Courier New" w:eastAsia="Courier New" w:hAnsi="Courier New"/>
          <w:sz w:val="17"/>
          <w:szCs w:val="17"/>
          <w:b w:val="1"/>
          <w:bCs w:val="1"/>
          <w:color w:val="CC00FF"/>
        </w:rPr>
        <w:t>__init__</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self</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CC00FF"/>
        </w:rPr>
        <w:t xml:space="preserve"> </w:t>
      </w:r>
      <w:r>
        <w:rPr>
          <w:rFonts w:ascii="Courier New" w:cs="Courier New" w:eastAsia="Courier New" w:hAnsi="Courier New"/>
          <w:sz w:val="17"/>
          <w:szCs w:val="17"/>
          <w:color w:val="000088"/>
        </w:rPr>
        <w:t>filters</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CC00FF"/>
        </w:rPr>
        <w:t xml:space="preserve"> </w:t>
      </w:r>
      <w:r>
        <w:rPr>
          <w:rFonts w:ascii="Courier New" w:cs="Courier New" w:eastAsia="Courier New" w:hAnsi="Courier New"/>
          <w:sz w:val="17"/>
          <w:szCs w:val="17"/>
          <w:color w:val="000088"/>
        </w:rPr>
        <w:t>strides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CC00FF"/>
        </w:rPr>
        <w:t xml:space="preserve"> </w:t>
      </w:r>
      <w:r>
        <w:rPr>
          <w:rFonts w:ascii="Courier New" w:cs="Courier New" w:eastAsia="Courier New" w:hAnsi="Courier New"/>
          <w:sz w:val="17"/>
          <w:szCs w:val="17"/>
          <w:color w:val="000088"/>
        </w:rPr>
        <w:t>activation</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"relu"</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CC00FF"/>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kwargs</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CC00FF"/>
        </w:rPr>
        <w:t xml:space="preserve"> </w:t>
      </w:r>
      <w:r>
        <w:rPr>
          <w:rFonts w:ascii="Courier New" w:cs="Courier New" w:eastAsia="Courier New" w:hAnsi="Courier New"/>
          <w:sz w:val="17"/>
          <w:szCs w:val="17"/>
          <w:color w:val="336666"/>
        </w:rPr>
        <w:t>super</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CC00FF"/>
        </w:rPr>
        <w:t>__init__</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kwargs</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1840"/>
        <w:spacing w:after="0" w:line="308" w:lineRule="auto"/>
        <w:rPr>
          <w:sz w:val="20"/>
          <w:szCs w:val="20"/>
          <w:color w:val="auto"/>
        </w:rPr>
      </w:pP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activations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main_layers</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00"/>
        </w:rPr>
        <w:t>[</w:t>
      </w:r>
    </w:p>
    <w:p>
      <w:pPr>
        <w:spacing w:after="0" w:line="1" w:lineRule="exact"/>
        <w:rPr>
          <w:sz w:val="20"/>
          <w:szCs w:val="20"/>
          <w:color w:val="auto"/>
        </w:rPr>
      </w:pPr>
    </w:p>
    <w:p>
      <w:pPr>
        <w:ind w:left="1360" w:right="2440"/>
        <w:spacing w:after="0" w:line="317" w:lineRule="auto"/>
        <w:rPr>
          <w:sz w:val="20"/>
          <w:szCs w:val="20"/>
          <w:color w:val="auto"/>
        </w:rPr>
      </w:pPr>
      <w:r>
        <w:rPr>
          <w:rFonts w:ascii="Courier New" w:cs="Courier New" w:eastAsia="Courier New" w:hAnsi="Courier New"/>
          <w:sz w:val="14"/>
          <w:szCs w:val="14"/>
          <w:color w:val="000088"/>
        </w:rPr>
        <w:t>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strides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strides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BatchNormalization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activation</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 xml:space="preserve"> </w:t>
      </w:r>
      <w:r>
        <w:rPr>
          <w:rFonts w:ascii="Courier New" w:cs="Courier New" w:eastAsia="Courier New" w:hAnsi="Courier New"/>
          <w:sz w:val="14"/>
          <w:szCs w:val="14"/>
          <w:color w:val="000088"/>
        </w:rPr>
        <w:t>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BatchNormalization</w:t>
      </w:r>
      <w:r>
        <w:rPr>
          <w:rFonts w:ascii="Courier New" w:cs="Courier New" w:eastAsia="Courier New" w:hAnsi="Courier New"/>
          <w:sz w:val="14"/>
          <w:szCs w:val="14"/>
          <w:color w:val="000000"/>
        </w:rPr>
        <w:t>()]</w:t>
      </w:r>
    </w:p>
    <w:p>
      <w:pPr>
        <w:spacing w:after="0" w:line="182" w:lineRule="exact"/>
        <w:rPr>
          <w:sz w:val="20"/>
          <w:szCs w:val="20"/>
          <w:color w:val="auto"/>
        </w:rPr>
      </w:pPr>
    </w:p>
    <w:p>
      <w:pPr>
        <w:ind w:left="1020" w:right="4400"/>
        <w:spacing w:after="0" w:line="254" w:lineRule="auto"/>
        <w:rPr>
          <w:sz w:val="20"/>
          <w:szCs w:val="20"/>
          <w:color w:val="auto"/>
        </w:rPr>
      </w:pPr>
      <w:r>
        <w:rPr>
          <w:rFonts w:ascii="Courier New" w:cs="Courier New" w:eastAsia="Courier New" w:hAnsi="Courier New"/>
          <w:sz w:val="16"/>
          <w:szCs w:val="16"/>
          <w:color w:val="336666"/>
        </w:rPr>
        <w:t>self</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skip_layers</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color w:val="000000"/>
        </w:rPr>
        <w:t>[]</w:t>
      </w:r>
      <w:r>
        <w:rPr>
          <w:rFonts w:ascii="Courier New" w:cs="Courier New" w:eastAsia="Courier New" w:hAnsi="Courier New"/>
          <w:sz w:val="16"/>
          <w:szCs w:val="16"/>
          <w:color w:val="336666"/>
        </w:rPr>
        <w:t xml:space="preserve"> </w:t>
      </w:r>
      <w:r>
        <w:rPr>
          <w:rFonts w:ascii="Courier New" w:cs="Courier New" w:eastAsia="Courier New" w:hAnsi="Courier New"/>
          <w:sz w:val="16"/>
          <w:szCs w:val="16"/>
          <w:b w:val="1"/>
          <w:bCs w:val="1"/>
          <w:color w:val="006699"/>
        </w:rPr>
        <w:t xml:space="preserve">if </w:t>
      </w:r>
      <w:r>
        <w:rPr>
          <w:rFonts w:ascii="Courier New" w:cs="Courier New" w:eastAsia="Courier New" w:hAnsi="Courier New"/>
          <w:sz w:val="16"/>
          <w:szCs w:val="16"/>
          <w:color w:val="000088"/>
        </w:rPr>
        <w:t>strides</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555555"/>
        </w:rPr>
        <w:t>&gt;</w:t>
      </w:r>
      <w:r>
        <w:rPr>
          <w:rFonts w:ascii="Courier New" w:cs="Courier New" w:eastAsia="Courier New" w:hAnsi="Courier New"/>
          <w:sz w:val="16"/>
          <w:szCs w:val="16"/>
          <w:b w:val="1"/>
          <w:bCs w:val="1"/>
          <w:color w:val="006699"/>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00"/>
        </w:rPr>
        <w:t>:</w:t>
      </w:r>
    </w:p>
    <w:p>
      <w:pPr>
        <w:spacing w:after="0" w:line="1" w:lineRule="exact"/>
        <w:rPr>
          <w:sz w:val="20"/>
          <w:szCs w:val="20"/>
          <w:color w:val="auto"/>
        </w:rPr>
      </w:pPr>
    </w:p>
    <w:p>
      <w:pPr>
        <w:ind w:left="1360"/>
        <w:spacing w:after="0" w:line="239" w:lineRule="auto"/>
        <w:rPr>
          <w:sz w:val="20"/>
          <w:szCs w:val="20"/>
          <w:color w:val="auto"/>
        </w:rPr>
      </w:pPr>
      <w:r>
        <w:rPr>
          <w:rFonts w:ascii="Courier New" w:cs="Courier New" w:eastAsia="Courier New" w:hAnsi="Courier New"/>
          <w:sz w:val="17"/>
          <w:szCs w:val="17"/>
          <w:color w:val="336666"/>
        </w:rPr>
        <w:t>self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skip_layers</w:t>
      </w:r>
      <w:r>
        <w:rPr>
          <w:rFonts w:ascii="Courier New" w:cs="Courier New" w:eastAsia="Courier New" w:hAnsi="Courier New"/>
          <w:sz w:val="17"/>
          <w:szCs w:val="17"/>
          <w:color w:val="336666"/>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 xml:space="preserve"> </w:t>
      </w:r>
      <w:r>
        <w:rPr>
          <w:rFonts w:ascii="Courier New" w:cs="Courier New" w:eastAsia="Courier New" w:hAnsi="Courier New"/>
          <w:sz w:val="17"/>
          <w:szCs w:val="17"/>
          <w:color w:val="000000"/>
        </w:rPr>
        <w:t>[</w:t>
      </w:r>
    </w:p>
    <w:p>
      <w:pPr>
        <w:spacing w:after="0" w:line="36" w:lineRule="exact"/>
        <w:rPr>
          <w:sz w:val="20"/>
          <w:szCs w:val="20"/>
          <w:color w:val="auto"/>
        </w:rPr>
      </w:pPr>
    </w:p>
    <w:p>
      <w:pPr>
        <w:ind w:left="1700" w:right="820"/>
        <w:spacing w:after="0" w:line="324" w:lineRule="auto"/>
        <w:rPr>
          <w:sz w:val="20"/>
          <w:szCs w:val="20"/>
          <w:color w:val="auto"/>
        </w:rPr>
      </w:pPr>
      <w:r>
        <w:rPr>
          <w:rFonts w:ascii="Courier New" w:cs="Courier New" w:eastAsia="Courier New" w:hAnsi="Courier New"/>
          <w:sz w:val="14"/>
          <w:szCs w:val="14"/>
          <w:color w:val="000088"/>
        </w:rPr>
        <w:t>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filters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kernel_size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strides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strides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BatchNormalization</w:t>
      </w:r>
      <w:r>
        <w:rPr>
          <w:rFonts w:ascii="Courier New" w:cs="Courier New" w:eastAsia="Courier New" w:hAnsi="Courier New"/>
          <w:sz w:val="14"/>
          <w:szCs w:val="14"/>
          <w:color w:val="000000"/>
        </w:rPr>
        <w:t>()]</w:t>
      </w:r>
    </w:p>
    <w:p>
      <w:pPr>
        <w:spacing w:after="0" w:line="184" w:lineRule="exact"/>
        <w:rPr>
          <w:sz w:val="20"/>
          <w:szCs w:val="20"/>
          <w:color w:val="auto"/>
        </w:rPr>
      </w:pPr>
    </w:p>
    <w:p>
      <w:pPr>
        <w:ind w:left="1020" w:right="4560" w:hanging="339"/>
        <w:spacing w:after="0" w:line="308" w:lineRule="auto"/>
        <w:tabs>
          <w:tab w:leader="none" w:pos="1000"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call</w:t>
      </w:r>
      <w:r>
        <w:rPr>
          <w:rFonts w:ascii="Courier New" w:cs="Courier New" w:eastAsia="Courier New" w:hAnsi="Courier New"/>
          <w:sz w:val="14"/>
          <w:szCs w:val="14"/>
          <w:color w:val="000000"/>
        </w:rPr>
        <w:t>(</w:t>
      </w:r>
      <w:r>
        <w:rPr>
          <w:rFonts w:ascii="Courier New" w:cs="Courier New" w:eastAsia="Courier New" w:hAnsi="Courier New"/>
          <w:sz w:val="14"/>
          <w:szCs w:val="14"/>
          <w:color w:val="336666"/>
        </w:rPr>
        <w:t>self</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inputs</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color w:val="000088"/>
        </w:rPr>
        <w:t xml:space="preserve">Z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inputs</w:t>
      </w:r>
    </w:p>
    <w:p>
      <w:pPr>
        <w:spacing w:after="0" w:line="1" w:lineRule="exact"/>
        <w:rPr>
          <w:sz w:val="20"/>
          <w:szCs w:val="20"/>
          <w:color w:val="auto"/>
        </w:rPr>
      </w:pPr>
    </w:p>
    <w:p>
      <w:pPr>
        <w:ind w:left="1360" w:right="3620" w:hanging="339"/>
        <w:spacing w:after="0" w:line="308" w:lineRule="auto"/>
        <w:tabs>
          <w:tab w:leader="none" w:pos="134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layer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self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main_layers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Z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layer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Z</w:t>
      </w:r>
      <w:r>
        <w:rPr>
          <w:rFonts w:ascii="Courier New" w:cs="Courier New" w:eastAsia="Courier New" w:hAnsi="Courier New"/>
          <w:sz w:val="14"/>
          <w:szCs w:val="14"/>
          <w:color w:val="000000"/>
        </w:rPr>
        <w:t>)</w:t>
      </w:r>
    </w:p>
    <w:p>
      <w:pPr>
        <w:ind w:left="1020"/>
        <w:spacing w:after="0" w:line="211" w:lineRule="auto"/>
        <w:rPr>
          <w:sz w:val="20"/>
          <w:szCs w:val="20"/>
          <w:color w:val="auto"/>
        </w:rPr>
      </w:pPr>
      <w:r>
        <w:rPr>
          <w:rFonts w:ascii="Courier New" w:cs="Courier New" w:eastAsia="Courier New" w:hAnsi="Courier New"/>
          <w:sz w:val="17"/>
          <w:szCs w:val="17"/>
          <w:color w:val="000088"/>
        </w:rPr>
        <w:t xml:space="preserve">skip_Z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inputs</w:t>
      </w:r>
    </w:p>
    <w:p>
      <w:pPr>
        <w:spacing w:after="0" w:line="12" w:lineRule="exact"/>
        <w:rPr>
          <w:sz w:val="20"/>
          <w:szCs w:val="20"/>
          <w:color w:val="auto"/>
        </w:rPr>
      </w:pPr>
    </w:p>
    <w:p>
      <w:pPr>
        <w:ind w:left="1020"/>
        <w:spacing w:after="0"/>
        <w:rPr>
          <w:sz w:val="20"/>
          <w:szCs w:val="20"/>
          <w:color w:val="auto"/>
        </w:rPr>
      </w:pP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layer</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self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skip_layers</w:t>
      </w:r>
      <w:r>
        <w:rPr>
          <w:rFonts w:ascii="Courier New" w:cs="Courier New" w:eastAsia="Courier New" w:hAnsi="Courier New"/>
          <w:sz w:val="17"/>
          <w:szCs w:val="17"/>
          <w:color w:val="000000"/>
        </w:rPr>
        <w:t>:</w:t>
      </w:r>
    </w:p>
    <w:p>
      <w:pPr>
        <w:ind w:left="1020"/>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360045</wp:posOffset>
            </wp:positionV>
            <wp:extent cx="4572000" cy="317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464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34" w:name="page35"/>
    <w:bookmarkEnd w:id="34"/>
    <w:p>
      <w:pPr>
        <w:ind w:left="1360"/>
        <w:spacing w:after="0" w:line="239" w:lineRule="auto"/>
        <w:rPr>
          <w:sz w:val="20"/>
          <w:szCs w:val="20"/>
          <w:color w:val="auto"/>
        </w:rPr>
      </w:pPr>
      <w:r>
        <w:rPr>
          <w:rFonts w:ascii="Courier New" w:cs="Courier New" w:eastAsia="Courier New" w:hAnsi="Courier New"/>
          <w:sz w:val="17"/>
          <w:szCs w:val="17"/>
          <w:color w:val="000088"/>
        </w:rPr>
        <w:t xml:space="preserve">skip_Z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layer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skip_Z</w:t>
      </w:r>
      <w:r>
        <w:rPr>
          <w:rFonts w:ascii="Courier New" w:cs="Courier New" w:eastAsia="Courier New" w:hAnsi="Courier New"/>
          <w:sz w:val="17"/>
          <w:szCs w:val="17"/>
          <w:color w:val="000000"/>
        </w:rPr>
        <w:t>)</w:t>
      </w:r>
    </w:p>
    <w:p>
      <w:pPr>
        <w:spacing w:after="0" w:line="12" w:lineRule="exact"/>
        <w:rPr>
          <w:sz w:val="20"/>
          <w:szCs w:val="20"/>
          <w:color w:val="auto"/>
        </w:rPr>
      </w:pPr>
    </w:p>
    <w:p>
      <w:pPr>
        <w:ind w:left="1020"/>
        <w:spacing w:after="0" w:line="239" w:lineRule="auto"/>
        <w:rPr>
          <w:sz w:val="20"/>
          <w:szCs w:val="20"/>
          <w:color w:val="auto"/>
        </w:rPr>
      </w:pPr>
      <w:r>
        <w:rPr>
          <w:rFonts w:ascii="Courier New" w:cs="Courier New" w:eastAsia="Courier New" w:hAnsi="Courier New"/>
          <w:sz w:val="17"/>
          <w:szCs w:val="17"/>
          <w:b w:val="1"/>
          <w:bCs w:val="1"/>
          <w:color w:val="006699"/>
        </w:rPr>
        <w:t xml:space="preserve">return </w:t>
      </w:r>
      <w:r>
        <w:rPr>
          <w:rFonts w:ascii="Courier New" w:cs="Courier New" w:eastAsia="Courier New" w:hAnsi="Courier New"/>
          <w:sz w:val="17"/>
          <w:szCs w:val="17"/>
          <w:color w:val="336666"/>
        </w:rPr>
        <w:t>self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activation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Z</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skip_Z</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you can see, this code matches </w:t>
      </w:r>
      <w:hyperlink w:anchor="page29">
        <w:r>
          <w:rPr>
            <w:rFonts w:ascii="Minion Pro" w:cs="Minion Pro" w:eastAsia="Minion Pro" w:hAnsi="Minion Pro"/>
            <w:sz w:val="21"/>
            <w:szCs w:val="21"/>
            <w:color w:val="990000"/>
          </w:rPr>
          <w:t>Figure 14-18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pretty closely. In the constructor, we create all the layers we will need: the main layers are the ones on the right side of the diagram, and the skip layers are the ones on the left (only needed if the stride is greater than 1). Then in the </w:t>
      </w:r>
      <w:r>
        <w:rPr>
          <w:rFonts w:ascii="Courier New" w:cs="Courier New" w:eastAsia="Courier New" w:hAnsi="Courier New"/>
          <w:sz w:val="19"/>
          <w:szCs w:val="19"/>
          <w:color w:val="auto"/>
        </w:rPr>
        <w:t>call()</w:t>
      </w:r>
      <w:r>
        <w:rPr>
          <w:rFonts w:ascii="Minion Pro" w:cs="Minion Pro" w:eastAsia="Minion Pro" w:hAnsi="Minion Pro"/>
          <w:sz w:val="21"/>
          <w:szCs w:val="21"/>
          <w:color w:val="auto"/>
        </w:rPr>
        <w:t xml:space="preserve"> method, we simply make the inputs go through the main layers, and the skip layers (if any), then we add both outputs and we apply the activation function.</w:t>
      </w:r>
    </w:p>
    <w:p>
      <w:pPr>
        <w:spacing w:after="0" w:line="102"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Next, we can build the ResNet-34 simply using a </w:t>
      </w:r>
      <w:r>
        <w:rPr>
          <w:rFonts w:ascii="Courier New" w:cs="Courier New" w:eastAsia="Courier New" w:hAnsi="Courier New"/>
          <w:sz w:val="19"/>
          <w:szCs w:val="19"/>
          <w:color w:val="auto"/>
        </w:rPr>
        <w:t>Sequential</w:t>
      </w:r>
      <w:r>
        <w:rPr>
          <w:rFonts w:ascii="Minion Pro" w:cs="Minion Pro" w:eastAsia="Minion Pro" w:hAnsi="Minion Pro"/>
          <w:sz w:val="21"/>
          <w:szCs w:val="21"/>
          <w:color w:val="auto"/>
        </w:rPr>
        <w:t xml:space="preserve"> model, since it is really just a long sequence of layers (we can treat each residual unit as a single layer now that we have the </w:t>
      </w:r>
      <w:r>
        <w:rPr>
          <w:rFonts w:ascii="Courier New" w:cs="Courier New" w:eastAsia="Courier New" w:hAnsi="Courier New"/>
          <w:sz w:val="19"/>
          <w:szCs w:val="19"/>
          <w:color w:val="auto"/>
        </w:rPr>
        <w:t>ResidualUnit</w:t>
      </w:r>
      <w:r>
        <w:rPr>
          <w:rFonts w:ascii="Minion Pro" w:cs="Minion Pro" w:eastAsia="Minion Pro" w:hAnsi="Minion Pro"/>
          <w:sz w:val="21"/>
          <w:szCs w:val="21"/>
          <w:color w:val="auto"/>
        </w:rPr>
        <w:t xml:space="preserve"> class):</w:t>
      </w:r>
    </w:p>
    <w:p>
      <w:pPr>
        <w:spacing w:after="0" w:line="144" w:lineRule="exact"/>
        <w:rPr>
          <w:sz w:val="20"/>
          <w:szCs w:val="20"/>
          <w:color w:val="auto"/>
        </w:rPr>
      </w:pPr>
    </w:p>
    <w:p>
      <w:pPr>
        <w:ind w:left="340" w:right="2360"/>
        <w:spacing w:after="0" w:line="308" w:lineRule="auto"/>
        <w:rPr>
          <w:sz w:val="20"/>
          <w:szCs w:val="20"/>
          <w:color w:val="auto"/>
        </w:rPr>
      </w:pPr>
      <w:r>
        <w:rPr>
          <w:rFonts w:ascii="Courier New" w:cs="Courier New" w:eastAsia="Courier New" w:hAnsi="Courier New"/>
          <w:sz w:val="14"/>
          <w:szCs w:val="14"/>
          <w:color w:val="000088"/>
        </w:rPr>
        <w:t xml:space="preserve">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Sequential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DefaultConv2D</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64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kernel_size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7</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strides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660" w:firstLine="2040"/>
        <w:spacing w:after="0" w:line="246" w:lineRule="auto"/>
        <w:rPr>
          <w:sz w:val="20"/>
          <w:szCs w:val="20"/>
          <w:color w:val="auto"/>
        </w:rPr>
      </w:pPr>
      <w:r>
        <w:rPr>
          <w:rFonts w:ascii="Courier New" w:cs="Courier New" w:eastAsia="Courier New" w:hAnsi="Courier New"/>
          <w:sz w:val="17"/>
          <w:szCs w:val="17"/>
          <w:color w:val="000088"/>
        </w:rPr>
        <w:t>input_shape</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add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BatchNormalization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add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Activation</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"relu"</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add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MaxPool2D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pool_size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strides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padding</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"SAME"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prev_filters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64</w:t>
      </w:r>
    </w:p>
    <w:p>
      <w:pPr>
        <w:spacing w:after="0" w:line="33" w:lineRule="exact"/>
        <w:rPr>
          <w:sz w:val="20"/>
          <w:szCs w:val="20"/>
          <w:color w:val="auto"/>
        </w:rPr>
      </w:pPr>
    </w:p>
    <w:p>
      <w:pPr>
        <w:ind w:left="680" w:right="1760" w:hanging="339"/>
        <w:spacing w:after="0" w:line="264" w:lineRule="auto"/>
        <w:tabs>
          <w:tab w:leader="none" w:pos="660" w:val="left"/>
        </w:tabs>
        <w:rPr>
          <w:sz w:val="20"/>
          <w:szCs w:val="20"/>
          <w:color w:val="auto"/>
        </w:rPr>
      </w:pPr>
      <w:r>
        <w:rPr>
          <w:rFonts w:ascii="Courier New" w:cs="Courier New" w:eastAsia="Courier New" w:hAnsi="Courier New"/>
          <w:sz w:val="16"/>
          <w:szCs w:val="16"/>
          <w:b w:val="1"/>
          <w:bCs w:val="1"/>
          <w:color w:val="006699"/>
        </w:rPr>
        <w:t>for</w:t>
      </w:r>
      <w:r>
        <w:rPr>
          <w:sz w:val="20"/>
          <w:szCs w:val="20"/>
          <w:color w:val="auto"/>
        </w:rPr>
        <w:tab/>
      </w:r>
      <w:r>
        <w:rPr>
          <w:rFonts w:ascii="Courier New" w:cs="Courier New" w:eastAsia="Courier New" w:hAnsi="Courier New"/>
          <w:sz w:val="16"/>
          <w:szCs w:val="16"/>
          <w:color w:val="000088"/>
        </w:rPr>
        <w:t xml:space="preserve">filters </w:t>
      </w:r>
      <w:r>
        <w:rPr>
          <w:rFonts w:ascii="Courier New" w:cs="Courier New" w:eastAsia="Courier New" w:hAnsi="Courier New"/>
          <w:sz w:val="16"/>
          <w:szCs w:val="16"/>
          <w:b w:val="1"/>
          <w:bCs w:val="1"/>
          <w:color w:val="000000"/>
        </w:rPr>
        <w:t>in</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64</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3</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128</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4</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256</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6</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512</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3</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strides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1</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b w:val="1"/>
          <w:bCs w:val="1"/>
          <w:color w:val="006699"/>
        </w:rPr>
        <w:t>if</w:t>
      </w:r>
      <w:r>
        <w:rPr>
          <w:rFonts w:ascii="Courier New" w:cs="Courier New" w:eastAsia="Courier New" w:hAnsi="Courier New"/>
          <w:sz w:val="16"/>
          <w:szCs w:val="16"/>
          <w:color w:val="000088"/>
        </w:rPr>
        <w:t xml:space="preserve"> filters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prev_filters </w:t>
      </w:r>
      <w:r>
        <w:rPr>
          <w:rFonts w:ascii="Courier New" w:cs="Courier New" w:eastAsia="Courier New" w:hAnsi="Courier New"/>
          <w:sz w:val="16"/>
          <w:szCs w:val="16"/>
          <w:b w:val="1"/>
          <w:bCs w:val="1"/>
          <w:color w:val="006699"/>
        </w:rPr>
        <w:t>else</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2</w:t>
      </w:r>
      <w:r>
        <w:rPr>
          <w:rFonts w:ascii="Courier New" w:cs="Courier New" w:eastAsia="Courier New" w:hAnsi="Courier New"/>
          <w:sz w:val="16"/>
          <w:szCs w:val="16"/>
          <w:color w:val="000088"/>
        </w:rPr>
        <w:t xml:space="preserve"> model</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add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ResidualUnit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filters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strides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strides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prev_filters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filters</w:t>
      </w:r>
    </w:p>
    <w:p>
      <w:pPr>
        <w:spacing w:after="0" w:line="18" w:lineRule="exact"/>
        <w:rPr>
          <w:sz w:val="20"/>
          <w:szCs w:val="20"/>
          <w:color w:val="auto"/>
        </w:rPr>
      </w:pPr>
    </w:p>
    <w:p>
      <w:pPr>
        <w:ind w:left="340" w:right="2180"/>
        <w:spacing w:after="0" w:line="316" w:lineRule="auto"/>
        <w:rPr>
          <w:sz w:val="20"/>
          <w:szCs w:val="20"/>
          <w:color w:val="auto"/>
        </w:rPr>
      </w:pPr>
      <w:r>
        <w:rPr>
          <w:rFonts w:ascii="Courier New" w:cs="Courier New" w:eastAsia="Courier New" w:hAnsi="Courier New"/>
          <w:sz w:val="14"/>
          <w:szCs w:val="14"/>
          <w:color w:val="000088"/>
        </w:rPr>
        <w:t>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GlobalAvgPool2D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Flatten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add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"softmax"</w:t>
      </w:r>
      <w:r>
        <w:rPr>
          <w:rFonts w:ascii="Courier New" w:cs="Courier New" w:eastAsia="Courier New" w:hAnsi="Courier New"/>
          <w:sz w:val="14"/>
          <w:szCs w:val="14"/>
          <w:color w:val="000000"/>
        </w:rPr>
        <w:t>))</w:t>
      </w:r>
    </w:p>
    <w:p>
      <w:pPr>
        <w:spacing w:after="0" w:line="66"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The only slightly tricky part in this code is the loop that adds the </w:t>
      </w:r>
      <w:r>
        <w:rPr>
          <w:rFonts w:ascii="Courier New" w:cs="Courier New" w:eastAsia="Courier New" w:hAnsi="Courier New"/>
          <w:sz w:val="19"/>
          <w:szCs w:val="19"/>
          <w:color w:val="auto"/>
        </w:rPr>
        <w:t>ResidualUnit</w:t>
      </w:r>
      <w:r>
        <w:rPr>
          <w:rFonts w:ascii="Minion Pro" w:cs="Minion Pro" w:eastAsia="Minion Pro" w:hAnsi="Minion Pro"/>
          <w:sz w:val="21"/>
          <w:szCs w:val="21"/>
          <w:color w:val="auto"/>
        </w:rPr>
        <w:t xml:space="preserve"> layers to the model: as explained earlier, the first 3 RUs have 64 filters, then the next 4 RUs have 128 filters, and so on. We then set the strides to 1 when the number of filters is the same as in the previous RU, or else we set it to 2. Then we add the </w:t>
      </w:r>
      <w:r>
        <w:rPr>
          <w:rFonts w:ascii="Courier New" w:cs="Courier New" w:eastAsia="Courier New" w:hAnsi="Courier New"/>
          <w:sz w:val="19"/>
          <w:szCs w:val="19"/>
          <w:color w:val="auto"/>
        </w:rPr>
        <w:t>ResidualUnit</w:t>
      </w:r>
      <w:r>
        <w:rPr>
          <w:rFonts w:ascii="Minion Pro" w:cs="Minion Pro" w:eastAsia="Minion Pro" w:hAnsi="Minion Pro"/>
          <w:sz w:val="21"/>
          <w:szCs w:val="21"/>
          <w:color w:val="auto"/>
        </w:rPr>
        <w:t xml:space="preserve">, and finally we update </w:t>
      </w:r>
      <w:r>
        <w:rPr>
          <w:rFonts w:ascii="Courier New" w:cs="Courier New" w:eastAsia="Courier New" w:hAnsi="Courier New"/>
          <w:sz w:val="19"/>
          <w:szCs w:val="19"/>
          <w:color w:val="auto"/>
        </w:rPr>
        <w:t>prev_filters</w:t>
      </w:r>
      <w:r>
        <w:rPr>
          <w:rFonts w:ascii="Minion Pro" w:cs="Minion Pro" w:eastAsia="Minion Pro" w:hAnsi="Minion Pro"/>
          <w:sz w:val="21"/>
          <w:szCs w:val="21"/>
          <w:color w:val="auto"/>
        </w:rPr>
        <w:t>.</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It is quite amazing that in less than 40 lines of code, we can build the model that won the ILSVRC 2015 challenge! It demonstrates both the elegance of the ResNet model, and the expressiveness of the Keras API. Implementing the other CNN architectures is not much harder. However, Keras comes with several of these architectures built in, so why not use them instead?</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Using Pretrained Models From Keras</w:t>
      </w:r>
    </w:p>
    <w:p>
      <w:pPr>
        <w:spacing w:after="0" w:line="92"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In general, you won’t have to implement standard models like GoogLeNet or ResNet manually, since pretrained networks are readily available with a single line of code, in the </w:t>
      </w:r>
      <w:r>
        <w:rPr>
          <w:rFonts w:ascii="Courier New" w:cs="Courier New" w:eastAsia="Courier New" w:hAnsi="Courier New"/>
          <w:sz w:val="19"/>
          <w:szCs w:val="19"/>
          <w:color w:val="auto"/>
        </w:rPr>
        <w:t>keras.applications</w:t>
      </w:r>
      <w:r>
        <w:rPr>
          <w:rFonts w:ascii="Minion Pro" w:cs="Minion Pro" w:eastAsia="Minion Pro" w:hAnsi="Minion Pro"/>
          <w:sz w:val="21"/>
          <w:szCs w:val="21"/>
          <w:color w:val="auto"/>
        </w:rPr>
        <w:t xml:space="preserve"> package. For example:</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applications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resnet50</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ResNet50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weights</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"imagenet"</w:t>
      </w:r>
      <w:r>
        <w:rPr>
          <w:rFonts w:ascii="Courier New" w:cs="Courier New" w:eastAsia="Courier New" w:hAnsi="Courier New"/>
          <w:sz w:val="17"/>
          <w:szCs w:val="17"/>
          <w:color w:val="000000"/>
        </w:rPr>
        <w:t>)</w:t>
      </w:r>
    </w:p>
    <w:p>
      <w:pPr>
        <w:ind w:left="340"/>
        <w:spacing w:after="0" w:line="239"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330835</wp:posOffset>
            </wp:positionV>
            <wp:extent cx="4572000" cy="31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70" w:lineRule="exact"/>
        <w:rPr>
          <w:sz w:val="20"/>
          <w:szCs w:val="20"/>
          <w:color w:val="auto"/>
        </w:rPr>
      </w:pPr>
    </w:p>
    <w:p>
      <w:pPr>
        <w:spacing w:after="0"/>
        <w:tabs>
          <w:tab w:leader="none" w:pos="2300" w:val="left"/>
          <w:tab w:leader="none" w:pos="2520" w:val="left"/>
        </w:tabs>
        <w:rPr>
          <w:sz w:val="20"/>
          <w:szCs w:val="20"/>
          <w:color w:val="auto"/>
        </w:rPr>
      </w:pPr>
      <w:r>
        <w:rPr>
          <w:rFonts w:ascii="Myriad Pro" w:cs="Myriad Pro" w:eastAsia="Myriad Pro" w:hAnsi="Myriad Pro"/>
          <w:sz w:val="14"/>
          <w:szCs w:val="14"/>
          <w:b w:val="1"/>
          <w:bCs w:val="1"/>
          <w:color w:val="auto"/>
        </w:rPr>
        <w:t>Using Pretrained Models From Keras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465</w:t>
      </w:r>
    </w:p>
    <w:p>
      <w:pPr>
        <w:sectPr>
          <w:pgSz w:w="10080" w:h="13230" w:orient="portrait"/>
          <w:cols w:equalWidth="0" w:num="1">
            <w:col w:w="2760"/>
          </w:cols>
          <w:pgMar w:left="5880" w:top="1073" w:right="1440" w:bottom="535" w:gutter="0" w:footer="0" w:header="0"/>
          <w:type w:val="continuous"/>
        </w:sectPr>
      </w:pPr>
    </w:p>
    <w:bookmarkStart w:id="35" w:name="page36"/>
    <w:bookmarkEnd w:id="35"/>
    <w:p>
      <w:pPr>
        <w:jc w:val="both"/>
        <w:ind w:left="44"/>
        <w:spacing w:after="0" w:line="219" w:lineRule="auto"/>
        <w:rPr>
          <w:sz w:val="20"/>
          <w:szCs w:val="20"/>
          <w:color w:val="auto"/>
        </w:rPr>
      </w:pPr>
      <w:r>
        <w:rPr>
          <w:rFonts w:ascii="Minion Pro" w:cs="Minion Pro" w:eastAsia="Minion Pro" w:hAnsi="Minion Pro"/>
          <w:sz w:val="21"/>
          <w:szCs w:val="21"/>
          <w:color w:val="auto"/>
        </w:rPr>
        <w:t xml:space="preserve">That’s all! This will create a ResNet-50 model and download weights pretrained on the ImageNet dataset. To use it, you first need to ensure that the images have the right size. A ResNet-50 model expects 224 × 224 images (other models may expect other sizes, such as 299 × 299), so let’s use TensorFlow’s </w:t>
      </w:r>
      <w:r>
        <w:rPr>
          <w:rFonts w:ascii="Courier New" w:cs="Courier New" w:eastAsia="Courier New" w:hAnsi="Courier New"/>
          <w:sz w:val="19"/>
          <w:szCs w:val="19"/>
          <w:color w:val="auto"/>
        </w:rPr>
        <w:t>tf.image.resize()</w:t>
      </w:r>
      <w:r>
        <w:rPr>
          <w:rFonts w:ascii="Minion Pro" w:cs="Minion Pro" w:eastAsia="Minion Pro" w:hAnsi="Minion Pro"/>
          <w:sz w:val="21"/>
          <w:szCs w:val="21"/>
          <w:color w:val="auto"/>
        </w:rPr>
        <w:t xml:space="preserve"> function to resize the images we loaded earlier:</w:t>
      </w:r>
    </w:p>
    <w:p>
      <w:pPr>
        <w:spacing w:after="0" w:line="119"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images_resized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image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images</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p>
    <w:p>
      <w:pPr>
        <w:spacing w:after="0" w:line="29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151765</wp:posOffset>
            </wp:positionV>
            <wp:extent cx="530225" cy="70866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5">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4" w:right="720"/>
        <w:spacing w:after="0" w:line="234" w:lineRule="auto"/>
        <w:rPr>
          <w:sz w:val="20"/>
          <w:szCs w:val="20"/>
          <w:color w:val="auto"/>
        </w:rPr>
      </w:pPr>
      <w:r>
        <w:rPr>
          <w:rFonts w:ascii="Minion Pro" w:cs="Minion Pro" w:eastAsia="Minion Pro" w:hAnsi="Minion Pro"/>
          <w:sz w:val="18"/>
          <w:szCs w:val="18"/>
          <w:color w:val="auto"/>
        </w:rPr>
        <w:t xml:space="preserve">The </w:t>
      </w:r>
      <w:r>
        <w:rPr>
          <w:rFonts w:ascii="Courier New" w:cs="Courier New" w:eastAsia="Courier New" w:hAnsi="Courier New"/>
          <w:sz w:val="17"/>
          <w:szCs w:val="17"/>
          <w:color w:val="auto"/>
        </w:rPr>
        <w:t>tf.image.resize()</w:t>
      </w:r>
      <w:r>
        <w:rPr>
          <w:rFonts w:ascii="Minion Pro" w:cs="Minion Pro" w:eastAsia="Minion Pro" w:hAnsi="Minion Pro"/>
          <w:sz w:val="18"/>
          <w:szCs w:val="18"/>
          <w:color w:val="auto"/>
        </w:rPr>
        <w:t xml:space="preserve"> will not preserve the aspect ratio. If this is a problem, you can try cropping the images to the appropriate aspect ratio before resizing. Both operations can be done in one</w:t>
      </w:r>
    </w:p>
    <w:p>
      <w:pPr>
        <w:ind w:left="1344"/>
        <w:spacing w:after="0" w:line="229" w:lineRule="auto"/>
        <w:rPr>
          <w:sz w:val="20"/>
          <w:szCs w:val="20"/>
          <w:color w:val="auto"/>
        </w:rPr>
      </w:pPr>
      <w:r>
        <w:rPr>
          <w:rFonts w:ascii="Minion Pro" w:cs="Minion Pro" w:eastAsia="Minion Pro" w:hAnsi="Minion Pro"/>
          <w:sz w:val="19"/>
          <w:szCs w:val="19"/>
          <w:color w:val="auto"/>
        </w:rPr>
        <w:t xml:space="preserve">shot with </w:t>
      </w:r>
      <w:r>
        <w:rPr>
          <w:rFonts w:ascii="Courier New" w:cs="Courier New" w:eastAsia="Courier New" w:hAnsi="Courier New"/>
          <w:sz w:val="18"/>
          <w:szCs w:val="18"/>
          <w:color w:val="auto"/>
        </w:rPr>
        <w:t>tf.image.crop_and_resize()</w:t>
      </w:r>
      <w:r>
        <w:rPr>
          <w:rFonts w:ascii="Minion Pro" w:cs="Minion Pro" w:eastAsia="Minion Pro" w:hAnsi="Minion Pro"/>
          <w:sz w:val="19"/>
          <w:szCs w:val="19"/>
          <w:color w:val="auto"/>
        </w:rPr>
        <w:t>.</w:t>
      </w:r>
    </w:p>
    <w:p>
      <w:pPr>
        <w:spacing w:after="0" w:line="335" w:lineRule="exact"/>
        <w:rPr>
          <w:sz w:val="20"/>
          <w:szCs w:val="20"/>
          <w:color w:val="auto"/>
        </w:rPr>
      </w:pPr>
    </w:p>
    <w:p>
      <w:pPr>
        <w:jc w:val="both"/>
        <w:ind w:left="44"/>
        <w:spacing w:after="0" w:line="219" w:lineRule="auto"/>
        <w:rPr>
          <w:sz w:val="20"/>
          <w:szCs w:val="20"/>
          <w:color w:val="auto"/>
        </w:rPr>
      </w:pPr>
      <w:r>
        <w:rPr>
          <w:rFonts w:ascii="Minion Pro" w:cs="Minion Pro" w:eastAsia="Minion Pro" w:hAnsi="Minion Pro"/>
          <w:sz w:val="21"/>
          <w:szCs w:val="21"/>
          <w:color w:val="auto"/>
        </w:rPr>
        <w:t xml:space="preserve">The pretrained models assume that the images are preprocessed in a specific way. In some cases they may expect the inputs to be scaled from 0 to 1, or -1 to 1, and so on. Each model provides a </w:t>
      </w:r>
      <w:r>
        <w:rPr>
          <w:rFonts w:ascii="Courier New" w:cs="Courier New" w:eastAsia="Courier New" w:hAnsi="Courier New"/>
          <w:sz w:val="19"/>
          <w:szCs w:val="19"/>
          <w:color w:val="auto"/>
        </w:rPr>
        <w:t>preprocess_input()</w:t>
      </w:r>
      <w:r>
        <w:rPr>
          <w:rFonts w:ascii="Minion Pro" w:cs="Minion Pro" w:eastAsia="Minion Pro" w:hAnsi="Minion Pro"/>
          <w:sz w:val="21"/>
          <w:szCs w:val="21"/>
          <w:color w:val="auto"/>
        </w:rPr>
        <w:t xml:space="preserve"> function that you can use to preprocess your images. These functions assume that the pixel values range from 0 to 255, so we must multiply them by 255 (since earlier we scaled them to the 0–1 range):</w:t>
      </w:r>
    </w:p>
    <w:p>
      <w:pPr>
        <w:spacing w:after="0" w:line="142"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5"/>
          <w:szCs w:val="15"/>
          <w:color w:val="000088"/>
        </w:rPr>
        <w:t xml:space="preserve">inputs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keras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applications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resnet50</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preprocess_input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images_resized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255</w:t>
      </w:r>
      <w:r>
        <w:rPr>
          <w:rFonts w:ascii="Courier New" w:cs="Courier New" w:eastAsia="Courier New" w:hAnsi="Courier New"/>
          <w:sz w:val="15"/>
          <w:szCs w:val="15"/>
          <w:color w:val="000000"/>
        </w:rPr>
        <w:t>)</w:t>
      </w:r>
    </w:p>
    <w:p>
      <w:pPr>
        <w:spacing w:after="0" w:line="101" w:lineRule="exact"/>
        <w:rPr>
          <w:sz w:val="20"/>
          <w:szCs w:val="20"/>
          <w:color w:val="auto"/>
        </w:rPr>
      </w:pPr>
    </w:p>
    <w:p>
      <w:pPr>
        <w:ind w:left="44"/>
        <w:spacing w:after="0"/>
        <w:rPr>
          <w:sz w:val="20"/>
          <w:szCs w:val="20"/>
          <w:color w:val="auto"/>
        </w:rPr>
      </w:pPr>
      <w:r>
        <w:rPr>
          <w:rFonts w:ascii="Minion Pro" w:cs="Minion Pro" w:eastAsia="Minion Pro" w:hAnsi="Minion Pro"/>
          <w:sz w:val="21"/>
          <w:szCs w:val="21"/>
          <w:color w:val="auto"/>
        </w:rPr>
        <w:t>Now we can use the pretrained model to make predictions:</w:t>
      </w:r>
    </w:p>
    <w:p>
      <w:pPr>
        <w:spacing w:after="0" w:line="118"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color w:val="000088"/>
        </w:rPr>
        <w:t xml:space="preserve">Y_proba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inputs</w:t>
      </w:r>
      <w:r>
        <w:rPr>
          <w:rFonts w:ascii="Courier New" w:cs="Courier New" w:eastAsia="Courier New" w:hAnsi="Courier New"/>
          <w:sz w:val="17"/>
          <w:szCs w:val="17"/>
          <w:color w:val="000000"/>
        </w:rPr>
        <w:t>)</w:t>
      </w:r>
    </w:p>
    <w:p>
      <w:pPr>
        <w:spacing w:after="0" w:line="117" w:lineRule="exact"/>
        <w:rPr>
          <w:sz w:val="20"/>
          <w:szCs w:val="20"/>
          <w:color w:val="auto"/>
        </w:rPr>
      </w:pPr>
    </w:p>
    <w:p>
      <w:pPr>
        <w:jc w:val="both"/>
        <w:ind w:left="44"/>
        <w:spacing w:after="0" w:line="237"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As usual, the output </w:t>
      </w:r>
      <w:r>
        <w:rPr>
          <w:rFonts w:ascii="Courier New" w:cs="Courier New" w:eastAsia="Courier New" w:hAnsi="Courier New"/>
          <w:sz w:val="18"/>
          <w:szCs w:val="18"/>
          <w:color w:val="auto"/>
        </w:rPr>
        <w:t>Y_proba</w:t>
      </w:r>
      <w:r>
        <w:rPr>
          <w:rFonts w:ascii="Minion Pro" w:cs="Minion Pro" w:eastAsia="Minion Pro" w:hAnsi="Minion Pro"/>
          <w:sz w:val="20"/>
          <w:szCs w:val="20"/>
          <w:color w:val="auto"/>
        </w:rPr>
        <w:t xml:space="preserve"> is a matrix with one row per image and one column per class (in this case, there are 1,000 classes). If you want to display the top K predic‐ tions, including the class name and the estimated probability of each predicted class, you can use the </w:t>
      </w:r>
      <w:r>
        <w:rPr>
          <w:rFonts w:ascii="Courier New" w:cs="Courier New" w:eastAsia="Courier New" w:hAnsi="Courier New"/>
          <w:sz w:val="18"/>
          <w:szCs w:val="18"/>
          <w:color w:val="auto"/>
        </w:rPr>
        <w:t>decode_predictions()</w:t>
      </w:r>
      <w:r>
        <w:rPr>
          <w:rFonts w:ascii="Minion Pro" w:cs="Minion Pro" w:eastAsia="Minion Pro" w:hAnsi="Minion Pro"/>
          <w:sz w:val="20"/>
          <w:szCs w:val="20"/>
          <w:color w:val="auto"/>
        </w:rPr>
        <w:t xml:space="preserve"> function. For each image, it returns an array containing the top K predictions, where each prediction is represented as an array containing the class identifier</w:t>
      </w:r>
      <w:hyperlink w:anchor="page36">
        <w:r>
          <w:rPr>
            <w:rFonts w:ascii="Minion Pro" w:cs="Minion Pro" w:eastAsia="Minion Pro" w:hAnsi="Minion Pro"/>
            <w:sz w:val="23"/>
            <w:szCs w:val="23"/>
            <w:color w:val="auto"/>
            <w:vertAlign w:val="superscript"/>
          </w:rPr>
          <w:t>21</w:t>
        </w:r>
      </w:hyperlink>
      <w:r>
        <w:rPr>
          <w:rFonts w:ascii="Minion Pro" w:cs="Minion Pro" w:eastAsia="Minion Pro" w:hAnsi="Minion Pro"/>
          <w:sz w:val="20"/>
          <w:szCs w:val="20"/>
          <w:color w:val="auto"/>
        </w:rPr>
        <w:t>, its name and the corresponding confidence score:</w:t>
      </w:r>
    </w:p>
    <w:p>
      <w:pPr>
        <w:spacing w:after="0" w:line="66" w:lineRule="exact"/>
        <w:rPr>
          <w:sz w:val="20"/>
          <w:szCs w:val="20"/>
          <w:color w:val="auto"/>
        </w:rPr>
      </w:pPr>
    </w:p>
    <w:p>
      <w:pPr>
        <w:ind w:left="384" w:right="900"/>
        <w:spacing w:after="0" w:line="286" w:lineRule="auto"/>
        <w:rPr>
          <w:sz w:val="20"/>
          <w:szCs w:val="20"/>
          <w:color w:val="auto"/>
        </w:rPr>
      </w:pPr>
      <w:r>
        <w:rPr>
          <w:rFonts w:ascii="Courier New" w:cs="Courier New" w:eastAsia="Courier New" w:hAnsi="Courier New"/>
          <w:sz w:val="15"/>
          <w:szCs w:val="15"/>
          <w:color w:val="000088"/>
        </w:rPr>
        <w:t xml:space="preserve">top_K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keras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applications</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resnet50</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decode_predictions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Y_proba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top</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b w:val="1"/>
          <w:bCs w:val="1"/>
          <w:color w:val="006699"/>
        </w:rPr>
        <w:t xml:space="preserve">for </w:t>
      </w:r>
      <w:r>
        <w:rPr>
          <w:rFonts w:ascii="Courier New" w:cs="Courier New" w:eastAsia="Courier New" w:hAnsi="Courier New"/>
          <w:sz w:val="15"/>
          <w:szCs w:val="15"/>
          <w:color w:val="000088"/>
        </w:rPr>
        <w:t>image_index</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b w:val="1"/>
          <w:bCs w:val="1"/>
          <w:color w:val="000000"/>
        </w:rPr>
        <w:t>in</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336666"/>
        </w:rPr>
        <w:t>range</w:t>
      </w:r>
      <w:r>
        <w:rPr>
          <w:rFonts w:ascii="Courier New" w:cs="Courier New" w:eastAsia="Courier New" w:hAnsi="Courier New"/>
          <w:sz w:val="15"/>
          <w:szCs w:val="15"/>
          <w:color w:val="000000"/>
        </w:rPr>
        <w:t>(</w:t>
      </w:r>
      <w:r>
        <w:rPr>
          <w:rFonts w:ascii="Courier New" w:cs="Courier New" w:eastAsia="Courier New" w:hAnsi="Courier New"/>
          <w:sz w:val="15"/>
          <w:szCs w:val="15"/>
          <w:color w:val="336666"/>
        </w:rPr>
        <w:t>len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images</w:t>
      </w:r>
      <w:r>
        <w:rPr>
          <w:rFonts w:ascii="Courier New" w:cs="Courier New" w:eastAsia="Courier New" w:hAnsi="Courier New"/>
          <w:sz w:val="15"/>
          <w:szCs w:val="15"/>
          <w:color w:val="000000"/>
        </w:rPr>
        <w:t>)):</w:t>
      </w:r>
    </w:p>
    <w:p>
      <w:pPr>
        <w:ind w:left="724"/>
        <w:spacing w:after="0" w:line="214" w:lineRule="auto"/>
        <w:rPr>
          <w:sz w:val="20"/>
          <w:szCs w:val="20"/>
          <w:color w:val="auto"/>
        </w:rPr>
      </w:pP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"Image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format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image_index</w:t>
      </w:r>
      <w:r>
        <w:rPr>
          <w:rFonts w:ascii="Courier New" w:cs="Courier New" w:eastAsia="Courier New" w:hAnsi="Courier New"/>
          <w:sz w:val="17"/>
          <w:szCs w:val="17"/>
          <w:color w:val="000000"/>
        </w:rPr>
        <w:t>))</w:t>
      </w:r>
    </w:p>
    <w:p>
      <w:pPr>
        <w:spacing w:after="0" w:line="12" w:lineRule="exact"/>
        <w:rPr>
          <w:sz w:val="20"/>
          <w:szCs w:val="20"/>
          <w:color w:val="auto"/>
        </w:rPr>
      </w:pPr>
    </w:p>
    <w:p>
      <w:pPr>
        <w:ind w:left="724"/>
        <w:spacing w:after="0" w:line="239" w:lineRule="auto"/>
        <w:rPr>
          <w:sz w:val="20"/>
          <w:szCs w:val="20"/>
          <w:color w:val="auto"/>
        </w:rPr>
      </w:pP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class_id</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name</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y_proba</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top_K</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image_index</w:t>
      </w:r>
      <w:r>
        <w:rPr>
          <w:rFonts w:ascii="Courier New" w:cs="Courier New" w:eastAsia="Courier New" w:hAnsi="Courier New"/>
          <w:sz w:val="17"/>
          <w:szCs w:val="17"/>
          <w:color w:val="000000"/>
        </w:rPr>
        <w:t>]:</w:t>
      </w:r>
    </w:p>
    <w:p>
      <w:pPr>
        <w:spacing w:after="0" w:line="36" w:lineRule="exact"/>
        <w:rPr>
          <w:sz w:val="20"/>
          <w:szCs w:val="20"/>
          <w:color w:val="auto"/>
        </w:rPr>
      </w:pPr>
    </w:p>
    <w:p>
      <w:pPr>
        <w:ind w:left="724" w:right="400" w:firstLine="340"/>
        <w:spacing w:after="0" w:line="232" w:lineRule="auto"/>
        <w:rPr>
          <w:sz w:val="20"/>
          <w:szCs w:val="20"/>
          <w:color w:val="auto"/>
        </w:rPr>
      </w:pPr>
      <w:r>
        <w:rPr>
          <w:rFonts w:ascii="Courier New" w:cs="Courier New" w:eastAsia="Courier New" w:hAnsi="Courier New"/>
          <w:sz w:val="17"/>
          <w:szCs w:val="17"/>
          <w:b w:val="1"/>
          <w:bCs w:val="1"/>
          <w:color w:val="006699"/>
        </w:rPr>
        <w:t>print</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 {} - {:12s} {:.2f}%"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format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class_id</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name</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y_proba</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print</w:t>
      </w:r>
      <w:r>
        <w:rPr>
          <w:rFonts w:ascii="Courier New" w:cs="Courier New" w:eastAsia="Courier New" w:hAnsi="Courier New"/>
          <w:sz w:val="17"/>
          <w:szCs w:val="17"/>
          <w:color w:val="000000"/>
        </w:rPr>
        <w:t>()</w:t>
      </w:r>
    </w:p>
    <w:p>
      <w:pPr>
        <w:spacing w:after="0" w:line="101" w:lineRule="exact"/>
        <w:rPr>
          <w:sz w:val="20"/>
          <w:szCs w:val="20"/>
          <w:color w:val="auto"/>
        </w:rPr>
      </w:pPr>
    </w:p>
    <w:p>
      <w:pPr>
        <w:ind w:left="44"/>
        <w:spacing w:after="0"/>
        <w:rPr>
          <w:sz w:val="20"/>
          <w:szCs w:val="20"/>
          <w:color w:val="auto"/>
        </w:rPr>
      </w:pPr>
      <w:r>
        <w:rPr>
          <w:rFonts w:ascii="Minion Pro" w:cs="Minion Pro" w:eastAsia="Minion Pro" w:hAnsi="Minion Pro"/>
          <w:sz w:val="21"/>
          <w:szCs w:val="21"/>
          <w:color w:val="auto"/>
        </w:rPr>
        <w:t>The output looks like this:</w:t>
      </w:r>
    </w:p>
    <w:p>
      <w:pPr>
        <w:spacing w:after="0" w:line="118" w:lineRule="exact"/>
        <w:rPr>
          <w:sz w:val="20"/>
          <w:szCs w:val="20"/>
          <w:color w:val="auto"/>
        </w:rPr>
      </w:pPr>
    </w:p>
    <w:tbl>
      <w:tblPr>
        <w:tblLayout w:type="fixed"/>
        <w:tblInd w:w="384" w:type="dxa"/>
        <w:tblCellMar>
          <w:top w:w="0" w:type="dxa"/>
          <w:left w:w="0" w:type="dxa"/>
          <w:bottom w:w="0" w:type="dxa"/>
          <w:right w:w="0" w:type="dxa"/>
        </w:tblCellMar>
      </w:tblPr>
      <w:tr>
        <w:trPr>
          <w:trHeight w:val="193"/>
        </w:trPr>
        <w:tc>
          <w:tcPr>
            <w:tcW w:w="980" w:type="dxa"/>
            <w:vAlign w:val="bottom"/>
          </w:tcPr>
          <w:p>
            <w:pPr>
              <w:spacing w:after="0" w:line="192" w:lineRule="exact"/>
              <w:rPr>
                <w:sz w:val="20"/>
                <w:szCs w:val="20"/>
                <w:color w:val="auto"/>
              </w:rPr>
            </w:pPr>
            <w:r>
              <w:rPr>
                <w:rFonts w:ascii="Courier New" w:cs="Courier New" w:eastAsia="Courier New" w:hAnsi="Courier New"/>
                <w:sz w:val="17"/>
                <w:szCs w:val="17"/>
                <w:color w:val="auto"/>
              </w:rPr>
              <w:t>Image #0</w:t>
            </w:r>
          </w:p>
        </w:tc>
        <w:tc>
          <w:tcPr>
            <w:tcW w:w="160" w:type="dxa"/>
            <w:vAlign w:val="bottom"/>
          </w:tcPr>
          <w:p>
            <w:pPr>
              <w:spacing w:after="0"/>
              <w:rPr>
                <w:sz w:val="16"/>
                <w:szCs w:val="16"/>
                <w:color w:val="auto"/>
              </w:rPr>
            </w:pPr>
          </w:p>
        </w:tc>
        <w:tc>
          <w:tcPr>
            <w:tcW w:w="980" w:type="dxa"/>
            <w:vAlign w:val="bottom"/>
          </w:tcPr>
          <w:p>
            <w:pPr>
              <w:spacing w:after="0"/>
              <w:rPr>
                <w:sz w:val="16"/>
                <w:szCs w:val="16"/>
                <w:color w:val="auto"/>
              </w:rPr>
            </w:pPr>
          </w:p>
        </w:tc>
        <w:tc>
          <w:tcPr>
            <w:tcW w:w="680" w:type="dxa"/>
            <w:vAlign w:val="bottom"/>
          </w:tcPr>
          <w:p>
            <w:pPr>
              <w:spacing w:after="0"/>
              <w:rPr>
                <w:sz w:val="16"/>
                <w:szCs w:val="16"/>
                <w:color w:val="auto"/>
              </w:rPr>
            </w:pPr>
          </w:p>
        </w:tc>
      </w:tr>
      <w:tr>
        <w:trPr>
          <w:trHeight w:val="204"/>
        </w:trPr>
        <w:tc>
          <w:tcPr>
            <w:tcW w:w="980" w:type="dxa"/>
            <w:vAlign w:val="bottom"/>
          </w:tcPr>
          <w:p>
            <w:pPr>
              <w:ind w:left="180"/>
              <w:spacing w:after="0" w:line="192" w:lineRule="exact"/>
              <w:rPr>
                <w:sz w:val="20"/>
                <w:szCs w:val="20"/>
                <w:color w:val="auto"/>
              </w:rPr>
            </w:pPr>
            <w:r>
              <w:rPr>
                <w:rFonts w:ascii="Courier New" w:cs="Courier New" w:eastAsia="Courier New" w:hAnsi="Courier New"/>
                <w:sz w:val="17"/>
                <w:szCs w:val="17"/>
                <w:color w:val="auto"/>
                <w:w w:val="84"/>
              </w:rPr>
              <w:t>n03877845</w:t>
            </w:r>
          </w:p>
        </w:tc>
        <w:tc>
          <w:tcPr>
            <w:tcW w:w="1140" w:type="dxa"/>
            <w:vAlign w:val="bottom"/>
            <w:gridSpan w:val="2"/>
          </w:tcPr>
          <w:p>
            <w:pPr>
              <w:ind w:left="40"/>
              <w:spacing w:after="0" w:line="192" w:lineRule="exact"/>
              <w:rPr>
                <w:sz w:val="20"/>
                <w:szCs w:val="20"/>
                <w:color w:val="auto"/>
              </w:rPr>
            </w:pPr>
            <w:r>
              <w:rPr>
                <w:rFonts w:ascii="Courier New" w:cs="Courier New" w:eastAsia="Courier New" w:hAnsi="Courier New"/>
                <w:sz w:val="17"/>
                <w:szCs w:val="17"/>
                <w:color w:val="auto"/>
              </w:rPr>
              <w:t>- palace</w:t>
            </w:r>
          </w:p>
        </w:tc>
        <w:tc>
          <w:tcPr>
            <w:tcW w:w="6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42.87%</w:t>
            </w:r>
          </w:p>
        </w:tc>
      </w:tr>
      <w:tr>
        <w:trPr>
          <w:trHeight w:val="204"/>
        </w:trPr>
        <w:tc>
          <w:tcPr>
            <w:tcW w:w="980" w:type="dxa"/>
            <w:vAlign w:val="bottom"/>
          </w:tcPr>
          <w:p>
            <w:pPr>
              <w:ind w:left="180"/>
              <w:spacing w:after="0" w:line="192" w:lineRule="exact"/>
              <w:rPr>
                <w:sz w:val="20"/>
                <w:szCs w:val="20"/>
                <w:color w:val="auto"/>
              </w:rPr>
            </w:pPr>
            <w:r>
              <w:rPr>
                <w:rFonts w:ascii="Courier New" w:cs="Courier New" w:eastAsia="Courier New" w:hAnsi="Courier New"/>
                <w:sz w:val="17"/>
                <w:szCs w:val="17"/>
                <w:color w:val="auto"/>
                <w:w w:val="84"/>
              </w:rPr>
              <w:t>n02825657</w:t>
            </w:r>
          </w:p>
        </w:tc>
        <w:tc>
          <w:tcPr>
            <w:tcW w:w="1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97"/>
              </w:rPr>
              <w:t>-</w:t>
            </w:r>
          </w:p>
        </w:tc>
        <w:tc>
          <w:tcPr>
            <w:tcW w:w="98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w w:val="97"/>
              </w:rPr>
              <w:t>bell_cote</w:t>
            </w:r>
          </w:p>
        </w:tc>
        <w:tc>
          <w:tcPr>
            <w:tcW w:w="6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40.57%</w:t>
            </w:r>
          </w:p>
        </w:tc>
      </w:tr>
      <w:tr>
        <w:trPr>
          <w:trHeight w:val="204"/>
        </w:trPr>
        <w:tc>
          <w:tcPr>
            <w:tcW w:w="980" w:type="dxa"/>
            <w:vAlign w:val="bottom"/>
          </w:tcPr>
          <w:p>
            <w:pPr>
              <w:ind w:left="180"/>
              <w:spacing w:after="0"/>
              <w:rPr>
                <w:sz w:val="20"/>
                <w:szCs w:val="20"/>
                <w:color w:val="auto"/>
              </w:rPr>
            </w:pPr>
            <w:r>
              <w:rPr>
                <w:rFonts w:ascii="Courier New" w:cs="Courier New" w:eastAsia="Courier New" w:hAnsi="Courier New"/>
                <w:sz w:val="17"/>
                <w:szCs w:val="17"/>
                <w:color w:val="auto"/>
                <w:w w:val="84"/>
              </w:rPr>
              <w:t>n03781244</w:t>
            </w:r>
          </w:p>
        </w:tc>
        <w:tc>
          <w:tcPr>
            <w:tcW w:w="160" w:type="dxa"/>
            <w:vAlign w:val="bottom"/>
          </w:tcPr>
          <w:p>
            <w:pPr>
              <w:ind w:left="40"/>
              <w:spacing w:after="0"/>
              <w:rPr>
                <w:sz w:val="20"/>
                <w:szCs w:val="20"/>
                <w:color w:val="auto"/>
              </w:rPr>
            </w:pPr>
            <w:r>
              <w:rPr>
                <w:rFonts w:ascii="Courier New" w:cs="Courier New" w:eastAsia="Courier New" w:hAnsi="Courier New"/>
                <w:sz w:val="17"/>
                <w:szCs w:val="17"/>
                <w:color w:val="auto"/>
                <w:w w:val="97"/>
              </w:rPr>
              <w:t>-</w:t>
            </w:r>
          </w:p>
        </w:tc>
        <w:tc>
          <w:tcPr>
            <w:tcW w:w="980" w:type="dxa"/>
            <w:vAlign w:val="bottom"/>
          </w:tcPr>
          <w:p>
            <w:pPr>
              <w:ind w:left="60"/>
              <w:spacing w:after="0"/>
              <w:rPr>
                <w:sz w:val="20"/>
                <w:szCs w:val="20"/>
                <w:color w:val="auto"/>
              </w:rPr>
            </w:pPr>
            <w:r>
              <w:rPr>
                <w:rFonts w:ascii="Courier New" w:cs="Courier New" w:eastAsia="Courier New" w:hAnsi="Courier New"/>
                <w:sz w:val="17"/>
                <w:szCs w:val="17"/>
                <w:color w:val="auto"/>
                <w:w w:val="97"/>
              </w:rPr>
              <w:t>monastery</w:t>
            </w:r>
          </w:p>
        </w:tc>
        <w:tc>
          <w:tcPr>
            <w:tcW w:w="680" w:type="dxa"/>
            <w:vAlign w:val="bottom"/>
          </w:tcPr>
          <w:p>
            <w:pPr>
              <w:jc w:val="right"/>
              <w:spacing w:after="0"/>
              <w:rPr>
                <w:sz w:val="20"/>
                <w:szCs w:val="20"/>
                <w:color w:val="auto"/>
              </w:rPr>
            </w:pPr>
            <w:r>
              <w:rPr>
                <w:rFonts w:ascii="Courier New" w:cs="Courier New" w:eastAsia="Courier New" w:hAnsi="Courier New"/>
                <w:sz w:val="17"/>
                <w:szCs w:val="17"/>
                <w:color w:val="auto"/>
              </w:rPr>
              <w:t>14.56%</w:t>
            </w: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254635</wp:posOffset>
            </wp:positionV>
            <wp:extent cx="1143000" cy="63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10" w:lineRule="exact"/>
        <w:rPr>
          <w:sz w:val="20"/>
          <w:szCs w:val="20"/>
          <w:color w:val="auto"/>
        </w:rPr>
      </w:pPr>
    </w:p>
    <w:p>
      <w:pPr>
        <w:jc w:val="both"/>
        <w:ind w:left="204" w:right="400" w:hanging="204"/>
        <w:spacing w:after="0" w:line="220" w:lineRule="auto"/>
        <w:tabs>
          <w:tab w:leader="none" w:pos="204" w:val="left"/>
        </w:tabs>
        <w:numPr>
          <w:ilvl w:val="0"/>
          <w:numId w:val="20"/>
        </w:numPr>
        <w:rPr>
          <w:rFonts w:ascii="Minion Pro" w:cs="Minion Pro" w:eastAsia="Minion Pro" w:hAnsi="Minion Pro"/>
          <w:sz w:val="16"/>
          <w:szCs w:val="16"/>
          <w:color w:val="auto"/>
        </w:rPr>
      </w:pPr>
      <w:r>
        <w:rPr>
          <w:rFonts w:ascii="Minion Pro" w:cs="Minion Pro" w:eastAsia="Minion Pro" w:hAnsi="Minion Pro"/>
          <w:sz w:val="16"/>
          <w:szCs w:val="16"/>
          <w:color w:val="auto"/>
        </w:rPr>
        <w:t xml:space="preserve">In the ImageNet dataset, each image is associated to a word in the </w:t>
      </w:r>
      <w:hyperlink r:id="rId117">
        <w:r>
          <w:rPr>
            <w:rFonts w:ascii="Minion Pro" w:cs="Minion Pro" w:eastAsia="Minion Pro" w:hAnsi="Minion Pro"/>
            <w:sz w:val="16"/>
            <w:szCs w:val="16"/>
            <w:color w:val="990000"/>
          </w:rPr>
          <w:t>WordNet dataset</w:t>
        </w:r>
      </w:hyperlink>
      <w:r>
        <w:rPr>
          <w:rFonts w:ascii="Minion Pro" w:cs="Minion Pro" w:eastAsia="Minion Pro" w:hAnsi="Minion Pro"/>
          <w:sz w:val="16"/>
          <w:szCs w:val="16"/>
          <w:color w:val="auto"/>
        </w:rPr>
        <w:t>: the class ID is just a WordNet ID.</w:t>
      </w:r>
    </w:p>
    <w:p>
      <w:pPr>
        <w:jc w:val="both"/>
        <w:ind w:left="204" w:right="400" w:hanging="204"/>
        <w:spacing w:after="0" w:line="220" w:lineRule="auto"/>
        <w:tabs>
          <w:tab w:leader="none" w:pos="204" w:val="left"/>
        </w:tabs>
        <w:rPr>
          <w:sz w:val="20"/>
          <w:szCs w:val="20"/>
          <w:color w:val="auto"/>
        </w:rPr>
        <w:sectPr>
          <w:pgSz w:w="10080" w:h="13230" w:orient="portrait"/>
          <w:cols w:equalWidth="0" w:num="1">
            <w:col w:w="7244"/>
          </w:cols>
          <w:pgMar w:left="1396"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466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36" w:name="page37"/>
    <w:bookmarkEnd w:id="36"/>
    <w:tbl>
      <w:tblPr>
        <w:tblLayout w:type="fixed"/>
        <w:tblInd w:w="340" w:type="dxa"/>
        <w:tblCellMar>
          <w:top w:w="0" w:type="dxa"/>
          <w:left w:w="0" w:type="dxa"/>
          <w:bottom w:w="0" w:type="dxa"/>
          <w:right w:w="0" w:type="dxa"/>
        </w:tblCellMar>
      </w:tblPr>
      <w:tr>
        <w:trPr>
          <w:trHeight w:val="193"/>
        </w:trPr>
        <w:tc>
          <w:tcPr>
            <w:tcW w:w="980" w:type="dxa"/>
            <w:vAlign w:val="bottom"/>
          </w:tcPr>
          <w:p>
            <w:pPr>
              <w:spacing w:after="0" w:line="192" w:lineRule="exact"/>
              <w:rPr>
                <w:sz w:val="20"/>
                <w:szCs w:val="20"/>
                <w:color w:val="auto"/>
              </w:rPr>
            </w:pPr>
            <w:r>
              <w:rPr>
                <w:rFonts w:ascii="Courier New" w:cs="Courier New" w:eastAsia="Courier New" w:hAnsi="Courier New"/>
                <w:sz w:val="17"/>
                <w:szCs w:val="17"/>
                <w:color w:val="auto"/>
              </w:rPr>
              <w:t>Image #1</w:t>
            </w:r>
          </w:p>
        </w:tc>
        <w:tc>
          <w:tcPr>
            <w:tcW w:w="16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840" w:type="dxa"/>
            <w:vAlign w:val="bottom"/>
          </w:tcPr>
          <w:p>
            <w:pPr>
              <w:spacing w:after="0"/>
              <w:rPr>
                <w:sz w:val="16"/>
                <w:szCs w:val="16"/>
                <w:color w:val="auto"/>
              </w:rPr>
            </w:pPr>
          </w:p>
        </w:tc>
      </w:tr>
      <w:tr>
        <w:trPr>
          <w:trHeight w:val="204"/>
        </w:trPr>
        <w:tc>
          <w:tcPr>
            <w:tcW w:w="980" w:type="dxa"/>
            <w:vAlign w:val="bottom"/>
          </w:tcPr>
          <w:p>
            <w:pPr>
              <w:ind w:left="180"/>
              <w:spacing w:after="0" w:line="192" w:lineRule="exact"/>
              <w:rPr>
                <w:sz w:val="20"/>
                <w:szCs w:val="20"/>
                <w:color w:val="auto"/>
              </w:rPr>
            </w:pPr>
            <w:r>
              <w:rPr>
                <w:rFonts w:ascii="Courier New" w:cs="Courier New" w:eastAsia="Courier New" w:hAnsi="Courier New"/>
                <w:sz w:val="17"/>
                <w:szCs w:val="17"/>
                <w:color w:val="auto"/>
                <w:w w:val="84"/>
              </w:rPr>
              <w:t>n04522168</w:t>
            </w:r>
          </w:p>
        </w:tc>
        <w:tc>
          <w:tcPr>
            <w:tcW w:w="980" w:type="dxa"/>
            <w:vAlign w:val="bottom"/>
            <w:gridSpan w:val="2"/>
          </w:tcPr>
          <w:p>
            <w:pPr>
              <w:ind w:left="40"/>
              <w:spacing w:after="0" w:line="192" w:lineRule="exact"/>
              <w:rPr>
                <w:sz w:val="20"/>
                <w:szCs w:val="20"/>
                <w:color w:val="auto"/>
              </w:rPr>
            </w:pPr>
            <w:r>
              <w:rPr>
                <w:rFonts w:ascii="Courier New" w:cs="Courier New" w:eastAsia="Courier New" w:hAnsi="Courier New"/>
                <w:sz w:val="17"/>
                <w:szCs w:val="17"/>
                <w:color w:val="auto"/>
              </w:rPr>
              <w:t>- vase</w:t>
            </w:r>
          </w:p>
        </w:tc>
        <w:tc>
          <w:tcPr>
            <w:tcW w:w="840" w:type="dxa"/>
            <w:vAlign w:val="bottom"/>
          </w:tcPr>
          <w:p>
            <w:pPr>
              <w:ind w:left="340"/>
              <w:spacing w:after="0" w:line="192" w:lineRule="exact"/>
              <w:rPr>
                <w:sz w:val="20"/>
                <w:szCs w:val="20"/>
                <w:color w:val="auto"/>
              </w:rPr>
            </w:pPr>
            <w:r>
              <w:rPr>
                <w:rFonts w:ascii="Courier New" w:cs="Courier New" w:eastAsia="Courier New" w:hAnsi="Courier New"/>
                <w:sz w:val="17"/>
                <w:szCs w:val="17"/>
                <w:color w:val="auto"/>
                <w:w w:val="78"/>
              </w:rPr>
              <w:t>46.83%</w:t>
            </w:r>
          </w:p>
        </w:tc>
      </w:tr>
      <w:tr>
        <w:trPr>
          <w:trHeight w:val="204"/>
        </w:trPr>
        <w:tc>
          <w:tcPr>
            <w:tcW w:w="980" w:type="dxa"/>
            <w:vAlign w:val="bottom"/>
          </w:tcPr>
          <w:p>
            <w:pPr>
              <w:ind w:left="180"/>
              <w:spacing w:after="0" w:line="192" w:lineRule="exact"/>
              <w:rPr>
                <w:sz w:val="20"/>
                <w:szCs w:val="20"/>
                <w:color w:val="auto"/>
              </w:rPr>
            </w:pPr>
            <w:r>
              <w:rPr>
                <w:rFonts w:ascii="Courier New" w:cs="Courier New" w:eastAsia="Courier New" w:hAnsi="Courier New"/>
                <w:sz w:val="17"/>
                <w:szCs w:val="17"/>
                <w:color w:val="auto"/>
                <w:w w:val="84"/>
              </w:rPr>
              <w:t>n07930864</w:t>
            </w:r>
          </w:p>
        </w:tc>
        <w:tc>
          <w:tcPr>
            <w:tcW w:w="1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97"/>
              </w:rPr>
              <w:t>-</w:t>
            </w:r>
          </w:p>
        </w:tc>
        <w:tc>
          <w:tcPr>
            <w:tcW w:w="82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rPr>
              <w:t>cup</w:t>
            </w:r>
          </w:p>
        </w:tc>
        <w:tc>
          <w:tcPr>
            <w:tcW w:w="840" w:type="dxa"/>
            <w:vAlign w:val="bottom"/>
          </w:tcPr>
          <w:p>
            <w:pPr>
              <w:ind w:left="340"/>
              <w:spacing w:after="0" w:line="192" w:lineRule="exact"/>
              <w:rPr>
                <w:sz w:val="20"/>
                <w:szCs w:val="20"/>
                <w:color w:val="auto"/>
              </w:rPr>
            </w:pPr>
            <w:r>
              <w:rPr>
                <w:rFonts w:ascii="Courier New" w:cs="Courier New" w:eastAsia="Courier New" w:hAnsi="Courier New"/>
                <w:sz w:val="17"/>
                <w:szCs w:val="17"/>
                <w:color w:val="auto"/>
                <w:w w:val="94"/>
              </w:rPr>
              <w:t>7.78%</w:t>
            </w:r>
          </w:p>
        </w:tc>
      </w:tr>
      <w:tr>
        <w:trPr>
          <w:trHeight w:val="204"/>
        </w:trPr>
        <w:tc>
          <w:tcPr>
            <w:tcW w:w="980" w:type="dxa"/>
            <w:vAlign w:val="bottom"/>
          </w:tcPr>
          <w:p>
            <w:pPr>
              <w:ind w:left="180"/>
              <w:spacing w:after="0" w:line="192" w:lineRule="exact"/>
              <w:rPr>
                <w:sz w:val="20"/>
                <w:szCs w:val="20"/>
                <w:color w:val="auto"/>
              </w:rPr>
            </w:pPr>
            <w:r>
              <w:rPr>
                <w:rFonts w:ascii="Courier New" w:cs="Courier New" w:eastAsia="Courier New" w:hAnsi="Courier New"/>
                <w:sz w:val="17"/>
                <w:szCs w:val="17"/>
                <w:color w:val="auto"/>
                <w:w w:val="84"/>
              </w:rPr>
              <w:t>n11939491</w:t>
            </w:r>
          </w:p>
        </w:tc>
        <w:tc>
          <w:tcPr>
            <w:tcW w:w="160" w:type="dxa"/>
            <w:vAlign w:val="bottom"/>
          </w:tcPr>
          <w:p>
            <w:pPr>
              <w:ind w:left="40"/>
              <w:spacing w:after="0" w:line="192" w:lineRule="exact"/>
              <w:rPr>
                <w:sz w:val="20"/>
                <w:szCs w:val="20"/>
                <w:color w:val="auto"/>
              </w:rPr>
            </w:pPr>
            <w:r>
              <w:rPr>
                <w:rFonts w:ascii="Courier New" w:cs="Courier New" w:eastAsia="Courier New" w:hAnsi="Courier New"/>
                <w:sz w:val="17"/>
                <w:szCs w:val="17"/>
                <w:color w:val="auto"/>
                <w:w w:val="97"/>
              </w:rPr>
              <w:t>-</w:t>
            </w:r>
          </w:p>
        </w:tc>
        <w:tc>
          <w:tcPr>
            <w:tcW w:w="820" w:type="dxa"/>
            <w:vAlign w:val="bottom"/>
          </w:tcPr>
          <w:p>
            <w:pPr>
              <w:ind w:left="60"/>
              <w:spacing w:after="0" w:line="192" w:lineRule="exact"/>
              <w:rPr>
                <w:sz w:val="20"/>
                <w:szCs w:val="20"/>
                <w:color w:val="auto"/>
              </w:rPr>
            </w:pPr>
            <w:r>
              <w:rPr>
                <w:rFonts w:ascii="Courier New" w:cs="Courier New" w:eastAsia="Courier New" w:hAnsi="Courier New"/>
                <w:sz w:val="17"/>
                <w:szCs w:val="17"/>
                <w:color w:val="auto"/>
              </w:rPr>
              <w:t>daisy</w:t>
            </w:r>
          </w:p>
        </w:tc>
        <w:tc>
          <w:tcPr>
            <w:tcW w:w="840" w:type="dxa"/>
            <w:vAlign w:val="bottom"/>
          </w:tcPr>
          <w:p>
            <w:pPr>
              <w:ind w:left="340"/>
              <w:spacing w:after="0" w:line="192" w:lineRule="exact"/>
              <w:rPr>
                <w:sz w:val="20"/>
                <w:szCs w:val="20"/>
                <w:color w:val="auto"/>
              </w:rPr>
            </w:pPr>
            <w:r>
              <w:rPr>
                <w:rFonts w:ascii="Courier New" w:cs="Courier New" w:eastAsia="Courier New" w:hAnsi="Courier New"/>
                <w:sz w:val="17"/>
                <w:szCs w:val="17"/>
                <w:color w:val="auto"/>
                <w:w w:val="94"/>
              </w:rPr>
              <w:t>4.87%</w:t>
            </w:r>
          </w:p>
        </w:tc>
      </w:tr>
    </w:tbl>
    <w:p>
      <w:pPr>
        <w:spacing w:after="0" w:line="104"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 correct classes (monastery and daisy) appear in the top 3 results for both images. That’s pretty good considering that the model had to choose among 1,000 classes.</w:t>
      </w:r>
    </w:p>
    <w:p>
      <w:pPr>
        <w:spacing w:after="0" w:line="92"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As you can see, it is very easy to create a pretty good image classifier using a pre‐ trained model. Other vision models are available in </w:t>
      </w:r>
      <w:r>
        <w:rPr>
          <w:rFonts w:ascii="Courier New" w:cs="Courier New" w:eastAsia="Courier New" w:hAnsi="Courier New"/>
          <w:sz w:val="19"/>
          <w:szCs w:val="19"/>
          <w:color w:val="auto"/>
        </w:rPr>
        <w:t>keras.applications</w:t>
      </w:r>
      <w:r>
        <w:rPr>
          <w:rFonts w:ascii="Minion Pro" w:cs="Minion Pro" w:eastAsia="Minion Pro" w:hAnsi="Minion Pro"/>
          <w:sz w:val="21"/>
          <w:szCs w:val="21"/>
          <w:color w:val="auto"/>
        </w:rPr>
        <w:t>, including several ResNet variants, GoogLeNet variants like InceptionV3 and Xception, VGGNet variants, MobileNet and MobileNetV2 (lightweight models for use in mobile applications), and more.</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But what if you want to use an image classifier for classes of images that are not part of ImageNet? In that case, you may still benefit from the pretrained models to per‐ form transfer learning.</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Pretrained Models for Transfer Learning</w:t>
      </w:r>
    </w:p>
    <w:p>
      <w:pPr>
        <w:spacing w:after="0" w:line="92"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If you want to build an image classifier, but you do not have enough training data, then it is often a good idea to reuse the lower layers of a pretrained model, as we dis‐ cussed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xml:space="preserve">. For example, let’s train a model to classify pictures of flowers, reusing a pretrained Xception model. First, let’s load the dataset using TensorFlow Datasets (see </w:t>
      </w:r>
      <w:r>
        <w:rPr>
          <w:rFonts w:ascii="Minion Pro" w:cs="Minion Pro" w:eastAsia="Minion Pro" w:hAnsi="Minion Pro"/>
          <w:sz w:val="21"/>
          <w:szCs w:val="21"/>
          <w:color w:val="990000"/>
        </w:rPr>
        <w:t>Chapter 13</w:t>
      </w:r>
      <w:r>
        <w:rPr>
          <w:rFonts w:ascii="Minion Pro" w:cs="Minion Pro" w:eastAsia="Minion Pro" w:hAnsi="Minion Pro"/>
          <w:sz w:val="21"/>
          <w:szCs w:val="21"/>
          <w:color w:val="auto"/>
        </w:rPr>
        <w:t>):</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tensorflow_datasets</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tfds</w:t>
      </w:r>
    </w:p>
    <w:p>
      <w:pPr>
        <w:spacing w:after="0" w:line="240" w:lineRule="exact"/>
        <w:rPr>
          <w:sz w:val="20"/>
          <w:szCs w:val="20"/>
          <w:color w:val="auto"/>
        </w:rPr>
      </w:pPr>
    </w:p>
    <w:p>
      <w:pPr>
        <w:ind w:left="340" w:right="480"/>
        <w:spacing w:after="0" w:line="308" w:lineRule="auto"/>
        <w:rPr>
          <w:sz w:val="20"/>
          <w:szCs w:val="20"/>
          <w:color w:val="auto"/>
        </w:rPr>
      </w:pPr>
      <w:r>
        <w:rPr>
          <w:rFonts w:ascii="Courier New" w:cs="Courier New" w:eastAsia="Courier New" w:hAnsi="Courier New"/>
          <w:sz w:val="14"/>
          <w:szCs w:val="14"/>
          <w:color w:val="000088"/>
        </w:rPr>
        <w:t>dataset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info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tfds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load</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"tf_flowers"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as_supervised</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with_info</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dataset_size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info</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splits</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"train"</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num_examples </w:t>
      </w:r>
      <w:r>
        <w:rPr>
          <w:rFonts w:ascii="Courier New" w:cs="Courier New" w:eastAsia="Courier New" w:hAnsi="Courier New"/>
          <w:sz w:val="14"/>
          <w:szCs w:val="14"/>
          <w:i w:val="1"/>
          <w:iCs w:val="1"/>
          <w:color w:val="35586C"/>
        </w:rPr>
        <w:t># 3670</w:t>
      </w:r>
    </w:p>
    <w:p>
      <w:pPr>
        <w:spacing w:after="0" w:line="1" w:lineRule="exact"/>
        <w:rPr>
          <w:sz w:val="20"/>
          <w:szCs w:val="20"/>
          <w:color w:val="auto"/>
        </w:rPr>
      </w:pPr>
    </w:p>
    <w:p>
      <w:pPr>
        <w:ind w:left="340" w:right="740"/>
        <w:spacing w:after="0" w:line="286" w:lineRule="auto"/>
        <w:rPr>
          <w:sz w:val="20"/>
          <w:szCs w:val="20"/>
          <w:color w:val="auto"/>
        </w:rPr>
      </w:pPr>
      <w:r>
        <w:rPr>
          <w:rFonts w:ascii="Courier New" w:cs="Courier New" w:eastAsia="Courier New" w:hAnsi="Courier New"/>
          <w:sz w:val="15"/>
          <w:szCs w:val="15"/>
          <w:color w:val="000088"/>
        </w:rPr>
        <w:t xml:space="preserve">class_names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info</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features</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"label"</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names </w:t>
      </w:r>
      <w:r>
        <w:rPr>
          <w:rFonts w:ascii="Courier New" w:cs="Courier New" w:eastAsia="Courier New" w:hAnsi="Courier New"/>
          <w:sz w:val="15"/>
          <w:szCs w:val="15"/>
          <w:i w:val="1"/>
          <w:iCs w:val="1"/>
          <w:color w:val="35586C"/>
        </w:rPr>
        <w:t># ["dandelion", "daisy", ...]</w:t>
      </w:r>
      <w:r>
        <w:rPr>
          <w:rFonts w:ascii="Courier New" w:cs="Courier New" w:eastAsia="Courier New" w:hAnsi="Courier New"/>
          <w:sz w:val="15"/>
          <w:szCs w:val="15"/>
          <w:color w:val="000088"/>
        </w:rPr>
        <w:t xml:space="preserve"> n_classes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info</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features</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"label"</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num_classes </w:t>
      </w:r>
      <w:r>
        <w:rPr>
          <w:rFonts w:ascii="Courier New" w:cs="Courier New" w:eastAsia="Courier New" w:hAnsi="Courier New"/>
          <w:sz w:val="15"/>
          <w:szCs w:val="15"/>
          <w:i w:val="1"/>
          <w:iCs w:val="1"/>
          <w:color w:val="35586C"/>
        </w:rPr>
        <w:t># 5</w:t>
      </w:r>
    </w:p>
    <w:p>
      <w:pPr>
        <w:spacing w:after="0" w:line="84"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Note that you can get information about the dataset by setting </w:t>
      </w:r>
      <w:r>
        <w:rPr>
          <w:rFonts w:ascii="Courier New" w:cs="Courier New" w:eastAsia="Courier New" w:hAnsi="Courier New"/>
          <w:sz w:val="19"/>
          <w:szCs w:val="19"/>
          <w:color w:val="auto"/>
        </w:rPr>
        <w:t>with_info=True</w:t>
      </w:r>
      <w:r>
        <w:rPr>
          <w:rFonts w:ascii="Minion Pro" w:cs="Minion Pro" w:eastAsia="Minion Pro" w:hAnsi="Minion Pro"/>
          <w:sz w:val="21"/>
          <w:szCs w:val="21"/>
          <w:color w:val="auto"/>
        </w:rPr>
        <w:t xml:space="preserve">. Here, we get the dataset size and the names of the classes. Unfortunately, there is only a </w:t>
      </w:r>
      <w:r>
        <w:rPr>
          <w:rFonts w:ascii="Courier New" w:cs="Courier New" w:eastAsia="Courier New" w:hAnsi="Courier New"/>
          <w:sz w:val="19"/>
          <w:szCs w:val="19"/>
          <w:color w:val="auto"/>
        </w:rPr>
        <w:t xml:space="preserve">"train" </w:t>
      </w:r>
      <w:r>
        <w:rPr>
          <w:rFonts w:ascii="Minion Pro" w:cs="Minion Pro" w:eastAsia="Minion Pro" w:hAnsi="Minion Pro"/>
          <w:sz w:val="21"/>
          <w:szCs w:val="21"/>
          <w:color w:val="auto"/>
        </w:rPr>
        <w:t>dataset, no test set or validation set, so we need to split the training set. The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TF Datasets project provides an API for this. For example, let’s take the first 10% of the dataset for testing, the next 15% for validation, and the remaining 75% for train‐ ing:</w:t>
      </w:r>
    </w:p>
    <w:p>
      <w:pPr>
        <w:spacing w:after="0" w:line="142"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test_split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train_split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tfds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Split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TRAIN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subsplit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75</w:t>
      </w:r>
      <w:r>
        <w:rPr>
          <w:rFonts w:ascii="Courier New" w:cs="Courier New" w:eastAsia="Courier New" w:hAnsi="Courier New"/>
          <w:sz w:val="14"/>
          <w:szCs w:val="14"/>
          <w:color w:val="000000"/>
        </w:rPr>
        <w:t>])</w:t>
      </w:r>
    </w:p>
    <w:p>
      <w:pPr>
        <w:spacing w:after="0" w:line="249" w:lineRule="exact"/>
        <w:rPr>
          <w:sz w:val="20"/>
          <w:szCs w:val="20"/>
          <w:color w:val="auto"/>
        </w:rPr>
      </w:pPr>
    </w:p>
    <w:p>
      <w:pPr>
        <w:ind w:left="340" w:right="560"/>
        <w:spacing w:after="0" w:line="316" w:lineRule="auto"/>
        <w:rPr>
          <w:sz w:val="20"/>
          <w:szCs w:val="20"/>
          <w:color w:val="auto"/>
        </w:rPr>
      </w:pPr>
      <w:r>
        <w:rPr>
          <w:rFonts w:ascii="Courier New" w:cs="Courier New" w:eastAsia="Courier New" w:hAnsi="Courier New"/>
          <w:sz w:val="14"/>
          <w:szCs w:val="14"/>
          <w:color w:val="000088"/>
        </w:rPr>
        <w:t xml:space="preserve">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tfds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load</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"tf_flowers"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split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test_split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as_supervised</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tfds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load</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"tf_flowers"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split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valid_split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as_supervised</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train_set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tfds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load</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"tf_flowers"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split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train_split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as_supervised</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p>
    <w:p>
      <w:pPr>
        <w:ind w:left="340" w:right="560"/>
        <w:spacing w:after="0" w:line="316" w:lineRule="auto"/>
        <w:rPr>
          <w:sz w:val="20"/>
          <w:szCs w:val="20"/>
          <w:color w:val="auto"/>
        </w:rPr>
        <w:sectPr>
          <w:pgSz w:w="10080" w:h="13230" w:orient="portrait"/>
          <w:cols w:equalWidth="0" w:num="1">
            <w:col w:w="7200"/>
          </w:cols>
          <w:pgMar w:left="1440" w:top="127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618490</wp:posOffset>
            </wp:positionV>
            <wp:extent cx="4572000" cy="31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tabs>
          <w:tab w:leader="none" w:pos="2520" w:val="left"/>
          <w:tab w:leader="none" w:pos="2740" w:val="left"/>
        </w:tabs>
        <w:rPr>
          <w:sz w:val="20"/>
          <w:szCs w:val="20"/>
          <w:color w:val="auto"/>
        </w:rPr>
      </w:pPr>
      <w:r>
        <w:rPr>
          <w:rFonts w:ascii="Myriad Pro" w:cs="Myriad Pro" w:eastAsia="Myriad Pro" w:hAnsi="Myriad Pro"/>
          <w:sz w:val="14"/>
          <w:szCs w:val="14"/>
          <w:b w:val="1"/>
          <w:bCs w:val="1"/>
          <w:color w:val="auto"/>
        </w:rPr>
        <w:t>Pretrained Models for Transfer Learning</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467</w:t>
      </w:r>
    </w:p>
    <w:p>
      <w:pPr>
        <w:sectPr>
          <w:pgSz w:w="10080" w:h="13230" w:orient="portrait"/>
          <w:cols w:equalWidth="0" w:num="1">
            <w:col w:w="2980"/>
          </w:cols>
          <w:pgMar w:left="5660" w:top="1277" w:right="1440" w:bottom="535" w:gutter="0" w:footer="0" w:header="0"/>
          <w:type w:val="continuous"/>
        </w:sectPr>
      </w:pPr>
    </w:p>
    <w:bookmarkStart w:id="37" w:name="page38"/>
    <w:bookmarkEnd w:id="37"/>
    <w:p>
      <w:pPr>
        <w:jc w:val="both"/>
        <w:spacing w:after="0" w:line="227" w:lineRule="auto"/>
        <w:rPr>
          <w:sz w:val="20"/>
          <w:szCs w:val="20"/>
          <w:color w:val="auto"/>
        </w:rPr>
      </w:pPr>
      <w:r>
        <w:rPr>
          <w:rFonts w:ascii="Minion Pro" w:cs="Minion Pro" w:eastAsia="Minion Pro" w:hAnsi="Minion Pro"/>
          <w:sz w:val="21"/>
          <w:szCs w:val="21"/>
          <w:color w:val="auto"/>
        </w:rPr>
        <w:t xml:space="preserve">Next we must preprocess the images. The CNN expects 224 × 224 images, so we need to resize them. We also need to run the image through Xception’s </w:t>
      </w:r>
      <w:r>
        <w:rPr>
          <w:rFonts w:ascii="Courier New" w:cs="Courier New" w:eastAsia="Courier New" w:hAnsi="Courier New"/>
          <w:sz w:val="19"/>
          <w:szCs w:val="19"/>
          <w:color w:val="auto"/>
        </w:rPr>
        <w:t>prepro</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cess_input() </w:t>
      </w:r>
      <w:r>
        <w:rPr>
          <w:rFonts w:ascii="Minion Pro" w:cs="Minion Pro" w:eastAsia="Minion Pro" w:hAnsi="Minion Pro"/>
          <w:sz w:val="21"/>
          <w:szCs w:val="21"/>
          <w:color w:val="auto"/>
        </w:rPr>
        <w:t>function:</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preprocess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label</w:t>
      </w:r>
      <w:r>
        <w:rPr>
          <w:rFonts w:ascii="Courier New" w:cs="Courier New" w:eastAsia="Courier New" w:hAnsi="Courier New"/>
          <w:sz w:val="17"/>
          <w:szCs w:val="17"/>
          <w:color w:val="000000"/>
        </w:rPr>
        <w:t>):</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color w:val="000088"/>
        </w:rPr>
        <w:t xml:space="preserve">resized_image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image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image</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224</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20"/>
        <w:spacing w:after="0" w:line="324" w:lineRule="auto"/>
        <w:rPr>
          <w:sz w:val="20"/>
          <w:szCs w:val="20"/>
          <w:color w:val="auto"/>
        </w:rPr>
      </w:pPr>
      <w:r>
        <w:rPr>
          <w:rFonts w:ascii="Courier New" w:cs="Courier New" w:eastAsia="Courier New" w:hAnsi="Courier New"/>
          <w:sz w:val="14"/>
          <w:szCs w:val="14"/>
          <w:color w:val="000088"/>
        </w:rPr>
        <w:t xml:space="preserve">final_image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applications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xception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preprocess_input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resized_image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final_image</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label</w:t>
      </w:r>
    </w:p>
    <w:p>
      <w:pPr>
        <w:spacing w:after="0" w:line="49"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Let’s apply this preprocessing function to all 3 datasets, and let’s also shuffle &amp; repeat the training set, and add batching &amp; prefetching to all datasets: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batch_size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32</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train_set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train_set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shuffle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1000</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repeat</w:t>
      </w:r>
      <w:r>
        <w:rPr>
          <w:rFonts w:ascii="Courier New" w:cs="Courier New" w:eastAsia="Courier New" w:hAnsi="Courier New"/>
          <w:sz w:val="17"/>
          <w:szCs w:val="17"/>
          <w:color w:val="000000"/>
        </w:rPr>
        <w:t>()</w:t>
      </w:r>
    </w:p>
    <w:p>
      <w:pPr>
        <w:spacing w:after="0" w:line="36" w:lineRule="exact"/>
        <w:rPr>
          <w:sz w:val="20"/>
          <w:szCs w:val="20"/>
          <w:color w:val="auto"/>
        </w:rPr>
      </w:pPr>
    </w:p>
    <w:p>
      <w:pPr>
        <w:jc w:val="both"/>
        <w:ind w:left="340" w:right="1160"/>
        <w:spacing w:after="0" w:line="316" w:lineRule="auto"/>
        <w:rPr>
          <w:sz w:val="20"/>
          <w:szCs w:val="20"/>
          <w:color w:val="auto"/>
        </w:rPr>
      </w:pPr>
      <w:r>
        <w:rPr>
          <w:rFonts w:ascii="Courier New" w:cs="Courier New" w:eastAsia="Courier New" w:hAnsi="Courier New"/>
          <w:sz w:val="14"/>
          <w:szCs w:val="14"/>
          <w:color w:val="000088"/>
        </w:rPr>
        <w:t xml:space="preserve">train_set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train_set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preprocess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batch_size</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prefetch</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valid_set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valid_set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preprocess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batch_size</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prefetch</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test_set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test_set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map</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preprocess</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batch</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batch_size</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prefetch</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p>
    <w:p>
      <w:pPr>
        <w:spacing w:after="0" w:line="55"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If you want to perform some data augmentation, you can just change the preprocess‐ ing function for the training set, adding some random transformations to the training images. For example, use </w:t>
      </w:r>
      <w:r>
        <w:rPr>
          <w:rFonts w:ascii="Courier New" w:cs="Courier New" w:eastAsia="Courier New" w:hAnsi="Courier New"/>
          <w:sz w:val="19"/>
          <w:szCs w:val="19"/>
          <w:color w:val="auto"/>
        </w:rPr>
        <w:t>tf.image.random_crop()</w:t>
      </w:r>
      <w:r>
        <w:rPr>
          <w:rFonts w:ascii="Minion Pro" w:cs="Minion Pro" w:eastAsia="Minion Pro" w:hAnsi="Minion Pro"/>
          <w:sz w:val="21"/>
          <w:szCs w:val="21"/>
          <w:color w:val="auto"/>
        </w:rPr>
        <w:t xml:space="preserve"> to randomly crop the images, use </w:t>
      </w:r>
      <w:r>
        <w:rPr>
          <w:rFonts w:ascii="Courier New" w:cs="Courier New" w:eastAsia="Courier New" w:hAnsi="Courier New"/>
          <w:sz w:val="19"/>
          <w:szCs w:val="19"/>
          <w:color w:val="auto"/>
        </w:rPr>
        <w:t xml:space="preserve">tf.image.random_flip_left_right() </w:t>
      </w:r>
      <w:r>
        <w:rPr>
          <w:rFonts w:ascii="Minion Pro" w:cs="Minion Pro" w:eastAsia="Minion Pro" w:hAnsi="Minion Pro"/>
          <w:sz w:val="21"/>
          <w:szCs w:val="21"/>
          <w:color w:val="auto"/>
        </w:rPr>
        <w:t>to randomly flip the images horizontally, and</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so on (see the notebook for an example).</w:t>
      </w:r>
    </w:p>
    <w:p>
      <w:pPr>
        <w:spacing w:after="0" w:line="92"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Next let’s load an Xception model, pretrained on ImageNet. We exclude the top of the network (by setting </w:t>
      </w:r>
      <w:r>
        <w:rPr>
          <w:rFonts w:ascii="Courier New" w:cs="Courier New" w:eastAsia="Courier New" w:hAnsi="Courier New"/>
          <w:sz w:val="19"/>
          <w:szCs w:val="19"/>
          <w:color w:val="auto"/>
        </w:rPr>
        <w:t>include_top=False</w:t>
      </w:r>
      <w:r>
        <w:rPr>
          <w:rFonts w:ascii="Minion Pro" w:cs="Minion Pro" w:eastAsia="Minion Pro" w:hAnsi="Minion Pro"/>
          <w:sz w:val="21"/>
          <w:szCs w:val="21"/>
          <w:color w:val="auto"/>
        </w:rPr>
        <w:t xml:space="preserve">): this excludes the global average pooling layer and the dense output layer. We then add our own global average pooling layer, based on the output of the base model, followed by a dense output layer with 1 unit per class, using the softmax activation function. Finally, we create the Keras </w:t>
      </w:r>
      <w:r>
        <w:rPr>
          <w:rFonts w:ascii="Courier New" w:cs="Courier New" w:eastAsia="Courier New" w:hAnsi="Courier New"/>
          <w:sz w:val="19"/>
          <w:szCs w:val="19"/>
          <w:color w:val="auto"/>
        </w:rPr>
        <w:t>Model</w:t>
      </w:r>
      <w:r>
        <w:rPr>
          <w:rFonts w:ascii="Minion Pro" w:cs="Minion Pro" w:eastAsia="Minion Pro" w:hAnsi="Minion Pro"/>
          <w:sz w:val="21"/>
          <w:szCs w:val="21"/>
          <w:color w:val="auto"/>
        </w:rPr>
        <w:t>:</w:t>
      </w:r>
    </w:p>
    <w:p>
      <w:pPr>
        <w:spacing w:after="0" w:line="143" w:lineRule="exact"/>
        <w:rPr>
          <w:sz w:val="20"/>
          <w:szCs w:val="20"/>
          <w:color w:val="auto"/>
        </w:rPr>
      </w:pPr>
    </w:p>
    <w:p>
      <w:pPr>
        <w:ind w:left="4600" w:right="1000" w:hanging="4249"/>
        <w:spacing w:after="0" w:line="359" w:lineRule="auto"/>
        <w:rPr>
          <w:sz w:val="20"/>
          <w:szCs w:val="20"/>
          <w:color w:val="auto"/>
        </w:rPr>
      </w:pPr>
      <w:r>
        <w:rPr>
          <w:rFonts w:ascii="Courier New" w:cs="Courier New" w:eastAsia="Courier New" w:hAnsi="Courier New"/>
          <w:sz w:val="11"/>
          <w:szCs w:val="11"/>
          <w:color w:val="000088"/>
        </w:rPr>
        <w:t xml:space="preserve">base_model </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 xml:space="preserve"> keras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applications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xception</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Xception</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weights</w:t>
      </w:r>
      <w:r>
        <w:rPr>
          <w:rFonts w:ascii="Courier New" w:cs="Courier New" w:eastAsia="Courier New" w:hAnsi="Courier New"/>
          <w:sz w:val="11"/>
          <w:szCs w:val="11"/>
          <w:color w:val="555555"/>
        </w:rPr>
        <w:t>=</w:t>
      </w:r>
      <w:r>
        <w:rPr>
          <w:rFonts w:ascii="Courier New" w:cs="Courier New" w:eastAsia="Courier New" w:hAnsi="Courier New"/>
          <w:sz w:val="11"/>
          <w:szCs w:val="11"/>
          <w:color w:val="CC3300"/>
        </w:rPr>
        <w:t>"imagenet"</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include_top</w:t>
      </w:r>
      <w:r>
        <w:rPr>
          <w:rFonts w:ascii="Courier New" w:cs="Courier New" w:eastAsia="Courier New" w:hAnsi="Courier New"/>
          <w:sz w:val="11"/>
          <w:szCs w:val="11"/>
          <w:color w:val="555555"/>
        </w:rPr>
        <w:t>=</w:t>
      </w:r>
      <w:r>
        <w:rPr>
          <w:rFonts w:ascii="Courier New" w:cs="Courier New" w:eastAsia="Courier New" w:hAnsi="Courier New"/>
          <w:sz w:val="11"/>
          <w:szCs w:val="11"/>
          <w:color w:val="336666"/>
        </w:rPr>
        <w:t>False</w:t>
      </w:r>
      <w:r>
        <w:rPr>
          <w:rFonts w:ascii="Courier New" w:cs="Courier New" w:eastAsia="Courier New" w:hAnsi="Courier New"/>
          <w:sz w:val="11"/>
          <w:szCs w:val="11"/>
          <w:color w:val="000000"/>
        </w:rPr>
        <w:t>)</w:t>
      </w:r>
    </w:p>
    <w:p>
      <w:pPr>
        <w:spacing w:after="0" w:line="222" w:lineRule="exact"/>
        <w:rPr>
          <w:sz w:val="20"/>
          <w:szCs w:val="20"/>
          <w:color w:val="auto"/>
        </w:rPr>
      </w:pPr>
    </w:p>
    <w:p>
      <w:pPr>
        <w:ind w:left="340" w:right="1160"/>
        <w:spacing w:after="0" w:line="316" w:lineRule="auto"/>
        <w:rPr>
          <w:sz w:val="20"/>
          <w:szCs w:val="20"/>
          <w:color w:val="auto"/>
        </w:rPr>
      </w:pPr>
      <w:r>
        <w:rPr>
          <w:rFonts w:ascii="Courier New" w:cs="Courier New" w:eastAsia="Courier New" w:hAnsi="Courier New"/>
          <w:sz w:val="14"/>
          <w:szCs w:val="14"/>
          <w:color w:val="000088"/>
        </w:rPr>
        <w:t xml:space="preserve">avg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GlobalAveragePooling2D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output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output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n_classes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"softmax"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avg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outputs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output</w:t>
      </w:r>
      <w:r>
        <w:rPr>
          <w:rFonts w:ascii="Courier New" w:cs="Courier New" w:eastAsia="Courier New" w:hAnsi="Courier New"/>
          <w:sz w:val="14"/>
          <w:szCs w:val="14"/>
          <w:color w:val="000000"/>
        </w:rPr>
        <w:t>)</w:t>
      </w:r>
    </w:p>
    <w:p>
      <w:pPr>
        <w:spacing w:after="0" w:line="55"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As explained in </w:t>
      </w:r>
      <w:r>
        <w:rPr>
          <w:rFonts w:ascii="Minion Pro" w:cs="Minion Pro" w:eastAsia="Minion Pro" w:hAnsi="Minion Pro"/>
          <w:sz w:val="21"/>
          <w:szCs w:val="21"/>
          <w:color w:val="990000"/>
        </w:rPr>
        <w:t>Chapter 11</w:t>
      </w:r>
      <w:r>
        <w:rPr>
          <w:rFonts w:ascii="Minion Pro" w:cs="Minion Pro" w:eastAsia="Minion Pro" w:hAnsi="Minion Pro"/>
          <w:sz w:val="21"/>
          <w:szCs w:val="21"/>
          <w:color w:val="auto"/>
        </w:rPr>
        <w:t>, it’s usually a good idea to freeze the weights of the pre‐ trained layers, at least at the beginning of training:</w:t>
      </w:r>
    </w:p>
    <w:p>
      <w:pPr>
        <w:spacing w:after="0" w:line="143" w:lineRule="exact"/>
        <w:rPr>
          <w:sz w:val="20"/>
          <w:szCs w:val="20"/>
          <w:color w:val="auto"/>
        </w:rPr>
      </w:pPr>
    </w:p>
    <w:p>
      <w:pPr>
        <w:ind w:left="680" w:right="4220" w:hanging="339"/>
        <w:spacing w:after="0" w:line="324" w:lineRule="auto"/>
        <w:tabs>
          <w:tab w:leader="none" w:pos="66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layer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layer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trainable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False</w:t>
      </w:r>
    </w:p>
    <w:p>
      <w:pPr>
        <w:spacing w:after="0" w:line="232" w:lineRule="exact"/>
        <w:rPr>
          <w:sz w:val="20"/>
          <w:szCs w:val="20"/>
          <w:color w:val="auto"/>
        </w:rPr>
      </w:pPr>
    </w:p>
    <w:p>
      <w:pPr>
        <w:jc w:val="both"/>
        <w:ind w:left="1300" w:right="720"/>
        <w:spacing w:after="0" w:line="216" w:lineRule="auto"/>
        <w:rPr>
          <w:sz w:val="20"/>
          <w:szCs w:val="20"/>
          <w:color w:val="auto"/>
        </w:rPr>
      </w:pPr>
      <w:r>
        <w:rPr>
          <w:rFonts w:ascii="Minion Pro" w:cs="Minion Pro" w:eastAsia="Minion Pro" w:hAnsi="Minion Pro"/>
          <w:sz w:val="19"/>
          <w:szCs w:val="19"/>
          <w:color w:val="auto"/>
        </w:rPr>
        <w:t xml:space="preserve">Since our model uses the base model’s layers directly, rather than the </w:t>
      </w:r>
      <w:r>
        <w:rPr>
          <w:rFonts w:ascii="Courier New" w:cs="Courier New" w:eastAsia="Courier New" w:hAnsi="Courier New"/>
          <w:sz w:val="18"/>
          <w:szCs w:val="18"/>
          <w:color w:val="auto"/>
        </w:rPr>
        <w:t>base_model</w:t>
      </w:r>
      <w:r>
        <w:rPr>
          <w:rFonts w:ascii="Minion Pro" w:cs="Minion Pro" w:eastAsia="Minion Pro" w:hAnsi="Minion Pro"/>
          <w:sz w:val="19"/>
          <w:szCs w:val="19"/>
          <w:color w:val="auto"/>
        </w:rPr>
        <w:t xml:space="preserve"> object itself, setting </w:t>
      </w:r>
      <w:r>
        <w:rPr>
          <w:rFonts w:ascii="Courier New" w:cs="Courier New" w:eastAsia="Courier New" w:hAnsi="Courier New"/>
          <w:sz w:val="18"/>
          <w:szCs w:val="18"/>
          <w:color w:val="auto"/>
        </w:rPr>
        <w:t>base_model.trainable=False</w:t>
      </w:r>
      <w:r>
        <w:rPr>
          <w:rFonts w:ascii="Minion Pro" w:cs="Minion Pro" w:eastAsia="Minion Pro" w:hAnsi="Minion Pro"/>
          <w:sz w:val="19"/>
          <w:szCs w:val="19"/>
          <w:color w:val="auto"/>
        </w:rPr>
        <w:t xml:space="preserve"> would have no effect.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-442595</wp:posOffset>
            </wp:positionV>
            <wp:extent cx="481965" cy="6286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373"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Finally, we can compile the model and start training:</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400050</wp:posOffset>
            </wp:positionV>
            <wp:extent cx="4572000" cy="31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468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38" w:name="page39"/>
    <w:bookmarkEnd w:id="38"/>
    <w:p>
      <w:pPr>
        <w:ind w:left="340" w:right="560"/>
        <w:spacing w:after="0" w:line="308" w:lineRule="auto"/>
        <w:rPr>
          <w:sz w:val="20"/>
          <w:szCs w:val="20"/>
          <w:color w:val="auto"/>
        </w:rPr>
      </w:pPr>
      <w:r>
        <w:rPr>
          <w:rFonts w:ascii="Courier New" w:cs="Courier New" w:eastAsia="Courier New" w:hAnsi="Courier New"/>
          <w:sz w:val="14"/>
          <w:szCs w:val="14"/>
          <w:color w:val="000088"/>
        </w:rPr>
        <w:t xml:space="preserve">optimizer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optimizers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SGD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lr</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momentum</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0.9</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decay</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0.01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compile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loss</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"sparse_categorical_crossentropy"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optimizer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optimizer</w:t>
      </w:r>
      <w:r>
        <w:rPr>
          <w:rFonts w:ascii="Courier New" w:cs="Courier New" w:eastAsia="Courier New" w:hAnsi="Courier New"/>
          <w:sz w:val="14"/>
          <w:szCs w:val="14"/>
          <w:color w:val="000000"/>
        </w:rPr>
        <w:t>,</w:t>
      </w:r>
    </w:p>
    <w:p>
      <w:pPr>
        <w:spacing w:after="0" w:line="1" w:lineRule="exact"/>
        <w:rPr>
          <w:sz w:val="20"/>
          <w:szCs w:val="20"/>
          <w:color w:val="auto"/>
        </w:rPr>
      </w:pPr>
    </w:p>
    <w:p>
      <w:pPr>
        <w:ind w:left="340" w:right="3880" w:firstLine="1190"/>
        <w:spacing w:after="0" w:line="308" w:lineRule="auto"/>
        <w:rPr>
          <w:sz w:val="20"/>
          <w:szCs w:val="20"/>
          <w:color w:val="auto"/>
        </w:rPr>
      </w:pPr>
      <w:r>
        <w:rPr>
          <w:rFonts w:ascii="Courier New" w:cs="Courier New" w:eastAsia="Courier New" w:hAnsi="Courier New"/>
          <w:sz w:val="14"/>
          <w:szCs w:val="14"/>
          <w:color w:val="000088"/>
        </w:rPr>
        <w:t>metrics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CC3300"/>
        </w:rPr>
        <w:t>"accuracy"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history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train_set</w:t>
      </w:r>
      <w:r>
        <w:rPr>
          <w:rFonts w:ascii="Courier New" w:cs="Courier New" w:eastAsia="Courier New" w:hAnsi="Courier New"/>
          <w:sz w:val="14"/>
          <w:szCs w:val="14"/>
          <w:color w:val="000000"/>
        </w:rPr>
        <w:t>,</w:t>
      </w:r>
    </w:p>
    <w:p>
      <w:pPr>
        <w:spacing w:after="0" w:line="1" w:lineRule="exact"/>
        <w:rPr>
          <w:sz w:val="20"/>
          <w:szCs w:val="20"/>
          <w:color w:val="auto"/>
        </w:rPr>
      </w:pPr>
    </w:p>
    <w:p>
      <w:pPr>
        <w:ind w:left="2040" w:right="560"/>
        <w:spacing w:after="0" w:line="232" w:lineRule="auto"/>
        <w:rPr>
          <w:sz w:val="20"/>
          <w:szCs w:val="20"/>
          <w:color w:val="auto"/>
        </w:rPr>
      </w:pPr>
      <w:r>
        <w:rPr>
          <w:rFonts w:ascii="Courier New" w:cs="Courier New" w:eastAsia="Courier New" w:hAnsi="Courier New"/>
          <w:sz w:val="17"/>
          <w:szCs w:val="17"/>
          <w:color w:val="000088"/>
        </w:rPr>
        <w:t>steps_per_epoch</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int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0.75</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dataset_size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batch_size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validation_data</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valid_set</w:t>
      </w:r>
      <w:r>
        <w:rPr>
          <w:rFonts w:ascii="Courier New" w:cs="Courier New" w:eastAsia="Courier New" w:hAnsi="Courier New"/>
          <w:sz w:val="17"/>
          <w:szCs w:val="17"/>
          <w:color w:val="000000"/>
        </w:rPr>
        <w:t>,</w:t>
      </w:r>
    </w:p>
    <w:p>
      <w:pPr>
        <w:spacing w:after="0" w:line="36" w:lineRule="exact"/>
        <w:rPr>
          <w:sz w:val="20"/>
          <w:szCs w:val="20"/>
          <w:color w:val="auto"/>
        </w:rPr>
      </w:pPr>
    </w:p>
    <w:p>
      <w:pPr>
        <w:ind w:left="2040" w:right="480"/>
        <w:spacing w:after="0" w:line="232" w:lineRule="auto"/>
        <w:rPr>
          <w:sz w:val="20"/>
          <w:szCs w:val="20"/>
          <w:color w:val="auto"/>
        </w:rPr>
      </w:pPr>
      <w:r>
        <w:rPr>
          <w:rFonts w:ascii="Courier New" w:cs="Courier New" w:eastAsia="Courier New" w:hAnsi="Courier New"/>
          <w:sz w:val="17"/>
          <w:szCs w:val="17"/>
          <w:color w:val="000088"/>
        </w:rPr>
        <w:t>validation_steps</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int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0.15</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dataset_size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batch_size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epochs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p>
    <w:p>
      <w:pPr>
        <w:spacing w:after="0" w:line="288" w:lineRule="exact"/>
        <w:rPr>
          <w:sz w:val="20"/>
          <w:szCs w:val="20"/>
          <w:color w:val="auto"/>
        </w:rPr>
      </w:pPr>
    </w:p>
    <w:p>
      <w:pPr>
        <w:jc w:val="both"/>
        <w:ind w:left="1300" w:right="720"/>
        <w:spacing w:after="0" w:line="210" w:lineRule="auto"/>
        <w:rPr>
          <w:rFonts w:ascii="Minion Pro" w:cs="Minion Pro" w:eastAsia="Minion Pro" w:hAnsi="Minion Pro"/>
          <w:sz w:val="19"/>
          <w:szCs w:val="19"/>
          <w:i w:val="1"/>
          <w:iCs w:val="1"/>
          <w:color w:val="990000"/>
        </w:rPr>
      </w:pPr>
      <w:r>
        <w:rPr>
          <w:rFonts w:ascii="Minion Pro" w:cs="Minion Pro" w:eastAsia="Minion Pro" w:hAnsi="Minion Pro"/>
          <w:sz w:val="19"/>
          <w:szCs w:val="19"/>
          <w:color w:val="auto"/>
        </w:rPr>
        <w:t xml:space="preserve">This will be very slow, unless you have a GPU. If you do not, then you should run this chapter’s notebook in Colab, using a GPU run‐ time (it’s free!). See the instructions at </w:t>
      </w:r>
      <w:hyperlink r:id="rId122">
        <w:r>
          <w:rPr>
            <w:rFonts w:ascii="Minion Pro" w:cs="Minion Pro" w:eastAsia="Minion Pro" w:hAnsi="Minion Pro"/>
            <w:sz w:val="19"/>
            <w:szCs w:val="19"/>
            <w:i w:val="1"/>
            <w:iCs w:val="1"/>
            <w:color w:val="990000"/>
          </w:rPr>
          <w:t>https://github.com/ageron/</w:t>
        </w:r>
      </w:hyperlink>
      <w:r>
        <w:rPr>
          <w:rFonts w:ascii="Minion Pro" w:cs="Minion Pro" w:eastAsia="Minion Pro" w:hAnsi="Minion Pro"/>
          <w:sz w:val="19"/>
          <w:szCs w:val="19"/>
          <w:color w:val="auto"/>
        </w:rPr>
        <w:t xml:space="preserve"> </w:t>
      </w:r>
      <w:hyperlink r:id="rId122">
        <w:r>
          <w:rPr>
            <w:rFonts w:ascii="Minion Pro" w:cs="Minion Pro" w:eastAsia="Minion Pro" w:hAnsi="Minion Pro"/>
            <w:sz w:val="19"/>
            <w:szCs w:val="19"/>
            <w:i w:val="1"/>
            <w:iCs w:val="1"/>
            <w:color w:val="990000"/>
          </w:rPr>
          <w:t>handson-ml2</w:t>
        </w:r>
      </w:hyperlink>
      <w:r>
        <w:rPr>
          <w:rFonts w:ascii="Minion Pro" w:cs="Minion Pro" w:eastAsia="Minion Pro" w:hAnsi="Minion Pro"/>
          <w:sz w:val="19"/>
          <w:szCs w:val="19"/>
          <w:color w:val="000000"/>
        </w:rPr>
        <w:t>.</w:t>
      </w:r>
    </w:p>
    <w:p>
      <w:pPr>
        <w:spacing w:after="0" w:line="36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-567055</wp:posOffset>
            </wp:positionV>
            <wp:extent cx="631190" cy="6007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3">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16" w:lineRule="auto"/>
        <w:rPr>
          <w:sz w:val="20"/>
          <w:szCs w:val="20"/>
          <w:color w:val="auto"/>
        </w:rPr>
      </w:pPr>
      <w:r>
        <w:rPr>
          <w:rFonts w:ascii="Minion Pro" w:cs="Minion Pro" w:eastAsia="Minion Pro" w:hAnsi="Minion Pro"/>
          <w:sz w:val="21"/>
          <w:szCs w:val="21"/>
          <w:color w:val="auto"/>
        </w:rPr>
        <w:t>After training the model for a few epochs, its validation accuracy should reach about 75-80%, and stop making much progress. This means that the top layers are now pretty well trained, so we are ready to unfreeze all layers (or you could try unfreezing just the top ones), and continue training (don’t forget to compile the model when you freeze or unfreeze layers). This time we use a much lower learning rate to avoid dam‐ aging the pretrained weights:</w:t>
      </w:r>
    </w:p>
    <w:p>
      <w:pPr>
        <w:spacing w:after="0" w:line="144" w:lineRule="exact"/>
        <w:rPr>
          <w:sz w:val="20"/>
          <w:szCs w:val="20"/>
          <w:color w:val="auto"/>
        </w:rPr>
      </w:pPr>
    </w:p>
    <w:p>
      <w:pPr>
        <w:ind w:left="680" w:right="4220" w:hanging="339"/>
        <w:spacing w:after="0" w:line="324" w:lineRule="auto"/>
        <w:tabs>
          <w:tab w:leader="none" w:pos="66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layer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layer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trainable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True</w:t>
      </w:r>
    </w:p>
    <w:p>
      <w:pPr>
        <w:spacing w:after="0" w:line="184" w:lineRule="exact"/>
        <w:rPr>
          <w:sz w:val="20"/>
          <w:szCs w:val="20"/>
          <w:color w:val="auto"/>
        </w:rPr>
      </w:pPr>
    </w:p>
    <w:p>
      <w:pPr>
        <w:ind w:left="340" w:right="1080"/>
        <w:spacing w:after="0" w:line="232" w:lineRule="auto"/>
        <w:rPr>
          <w:sz w:val="20"/>
          <w:szCs w:val="20"/>
          <w:color w:val="auto"/>
        </w:rPr>
      </w:pPr>
      <w:r>
        <w:rPr>
          <w:rFonts w:ascii="Courier New" w:cs="Courier New" w:eastAsia="Courier New" w:hAnsi="Courier New"/>
          <w:sz w:val="17"/>
          <w:szCs w:val="17"/>
          <w:color w:val="000088"/>
        </w:rPr>
        <w:t xml:space="preserve">optimizer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optimizers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SGD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lr</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momentum</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0.9</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decay</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0.001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compile</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history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model</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00"/>
        </w:rPr>
        <w:t>)</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It will take a while, but this model should reach around 95% accuracy on the test set. With that, you can start training amazing image classifiers! But there’s more to com‐ puter vision than just classification. For example, what if you also want to know </w:t>
      </w:r>
      <w:r>
        <w:rPr>
          <w:rFonts w:ascii="Minion Pro" w:cs="Minion Pro" w:eastAsia="Minion Pro" w:hAnsi="Minion Pro"/>
          <w:sz w:val="21"/>
          <w:szCs w:val="21"/>
          <w:i w:val="1"/>
          <w:iCs w:val="1"/>
          <w:color w:val="auto"/>
        </w:rPr>
        <w:t>where</w:t>
      </w:r>
      <w:r>
        <w:rPr>
          <w:rFonts w:ascii="Minion Pro" w:cs="Minion Pro" w:eastAsia="Minion Pro" w:hAnsi="Minion Pro"/>
          <w:sz w:val="21"/>
          <w:szCs w:val="21"/>
          <w:color w:val="auto"/>
        </w:rPr>
        <w:t xml:space="preserve"> the flower is in the picture? Let’s look at this now.</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Classi€cation and Localization</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Localizing an object in a picture can be expressed as a regression task, as discussed in </w:t>
      </w:r>
      <w:r>
        <w:rPr>
          <w:rFonts w:ascii="Minion Pro" w:cs="Minion Pro" w:eastAsia="Minion Pro" w:hAnsi="Minion Pro"/>
          <w:sz w:val="21"/>
          <w:szCs w:val="21"/>
          <w:color w:val="990000"/>
        </w:rPr>
        <w:t>Chapter 10</w:t>
      </w:r>
      <w:r>
        <w:rPr>
          <w:rFonts w:ascii="Minion Pro" w:cs="Minion Pro" w:eastAsia="Minion Pro" w:hAnsi="Minion Pro"/>
          <w:sz w:val="21"/>
          <w:szCs w:val="21"/>
          <w:color w:val="000000"/>
        </w:rPr>
        <w:t>: to predict a bounding box around the object, a common approach is to</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predict the horizontal and vertical coordinates of the object’s center, as well as its height and width. This means we have 4 numbers to predict. It does not require much change to the model, we just need to add a second dense output layer with 4 units (typically on top of the global average pooling layer), and it can be trained using the MSE loss:</w:t>
      </w:r>
    </w:p>
    <w:p>
      <w:pPr>
        <w:spacing w:after="0" w:line="148" w:lineRule="exact"/>
        <w:rPr>
          <w:sz w:val="20"/>
          <w:szCs w:val="20"/>
          <w:color w:val="auto"/>
        </w:rPr>
      </w:pPr>
    </w:p>
    <w:p>
      <w:pPr>
        <w:ind w:left="4600" w:right="1000" w:hanging="4249"/>
        <w:spacing w:after="0" w:line="359" w:lineRule="auto"/>
        <w:rPr>
          <w:sz w:val="20"/>
          <w:szCs w:val="20"/>
          <w:color w:val="auto"/>
        </w:rPr>
      </w:pPr>
      <w:r>
        <w:rPr>
          <w:rFonts w:ascii="Courier New" w:cs="Courier New" w:eastAsia="Courier New" w:hAnsi="Courier New"/>
          <w:sz w:val="11"/>
          <w:szCs w:val="11"/>
          <w:color w:val="000088"/>
        </w:rPr>
        <w:t xml:space="preserve">base_model </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 xml:space="preserve"> keras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applications</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xception</w:t>
      </w:r>
      <w:r>
        <w:rPr>
          <w:rFonts w:ascii="Courier New" w:cs="Courier New" w:eastAsia="Courier New" w:hAnsi="Courier New"/>
          <w:sz w:val="11"/>
          <w:szCs w:val="11"/>
          <w:color w:val="555555"/>
        </w:rPr>
        <w:t>.</w:t>
      </w:r>
      <w:r>
        <w:rPr>
          <w:rFonts w:ascii="Courier New" w:cs="Courier New" w:eastAsia="Courier New" w:hAnsi="Courier New"/>
          <w:sz w:val="11"/>
          <w:szCs w:val="11"/>
          <w:color w:val="000088"/>
        </w:rPr>
        <w:t>Xception</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weights</w:t>
      </w:r>
      <w:r>
        <w:rPr>
          <w:rFonts w:ascii="Courier New" w:cs="Courier New" w:eastAsia="Courier New" w:hAnsi="Courier New"/>
          <w:sz w:val="11"/>
          <w:szCs w:val="11"/>
          <w:color w:val="555555"/>
        </w:rPr>
        <w:t>=</w:t>
      </w:r>
      <w:r>
        <w:rPr>
          <w:rFonts w:ascii="Courier New" w:cs="Courier New" w:eastAsia="Courier New" w:hAnsi="Courier New"/>
          <w:sz w:val="11"/>
          <w:szCs w:val="11"/>
          <w:color w:val="CC3300"/>
        </w:rPr>
        <w:t>"imagenet"</w:t>
      </w:r>
      <w:r>
        <w:rPr>
          <w:rFonts w:ascii="Courier New" w:cs="Courier New" w:eastAsia="Courier New" w:hAnsi="Courier New"/>
          <w:sz w:val="11"/>
          <w:szCs w:val="11"/>
          <w:color w:val="000000"/>
        </w:rPr>
        <w:t>,</w:t>
      </w:r>
      <w:r>
        <w:rPr>
          <w:rFonts w:ascii="Courier New" w:cs="Courier New" w:eastAsia="Courier New" w:hAnsi="Courier New"/>
          <w:sz w:val="11"/>
          <w:szCs w:val="11"/>
          <w:color w:val="000088"/>
        </w:rPr>
        <w:t xml:space="preserve"> include_top</w:t>
      </w:r>
      <w:r>
        <w:rPr>
          <w:rFonts w:ascii="Courier New" w:cs="Courier New" w:eastAsia="Courier New" w:hAnsi="Courier New"/>
          <w:sz w:val="11"/>
          <w:szCs w:val="11"/>
          <w:color w:val="555555"/>
        </w:rPr>
        <w:t>=</w:t>
      </w:r>
      <w:r>
        <w:rPr>
          <w:rFonts w:ascii="Courier New" w:cs="Courier New" w:eastAsia="Courier New" w:hAnsi="Courier New"/>
          <w:sz w:val="11"/>
          <w:szCs w:val="11"/>
          <w:color w:val="336666"/>
        </w:rPr>
        <w:t>False</w:t>
      </w:r>
      <w:r>
        <w:rPr>
          <w:rFonts w:ascii="Courier New" w:cs="Courier New" w:eastAsia="Courier New" w:hAnsi="Courier New"/>
          <w:sz w:val="11"/>
          <w:szCs w:val="11"/>
          <w:color w:val="000000"/>
        </w:rPr>
        <w:t>)</w:t>
      </w:r>
    </w:p>
    <w:p>
      <w:pPr>
        <w:spacing w:after="0" w:line="222" w:lineRule="exact"/>
        <w:rPr>
          <w:sz w:val="20"/>
          <w:szCs w:val="20"/>
          <w:color w:val="auto"/>
        </w:rPr>
      </w:pPr>
    </w:p>
    <w:p>
      <w:pPr>
        <w:ind w:left="340" w:right="820"/>
        <w:spacing w:after="0" w:line="324" w:lineRule="auto"/>
        <w:rPr>
          <w:sz w:val="20"/>
          <w:szCs w:val="20"/>
          <w:color w:val="auto"/>
        </w:rPr>
      </w:pPr>
      <w:r>
        <w:rPr>
          <w:rFonts w:ascii="Courier New" w:cs="Courier New" w:eastAsia="Courier New" w:hAnsi="Courier New"/>
          <w:sz w:val="14"/>
          <w:szCs w:val="14"/>
          <w:color w:val="000088"/>
        </w:rPr>
        <w:t xml:space="preserve">avg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GlobalAveragePooling2D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output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class_output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layers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Dense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n_classes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activation</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"softmax"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avg</w:t>
      </w:r>
      <w:r>
        <w:rPr>
          <w:rFonts w:ascii="Courier New" w:cs="Courier New" w:eastAsia="Courier New" w:hAnsi="Courier New"/>
          <w:sz w:val="14"/>
          <w:szCs w:val="14"/>
          <w:color w:val="000000"/>
        </w:rPr>
        <w:t>)</w:t>
      </w:r>
    </w:p>
    <w:p>
      <w:pPr>
        <w:ind w:left="340" w:right="820"/>
        <w:spacing w:after="0" w:line="324"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940" w:val="left"/>
          <w:tab w:leader="none" w:pos="2160" w:val="left"/>
        </w:tabs>
        <w:rPr>
          <w:sz w:val="20"/>
          <w:szCs w:val="20"/>
          <w:color w:val="auto"/>
        </w:rPr>
      </w:pPr>
      <w:r>
        <w:rPr>
          <w:rFonts w:ascii="Myriad Pro" w:cs="Myriad Pro" w:eastAsia="Myriad Pro" w:hAnsi="Myriad Pro"/>
          <w:sz w:val="14"/>
          <w:szCs w:val="14"/>
          <w:b w:val="1"/>
          <w:bCs w:val="1"/>
          <w:color w:val="auto"/>
        </w:rPr>
        <w:t>Classi€cation and Localization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469</w:t>
      </w:r>
    </w:p>
    <w:p>
      <w:pPr>
        <w:sectPr>
          <w:pgSz w:w="10080" w:h="13230" w:orient="portrait"/>
          <w:cols w:equalWidth="0" w:num="1">
            <w:col w:w="2400"/>
          </w:cols>
          <w:pgMar w:left="6240" w:top="1096" w:right="1440" w:bottom="535" w:gutter="0" w:footer="0" w:header="0"/>
          <w:type w:val="continuous"/>
        </w:sectPr>
      </w:pPr>
    </w:p>
    <w:bookmarkStart w:id="39" w:name="page40"/>
    <w:bookmarkEnd w:id="39"/>
    <w:p>
      <w:pPr>
        <w:ind w:left="380"/>
        <w:spacing w:after="0" w:line="239" w:lineRule="auto"/>
        <w:rPr>
          <w:sz w:val="20"/>
          <w:szCs w:val="20"/>
          <w:color w:val="auto"/>
        </w:rPr>
      </w:pPr>
      <w:r>
        <w:rPr>
          <w:rFonts w:ascii="Courier New" w:cs="Courier New" w:eastAsia="Courier New" w:hAnsi="Courier New"/>
          <w:sz w:val="17"/>
          <w:szCs w:val="17"/>
          <w:color w:val="000088"/>
        </w:rPr>
        <w:t xml:space="preserve">loc_output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keras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layers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Dense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4</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avg</w:t>
      </w:r>
      <w:r>
        <w:rPr>
          <w:rFonts w:ascii="Courier New" w:cs="Courier New" w:eastAsia="Courier New" w:hAnsi="Courier New"/>
          <w:sz w:val="17"/>
          <w:szCs w:val="17"/>
          <w:color w:val="000000"/>
        </w:rPr>
        <w:t>)</w:t>
      </w:r>
    </w:p>
    <w:p>
      <w:pPr>
        <w:spacing w:after="0" w:line="36" w:lineRule="exact"/>
        <w:rPr>
          <w:sz w:val="20"/>
          <w:szCs w:val="20"/>
          <w:color w:val="auto"/>
        </w:rPr>
      </w:pPr>
    </w:p>
    <w:p>
      <w:pPr>
        <w:ind w:left="2680" w:right="1580" w:hanging="2294"/>
        <w:spacing w:after="0" w:line="308" w:lineRule="auto"/>
        <w:rPr>
          <w:sz w:val="20"/>
          <w:szCs w:val="20"/>
          <w:color w:val="auto"/>
        </w:rPr>
      </w:pPr>
      <w:r>
        <w:rPr>
          <w:rFonts w:ascii="Courier New" w:cs="Courier New" w:eastAsia="Courier New" w:hAnsi="Courier New"/>
          <w:sz w:val="14"/>
          <w:szCs w:val="14"/>
          <w:color w:val="000088"/>
        </w:rPr>
        <w:t xml:space="preserve">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keras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Model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base_model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outputs</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class_output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loc_output</w:t>
      </w:r>
      <w:r>
        <w:rPr>
          <w:rFonts w:ascii="Courier New" w:cs="Courier New" w:eastAsia="Courier New" w:hAnsi="Courier New"/>
          <w:sz w:val="14"/>
          <w:szCs w:val="14"/>
          <w:color w:val="000000"/>
        </w:rPr>
        <w:t>])</w:t>
      </w:r>
    </w:p>
    <w:p>
      <w:pPr>
        <w:spacing w:after="0" w:line="1" w:lineRule="exact"/>
        <w:rPr>
          <w:sz w:val="20"/>
          <w:szCs w:val="20"/>
          <w:color w:val="auto"/>
        </w:rPr>
      </w:pPr>
    </w:p>
    <w:p>
      <w:pPr>
        <w:ind w:left="1580" w:right="400" w:hanging="1189"/>
        <w:spacing w:after="0" w:line="262" w:lineRule="auto"/>
        <w:rPr>
          <w:sz w:val="20"/>
          <w:szCs w:val="20"/>
          <w:color w:val="auto"/>
        </w:rPr>
      </w:pPr>
      <w:r>
        <w:rPr>
          <w:rFonts w:ascii="Courier New" w:cs="Courier New" w:eastAsia="Courier New" w:hAnsi="Courier New"/>
          <w:sz w:val="16"/>
          <w:szCs w:val="16"/>
          <w:color w:val="000088"/>
        </w:rPr>
        <w:t>model</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compile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loss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"sparse_categorical_crossentropy"</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CC3300"/>
        </w:rPr>
        <w:t>"mse"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loss_weights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FF6600"/>
        </w:rPr>
        <w:t>0.8</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0.2</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i w:val="1"/>
          <w:iCs w:val="1"/>
          <w:color w:val="35586C"/>
        </w:rPr>
        <w:t># depends on what you care most about</w:t>
      </w:r>
      <w:r>
        <w:rPr>
          <w:rFonts w:ascii="Courier New" w:cs="Courier New" w:eastAsia="Courier New" w:hAnsi="Courier New"/>
          <w:sz w:val="16"/>
          <w:szCs w:val="16"/>
          <w:color w:val="000088"/>
        </w:rPr>
        <w:t xml:space="preserve"> optimizer</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optimizer</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metrics</w:t>
      </w:r>
      <w:r>
        <w:rPr>
          <w:rFonts w:ascii="Courier New" w:cs="Courier New" w:eastAsia="Courier New" w:hAnsi="Courier New"/>
          <w:sz w:val="16"/>
          <w:szCs w:val="16"/>
          <w:color w:val="555555"/>
        </w:rPr>
        <w:t>=</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"accuracy"</w:t>
      </w:r>
      <w:r>
        <w:rPr>
          <w:rFonts w:ascii="Courier New" w:cs="Courier New" w:eastAsia="Courier New" w:hAnsi="Courier New"/>
          <w:sz w:val="16"/>
          <w:szCs w:val="16"/>
          <w:color w:val="000000"/>
        </w:rPr>
        <w:t>])</w:t>
      </w:r>
    </w:p>
    <w:p>
      <w:pPr>
        <w:spacing w:after="0" w:line="87" w:lineRule="exact"/>
        <w:rPr>
          <w:sz w:val="20"/>
          <w:szCs w:val="20"/>
          <w:color w:val="auto"/>
        </w:rPr>
      </w:pPr>
    </w:p>
    <w:p>
      <w:pPr>
        <w:jc w:val="both"/>
        <w:ind w:left="40"/>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But now we have a problem: the flowers dataset does not have bounding boxes around the flowers. So we need to add them ourselves. This is often one of the hard‐ est and most costly part of a Machine Learning project: getting the labels. It’s a good idea to spend time looking for the right tools. To annotate images with bounding boxes, you may want to use an open source image labeling tool like VGG Image Annotator, LabelImg, OpenLabeler or ImgLab, or perhaps a commercial tool like LabelBox or Supervisely. You may also want to consider crowdsourcing platforms such as Amazon Mechanical Turk or CrowdFlower if you have a very large number of images to annotate. However, it is quite a lot of work to setup a crowdsourcing plat‐ form, prepare the form to be sent to the workers, to supervise them and ensure the quality of the bounding boxes they produce is good, so make sure it is worth the effort: if there are just a few thousand images to label, and you don’t plan to do this frequently, it may be preferable to do it yourself. Adriana Kovashka et al. wrote a very practical </w:t>
      </w:r>
      <w:hyperlink r:id="rId125">
        <w:r>
          <w:rPr>
            <w:rFonts w:ascii="Minion Pro" w:cs="Minion Pro" w:eastAsia="Minion Pro" w:hAnsi="Minion Pro"/>
            <w:sz w:val="21"/>
            <w:szCs w:val="21"/>
            <w:color w:val="990000"/>
          </w:rPr>
          <w:t>paper</w:t>
        </w:r>
      </w:hyperlink>
      <w:hyperlink w:anchor="page40">
        <w:r>
          <w:rPr>
            <w:rFonts w:ascii="Minion Pro" w:cs="Minion Pro" w:eastAsia="Minion Pro" w:hAnsi="Minion Pro"/>
            <w:sz w:val="24"/>
            <w:szCs w:val="24"/>
            <w:color w:val="auto"/>
            <w:vertAlign w:val="superscript"/>
          </w:rPr>
          <w:t>22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about crowdsourcing in Computer Vision, I recommend you check it out, even if you do not plan to use crowdsourcing.</w:t>
      </w:r>
    </w:p>
    <w:p>
      <w:pPr>
        <w:spacing w:after="0" w:line="102" w:lineRule="exact"/>
        <w:rPr>
          <w:sz w:val="20"/>
          <w:szCs w:val="20"/>
          <w:color w:val="auto"/>
        </w:rPr>
      </w:pPr>
    </w:p>
    <w:p>
      <w:pPr>
        <w:jc w:val="both"/>
        <w:ind w:left="40"/>
        <w:spacing w:after="0" w:line="214" w:lineRule="auto"/>
        <w:rPr>
          <w:sz w:val="20"/>
          <w:szCs w:val="20"/>
          <w:color w:val="auto"/>
        </w:rPr>
      </w:pPr>
      <w:r>
        <w:rPr>
          <w:rFonts w:ascii="Minion Pro" w:cs="Minion Pro" w:eastAsia="Minion Pro" w:hAnsi="Minion Pro"/>
          <w:sz w:val="21"/>
          <w:szCs w:val="21"/>
          <w:color w:val="auto"/>
        </w:rPr>
        <w:t>So let’s suppose you obtained the bounding boxes for every image in the flowers data‐ set (for now we will assume there is a single bounding box per image), you then need to create a dataset whose items will be batches of preprocessed images along with their class labels and their bounding boxes. Each item should be a tuple of the form:</w:t>
      </w:r>
    </w:p>
    <w:p>
      <w:pPr>
        <w:spacing w:after="0" w:line="3" w:lineRule="exact"/>
        <w:rPr>
          <w:sz w:val="20"/>
          <w:szCs w:val="20"/>
          <w:color w:val="auto"/>
        </w:rPr>
      </w:pPr>
    </w:p>
    <w:p>
      <w:pPr>
        <w:jc w:val="both"/>
        <w:ind w:left="40"/>
        <w:spacing w:after="0" w:line="224" w:lineRule="auto"/>
        <w:rPr>
          <w:sz w:val="20"/>
          <w:szCs w:val="20"/>
          <w:color w:val="auto"/>
        </w:rPr>
      </w:pPr>
      <w:r>
        <w:rPr>
          <w:rFonts w:ascii="Courier New" w:cs="Courier New" w:eastAsia="Courier New" w:hAnsi="Courier New"/>
          <w:sz w:val="20"/>
          <w:szCs w:val="20"/>
          <w:color w:val="auto"/>
        </w:rPr>
        <w:t>(images, (class_labels, bounding_boxes))</w:t>
      </w:r>
      <w:r>
        <w:rPr>
          <w:rFonts w:ascii="Minion Pro" w:cs="Minion Pro" w:eastAsia="Minion Pro" w:hAnsi="Minion Pro"/>
          <w:sz w:val="21"/>
          <w:szCs w:val="21"/>
          <w:color w:val="auto"/>
        </w:rPr>
        <w:t>. Then you are ready to train your</w:t>
      </w:r>
      <w:r>
        <w:rPr>
          <w:rFonts w:ascii="Courier New" w:cs="Courier New" w:eastAsia="Courier New" w:hAnsi="Courier New"/>
          <w:sz w:val="20"/>
          <w:szCs w:val="20"/>
          <w:color w:val="auto"/>
        </w:rPr>
        <w:t xml:space="preserve"> </w:t>
      </w:r>
      <w:r>
        <w:rPr>
          <w:rFonts w:ascii="Minion Pro" w:cs="Minion Pro" w:eastAsia="Minion Pro" w:hAnsi="Minion Pro"/>
          <w:sz w:val="21"/>
          <w:szCs w:val="21"/>
          <w:color w:val="auto"/>
        </w:rPr>
        <w:t>model!</w:t>
      </w:r>
    </w:p>
    <w:p>
      <w:pPr>
        <w:spacing w:after="0" w:line="27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190500</wp:posOffset>
            </wp:positionH>
            <wp:positionV relativeFrom="paragraph">
              <wp:posOffset>143510</wp:posOffset>
            </wp:positionV>
            <wp:extent cx="530225" cy="70866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0" w:right="720"/>
        <w:spacing w:after="0" w:line="208" w:lineRule="auto"/>
        <w:rPr>
          <w:sz w:val="20"/>
          <w:szCs w:val="20"/>
          <w:color w:val="auto"/>
        </w:rPr>
      </w:pPr>
      <w:r>
        <w:rPr>
          <w:rFonts w:ascii="Minion Pro" w:cs="Minion Pro" w:eastAsia="Minion Pro" w:hAnsi="Minion Pro"/>
          <w:sz w:val="19"/>
          <w:szCs w:val="19"/>
          <w:color w:val="auto"/>
        </w:rPr>
        <w:t>The bounding boxes should be normalized so that the horizontal and vertical coordinates, as well as the height and width all range from 0 to 1. Also, it is common to predict the square root of the height and width rather than the height and width directly: this way, a 10 pixel error for a large bounding box will not be penalized as much as a 10 pixel error for a small bounding box.</w:t>
      </w:r>
    </w:p>
    <w:p>
      <w:pPr>
        <w:spacing w:after="0" w:line="275" w:lineRule="exact"/>
        <w:rPr>
          <w:sz w:val="20"/>
          <w:szCs w:val="20"/>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The MSE often works fairly well as a cost function to train the model, but it is not a great metric to evaluate how well the model can predict bounding boxes. The most common metric for this is the Intersection over Union (IoU): it is the area of overlap between the predicted bounding box and the target bounding box, divided by the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403225</wp:posOffset>
            </wp:positionV>
            <wp:extent cx="1143000" cy="6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22 </w:t>
      </w:r>
      <w:r>
        <w:rPr>
          <w:rFonts w:ascii="Minion Pro" w:cs="Minion Pro" w:eastAsia="Minion Pro" w:hAnsi="Minion Pro"/>
          <w:sz w:val="16"/>
          <w:szCs w:val="16"/>
          <w:color w:val="auto"/>
        </w:rPr>
        <w:t>“Crowdsourcing in Computer Vision,” A. Kovashka et al. (2016).</w:t>
      </w:r>
    </w:p>
    <w:p>
      <w:pPr>
        <w:spacing w:after="0"/>
        <w:rPr>
          <w:sz w:val="20"/>
          <w:szCs w:val="20"/>
          <w:color w:val="auto"/>
        </w:rPr>
        <w:sectPr>
          <w:pgSz w:w="10080" w:h="13230" w:orient="portrait"/>
          <w:cols w:equalWidth="0" w:num="1">
            <w:col w:w="7240"/>
          </w:cols>
          <w:pgMar w:left="140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470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73" w:right="3780" w:bottom="535" w:gutter="0" w:footer="0" w:header="0"/>
          <w:type w:val="continuous"/>
        </w:sectPr>
      </w:pPr>
    </w:p>
    <w:bookmarkStart w:id="40" w:name="page41"/>
    <w:bookmarkEnd w:id="40"/>
    <w:p>
      <w:pPr>
        <w:jc w:val="both"/>
        <w:spacing w:after="0" w:line="22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area of their union (see </w:t>
      </w:r>
      <w:hyperlink w:anchor="page41">
        <w:r>
          <w:rPr>
            <w:rFonts w:ascii="Minion Pro" w:cs="Minion Pro" w:eastAsia="Minion Pro" w:hAnsi="Minion Pro"/>
            <w:sz w:val="21"/>
            <w:szCs w:val="21"/>
            <w:color w:val="990000"/>
          </w:rPr>
          <w:t>Figure 14-23</w:t>
        </w:r>
      </w:hyperlink>
      <w:r>
        <w:rPr>
          <w:rFonts w:ascii="Minion Pro" w:cs="Minion Pro" w:eastAsia="Minion Pro" w:hAnsi="Minion Pro"/>
          <w:sz w:val="21"/>
          <w:szCs w:val="21"/>
          <w:color w:val="auto"/>
        </w:rPr>
        <w:t xml:space="preserve">). In tf.keras, it is implemented by the </w:t>
      </w:r>
      <w:r>
        <w:rPr>
          <w:rFonts w:ascii="Courier New" w:cs="Courier New" w:eastAsia="Courier New" w:hAnsi="Courier New"/>
          <w:sz w:val="19"/>
          <w:szCs w:val="19"/>
          <w:color w:val="auto"/>
        </w:rPr>
        <w:t xml:space="preserve">tf.keras.metrics.MeanIoU </w:t>
      </w:r>
      <w:r>
        <w:rPr>
          <w:rFonts w:ascii="Minion Pro" w:cs="Minion Pro" w:eastAsia="Minion Pro" w:hAnsi="Minion Pro"/>
          <w:sz w:val="21"/>
          <w:szCs w:val="21"/>
          <w:color w:val="auto"/>
        </w:rPr>
        <w:t>class.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4549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9">
                      <a:extLst>
                        <a:ext uri="{28A0092B-C50C-407E-A947-70E740481C1C}"/>
                      </a:extLst>
                    </a:blip>
                    <a:srcRect/>
                    <a:stretch>
                      <a:fillRect/>
                    </a:stretch>
                  </pic:blipFill>
                  <pic:spPr bwMode="auto">
                    <a:xfrm>
                      <a:off x="0" y="0"/>
                      <a:ext cx="4578350" cy="2454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14-23. Intersection over Union (IoU) Metric for Bounding Boxes</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Classifying and localizing a single object is nice, but what if the images contain multi‐ ple objects (as is often the case in the flowers dataset)?</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Object Detection</w:t>
      </w:r>
    </w:p>
    <w:p>
      <w:pPr>
        <w:spacing w:after="0" w:line="89"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task of classifying and localizing multiple objects in an image is called </w:t>
      </w:r>
      <w:r>
        <w:rPr>
          <w:rFonts w:ascii="Minion Pro" w:cs="Minion Pro" w:eastAsia="Minion Pro" w:hAnsi="Minion Pro"/>
          <w:sz w:val="21"/>
          <w:szCs w:val="21"/>
          <w:i w:val="1"/>
          <w:iCs w:val="1"/>
          <w:color w:val="auto"/>
        </w:rPr>
        <w:t>object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detection</w:t>
      </w:r>
      <w:r>
        <w:rPr>
          <w:rFonts w:ascii="Minion Pro" w:cs="Minion Pro" w:eastAsia="Minion Pro" w:hAnsi="Minion Pro"/>
          <w:sz w:val="21"/>
          <w:szCs w:val="21"/>
          <w:color w:val="auto"/>
        </w:rPr>
        <w:t>. Until a few years ago, a common approach was to take a CNN that was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trained to classify and locate a single object, then slide it across the image, as shown in </w:t>
      </w:r>
      <w:hyperlink w:anchor="page42">
        <w:r>
          <w:rPr>
            <w:rFonts w:ascii="Minion Pro" w:cs="Minion Pro" w:eastAsia="Minion Pro" w:hAnsi="Minion Pro"/>
            <w:sz w:val="21"/>
            <w:szCs w:val="21"/>
            <w:color w:val="990000"/>
          </w:rPr>
          <w:t>Figure 14-24</w:t>
        </w:r>
      </w:hyperlink>
      <w:r>
        <w:rPr>
          <w:rFonts w:ascii="Minion Pro" w:cs="Minion Pro" w:eastAsia="Minion Pro" w:hAnsi="Minion Pro"/>
          <w:sz w:val="21"/>
          <w:szCs w:val="21"/>
          <w:color w:val="auto"/>
        </w:rPr>
        <w:t>. In this example, the image was chopped into a 6 × 8 grid, and we show a CNN (the thick black rectangle) sliding across all 3 × 3 regions. When the CNN was looking at the top left of the image, it detected part of the left-most rose, and then it detected that same rose again when it was first shifted one step to the right. At the next step, it started detecting part of the top-most rose, and then it detec‐ ted it again once it was shifted one more step to the right. You would then continue to slide the CNN through the whole image, looking at all 3 × 3 regions. Moreover, since objects can have varying sizes, you would also slide the CNN across regions of differ‐ ent sizes. For example, once you are done with the 3 × 3 regions, you might want to slide the CNN across all 4 × 4 regions as well.</w:t>
      </w:r>
    </w:p>
    <w:p>
      <w:pPr>
        <w:jc w:val="both"/>
        <w:spacing w:after="0" w:line="21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939800</wp:posOffset>
            </wp:positionV>
            <wp:extent cx="4572000" cy="31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spacing w:after="0"/>
        <w:tabs>
          <w:tab w:leader="none" w:pos="1140" w:val="left"/>
          <w:tab w:leader="none" w:pos="1360" w:val="left"/>
        </w:tabs>
        <w:rPr>
          <w:sz w:val="20"/>
          <w:szCs w:val="20"/>
          <w:color w:val="auto"/>
        </w:rPr>
      </w:pPr>
      <w:r>
        <w:rPr>
          <w:rFonts w:ascii="Myriad Pro" w:cs="Myriad Pro" w:eastAsia="Myriad Pro" w:hAnsi="Myriad Pro"/>
          <w:sz w:val="15"/>
          <w:szCs w:val="15"/>
          <w:b w:val="1"/>
          <w:bCs w:val="1"/>
          <w:color w:val="auto"/>
        </w:rPr>
        <w:t>Object Detection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471</w:t>
      </w:r>
    </w:p>
    <w:p>
      <w:pPr>
        <w:sectPr>
          <w:pgSz w:w="10080" w:h="13230" w:orient="portrait"/>
          <w:cols w:equalWidth="0" w:num="1">
            <w:col w:w="1600"/>
          </w:cols>
          <w:pgMar w:left="7040" w:top="1045" w:right="1440" w:bottom="535" w:gutter="0" w:footer="0" w:header="0"/>
          <w:type w:val="continuous"/>
        </w:sectPr>
      </w:pPr>
    </w:p>
    <w:bookmarkStart w:id="41" w:name="page42"/>
    <w:bookmarkEnd w:id="4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2937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293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14-24. Detecting Multiple Objects by Sliding a CNN Across the Image</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This technique is fairly straightforward, but as you can see it will detect the same object multiple times, at slightly different positions. Some post-processing will then be needed to get rid of all the unnecessary bounding boxes. A common approach for this is called </w:t>
      </w:r>
      <w:r>
        <w:rPr>
          <w:rFonts w:ascii="Minion Pro" w:cs="Minion Pro" w:eastAsia="Minion Pro" w:hAnsi="Minion Pro"/>
          <w:sz w:val="21"/>
          <w:szCs w:val="21"/>
          <w:i w:val="1"/>
          <w:iCs w:val="1"/>
          <w:color w:val="auto"/>
        </w:rPr>
        <w:t>non-max suppression</w:t>
      </w:r>
      <w:r>
        <w:rPr>
          <w:rFonts w:ascii="Minion Pro" w:cs="Minion Pro" w:eastAsia="Minion Pro" w:hAnsi="Minion Pro"/>
          <w:sz w:val="21"/>
          <w:szCs w:val="21"/>
          <w:color w:val="auto"/>
        </w:rPr>
        <w:t>:</w:t>
      </w:r>
    </w:p>
    <w:p>
      <w:pPr>
        <w:spacing w:after="0" w:line="170" w:lineRule="exact"/>
        <w:rPr>
          <w:sz w:val="20"/>
          <w:szCs w:val="20"/>
          <w:color w:val="auto"/>
        </w:rPr>
      </w:pPr>
    </w:p>
    <w:p>
      <w:pPr>
        <w:jc w:val="both"/>
        <w:ind w:left="360" w:hanging="187"/>
        <w:spacing w:after="0" w:line="218" w:lineRule="auto"/>
        <w:tabs>
          <w:tab w:leader="none" w:pos="360" w:val="left"/>
        </w:tabs>
        <w:numPr>
          <w:ilvl w:val="0"/>
          <w:numId w:val="21"/>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First, you need to add an extra </w:t>
      </w:r>
      <w:r>
        <w:rPr>
          <w:rFonts w:ascii="Minion Pro" w:cs="Minion Pro" w:eastAsia="Minion Pro" w:hAnsi="Minion Pro"/>
          <w:sz w:val="21"/>
          <w:szCs w:val="21"/>
          <w:i w:val="1"/>
          <w:iCs w:val="1"/>
          <w:color w:val="auto"/>
        </w:rPr>
        <w:t>objectness</w:t>
      </w:r>
      <w:r>
        <w:rPr>
          <w:rFonts w:ascii="Minion Pro" w:cs="Minion Pro" w:eastAsia="Minion Pro" w:hAnsi="Minion Pro"/>
          <w:sz w:val="21"/>
          <w:szCs w:val="21"/>
          <w:color w:val="auto"/>
        </w:rPr>
        <w:t xml:space="preserve"> output to your CNN, to estimate the probability that a flower is indeed present in the image (alternatively, you could add a “no-flower” class, but this usually does not work as well). It must use the sigmoid activation function and you can train it using the </w:t>
      </w:r>
      <w:r>
        <w:rPr>
          <w:rFonts w:ascii="Courier New" w:cs="Courier New" w:eastAsia="Courier New" w:hAnsi="Courier New"/>
          <w:sz w:val="19"/>
          <w:szCs w:val="19"/>
          <w:color w:val="auto"/>
        </w:rPr>
        <w:t>"binary_crossen</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tropy" </w:t>
      </w:r>
      <w:r>
        <w:rPr>
          <w:rFonts w:ascii="Minion Pro" w:cs="Minion Pro" w:eastAsia="Minion Pro" w:hAnsi="Minion Pro"/>
          <w:sz w:val="21"/>
          <w:szCs w:val="21"/>
          <w:color w:val="auto"/>
        </w:rPr>
        <w:t>loss. Then just get rid of all the bounding boxes for which the objectness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score is below some threshold: this will drop all the bounding boxes that don’t actually contain a flower.</w:t>
      </w:r>
    </w:p>
    <w:p>
      <w:pPr>
        <w:spacing w:after="0" w:line="58"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21"/>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Second, find the bounding box with the highest objectness score, and get rid of all the other bounding boxes that overlap a lot with it (e.g., with an IoU greater than 60%). For example, in </w:t>
      </w:r>
      <w:hyperlink w:anchor="page42">
        <w:r>
          <w:rPr>
            <w:rFonts w:ascii="Minion Pro" w:cs="Minion Pro" w:eastAsia="Minion Pro" w:hAnsi="Minion Pro"/>
            <w:sz w:val="21"/>
            <w:szCs w:val="21"/>
            <w:color w:val="990000"/>
          </w:rPr>
          <w:t>Figure 14-24</w:t>
        </w:r>
      </w:hyperlink>
      <w:r>
        <w:rPr>
          <w:rFonts w:ascii="Minion Pro" w:cs="Minion Pro" w:eastAsia="Minion Pro" w:hAnsi="Minion Pro"/>
          <w:sz w:val="21"/>
          <w:szCs w:val="21"/>
          <w:color w:val="auto"/>
        </w:rPr>
        <w:t>, the bounding box with the max object‐ ness score is the thick bounding box over the top-most rose (the objectness score is represented by the thickness of the bounding boxes). The other bounding box over that same rose overlaps a lot with the max bounding box, so we will get rid of it.</w:t>
      </w:r>
    </w:p>
    <w:p>
      <w:pPr>
        <w:jc w:val="both"/>
        <w:ind w:left="360" w:hanging="187"/>
        <w:spacing w:after="0" w:line="215" w:lineRule="auto"/>
        <w:tabs>
          <w:tab w:leader="none" w:pos="36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307975</wp:posOffset>
            </wp:positionV>
            <wp:extent cx="4572000" cy="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3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472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42" w:name="page43"/>
    <w:bookmarkEnd w:id="42"/>
    <w:p>
      <w:pPr>
        <w:ind w:left="224"/>
        <w:spacing w:after="0"/>
        <w:rPr>
          <w:sz w:val="20"/>
          <w:szCs w:val="20"/>
          <w:color w:val="auto"/>
        </w:rPr>
      </w:pPr>
      <w:r>
        <w:rPr>
          <w:rFonts w:ascii="Minion Pro" w:cs="Minion Pro" w:eastAsia="Minion Pro" w:hAnsi="Minion Pro"/>
          <w:sz w:val="21"/>
          <w:szCs w:val="21"/>
          <w:color w:val="auto"/>
        </w:rPr>
        <w:t>• Third, repeat step two until there are no more bounding boxes to get rid of.</w:t>
      </w:r>
    </w:p>
    <w:p>
      <w:pPr>
        <w:spacing w:after="0" w:line="170" w:lineRule="exact"/>
        <w:rPr>
          <w:sz w:val="20"/>
          <w:szCs w:val="20"/>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 xml:space="preserve">This simple approach to object detection works pretty well, but it requires running the CNN many times, so it is quite slow. Fortunately, there is a much faster way to slide a CNN across an image: using a </w:t>
      </w:r>
      <w:r>
        <w:rPr>
          <w:rFonts w:ascii="Minion Pro" w:cs="Minion Pro" w:eastAsia="Minion Pro" w:hAnsi="Minion Pro"/>
          <w:sz w:val="21"/>
          <w:szCs w:val="21"/>
          <w:i w:val="1"/>
          <w:iCs w:val="1"/>
          <w:color w:val="auto"/>
        </w:rPr>
        <w:t>Fully Convolutional Network</w:t>
      </w:r>
      <w:r>
        <w:rPr>
          <w:rFonts w:ascii="Minion Pro" w:cs="Minion Pro" w:eastAsia="Minion Pro" w:hAnsi="Minion Pro"/>
          <w:sz w:val="21"/>
          <w:szCs w:val="21"/>
          <w:color w:val="auto"/>
        </w:rPr>
        <w:t>.</w:t>
      </w:r>
    </w:p>
    <w:p>
      <w:pPr>
        <w:spacing w:after="0" w:line="159"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Fully Convolutional Networks (FCNs)</w:t>
      </w:r>
    </w:p>
    <w:p>
      <w:pPr>
        <w:spacing w:after="0" w:line="79" w:lineRule="exact"/>
        <w:rPr>
          <w:sz w:val="20"/>
          <w:szCs w:val="20"/>
          <w:color w:val="auto"/>
        </w:rPr>
      </w:pPr>
    </w:p>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idea of FCNs was first introduced in a </w:t>
      </w:r>
      <w:hyperlink r:id="rId133">
        <w:r>
          <w:rPr>
            <w:rFonts w:ascii="Minion Pro" w:cs="Minion Pro" w:eastAsia="Minion Pro" w:hAnsi="Minion Pro"/>
            <w:sz w:val="21"/>
            <w:szCs w:val="21"/>
            <w:color w:val="990000"/>
          </w:rPr>
          <w:t>2015 paper</w:t>
        </w:r>
      </w:hyperlink>
      <w:hyperlink w:anchor="page43">
        <w:r>
          <w:rPr>
            <w:rFonts w:ascii="Minion Pro" w:cs="Minion Pro" w:eastAsia="Minion Pro" w:hAnsi="Minion Pro"/>
            <w:sz w:val="24"/>
            <w:szCs w:val="24"/>
            <w:color w:val="auto"/>
            <w:vertAlign w:val="superscript"/>
          </w:rPr>
          <w:t>23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by Jonathan Long et al., for semantic segmentation (the task of classifying every pixel in an image according to the class of the object it belongs to). They pointed out that you could replace the dense layers at the top of a CNN by convolutional layers. To understand this, let’s look at an example: suppose a dense layer with 200 neurons sits on top of a convolutional layer that outputs 100 feature maps, each of size 7 × 7 (this is the feature map size, not the kernel size). Each neuron will compute a weighted sum of all 100 × 7 × 7 activa‐ tions from the convolutional layer (plus a bias term). Now let’s see what happens if we replace the dense layer with a convolution layer using 200 filters, each 7 × 7, and with VALID padding. This layer will output 200 feature maps, each 1 × 1 (since the kernel is exactly the size of the input feature maps and we are using VALID padding). In other words, it will output 200 numbers, just like the dense layer did, and if you look closely at the computations performed by a convolutional layer, you will notice that these numbers will be precisely the same as the dense layer produced. The only differ‐ ence is that the dense layer’s output was a tensor of shape [batch size, 200] while the convolutional layer will output a tensor of shape [batch size, 1, 1, 200].</w:t>
      </w:r>
    </w:p>
    <w:p>
      <w:pPr>
        <w:spacing w:after="0" w:line="28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150495</wp:posOffset>
            </wp:positionV>
            <wp:extent cx="530225" cy="70866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4">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4" w:right="720"/>
        <w:spacing w:after="0" w:line="209" w:lineRule="auto"/>
        <w:rPr>
          <w:sz w:val="20"/>
          <w:szCs w:val="20"/>
          <w:color w:val="auto"/>
        </w:rPr>
      </w:pPr>
      <w:r>
        <w:rPr>
          <w:rFonts w:ascii="Minion Pro" w:cs="Minion Pro" w:eastAsia="Minion Pro" w:hAnsi="Minion Pro"/>
          <w:sz w:val="19"/>
          <w:szCs w:val="19"/>
          <w:color w:val="auto"/>
        </w:rPr>
        <w:t>To convert a dense layer to a convolutional layer, the number of fil‐ ters in the convolutional layer must be equal to the number of units in the dense layer, the filter size must be equal to the size of the input feature maps, and you must use VALID padding. The stride may be set to 1 or more, as we will see shortly.</w:t>
      </w:r>
    </w:p>
    <w:p>
      <w:pPr>
        <w:spacing w:after="0" w:line="273" w:lineRule="exact"/>
        <w:rPr>
          <w:sz w:val="20"/>
          <w:szCs w:val="20"/>
          <w:color w:val="auto"/>
        </w:rPr>
      </w:pPr>
    </w:p>
    <w:p>
      <w:pPr>
        <w:jc w:val="both"/>
        <w:ind w:left="44"/>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Why is this important? Well, while a dense layer expects a specific input size (since it has one weight per input feature), a convolutional layer will happily process images of any size</w:t>
      </w:r>
      <w:hyperlink w:anchor="page43">
        <w:r>
          <w:rPr>
            <w:rFonts w:ascii="Minion Pro" w:cs="Minion Pro" w:eastAsia="Minion Pro" w:hAnsi="Minion Pro"/>
            <w:sz w:val="24"/>
            <w:szCs w:val="24"/>
            <w:color w:val="auto"/>
            <w:vertAlign w:val="superscript"/>
          </w:rPr>
          <w:t>24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(however, it does expect its inputs to have a specific number of channels, since each kernel contains a different set of weights for each input channel). Since an FCN contains only convolutional layers (and pooling layers, which have the same property), it can be trained and executed on images of any size!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493395</wp:posOffset>
            </wp:positionV>
            <wp:extent cx="1143000" cy="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both"/>
        <w:ind w:left="204" w:hanging="204"/>
        <w:spacing w:after="0"/>
        <w:tabs>
          <w:tab w:leader="none" w:pos="204" w:val="left"/>
        </w:tabs>
        <w:numPr>
          <w:ilvl w:val="0"/>
          <w:numId w:val="22"/>
        </w:numPr>
        <w:rPr>
          <w:rFonts w:ascii="Minion Pro" w:cs="Minion Pro" w:eastAsia="Minion Pro" w:hAnsi="Minion Pro"/>
          <w:sz w:val="14"/>
          <w:szCs w:val="14"/>
          <w:color w:val="auto"/>
        </w:rPr>
      </w:pPr>
      <w:r>
        <w:rPr>
          <w:rFonts w:ascii="Minion Pro" w:cs="Minion Pro" w:eastAsia="Minion Pro" w:hAnsi="Minion Pro"/>
          <w:sz w:val="16"/>
          <w:szCs w:val="16"/>
          <w:color w:val="auto"/>
        </w:rPr>
        <w:t>“Fully Convolutional Networks for Semantic Segmentation,” J. Long, E. Shelhamer, T. Darrell (2015).</w:t>
      </w:r>
    </w:p>
    <w:p>
      <w:pPr>
        <w:spacing w:after="0" w:line="45" w:lineRule="exact"/>
        <w:rPr>
          <w:rFonts w:ascii="Minion Pro" w:cs="Minion Pro" w:eastAsia="Minion Pro" w:hAnsi="Minion Pro"/>
          <w:sz w:val="14"/>
          <w:szCs w:val="14"/>
          <w:color w:val="auto"/>
        </w:rPr>
      </w:pPr>
    </w:p>
    <w:p>
      <w:pPr>
        <w:jc w:val="both"/>
        <w:ind w:left="204" w:right="280" w:hanging="204"/>
        <w:spacing w:after="0" w:line="220" w:lineRule="auto"/>
        <w:tabs>
          <w:tab w:leader="none" w:pos="204" w:val="left"/>
        </w:tabs>
        <w:numPr>
          <w:ilvl w:val="0"/>
          <w:numId w:val="22"/>
        </w:numPr>
        <w:rPr>
          <w:rFonts w:ascii="Minion Pro" w:cs="Minion Pro" w:eastAsia="Minion Pro" w:hAnsi="Minion Pro"/>
          <w:sz w:val="14"/>
          <w:szCs w:val="14"/>
          <w:color w:val="auto"/>
        </w:rPr>
      </w:pPr>
      <w:r>
        <w:rPr>
          <w:rFonts w:ascii="Minion Pro" w:cs="Minion Pro" w:eastAsia="Minion Pro" w:hAnsi="Minion Pro"/>
          <w:sz w:val="16"/>
          <w:szCs w:val="16"/>
          <w:color w:val="auto"/>
        </w:rPr>
        <w:t>There is one small exception: a convolutional layer using VALID padding will complain if the input size is smaller than the kernel size.</w:t>
      </w:r>
    </w:p>
    <w:p>
      <w:pPr>
        <w:jc w:val="both"/>
        <w:ind w:left="204" w:right="280" w:hanging="204"/>
        <w:spacing w:after="0" w:line="220" w:lineRule="auto"/>
        <w:tabs>
          <w:tab w:leader="none" w:pos="204" w:val="left"/>
        </w:tabs>
        <w:rPr>
          <w:sz w:val="20"/>
          <w:szCs w:val="20"/>
          <w:color w:val="auto"/>
        </w:rPr>
        <w:sectPr>
          <w:pgSz w:w="10080" w:h="13230" w:orient="portrait"/>
          <w:cols w:equalWidth="0" w:num="1">
            <w:col w:w="7244"/>
          </w:cols>
          <w:pgMar w:left="1396" w:top="1042"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1140" w:val="left"/>
          <w:tab w:leader="none" w:pos="1360" w:val="left"/>
        </w:tabs>
        <w:rPr>
          <w:sz w:val="20"/>
          <w:szCs w:val="20"/>
          <w:color w:val="auto"/>
        </w:rPr>
      </w:pPr>
      <w:r>
        <w:rPr>
          <w:rFonts w:ascii="Myriad Pro" w:cs="Myriad Pro" w:eastAsia="Myriad Pro" w:hAnsi="Myriad Pro"/>
          <w:sz w:val="15"/>
          <w:szCs w:val="15"/>
          <w:b w:val="1"/>
          <w:bCs w:val="1"/>
          <w:color w:val="auto"/>
        </w:rPr>
        <w:t>Object Detection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473</w:t>
      </w:r>
    </w:p>
    <w:p>
      <w:pPr>
        <w:sectPr>
          <w:pgSz w:w="10080" w:h="13230" w:orient="portrait"/>
          <w:cols w:equalWidth="0" w:num="1">
            <w:col w:w="1600"/>
          </w:cols>
          <w:pgMar w:left="7040" w:top="1042" w:right="1440" w:bottom="535" w:gutter="0" w:footer="0" w:header="0"/>
          <w:type w:val="continuous"/>
        </w:sectPr>
      </w:pPr>
    </w:p>
    <w:bookmarkStart w:id="43" w:name="page44"/>
    <w:bookmarkEnd w:id="43"/>
    <w:p>
      <w:pPr>
        <w:jc w:val="both"/>
        <w:ind w:left="44"/>
        <w:spacing w:after="0" w:line="214" w:lineRule="auto"/>
        <w:rPr>
          <w:sz w:val="20"/>
          <w:szCs w:val="20"/>
          <w:color w:val="auto"/>
        </w:rPr>
      </w:pPr>
      <w:r>
        <w:rPr>
          <w:rFonts w:ascii="Minion Pro" w:cs="Minion Pro" w:eastAsia="Minion Pro" w:hAnsi="Minion Pro"/>
          <w:sz w:val="21"/>
          <w:szCs w:val="21"/>
          <w:color w:val="auto"/>
        </w:rPr>
        <w:t>For example, suppose we already trained a CNN for flower classification and localiza‐ tion. It was trained on 224 × 224 images and it outputs 10 numbers: outputs 0 to 4 are sent through the softmax activation function, and this gives the class probabilities (one per class); output 5 is sent through the logistic activation function, and this gives the objectness score; outputs 6 to 9 do not use any activation function, and they rep‐ resent the bounding box’s center coordinates, and its height and width. We can now convert its dense layers to convolutional layers. In fact, we don’t even need to retrain it, we can just copy the weights from the dense layers to the convolutional layers! Alternatively, we could have converted the CNN into an FCN before training.</w:t>
      </w:r>
    </w:p>
    <w:p>
      <w:pPr>
        <w:spacing w:after="0" w:line="101" w:lineRule="exact"/>
        <w:rPr>
          <w:sz w:val="20"/>
          <w:szCs w:val="20"/>
          <w:color w:val="auto"/>
        </w:rPr>
      </w:pPr>
    </w:p>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Now suppose the last convolutional layer before the output layer (also called the bot‐ tleneck layer) outputs 7 × 7 feature maps when the network is fed a 224 × 224 image (see the left side of </w:t>
      </w:r>
      <w:hyperlink w:anchor="page45">
        <w:r>
          <w:rPr>
            <w:rFonts w:ascii="Minion Pro" w:cs="Minion Pro" w:eastAsia="Minion Pro" w:hAnsi="Minion Pro"/>
            <w:sz w:val="21"/>
            <w:szCs w:val="21"/>
            <w:color w:val="990000"/>
          </w:rPr>
          <w:t>Figure 14-25</w:t>
        </w:r>
      </w:hyperlink>
      <w:r>
        <w:rPr>
          <w:rFonts w:ascii="Minion Pro" w:cs="Minion Pro" w:eastAsia="Minion Pro" w:hAnsi="Minion Pro"/>
          <w:sz w:val="21"/>
          <w:szCs w:val="21"/>
          <w:color w:val="auto"/>
        </w:rPr>
        <w:t xml:space="preserve">). If we feed the FCN a 448 × 448 image (see the right side of </w:t>
      </w:r>
      <w:hyperlink w:anchor="page45">
        <w:r>
          <w:rPr>
            <w:rFonts w:ascii="Minion Pro" w:cs="Minion Pro" w:eastAsia="Minion Pro" w:hAnsi="Minion Pro"/>
            <w:sz w:val="21"/>
            <w:szCs w:val="21"/>
            <w:color w:val="990000"/>
          </w:rPr>
          <w:t>Figure 14-25</w:t>
        </w:r>
      </w:hyperlink>
      <w:r>
        <w:rPr>
          <w:rFonts w:ascii="Minion Pro" w:cs="Minion Pro" w:eastAsia="Minion Pro" w:hAnsi="Minion Pro"/>
          <w:sz w:val="21"/>
          <w:szCs w:val="21"/>
          <w:color w:val="auto"/>
        </w:rPr>
        <w:t>), the bottleneck layer will now output 14 × 14 feature maps.</w:t>
      </w:r>
      <w:hyperlink w:anchor="page44">
        <w:r>
          <w:rPr>
            <w:rFonts w:ascii="Minion Pro" w:cs="Minion Pro" w:eastAsia="Minion Pro" w:hAnsi="Minion Pro"/>
            <w:sz w:val="24"/>
            <w:szCs w:val="24"/>
            <w:color w:val="auto"/>
            <w:vertAlign w:val="superscript"/>
          </w:rPr>
          <w:t>25</w:t>
        </w:r>
      </w:hyperlink>
      <w:r>
        <w:rPr>
          <w:rFonts w:ascii="Minion Pro" w:cs="Minion Pro" w:eastAsia="Minion Pro" w:hAnsi="Minion Pro"/>
          <w:sz w:val="21"/>
          <w:szCs w:val="21"/>
          <w:color w:val="auto"/>
        </w:rPr>
        <w:t xml:space="preserve"> Since the dense output layer was replaced by a convolutional layer using 10 filters of size 7 × 7, VALID padding and stride 1, the output will be composed of 10 features maps, each of size 8 × 8 (since 14 - 7 + 1 = 8). In other words, the FCN will process the whole image only once and it will output an 8 × 8 grid where each cell contains 10 numbers (5 class probabilities, 1 objectness score and 4 bounding box coordinates). It’s exactly like taking the original CNN and sliding it across the image using 8 steps per row and 8 steps per column: to visualize this, imagine chopping the original image into a 14 × 14 grid, then sliding a 7 × 7 window across this grid: there will be 8 × 8 = 64 possible locations for the window, hence 8 × 8 predictions. However, the FCN approach is </w:t>
      </w:r>
      <w:r>
        <w:rPr>
          <w:rFonts w:ascii="Minion Pro" w:cs="Minion Pro" w:eastAsia="Minion Pro" w:hAnsi="Minion Pro"/>
          <w:sz w:val="21"/>
          <w:szCs w:val="21"/>
          <w:i w:val="1"/>
          <w:iCs w:val="1"/>
          <w:color w:val="auto"/>
        </w:rPr>
        <w:t>much</w:t>
      </w:r>
      <w:r>
        <w:rPr>
          <w:rFonts w:ascii="Minion Pro" w:cs="Minion Pro" w:eastAsia="Minion Pro" w:hAnsi="Minion Pro"/>
          <w:sz w:val="21"/>
          <w:szCs w:val="21"/>
          <w:color w:val="auto"/>
        </w:rPr>
        <w:t xml:space="preserve"> more efficient, since the network only looks at the image once. In fact, </w:t>
      </w:r>
      <w:r>
        <w:rPr>
          <w:rFonts w:ascii="Minion Pro" w:cs="Minion Pro" w:eastAsia="Minion Pro" w:hAnsi="Minion Pro"/>
          <w:sz w:val="21"/>
          <w:szCs w:val="21"/>
          <w:i w:val="1"/>
          <w:iCs w:val="1"/>
          <w:color w:val="auto"/>
        </w:rPr>
        <w:t>You Only Look Once</w:t>
      </w:r>
      <w:r>
        <w:rPr>
          <w:rFonts w:ascii="Minion Pro" w:cs="Minion Pro" w:eastAsia="Minion Pro" w:hAnsi="Minion Pro"/>
          <w:sz w:val="21"/>
          <w:szCs w:val="21"/>
          <w:color w:val="auto"/>
        </w:rPr>
        <w:t xml:space="preserve"> (YOLO) is the name of a very popular object detec‐ tion architecture!</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2148840</wp:posOffset>
            </wp:positionV>
            <wp:extent cx="1143000" cy="63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93" w:lineRule="exact"/>
        <w:rPr>
          <w:rFonts w:ascii="Minion Pro" w:cs="Minion Pro" w:eastAsia="Minion Pro" w:hAnsi="Minion Pro"/>
          <w:sz w:val="21"/>
          <w:szCs w:val="21"/>
          <w:color w:val="auto"/>
        </w:rPr>
      </w:pPr>
    </w:p>
    <w:p>
      <w:pPr>
        <w:ind w:left="204" w:right="60" w:hanging="204"/>
        <w:spacing w:after="0" w:line="217" w:lineRule="auto"/>
        <w:tabs>
          <w:tab w:leader="none" w:pos="204" w:val="left"/>
        </w:tabs>
        <w:numPr>
          <w:ilvl w:val="0"/>
          <w:numId w:val="23"/>
        </w:numPr>
        <w:rPr>
          <w:rFonts w:ascii="Minion Pro" w:cs="Minion Pro" w:eastAsia="Minion Pro" w:hAnsi="Minion Pro"/>
          <w:sz w:val="14"/>
          <w:szCs w:val="14"/>
          <w:color w:val="auto"/>
        </w:rPr>
      </w:pPr>
      <w:r>
        <w:rPr>
          <w:rFonts w:ascii="Minion Pro" w:cs="Minion Pro" w:eastAsia="Minion Pro" w:hAnsi="Minion Pro"/>
          <w:sz w:val="16"/>
          <w:szCs w:val="16"/>
          <w:color w:val="auto"/>
        </w:rPr>
        <w:t>This assumes we used only SAME padding in the network: indeed, VALID padding would reduce the size of the feature maps. Moreover, 448 can be neatly divided by 2 several times until we reach 7, without any round‐ ing error. If any layer uses a different stride than 1 or 2, then there may be some rounding error, so again the feature maps may end up being smaller.</w:t>
      </w:r>
    </w:p>
    <w:p>
      <w:pPr>
        <w:ind w:left="204" w:right="60" w:hanging="204"/>
        <w:spacing w:after="0" w:line="217" w:lineRule="auto"/>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474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72046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9">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720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44" w:right="460"/>
        <w:spacing w:after="0" w:line="225" w:lineRule="auto"/>
        <w:rPr>
          <w:sz w:val="20"/>
          <w:szCs w:val="20"/>
          <w:color w:val="auto"/>
        </w:rPr>
      </w:pPr>
      <w:r>
        <w:rPr>
          <w:rFonts w:ascii="Minion Pro" w:cs="Minion Pro" w:eastAsia="Minion Pro" w:hAnsi="Minion Pro"/>
          <w:sz w:val="21"/>
          <w:szCs w:val="21"/>
          <w:i w:val="1"/>
          <w:iCs w:val="1"/>
          <w:color w:val="auto"/>
        </w:rPr>
        <w:t>Figure 14-25. A Fully Convolutional Network Processing a Small Image (le•) and a Large One (right)</w:t>
      </w:r>
    </w:p>
    <w:p>
      <w:pPr>
        <w:spacing w:after="0" w:line="163"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You Only Look Once (YOLO)</w:t>
      </w:r>
    </w:p>
    <w:p>
      <w:pPr>
        <w:spacing w:after="0" w:line="79" w:lineRule="exact"/>
        <w:rPr>
          <w:sz w:val="20"/>
          <w:szCs w:val="20"/>
          <w:color w:val="auto"/>
        </w:rPr>
      </w:pPr>
    </w:p>
    <w:p>
      <w:pPr>
        <w:jc w:val="both"/>
        <w:ind w:left="44"/>
        <w:spacing w:after="0" w:line="202"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YOLO is an extremely fast and accurate object detection architecture proposed by Joseph Redmon et al. in a </w:t>
      </w:r>
      <w:hyperlink r:id="rId140">
        <w:r>
          <w:rPr>
            <w:rFonts w:ascii="Minion Pro" w:cs="Minion Pro" w:eastAsia="Minion Pro" w:hAnsi="Minion Pro"/>
            <w:sz w:val="21"/>
            <w:szCs w:val="21"/>
            <w:color w:val="990000"/>
          </w:rPr>
          <w:t>2015 paper</w:t>
        </w:r>
      </w:hyperlink>
      <w:hyperlink w:anchor="page45">
        <w:r>
          <w:rPr>
            <w:rFonts w:ascii="Minion Pro" w:cs="Minion Pro" w:eastAsia="Minion Pro" w:hAnsi="Minion Pro"/>
            <w:sz w:val="24"/>
            <w:szCs w:val="24"/>
            <w:color w:val="auto"/>
            <w:vertAlign w:val="superscript"/>
          </w:rPr>
          <w:t>26</w:t>
        </w:r>
      </w:hyperlink>
      <w:r>
        <w:rPr>
          <w:rFonts w:ascii="Minion Pro" w:cs="Minion Pro" w:eastAsia="Minion Pro" w:hAnsi="Minion Pro"/>
          <w:sz w:val="21"/>
          <w:szCs w:val="21"/>
          <w:color w:val="auto"/>
        </w:rPr>
        <w:t xml:space="preserve">, and subsequently improved </w:t>
      </w:r>
      <w:hyperlink r:id="rId141">
        <w:r>
          <w:rPr>
            <w:rFonts w:ascii="Minion Pro" w:cs="Minion Pro" w:eastAsia="Minion Pro" w:hAnsi="Minion Pro"/>
            <w:sz w:val="21"/>
            <w:szCs w:val="21"/>
            <w:color w:val="990000"/>
          </w:rPr>
          <w:t>in 2016</w:t>
        </w:r>
      </w:hyperlink>
      <w:hyperlink w:anchor="page45">
        <w:r>
          <w:rPr>
            <w:rFonts w:ascii="Minion Pro" w:cs="Minion Pro" w:eastAsia="Minion Pro" w:hAnsi="Minion Pro"/>
            <w:sz w:val="24"/>
            <w:szCs w:val="24"/>
            <w:color w:val="auto"/>
            <w:vertAlign w:val="superscript"/>
          </w:rPr>
          <w:t>27</w:t>
        </w:r>
      </w:hyperlink>
      <w:r>
        <w:rPr>
          <w:rFonts w:ascii="Minion Pro" w:cs="Minion Pro" w:eastAsia="Minion Pro" w:hAnsi="Minion Pro"/>
          <w:sz w:val="21"/>
          <w:szCs w:val="21"/>
          <w:color w:val="auto"/>
        </w:rPr>
        <w:t xml:space="preserve"> (YOLOv2) and </w:t>
      </w:r>
      <w:hyperlink r:id="rId142">
        <w:r>
          <w:rPr>
            <w:rFonts w:ascii="Minion Pro" w:cs="Minion Pro" w:eastAsia="Minion Pro" w:hAnsi="Minion Pro"/>
            <w:sz w:val="21"/>
            <w:szCs w:val="21"/>
            <w:color w:val="990000"/>
          </w:rPr>
          <w:t>in 2018</w:t>
        </w:r>
      </w:hyperlink>
      <w:hyperlink w:anchor="page45">
        <w:r>
          <w:rPr>
            <w:rFonts w:ascii="Minion Pro" w:cs="Minion Pro" w:eastAsia="Minion Pro" w:hAnsi="Minion Pro"/>
            <w:sz w:val="24"/>
            <w:szCs w:val="24"/>
            <w:color w:val="auto"/>
            <w:vertAlign w:val="superscript"/>
          </w:rPr>
          <w:t>28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(YOLOv3). It is so fast that it can run in realtime on a video (check out this nice </w:t>
      </w:r>
      <w:hyperlink r:id="rId143">
        <w:r>
          <w:rPr>
            <w:rFonts w:ascii="Minion Pro" w:cs="Minion Pro" w:eastAsia="Minion Pro" w:hAnsi="Minion Pro"/>
            <w:sz w:val="21"/>
            <w:szCs w:val="21"/>
            <w:color w:val="990000"/>
          </w:rPr>
          <w:t>demo</w:t>
        </w:r>
      </w:hyperlink>
      <w:r>
        <w:rPr>
          <w:rFonts w:ascii="Minion Pro" w:cs="Minion Pro" w:eastAsia="Minion Pro" w:hAnsi="Minion Pro"/>
          <w:sz w:val="21"/>
          <w:szCs w:val="21"/>
          <w:color w:val="auto"/>
        </w:rPr>
        <w:t>).</w:t>
      </w:r>
    </w:p>
    <w:p>
      <w:pPr>
        <w:spacing w:after="0" w:line="93" w:lineRule="exact"/>
        <w:rPr>
          <w:rFonts w:ascii="Minion Pro" w:cs="Minion Pro" w:eastAsia="Minion Pro" w:hAnsi="Minion Pro"/>
          <w:sz w:val="21"/>
          <w:szCs w:val="21"/>
          <w:color w:val="auto"/>
        </w:rPr>
      </w:pPr>
    </w:p>
    <w:p>
      <w:pPr>
        <w:jc w:val="both"/>
        <w:ind w:left="44"/>
        <w:spacing w:after="0" w:line="224" w:lineRule="auto"/>
        <w:rPr>
          <w:sz w:val="20"/>
          <w:szCs w:val="20"/>
          <w:color w:val="auto"/>
        </w:rPr>
      </w:pPr>
      <w:r>
        <w:rPr>
          <w:rFonts w:ascii="Minion Pro" w:cs="Minion Pro" w:eastAsia="Minion Pro" w:hAnsi="Minion Pro"/>
          <w:sz w:val="21"/>
          <w:szCs w:val="21"/>
          <w:color w:val="auto"/>
        </w:rPr>
        <w:t>YOLOv3’s architecture is quite similar to the one we just discussed, but with a few important differences:</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600710</wp:posOffset>
            </wp:positionV>
            <wp:extent cx="1143000" cy="63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54" w:lineRule="exact"/>
        <w:rPr>
          <w:rFonts w:ascii="Minion Pro" w:cs="Minion Pro" w:eastAsia="Minion Pro" w:hAnsi="Minion Pro"/>
          <w:sz w:val="21"/>
          <w:szCs w:val="21"/>
          <w:color w:val="auto"/>
        </w:rPr>
      </w:pPr>
    </w:p>
    <w:p>
      <w:pPr>
        <w:jc w:val="both"/>
        <w:ind w:left="204" w:right="160" w:hanging="204"/>
        <w:spacing w:after="0" w:line="220" w:lineRule="auto"/>
        <w:tabs>
          <w:tab w:leader="none" w:pos="204" w:val="left"/>
        </w:tabs>
        <w:numPr>
          <w:ilvl w:val="0"/>
          <w:numId w:val="24"/>
        </w:numPr>
        <w:rPr>
          <w:rFonts w:ascii="Minion Pro" w:cs="Minion Pro" w:eastAsia="Minion Pro" w:hAnsi="Minion Pro"/>
          <w:sz w:val="14"/>
          <w:szCs w:val="14"/>
          <w:color w:val="auto"/>
        </w:rPr>
      </w:pPr>
      <w:r>
        <w:rPr>
          <w:rFonts w:ascii="Minion Pro" w:cs="Minion Pro" w:eastAsia="Minion Pro" w:hAnsi="Minion Pro"/>
          <w:sz w:val="16"/>
          <w:szCs w:val="16"/>
          <w:color w:val="auto"/>
        </w:rPr>
        <w:t>“You Only Look Once: Unified, Real-Time Object Detection,” J. Redmon, S. Divvala, R. Girshick, A. Farhadi (2015).</w:t>
      </w:r>
    </w:p>
    <w:p>
      <w:pPr>
        <w:spacing w:after="0" w:line="36"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24"/>
        </w:numPr>
        <w:rPr>
          <w:rFonts w:ascii="Minion Pro" w:cs="Minion Pro" w:eastAsia="Minion Pro" w:hAnsi="Minion Pro"/>
          <w:sz w:val="14"/>
          <w:szCs w:val="14"/>
          <w:color w:val="auto"/>
        </w:rPr>
      </w:pPr>
      <w:r>
        <w:rPr>
          <w:rFonts w:ascii="Minion Pro" w:cs="Minion Pro" w:eastAsia="Minion Pro" w:hAnsi="Minion Pro"/>
          <w:sz w:val="16"/>
          <w:szCs w:val="16"/>
          <w:color w:val="auto"/>
        </w:rPr>
        <w:t>“YOLO9000: Better, Faster, Stronger,” J. Redmon, A. Farhadi (2016).</w:t>
      </w:r>
    </w:p>
    <w:p>
      <w:pPr>
        <w:spacing w:after="0" w:line="35"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24"/>
        </w:numPr>
        <w:rPr>
          <w:rFonts w:ascii="Minion Pro" w:cs="Minion Pro" w:eastAsia="Minion Pro" w:hAnsi="Minion Pro"/>
          <w:sz w:val="14"/>
          <w:szCs w:val="14"/>
          <w:color w:val="auto"/>
        </w:rPr>
      </w:pPr>
      <w:r>
        <w:rPr>
          <w:rFonts w:ascii="Minion Pro" w:cs="Minion Pro" w:eastAsia="Minion Pro" w:hAnsi="Minion Pro"/>
          <w:sz w:val="16"/>
          <w:szCs w:val="16"/>
          <w:color w:val="auto"/>
        </w:rPr>
        <w:t>“YOLOv3: An Incremental Improvement,” J. Redmon, A. Farhadi (2018).</w:t>
      </w:r>
    </w:p>
    <w:p>
      <w:pPr>
        <w:jc w:val="both"/>
        <w:ind w:left="204" w:hanging="204"/>
        <w:spacing w:after="0"/>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1440"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1140" w:val="left"/>
          <w:tab w:leader="none" w:pos="1360" w:val="left"/>
        </w:tabs>
        <w:rPr>
          <w:sz w:val="20"/>
          <w:szCs w:val="20"/>
          <w:color w:val="auto"/>
        </w:rPr>
      </w:pPr>
      <w:r>
        <w:rPr>
          <w:rFonts w:ascii="Myriad Pro" w:cs="Myriad Pro" w:eastAsia="Myriad Pro" w:hAnsi="Myriad Pro"/>
          <w:sz w:val="15"/>
          <w:szCs w:val="15"/>
          <w:b w:val="1"/>
          <w:bCs w:val="1"/>
          <w:color w:val="auto"/>
        </w:rPr>
        <w:t>Object Detection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475</w:t>
      </w:r>
    </w:p>
    <w:p>
      <w:pPr>
        <w:sectPr>
          <w:pgSz w:w="10080" w:h="13230" w:orient="portrait"/>
          <w:cols w:equalWidth="0" w:num="1">
            <w:col w:w="1600"/>
          </w:cols>
          <w:pgMar w:left="7040" w:top="1440" w:right="1440" w:bottom="535" w:gutter="0" w:footer="0" w:header="0"/>
          <w:type w:val="continuous"/>
        </w:sectPr>
      </w:pPr>
    </w:p>
    <w:bookmarkStart w:id="45" w:name="page46"/>
    <w:bookmarkEnd w:id="45"/>
    <w:p>
      <w:pPr>
        <w:jc w:val="both"/>
        <w:ind w:left="360" w:hanging="187"/>
        <w:spacing w:after="0" w:line="217"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First, it outputs 5 bounding boxes for each grid cell (instead of just 1), and each bounding box comes with an objectness score. It also outputs 20 class probabili‐ ties per grid cell, as it was trained on the PASCAL VOC dataset, which contains 20 classes. That’s a total of 45 numbers per grid cell (5 * 4 bounding box coordi‐ nates, plus 5 objectness scores, plus 20 class probabilities).</w:t>
      </w:r>
    </w:p>
    <w:p>
      <w:pPr>
        <w:spacing w:after="0" w:line="51"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Second, instead of predicting the absolute coordinates of the bounding box cen‐ ters, YOLOv3 predicts an offset relative to the coordinates of the grid cell, where (0, 0) means the top left of that cell, and (1, 1) means the bottom right. For each grid cell, YOLOv3 is trained to predict only bounding boxes whose center lies in that cell (but the bounding box itself generally extends well beyond the grid cell). YOLOv3 applies the logistic activation function to the bounding box coordinates to ensure they remain in the 0 to 1 range.</w:t>
      </w:r>
    </w:p>
    <w:p>
      <w:pPr>
        <w:spacing w:after="0" w:line="56" w:lineRule="exact"/>
        <w:rPr>
          <w:rFonts w:ascii="Minion Pro" w:cs="Minion Pro" w:eastAsia="Minion Pro" w:hAnsi="Minion Pro"/>
          <w:sz w:val="21"/>
          <w:szCs w:val="21"/>
          <w:color w:val="auto"/>
        </w:rPr>
      </w:pPr>
    </w:p>
    <w:p>
      <w:pPr>
        <w:jc w:val="both"/>
        <w:ind w:left="360" w:hanging="187"/>
        <w:spacing w:after="0" w:line="213"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Third, before training the neural net, YOLOv3 finds 5 representative bounding box dimensions, called </w:t>
      </w:r>
      <w:r>
        <w:rPr>
          <w:rFonts w:ascii="Minion Pro" w:cs="Minion Pro" w:eastAsia="Minion Pro" w:hAnsi="Minion Pro"/>
          <w:sz w:val="21"/>
          <w:szCs w:val="21"/>
          <w:i w:val="1"/>
          <w:iCs w:val="1"/>
          <w:color w:val="auto"/>
        </w:rPr>
        <w:t>anchor boxes</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bounding box priors</w:t>
      </w:r>
      <w:r>
        <w:rPr>
          <w:rFonts w:ascii="Minion Pro" w:cs="Minion Pro" w:eastAsia="Minion Pro" w:hAnsi="Minion Pro"/>
          <w:sz w:val="21"/>
          <w:szCs w:val="21"/>
          <w:color w:val="auto"/>
        </w:rPr>
        <w:t xml:space="preserve">): it does this by applying the K-Means algorithm (see </w:t>
      </w:r>
      <w:r>
        <w:rPr>
          <w:rFonts w:ascii="Minion Pro" w:cs="Minion Pro" w:eastAsia="Minion Pro" w:hAnsi="Minion Pro"/>
          <w:sz w:val="21"/>
          <w:szCs w:val="21"/>
          <w:color w:val="990000"/>
        </w:rPr>
        <w:t>???</w:t>
      </w:r>
      <w:r>
        <w:rPr>
          <w:rFonts w:ascii="Minion Pro" w:cs="Minion Pro" w:eastAsia="Minion Pro" w:hAnsi="Minion Pro"/>
          <w:sz w:val="21"/>
          <w:szCs w:val="21"/>
          <w:color w:val="auto"/>
        </w:rPr>
        <w:t>) to the height and width of the training set bounding boxes. For example, if the training images contain many pedes‐ trians, then one of the anchor boxes will likely have the dimensions of a typical pedestrian. Then when the neural net predicts 5 bounding boxes per grid cell, it actually predicts how much to rescale each of the anchor boxes. For example, suppose one anchor box is 100 pixels tall and 50 pixels wide, and the network predicts, say, a vertical rescaling factor of 1.5 and a horizontal rescaling of 0.9 (for one of the grid cells), this will result in a predicted bounding box of size 150 × 45 pixels. To be more precise, for each grid cell and each anchor box, the network predicts the log of the vertical and horizontal rescaling factors. Having these pri‐ ors makes the network more likely to predict bounding boxes of the appropriate dimensions, and it also speeds up training since it will more quickly learn what reasonable bounding boxes look like.</w:t>
      </w:r>
    </w:p>
    <w:p>
      <w:pPr>
        <w:spacing w:after="0" w:line="65" w:lineRule="exact"/>
        <w:rPr>
          <w:rFonts w:ascii="Minion Pro" w:cs="Minion Pro" w:eastAsia="Minion Pro" w:hAnsi="Minion Pro"/>
          <w:sz w:val="21"/>
          <w:szCs w:val="21"/>
          <w:color w:val="auto"/>
        </w:rPr>
      </w:pPr>
    </w:p>
    <w:p>
      <w:pPr>
        <w:jc w:val="both"/>
        <w:ind w:left="360" w:hanging="187"/>
        <w:spacing w:after="0" w:line="216" w:lineRule="auto"/>
        <w:tabs>
          <w:tab w:leader="none" w:pos="360" w:val="left"/>
        </w:tabs>
        <w:numPr>
          <w:ilvl w:val="0"/>
          <w:numId w:val="25"/>
        </w:numPr>
        <w:rPr>
          <w:rFonts w:ascii="Minion Pro" w:cs="Minion Pro" w:eastAsia="Minion Pro" w:hAnsi="Minion Pro"/>
          <w:sz w:val="21"/>
          <w:szCs w:val="21"/>
          <w:color w:val="auto"/>
        </w:rPr>
      </w:pPr>
      <w:r>
        <w:rPr>
          <w:rFonts w:ascii="Minion Pro" w:cs="Minion Pro" w:eastAsia="Minion Pro" w:hAnsi="Minion Pro"/>
          <w:sz w:val="21"/>
          <w:szCs w:val="21"/>
          <w:color w:val="auto"/>
        </w:rPr>
        <w:t>Fourth, the network is trained using images of different scales: every few batches during training, the network randomly chooses a new image dimension (from 330 × 330 to 608 × 608 pixels). This allows the network to learn to detect objects at different scales. Moreover, it makes it possible to use YOLOv3 at different scales: the smaller scale will be less accurate but faster than the larger scale, so you can choose the right tradeoff for your use case.</w:t>
      </w:r>
    </w:p>
    <w:p>
      <w:pPr>
        <w:spacing w:after="0" w:line="173"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There are a few more innovations you might be interested in, such as the use of skip connections to recover some of the spatial resolution that is lost in the CNN (we will discuss this shortly when we look at semantic segmentation). Moreover, in the 2016 paper, the authors introduce the YOLO9000 model that uses hierarchical classifica‐ tion: the model predicts a probability for each node in a visual hierarchy called </w:t>
      </w:r>
      <w:r>
        <w:rPr>
          <w:rFonts w:ascii="Minion Pro" w:cs="Minion Pro" w:eastAsia="Minion Pro" w:hAnsi="Minion Pro"/>
          <w:sz w:val="21"/>
          <w:szCs w:val="21"/>
          <w:i w:val="1"/>
          <w:iCs w:val="1"/>
          <w:color w:val="auto"/>
        </w:rPr>
        <w:t>Word‐</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Tree</w:t>
      </w:r>
      <w:r>
        <w:rPr>
          <w:rFonts w:ascii="Minion Pro" w:cs="Minion Pro" w:eastAsia="Minion Pro" w:hAnsi="Minion Pro"/>
          <w:sz w:val="21"/>
          <w:szCs w:val="21"/>
          <w:color w:val="auto"/>
        </w:rPr>
        <w:t>. This makes it possible for the network to predict with high confidence that 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image represents, say, a dog, even though it is unsure what specific type of dog it is.</w:t>
      </w:r>
    </w:p>
    <w:p>
      <w:pPr>
        <w:jc w:val="both"/>
        <w:spacing w:after="0" w:line="215" w:lineRule="auto"/>
        <w:rPr>
          <w:sz w:val="20"/>
          <w:szCs w:val="20"/>
          <w:color w:val="auto"/>
        </w:rPr>
        <w:sectPr>
          <w:pgSz w:w="10080" w:h="13230" w:orient="portrait"/>
          <w:cols w:equalWidth="0" w:num="1">
            <w:col w:w="7200"/>
          </w:cols>
          <w:pgMar w:left="1440" w:top="112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302260</wp:posOffset>
            </wp:positionV>
            <wp:extent cx="4572000" cy="317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2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476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125" w:right="3780" w:bottom="535" w:gutter="0" w:footer="0" w:header="0"/>
          <w:type w:val="continuous"/>
        </w:sectPr>
      </w:pPr>
    </w:p>
    <w:bookmarkStart w:id="46" w:name="page47"/>
    <w:bookmarkEnd w:id="46"/>
    <w:p>
      <w:pPr>
        <w:jc w:val="both"/>
        <w:spacing w:after="0" w:line="220" w:lineRule="auto"/>
        <w:rPr>
          <w:sz w:val="20"/>
          <w:szCs w:val="20"/>
          <w:color w:val="auto"/>
        </w:rPr>
      </w:pPr>
      <w:r>
        <w:rPr>
          <w:rFonts w:ascii="Minion Pro" w:cs="Minion Pro" w:eastAsia="Minion Pro" w:hAnsi="Minion Pro"/>
          <w:sz w:val="21"/>
          <w:szCs w:val="21"/>
          <w:color w:val="auto"/>
        </w:rPr>
        <w:t>So I encourage you to go ahead and read all three papers: they are quite pleasant to read, and it is an excellent example of how Deep Learning systems can be incremen‐ tally improved.</w:t>
      </w:r>
    </w:p>
    <w:p>
      <w:pPr>
        <w:spacing w:after="0" w:line="32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130810</wp:posOffset>
            </wp:positionV>
            <wp:extent cx="4572000" cy="539432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7">
                      <a:extLst>
                        <a:ext uri="{28A0092B-C50C-407E-A947-70E740481C1C}"/>
                      </a:extLst>
                    </a:blip>
                    <a:srcRect/>
                    <a:stretch>
                      <a:fillRect/>
                    </a:stretch>
                  </pic:blipFill>
                  <pic:spPr bwMode="auto">
                    <a:xfrm>
                      <a:off x="0" y="0"/>
                      <a:ext cx="4572000" cy="5394325"/>
                    </a:xfrm>
                    <a:prstGeom prst="rect">
                      <a:avLst/>
                    </a:prstGeom>
                    <a:noFill/>
                  </pic:spPr>
                </pic:pic>
              </a:graphicData>
            </a:graphic>
          </wp:anchor>
        </w:drawing>
      </w:r>
    </w:p>
    <w:p>
      <w:pPr>
        <w:ind w:left="2100"/>
        <w:spacing w:after="0"/>
        <w:rPr>
          <w:sz w:val="20"/>
          <w:szCs w:val="20"/>
          <w:color w:val="auto"/>
        </w:rPr>
      </w:pPr>
      <w:r>
        <w:rPr>
          <w:rFonts w:ascii="Myriad Pro" w:cs="Myriad Pro" w:eastAsia="Myriad Pro" w:hAnsi="Myriad Pro"/>
          <w:sz w:val="30"/>
          <w:szCs w:val="30"/>
          <w:b w:val="1"/>
          <w:bCs w:val="1"/>
          <w:color w:val="auto"/>
        </w:rPr>
        <w:t>Mean Average Precision (mAP)</w:t>
      </w:r>
    </w:p>
    <w:p>
      <w:pPr>
        <w:spacing w:after="0" w:line="31" w:lineRule="exact"/>
        <w:rPr>
          <w:sz w:val="20"/>
          <w:szCs w:val="20"/>
          <w:color w:val="auto"/>
        </w:rPr>
      </w:pPr>
    </w:p>
    <w:p>
      <w:pPr>
        <w:ind w:left="160"/>
        <w:spacing w:after="0"/>
        <w:rPr>
          <w:sz w:val="20"/>
          <w:szCs w:val="20"/>
          <w:color w:val="auto"/>
        </w:rPr>
      </w:pPr>
      <w:r>
        <w:rPr>
          <w:rFonts w:ascii="Minion Pro" w:cs="Minion Pro" w:eastAsia="Minion Pro" w:hAnsi="Minion Pro"/>
          <w:sz w:val="20"/>
          <w:szCs w:val="20"/>
          <w:color w:val="auto"/>
        </w:rPr>
        <w:t xml:space="preserve">A very common metric used in object detection tasks is the </w:t>
      </w:r>
      <w:r>
        <w:rPr>
          <w:rFonts w:ascii="Minion Pro" w:cs="Minion Pro" w:eastAsia="Minion Pro" w:hAnsi="Minion Pro"/>
          <w:sz w:val="20"/>
          <w:szCs w:val="20"/>
          <w:i w:val="1"/>
          <w:iCs w:val="1"/>
          <w:color w:val="auto"/>
        </w:rPr>
        <w:t>mean Average Precision</w:t>
      </w:r>
    </w:p>
    <w:p>
      <w:pPr>
        <w:jc w:val="both"/>
        <w:ind w:left="160" w:right="160"/>
        <w:spacing w:after="0" w:line="216" w:lineRule="auto"/>
        <w:rPr>
          <w:sz w:val="20"/>
          <w:szCs w:val="20"/>
          <w:color w:val="auto"/>
        </w:rPr>
      </w:pPr>
      <w:r>
        <w:rPr>
          <w:rFonts w:ascii="Minion Pro" w:cs="Minion Pro" w:eastAsia="Minion Pro" w:hAnsi="Minion Pro"/>
          <w:sz w:val="20"/>
          <w:szCs w:val="20"/>
          <w:color w:val="auto"/>
        </w:rPr>
        <w:t xml:space="preserve">(mAP). “Mean Average” sounds a bit redundant, doesn’t it? To understand this met‐ ric, let’s go back to two classification metrics we discussed in </w:t>
      </w:r>
      <w:r>
        <w:rPr>
          <w:rFonts w:ascii="Minion Pro" w:cs="Minion Pro" w:eastAsia="Minion Pro" w:hAnsi="Minion Pro"/>
          <w:sz w:val="20"/>
          <w:szCs w:val="20"/>
          <w:color w:val="990000"/>
        </w:rPr>
        <w:t>Chapter 3</w:t>
      </w:r>
      <w:r>
        <w:rPr>
          <w:rFonts w:ascii="Minion Pro" w:cs="Minion Pro" w:eastAsia="Minion Pro" w:hAnsi="Minion Pro"/>
          <w:sz w:val="20"/>
          <w:szCs w:val="20"/>
          <w:color w:val="auto"/>
        </w:rPr>
        <w:t xml:space="preserve">: precision and recall. Remember the tradeoff: the higher the recall, the lower the precision. You can visualize this in a Precision/Recall curve (see </w:t>
      </w:r>
      <w:r>
        <w:rPr>
          <w:rFonts w:ascii="Minion Pro" w:cs="Minion Pro" w:eastAsia="Minion Pro" w:hAnsi="Minion Pro"/>
          <w:sz w:val="20"/>
          <w:szCs w:val="20"/>
          <w:color w:val="990000"/>
        </w:rPr>
        <w:t>Figure 3-5</w:t>
      </w:r>
      <w:r>
        <w:rPr>
          <w:rFonts w:ascii="Minion Pro" w:cs="Minion Pro" w:eastAsia="Minion Pro" w:hAnsi="Minion Pro"/>
          <w:sz w:val="20"/>
          <w:szCs w:val="20"/>
          <w:color w:val="auto"/>
        </w:rPr>
        <w:t xml:space="preserve">). To summarize this curve into a single number, we could compute its Area Under the Curve (AUC). But note that the Precision/Recall curve may contain a few sections where precision actually goes up when recall increases, especially at low recall values (you can see this at the top left of </w:t>
      </w:r>
      <w:r>
        <w:rPr>
          <w:rFonts w:ascii="Minion Pro" w:cs="Minion Pro" w:eastAsia="Minion Pro" w:hAnsi="Minion Pro"/>
          <w:sz w:val="20"/>
          <w:szCs w:val="20"/>
          <w:color w:val="990000"/>
        </w:rPr>
        <w:t>Figure 3-5</w:t>
      </w:r>
      <w:r>
        <w:rPr>
          <w:rFonts w:ascii="Minion Pro" w:cs="Minion Pro" w:eastAsia="Minion Pro" w:hAnsi="Minion Pro"/>
          <w:sz w:val="20"/>
          <w:szCs w:val="20"/>
          <w:color w:val="auto"/>
        </w:rPr>
        <w:t>). This is one of the motivations for the mAP metric.</w:t>
      </w:r>
    </w:p>
    <w:p>
      <w:pPr>
        <w:spacing w:after="0" w:line="96" w:lineRule="exact"/>
        <w:rPr>
          <w:sz w:val="20"/>
          <w:szCs w:val="20"/>
          <w:color w:val="auto"/>
        </w:rPr>
      </w:pPr>
    </w:p>
    <w:p>
      <w:pPr>
        <w:jc w:val="both"/>
        <w:ind w:left="160" w:right="160"/>
        <w:spacing w:after="0" w:line="215" w:lineRule="auto"/>
        <w:rPr>
          <w:sz w:val="20"/>
          <w:szCs w:val="20"/>
          <w:color w:val="auto"/>
        </w:rPr>
      </w:pPr>
      <w:r>
        <w:rPr>
          <w:rFonts w:ascii="Minion Pro" w:cs="Minion Pro" w:eastAsia="Minion Pro" w:hAnsi="Minion Pro"/>
          <w:sz w:val="20"/>
          <w:szCs w:val="20"/>
          <w:color w:val="auto"/>
        </w:rPr>
        <w:t xml:space="preserve">Suppose the classifier has a 90% precision at 10% recall, but a 96% precision at 20% recall: there’s really no tradeoff here: it simply makes more sense to use the classifier at 20% recall rather than at 10% recall, as you will get both higher recall and higher precision. So instead of looking at the precision </w:t>
      </w:r>
      <w:r>
        <w:rPr>
          <w:rFonts w:ascii="Minion Pro" w:cs="Minion Pro" w:eastAsia="Minion Pro" w:hAnsi="Minion Pro"/>
          <w:sz w:val="20"/>
          <w:szCs w:val="20"/>
          <w:i w:val="1"/>
          <w:iCs w:val="1"/>
          <w:color w:val="auto"/>
        </w:rPr>
        <w:t>at</w:t>
      </w:r>
      <w:r>
        <w:rPr>
          <w:rFonts w:ascii="Minion Pro" w:cs="Minion Pro" w:eastAsia="Minion Pro" w:hAnsi="Minion Pro"/>
          <w:sz w:val="20"/>
          <w:szCs w:val="20"/>
          <w:color w:val="auto"/>
        </w:rPr>
        <w:t xml:space="preserve"> 10% recall, we should really be looking at the </w:t>
      </w:r>
      <w:r>
        <w:rPr>
          <w:rFonts w:ascii="Minion Pro" w:cs="Minion Pro" w:eastAsia="Minion Pro" w:hAnsi="Minion Pro"/>
          <w:sz w:val="20"/>
          <w:szCs w:val="20"/>
          <w:i w:val="1"/>
          <w:iCs w:val="1"/>
          <w:color w:val="auto"/>
        </w:rPr>
        <w:t>maximum</w:t>
      </w:r>
      <w:r>
        <w:rPr>
          <w:rFonts w:ascii="Minion Pro" w:cs="Minion Pro" w:eastAsia="Minion Pro" w:hAnsi="Minion Pro"/>
          <w:sz w:val="20"/>
          <w:szCs w:val="20"/>
          <w:color w:val="auto"/>
        </w:rPr>
        <w:t xml:space="preserve"> precision that the classifier can offer with </w:t>
      </w:r>
      <w:r>
        <w:rPr>
          <w:rFonts w:ascii="Minion Pro" w:cs="Minion Pro" w:eastAsia="Minion Pro" w:hAnsi="Minion Pro"/>
          <w:sz w:val="20"/>
          <w:szCs w:val="20"/>
          <w:i w:val="1"/>
          <w:iCs w:val="1"/>
          <w:color w:val="auto"/>
        </w:rPr>
        <w:t>at least</w:t>
      </w:r>
      <w:r>
        <w:rPr>
          <w:rFonts w:ascii="Minion Pro" w:cs="Minion Pro" w:eastAsia="Minion Pro" w:hAnsi="Minion Pro"/>
          <w:sz w:val="20"/>
          <w:szCs w:val="20"/>
          <w:color w:val="auto"/>
        </w:rPr>
        <w:t xml:space="preserve"> 10% recall. It would be 96%, not 90%. So one way to get a fair idea of the model’s performance is to compute the maximum precision you can get with at least 0% recall, then 10% recall, 20%, and so on up to 100%, and then calculate the mean of these maximum precisions. This is called the </w:t>
      </w:r>
      <w:r>
        <w:rPr>
          <w:rFonts w:ascii="Minion Pro" w:cs="Minion Pro" w:eastAsia="Minion Pro" w:hAnsi="Minion Pro"/>
          <w:sz w:val="20"/>
          <w:szCs w:val="20"/>
          <w:i w:val="1"/>
          <w:iCs w:val="1"/>
          <w:color w:val="auto"/>
        </w:rPr>
        <w:t>Average Precision</w:t>
      </w:r>
      <w:r>
        <w:rPr>
          <w:rFonts w:ascii="Minion Pro" w:cs="Minion Pro" w:eastAsia="Minion Pro" w:hAnsi="Minion Pro"/>
          <w:sz w:val="20"/>
          <w:szCs w:val="20"/>
          <w:color w:val="auto"/>
        </w:rPr>
        <w:t xml:space="preserve"> (AP) metric. Now when there are more than 2 classes, we can compute the AP for each class, and then compute the mean AP (mAP). That’s it!</w:t>
      </w:r>
    </w:p>
    <w:p>
      <w:pPr>
        <w:spacing w:after="0" w:line="99" w:lineRule="exact"/>
        <w:rPr>
          <w:sz w:val="20"/>
          <w:szCs w:val="20"/>
          <w:color w:val="auto"/>
        </w:rPr>
      </w:pPr>
    </w:p>
    <w:p>
      <w:pPr>
        <w:jc w:val="both"/>
        <w:ind w:left="160" w:right="160"/>
        <w:spacing w:after="0" w:line="210" w:lineRule="auto"/>
        <w:rPr>
          <w:sz w:val="20"/>
          <w:szCs w:val="20"/>
          <w:color w:val="auto"/>
        </w:rPr>
      </w:pPr>
      <w:r>
        <w:rPr>
          <w:rFonts w:ascii="Minion Pro" w:cs="Minion Pro" w:eastAsia="Minion Pro" w:hAnsi="Minion Pro"/>
          <w:sz w:val="20"/>
          <w:szCs w:val="20"/>
          <w:color w:val="auto"/>
        </w:rPr>
        <w:t>However, in an object detection systems, there is an additional level of complexity: what if the system detected the correct class, but at the wrong location (i.e., the bounding box is completely off)? Surely we should not count this as a positive predic‐ tion. So one approach is to define an IOU threshold: for example, we may consider that a prediction is correct only if the IOU is greater than, say, 0.5, and the predicted class is correct. The corresponding mAP is generally noted mAP@0.5 (or mAP@50%, or sometimes just AP</w:t>
      </w:r>
      <w:r>
        <w:rPr>
          <w:rFonts w:ascii="Minion Pro" w:cs="Minion Pro" w:eastAsia="Minion Pro" w:hAnsi="Minion Pro"/>
          <w:sz w:val="25"/>
          <w:szCs w:val="25"/>
          <w:color w:val="auto"/>
          <w:vertAlign w:val="subscript"/>
        </w:rPr>
        <w:t>50</w:t>
      </w:r>
      <w:r>
        <w:rPr>
          <w:rFonts w:ascii="Minion Pro" w:cs="Minion Pro" w:eastAsia="Minion Pro" w:hAnsi="Minion Pro"/>
          <w:sz w:val="20"/>
          <w:szCs w:val="20"/>
          <w:color w:val="auto"/>
        </w:rPr>
        <w:t>). In some competitions (such as the Pascal VOC challenge), this is what is done. In others (such as the COCO competition), the mAP is computed for different IOU thresholds (0.50, 0.55, 0.60, …, 0.95), and the final metric is the mean of all these mAPs (noted AP@[.50:.95] or AP@[.50:0.05:.95]). Yes, that’s a mean mean average.</w:t>
      </w:r>
    </w:p>
    <w:p>
      <w:pPr>
        <w:spacing w:after="0" w:line="39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Several YOLO implementations built using TensorFlow are available on github, some with pretrained weights. At the time of writing, they are based on TensorFlow 1, but by the time you read this, TF 2 implementations will certainly be available. Moreover, other object detection models are available in the TensorFlow Models project, many</w:t>
      </w:r>
    </w:p>
    <w:p>
      <w:pPr>
        <w:jc w:val="both"/>
        <w:spacing w:after="0" w:line="218"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262255</wp:posOffset>
            </wp:positionV>
            <wp:extent cx="4572000" cy="317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2" w:lineRule="exact"/>
        <w:rPr>
          <w:sz w:val="20"/>
          <w:szCs w:val="20"/>
          <w:color w:val="auto"/>
        </w:rPr>
      </w:pPr>
    </w:p>
    <w:p>
      <w:pPr>
        <w:spacing w:after="0"/>
        <w:tabs>
          <w:tab w:leader="none" w:pos="1140" w:val="left"/>
          <w:tab w:leader="none" w:pos="1360" w:val="left"/>
        </w:tabs>
        <w:rPr>
          <w:sz w:val="20"/>
          <w:szCs w:val="20"/>
          <w:color w:val="auto"/>
        </w:rPr>
      </w:pPr>
      <w:r>
        <w:rPr>
          <w:rFonts w:ascii="Myriad Pro" w:cs="Myriad Pro" w:eastAsia="Myriad Pro" w:hAnsi="Myriad Pro"/>
          <w:sz w:val="15"/>
          <w:szCs w:val="15"/>
          <w:b w:val="1"/>
          <w:bCs w:val="1"/>
          <w:color w:val="auto"/>
        </w:rPr>
        <w:t>Object Detection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477</w:t>
      </w:r>
    </w:p>
    <w:p>
      <w:pPr>
        <w:sectPr>
          <w:pgSz w:w="10080" w:h="13230" w:orient="portrait"/>
          <w:cols w:equalWidth="0" w:num="1">
            <w:col w:w="1600"/>
          </w:cols>
          <w:pgMar w:left="7040" w:top="1045" w:right="1440" w:bottom="535" w:gutter="0" w:footer="0" w:header="0"/>
          <w:type w:val="continuous"/>
        </w:sectPr>
      </w:pPr>
    </w:p>
    <w:bookmarkStart w:id="47" w:name="page48"/>
    <w:bookmarkEnd w:id="47"/>
    <w:p>
      <w:pPr>
        <w:jc w:val="both"/>
        <w:ind w:left="44"/>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with pretrained weights, and some have even been ported to TF Hub, making them extremely easy to use, such as </w:t>
      </w:r>
      <w:hyperlink r:id="rId149">
        <w:r>
          <w:rPr>
            <w:rFonts w:ascii="Minion Pro" w:cs="Minion Pro" w:eastAsia="Minion Pro" w:hAnsi="Minion Pro"/>
            <w:sz w:val="21"/>
            <w:szCs w:val="21"/>
            <w:color w:val="990000"/>
          </w:rPr>
          <w:t>SSD</w:t>
        </w:r>
      </w:hyperlink>
      <w:hyperlink w:anchor="page48">
        <w:r>
          <w:rPr>
            <w:rFonts w:ascii="Minion Pro" w:cs="Minion Pro" w:eastAsia="Minion Pro" w:hAnsi="Minion Pro"/>
            <w:sz w:val="24"/>
            <w:szCs w:val="24"/>
            <w:color w:val="auto"/>
            <w:vertAlign w:val="superscript"/>
          </w:rPr>
          <w:t>29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and </w:t>
      </w:r>
      <w:hyperlink r:id="rId150">
        <w:r>
          <w:rPr>
            <w:rFonts w:ascii="Minion Pro" w:cs="Minion Pro" w:eastAsia="Minion Pro" w:hAnsi="Minion Pro"/>
            <w:sz w:val="21"/>
            <w:szCs w:val="21"/>
            <w:color w:val="990000"/>
          </w:rPr>
          <w:t>Faster-RCNN</w:t>
        </w:r>
      </w:hyperlink>
      <w:r>
        <w:rPr>
          <w:rFonts w:ascii="Minion Pro" w:cs="Minion Pro" w:eastAsia="Minion Pro" w:hAnsi="Minion Pro"/>
          <w:sz w:val="21"/>
          <w:szCs w:val="21"/>
          <w:color w:val="auto"/>
        </w:rPr>
        <w:t>.</w:t>
      </w:r>
      <w:hyperlink w:anchor="page48">
        <w:r>
          <w:rPr>
            <w:rFonts w:ascii="Minion Pro" w:cs="Minion Pro" w:eastAsia="Minion Pro" w:hAnsi="Minion Pro"/>
            <w:sz w:val="24"/>
            <w:szCs w:val="24"/>
            <w:color w:val="auto"/>
            <w:vertAlign w:val="superscript"/>
          </w:rPr>
          <w:t>30</w:t>
        </w:r>
      </w:hyperlink>
      <w:r>
        <w:rPr>
          <w:rFonts w:ascii="Minion Pro" w:cs="Minion Pro" w:eastAsia="Minion Pro" w:hAnsi="Minion Pro"/>
          <w:sz w:val="21"/>
          <w:szCs w:val="21"/>
          <w:color w:val="auto"/>
        </w:rPr>
        <w:t>, which are both quite popu‐ lar. SSD is also a “single shot” detection model, quite similar to YOLO, while Faster R-CNN is more complex: the image first goes through a CNN, and the output is passed to a Region Proposal Network (RPN) which proposes bounding boxes that are most likely to contain an object, and a classifier is run for each bounding box, based on the cropped output of the CNN.</w:t>
      </w:r>
    </w:p>
    <w:p>
      <w:pPr>
        <w:spacing w:after="0" w:line="91" w:lineRule="exact"/>
        <w:rPr>
          <w:rFonts w:ascii="Minion Pro" w:cs="Minion Pro" w:eastAsia="Minion Pro" w:hAnsi="Minion Pro"/>
          <w:sz w:val="21"/>
          <w:szCs w:val="21"/>
          <w:color w:val="auto"/>
        </w:rPr>
      </w:pPr>
    </w:p>
    <w:p>
      <w:pPr>
        <w:jc w:val="both"/>
        <w:ind w:left="44"/>
        <w:spacing w:after="0" w:line="217" w:lineRule="auto"/>
        <w:rPr>
          <w:sz w:val="20"/>
          <w:szCs w:val="20"/>
          <w:color w:val="auto"/>
        </w:rPr>
      </w:pPr>
      <w:r>
        <w:rPr>
          <w:rFonts w:ascii="Minion Pro" w:cs="Minion Pro" w:eastAsia="Minion Pro" w:hAnsi="Minion Pro"/>
          <w:sz w:val="21"/>
          <w:szCs w:val="21"/>
          <w:color w:val="auto"/>
        </w:rPr>
        <w:t>The choice of detection system depends on many factors: speed, accuracy, available pretrained models, training time, complexity, etc. The papers contain tables of met‐ rics, but there is quite a lot of variability in the testing environments, and the technol‐ ogies evolve so fast that it is difficulty to make a fair comparison that will be useful for most people and remain valid for more than a few months.</w:t>
      </w:r>
    </w:p>
    <w:p>
      <w:pPr>
        <w:spacing w:after="0" w:line="92" w:lineRule="exact"/>
        <w:rPr>
          <w:rFonts w:ascii="Minion Pro" w:cs="Minion Pro" w:eastAsia="Minion Pro" w:hAnsi="Minion Pro"/>
          <w:sz w:val="21"/>
          <w:szCs w:val="21"/>
          <w:color w:val="auto"/>
        </w:rPr>
      </w:pPr>
    </w:p>
    <w:p>
      <w:pPr>
        <w:jc w:val="both"/>
        <w:ind w:left="44"/>
        <w:spacing w:after="0" w:line="220" w:lineRule="auto"/>
        <w:rPr>
          <w:sz w:val="20"/>
          <w:szCs w:val="20"/>
          <w:color w:val="auto"/>
        </w:rPr>
      </w:pPr>
      <w:r>
        <w:rPr>
          <w:rFonts w:ascii="Minion Pro" w:cs="Minion Pro" w:eastAsia="Minion Pro" w:hAnsi="Minion Pro"/>
          <w:sz w:val="21"/>
          <w:szCs w:val="21"/>
          <w:color w:val="auto"/>
        </w:rPr>
        <w:t>Great! So we can locate objects by drawing bounding boxes around them. But per‐ haps you might want to be a bit more precise. Let’s see how to go down to the pixel level.</w:t>
      </w:r>
    </w:p>
    <w:p>
      <w:pPr>
        <w:spacing w:after="0" w:line="163" w:lineRule="exact"/>
        <w:rPr>
          <w:rFonts w:ascii="Minion Pro" w:cs="Minion Pro" w:eastAsia="Minion Pro" w:hAnsi="Minion Pro"/>
          <w:sz w:val="21"/>
          <w:szCs w:val="21"/>
          <w:color w:val="auto"/>
        </w:rPr>
      </w:pPr>
    </w:p>
    <w:p>
      <w:pPr>
        <w:ind w:left="44"/>
        <w:spacing w:after="0"/>
        <w:rPr>
          <w:sz w:val="20"/>
          <w:szCs w:val="20"/>
          <w:color w:val="auto"/>
        </w:rPr>
      </w:pPr>
      <w:r>
        <w:rPr>
          <w:rFonts w:ascii="Myriad Pro" w:cs="Myriad Pro" w:eastAsia="Myriad Pro" w:hAnsi="Myriad Pro"/>
          <w:sz w:val="38"/>
          <w:szCs w:val="38"/>
          <w:b w:val="1"/>
          <w:bCs w:val="1"/>
          <w:color w:val="auto"/>
        </w:rPr>
        <w:t>Semantic Segmentation</w:t>
      </w:r>
    </w:p>
    <w:p>
      <w:pPr>
        <w:spacing w:after="0" w:line="89" w:lineRule="exact"/>
        <w:rPr>
          <w:rFonts w:ascii="Minion Pro" w:cs="Minion Pro" w:eastAsia="Minion Pro" w:hAnsi="Minion Pro"/>
          <w:sz w:val="21"/>
          <w:szCs w:val="21"/>
          <w:color w:val="auto"/>
        </w:rPr>
      </w:pPr>
    </w:p>
    <w:p>
      <w:pPr>
        <w:jc w:val="both"/>
        <w:ind w:left="44"/>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i w:val="1"/>
          <w:iCs w:val="1"/>
          <w:color w:val="auto"/>
        </w:rPr>
        <w:t>semantic segmentation</w:t>
      </w:r>
      <w:r>
        <w:rPr>
          <w:rFonts w:ascii="Minion Pro" w:cs="Minion Pro" w:eastAsia="Minion Pro" w:hAnsi="Minion Pro"/>
          <w:sz w:val="21"/>
          <w:szCs w:val="21"/>
          <w:color w:val="auto"/>
        </w:rPr>
        <w:t xml:space="preserve">, each pixel is classified according to the class of the object it belongs to (e.g., road, car, pedestrian, building, etc.), as shown in </w:t>
      </w:r>
      <w:hyperlink w:anchor="page49">
        <w:r>
          <w:rPr>
            <w:rFonts w:ascii="Minion Pro" w:cs="Minion Pro" w:eastAsia="Minion Pro" w:hAnsi="Minion Pro"/>
            <w:sz w:val="21"/>
            <w:szCs w:val="21"/>
            <w:color w:val="990000"/>
          </w:rPr>
          <w:t>Figure 14-26</w:t>
        </w:r>
      </w:hyperlink>
      <w:r>
        <w:rPr>
          <w:rFonts w:ascii="Minion Pro" w:cs="Minion Pro" w:eastAsia="Minion Pro" w:hAnsi="Minion Pro"/>
          <w:sz w:val="21"/>
          <w:szCs w:val="21"/>
          <w:color w:val="auto"/>
        </w:rPr>
        <w:t xml:space="preserve">. Note that different objects of the same class are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distinguished. For example, all the bicy‐ cles on the right side of the segmented image end up as one big lump of pixels. The main difficulty in this task is that when images go through a regular CNN, they grad‐ ually lose their spatial resolution (due to the layers with strides greater than 1): so a regular CNN may end up knowing that there’s a person in the image, somewhere in the bottom left of the image, but it will not be much more precise than that.</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2002155</wp:posOffset>
            </wp:positionV>
            <wp:extent cx="1143000" cy="63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51" w:lineRule="exact"/>
        <w:rPr>
          <w:rFonts w:ascii="Minion Pro" w:cs="Minion Pro" w:eastAsia="Minion Pro" w:hAnsi="Minion Pro"/>
          <w:sz w:val="21"/>
          <w:szCs w:val="21"/>
          <w:color w:val="auto"/>
        </w:rPr>
      </w:pPr>
    </w:p>
    <w:p>
      <w:pPr>
        <w:jc w:val="both"/>
        <w:ind w:left="204" w:hanging="204"/>
        <w:spacing w:after="0"/>
        <w:tabs>
          <w:tab w:leader="none" w:pos="204" w:val="left"/>
        </w:tabs>
        <w:numPr>
          <w:ilvl w:val="0"/>
          <w:numId w:val="26"/>
        </w:numPr>
        <w:rPr>
          <w:rFonts w:ascii="Minion Pro" w:cs="Minion Pro" w:eastAsia="Minion Pro" w:hAnsi="Minion Pro"/>
          <w:sz w:val="14"/>
          <w:szCs w:val="14"/>
          <w:color w:val="auto"/>
        </w:rPr>
      </w:pPr>
      <w:r>
        <w:rPr>
          <w:rFonts w:ascii="Minion Pro" w:cs="Minion Pro" w:eastAsia="Minion Pro" w:hAnsi="Minion Pro"/>
          <w:sz w:val="16"/>
          <w:szCs w:val="16"/>
          <w:color w:val="auto"/>
        </w:rPr>
        <w:t>“SSD: Single Shot MultiBox Detector,” Wei Liu et al. (2015).</w:t>
      </w:r>
    </w:p>
    <w:p>
      <w:pPr>
        <w:spacing w:after="0" w:line="45" w:lineRule="exact"/>
        <w:rPr>
          <w:rFonts w:ascii="Minion Pro" w:cs="Minion Pro" w:eastAsia="Minion Pro" w:hAnsi="Minion Pro"/>
          <w:sz w:val="14"/>
          <w:szCs w:val="14"/>
          <w:color w:val="auto"/>
        </w:rPr>
      </w:pPr>
    </w:p>
    <w:p>
      <w:pPr>
        <w:jc w:val="both"/>
        <w:ind w:left="204" w:right="180" w:hanging="204"/>
        <w:spacing w:after="0" w:line="220" w:lineRule="auto"/>
        <w:tabs>
          <w:tab w:leader="none" w:pos="204" w:val="left"/>
        </w:tabs>
        <w:numPr>
          <w:ilvl w:val="0"/>
          <w:numId w:val="26"/>
        </w:numPr>
        <w:rPr>
          <w:rFonts w:ascii="Minion Pro" w:cs="Minion Pro" w:eastAsia="Minion Pro" w:hAnsi="Minion Pro"/>
          <w:sz w:val="14"/>
          <w:szCs w:val="14"/>
          <w:color w:val="auto"/>
        </w:rPr>
      </w:pPr>
      <w:r>
        <w:rPr>
          <w:rFonts w:ascii="Minion Pro" w:cs="Minion Pro" w:eastAsia="Minion Pro" w:hAnsi="Minion Pro"/>
          <w:sz w:val="16"/>
          <w:szCs w:val="16"/>
          <w:color w:val="auto"/>
        </w:rPr>
        <w:t>“Faster R-CNN: Towards Real-Time Object Detection with Region Proposal Networks,” Shaoqing Ren et al. (2015).</w:t>
      </w:r>
    </w:p>
    <w:p>
      <w:pPr>
        <w:jc w:val="both"/>
        <w:ind w:left="204" w:right="180" w:hanging="204"/>
        <w:spacing w:after="0" w:line="220" w:lineRule="auto"/>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6"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478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48" w:name="page49"/>
    <w:bookmarkEnd w:id="4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8827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882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14-26. Semantic segmentation</w:t>
      </w:r>
    </w:p>
    <w:p>
      <w:pPr>
        <w:spacing w:after="0" w:line="210" w:lineRule="exact"/>
        <w:rPr>
          <w:sz w:val="20"/>
          <w:szCs w:val="20"/>
          <w:color w:val="auto"/>
        </w:rPr>
      </w:pPr>
    </w:p>
    <w:p>
      <w:pPr>
        <w:jc w:val="both"/>
        <w:ind w:left="44"/>
        <w:spacing w:after="0" w:line="211"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Just like for object detection, there are many different approaches to tackle this prob‐ lem, some quite complex. However, a fairly simple solution was proposed in the 2015 paper by Jonathan Long et al. we discussed earlier. They start by taking a pretrained CNN and turning into an FCN, as discussed earlier. The CNN applies a stride of 32 to the input image overall (i.e., if you add up all the strides greater than 1), meaning the last layer outputs feature maps that are 32 times smaller than the input image. This is clearly too coarse, so they add a single </w:t>
      </w:r>
      <w:r>
        <w:rPr>
          <w:rFonts w:ascii="Minion Pro" w:cs="Minion Pro" w:eastAsia="Minion Pro" w:hAnsi="Minion Pro"/>
          <w:sz w:val="21"/>
          <w:szCs w:val="21"/>
          <w:i w:val="1"/>
          <w:iCs w:val="1"/>
          <w:color w:val="auto"/>
        </w:rPr>
        <w:t>upsampling layer</w:t>
      </w:r>
      <w:r>
        <w:rPr>
          <w:rFonts w:ascii="Minion Pro" w:cs="Minion Pro" w:eastAsia="Minion Pro" w:hAnsi="Minion Pro"/>
          <w:sz w:val="21"/>
          <w:szCs w:val="21"/>
          <w:color w:val="auto"/>
        </w:rPr>
        <w:t xml:space="preserve"> that multiplies the resolution by 32. There are several solutions available for upsampling (increasing the size of an image), such as bilinear interpolation, but it only works reasonably well up to ×4 or ×8. Instead, they used a </w:t>
      </w:r>
      <w:r>
        <w:rPr>
          <w:rFonts w:ascii="Minion Pro" w:cs="Minion Pro" w:eastAsia="Minion Pro" w:hAnsi="Minion Pro"/>
          <w:sz w:val="21"/>
          <w:szCs w:val="21"/>
          <w:i w:val="1"/>
          <w:iCs w:val="1"/>
          <w:color w:val="auto"/>
        </w:rPr>
        <w:t>transposed convolutional layer</w:t>
      </w:r>
      <w:r>
        <w:rPr>
          <w:rFonts w:ascii="Minion Pro" w:cs="Minion Pro" w:eastAsia="Minion Pro" w:hAnsi="Minion Pro"/>
          <w:sz w:val="21"/>
          <w:szCs w:val="21"/>
          <w:color w:val="auto"/>
        </w:rPr>
        <w:t>:</w:t>
      </w:r>
      <w:hyperlink w:anchor="page49">
        <w:r>
          <w:rPr>
            <w:rFonts w:ascii="Minion Pro" w:cs="Minion Pro" w:eastAsia="Minion Pro" w:hAnsi="Minion Pro"/>
            <w:sz w:val="24"/>
            <w:szCs w:val="24"/>
            <w:color w:val="auto"/>
            <w:vertAlign w:val="superscript"/>
          </w:rPr>
          <w:t>31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it is equivalent to first stretching the image by inserting empty rows and columns (full of zeros), then per‐ forming a regular convolution (see </w:t>
      </w:r>
      <w:hyperlink w:anchor="page50">
        <w:r>
          <w:rPr>
            <w:rFonts w:ascii="Minion Pro" w:cs="Minion Pro" w:eastAsia="Minion Pro" w:hAnsi="Minion Pro"/>
            <w:sz w:val="21"/>
            <w:szCs w:val="21"/>
            <w:color w:val="990000"/>
          </w:rPr>
          <w:t>Figure 14-27</w:t>
        </w:r>
      </w:hyperlink>
      <w:r>
        <w:rPr>
          <w:rFonts w:ascii="Minion Pro" w:cs="Minion Pro" w:eastAsia="Minion Pro" w:hAnsi="Minion Pro"/>
          <w:sz w:val="21"/>
          <w:szCs w:val="21"/>
          <w:color w:val="auto"/>
        </w:rPr>
        <w:t xml:space="preserve">). Alternatively, some people prefer to think of it as a regular convolutional layer that uses fractional strides (e.g., 1/2 in </w:t>
      </w:r>
      <w:hyperlink w:anchor="page50">
        <w:r>
          <w:rPr>
            <w:rFonts w:ascii="Minion Pro" w:cs="Minion Pro" w:eastAsia="Minion Pro" w:hAnsi="Minion Pro"/>
            <w:sz w:val="21"/>
            <w:szCs w:val="21"/>
            <w:color w:val="990000"/>
          </w:rPr>
          <w:t>Figure 14-27</w:t>
        </w:r>
      </w:hyperlink>
      <w:r>
        <w:rPr>
          <w:rFonts w:ascii="Minion Pro" w:cs="Minion Pro" w:eastAsia="Minion Pro" w:hAnsi="Minion Pro"/>
          <w:sz w:val="21"/>
          <w:szCs w:val="21"/>
          <w:color w:val="000000"/>
        </w:rPr>
        <w:t>). The</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transposed convolutional layer</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can be initialized to perform some‐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thing close to linear interpolation, but since it is a trainable layer, it will learn to do better during training.</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1678305</wp:posOffset>
            </wp:positionV>
            <wp:extent cx="1143000" cy="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49" w:lineRule="exact"/>
        <w:rPr>
          <w:rFonts w:ascii="Minion Pro" w:cs="Minion Pro" w:eastAsia="Minion Pro" w:hAnsi="Minion Pro"/>
          <w:sz w:val="21"/>
          <w:szCs w:val="21"/>
          <w:color w:val="auto"/>
        </w:rPr>
      </w:pPr>
    </w:p>
    <w:p>
      <w:pPr>
        <w:jc w:val="both"/>
        <w:ind w:left="204" w:right="140" w:hanging="204"/>
        <w:spacing w:after="0" w:line="222" w:lineRule="auto"/>
        <w:tabs>
          <w:tab w:leader="none" w:pos="204" w:val="left"/>
        </w:tabs>
        <w:numPr>
          <w:ilvl w:val="0"/>
          <w:numId w:val="27"/>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This type of layer is sometimes referred to as a </w:t>
      </w:r>
      <w:r>
        <w:rPr>
          <w:rFonts w:ascii="Minion Pro" w:cs="Minion Pro" w:eastAsia="Minion Pro" w:hAnsi="Minion Pro"/>
          <w:sz w:val="16"/>
          <w:szCs w:val="16"/>
          <w:i w:val="1"/>
          <w:iCs w:val="1"/>
          <w:color w:val="auto"/>
        </w:rPr>
        <w:t>deconvolution layer</w:t>
      </w:r>
      <w:r>
        <w:rPr>
          <w:rFonts w:ascii="Minion Pro" w:cs="Minion Pro" w:eastAsia="Minion Pro" w:hAnsi="Minion Pro"/>
          <w:sz w:val="16"/>
          <w:szCs w:val="16"/>
          <w:color w:val="auto"/>
        </w:rPr>
        <w:t xml:space="preserve">, but it does </w:t>
      </w:r>
      <w:r>
        <w:rPr>
          <w:rFonts w:ascii="Minion Pro" w:cs="Minion Pro" w:eastAsia="Minion Pro" w:hAnsi="Minion Pro"/>
          <w:sz w:val="16"/>
          <w:szCs w:val="16"/>
          <w:i w:val="1"/>
          <w:iCs w:val="1"/>
          <w:color w:val="auto"/>
        </w:rPr>
        <w:t>not</w:t>
      </w:r>
      <w:r>
        <w:rPr>
          <w:rFonts w:ascii="Minion Pro" w:cs="Minion Pro" w:eastAsia="Minion Pro" w:hAnsi="Minion Pro"/>
          <w:sz w:val="16"/>
          <w:szCs w:val="16"/>
          <w:color w:val="auto"/>
        </w:rPr>
        <w:t xml:space="preserve"> perform what mathemati‐ cians call a deconvolution, so this name should be avoided.</w:t>
      </w:r>
    </w:p>
    <w:p>
      <w:pPr>
        <w:jc w:val="both"/>
        <w:ind w:left="204" w:right="140" w:hanging="204"/>
        <w:spacing w:after="0" w:line="222" w:lineRule="auto"/>
        <w:tabs>
          <w:tab w:leader="none" w:pos="204" w:val="left"/>
        </w:tabs>
        <w:rPr>
          <w:rFonts w:ascii="Minion Pro" w:cs="Minion Pro" w:eastAsia="Minion Pro" w:hAnsi="Minion Pro"/>
          <w:sz w:val="21"/>
          <w:szCs w:val="21"/>
          <w:color w:val="auto"/>
        </w:rPr>
        <w:sectPr>
          <w:pgSz w:w="10080" w:h="13230" w:orient="portrait"/>
          <w:cols w:equalWidth="0" w:num="1">
            <w:col w:w="7244"/>
          </w:cols>
          <w:pgMar w:left="1396" w:top="1440"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1580" w:val="left"/>
          <w:tab w:leader="none" w:pos="1800" w:val="left"/>
        </w:tabs>
        <w:rPr>
          <w:sz w:val="20"/>
          <w:szCs w:val="20"/>
          <w:color w:val="auto"/>
        </w:rPr>
      </w:pPr>
      <w:r>
        <w:rPr>
          <w:rFonts w:ascii="Myriad Pro" w:cs="Myriad Pro" w:eastAsia="Myriad Pro" w:hAnsi="Myriad Pro"/>
          <w:sz w:val="15"/>
          <w:szCs w:val="15"/>
          <w:b w:val="1"/>
          <w:bCs w:val="1"/>
          <w:color w:val="auto"/>
        </w:rPr>
        <w:t>Semantic Segmentation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479</w:t>
      </w:r>
    </w:p>
    <w:p>
      <w:pPr>
        <w:sectPr>
          <w:pgSz w:w="10080" w:h="13230" w:orient="portrait"/>
          <w:cols w:equalWidth="0" w:num="1">
            <w:col w:w="2040"/>
          </w:cols>
          <w:pgMar w:left="6600" w:top="1440" w:right="1440" w:bottom="535" w:gutter="0" w:footer="0" w:header="0"/>
          <w:type w:val="continuous"/>
        </w:sectPr>
      </w:pPr>
    </w:p>
    <w:bookmarkStart w:id="49" w:name="page50"/>
    <w:bookmarkEnd w:id="4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01307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013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14-27. Upsampling Using a Transpose Convolutional Layer</w:t>
      </w:r>
    </w:p>
    <w:p>
      <w:pPr>
        <w:spacing w:after="0" w:line="273" w:lineRule="exact"/>
        <w:rPr>
          <w:sz w:val="20"/>
          <w:szCs w:val="20"/>
          <w:color w:val="auto"/>
        </w:rPr>
      </w:pPr>
    </w:p>
    <w:p>
      <w:pPr>
        <w:jc w:val="both"/>
        <w:ind w:left="1300" w:right="560"/>
        <w:spacing w:after="0" w:line="210" w:lineRule="auto"/>
        <w:rPr>
          <w:sz w:val="20"/>
          <w:szCs w:val="20"/>
          <w:color w:val="auto"/>
        </w:rPr>
      </w:pPr>
      <w:r>
        <w:rPr>
          <w:rFonts w:ascii="Minion Pro" w:cs="Minion Pro" w:eastAsia="Minion Pro" w:hAnsi="Minion Pro"/>
          <w:sz w:val="19"/>
          <w:szCs w:val="19"/>
          <w:color w:val="auto"/>
        </w:rPr>
        <w:t>In a transposed convolution layer, the stride defines how much the input will be stretched, not the size of the filter steps, so the larger the stride, the larger the output (unlike for convolutional layers or pooling layers).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-579755</wp:posOffset>
            </wp:positionV>
            <wp:extent cx="4572000" cy="343408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7">
                      <a:extLst>
                        <a:ext uri="{28A0092B-C50C-407E-A947-70E740481C1C}"/>
                      </a:extLst>
                    </a:blip>
                    <a:srcRect/>
                    <a:stretch>
                      <a:fillRect/>
                    </a:stretch>
                  </pic:blipFill>
                  <pic:spPr bwMode="auto">
                    <a:xfrm>
                      <a:off x="0" y="0"/>
                      <a:ext cx="4572000" cy="3434080"/>
                    </a:xfrm>
                    <a:prstGeom prst="rect">
                      <a:avLst/>
                    </a:prstGeom>
                    <a:noFill/>
                  </pic:spPr>
                </pic:pic>
              </a:graphicData>
            </a:graphic>
          </wp:anchor>
        </w:drawing>
      </w:r>
    </w:p>
    <w:p>
      <w:pPr>
        <w:spacing w:after="0" w:line="316" w:lineRule="exact"/>
        <w:rPr>
          <w:sz w:val="20"/>
          <w:szCs w:val="20"/>
          <w:color w:val="auto"/>
        </w:rPr>
      </w:pPr>
    </w:p>
    <w:p>
      <w:pPr>
        <w:ind w:left="1840"/>
        <w:spacing w:after="0" w:line="239" w:lineRule="auto"/>
        <w:rPr>
          <w:sz w:val="20"/>
          <w:szCs w:val="20"/>
          <w:color w:val="auto"/>
        </w:rPr>
      </w:pPr>
      <w:r>
        <w:rPr>
          <w:rFonts w:ascii="Myriad Pro" w:cs="Myriad Pro" w:eastAsia="Myriad Pro" w:hAnsi="Myriad Pro"/>
          <w:sz w:val="30"/>
          <w:szCs w:val="30"/>
          <w:b w:val="1"/>
          <w:bCs w:val="1"/>
          <w:color w:val="auto"/>
        </w:rPr>
        <w:t>TensorFlow Convolution Operations</w:t>
      </w:r>
    </w:p>
    <w:p>
      <w:pPr>
        <w:spacing w:after="0" w:line="60" w:lineRule="exact"/>
        <w:rPr>
          <w:sz w:val="20"/>
          <w:szCs w:val="20"/>
          <w:color w:val="auto"/>
        </w:rPr>
      </w:pPr>
    </w:p>
    <w:p>
      <w:pPr>
        <w:ind w:left="160"/>
        <w:spacing w:after="0"/>
        <w:rPr>
          <w:sz w:val="20"/>
          <w:szCs w:val="20"/>
          <w:color w:val="auto"/>
        </w:rPr>
      </w:pPr>
      <w:r>
        <w:rPr>
          <w:rFonts w:ascii="Minion Pro" w:cs="Minion Pro" w:eastAsia="Minion Pro" w:hAnsi="Minion Pro"/>
          <w:sz w:val="20"/>
          <w:szCs w:val="20"/>
          <w:color w:val="auto"/>
        </w:rPr>
        <w:t>TensorFlow also offers a few other kinds of convolutional layers:</w:t>
      </w:r>
    </w:p>
    <w:p>
      <w:pPr>
        <w:spacing w:after="0" w:line="184" w:lineRule="exact"/>
        <w:rPr>
          <w:sz w:val="20"/>
          <w:szCs w:val="20"/>
          <w:color w:val="auto"/>
        </w:rPr>
      </w:pPr>
    </w:p>
    <w:p>
      <w:pPr>
        <w:jc w:val="both"/>
        <w:ind w:left="520" w:hanging="173"/>
        <w:spacing w:after="0" w:line="225" w:lineRule="auto"/>
        <w:tabs>
          <w:tab w:leader="none" w:pos="520" w:val="left"/>
        </w:tabs>
        <w:numPr>
          <w:ilvl w:val="0"/>
          <w:numId w:val="28"/>
        </w:numPr>
        <w:rPr>
          <w:rFonts w:ascii="Minion Pro" w:cs="Minion Pro" w:eastAsia="Minion Pro" w:hAnsi="Minion Pro"/>
          <w:sz w:val="20"/>
          <w:szCs w:val="20"/>
          <w:color w:val="auto"/>
        </w:rPr>
      </w:pPr>
      <w:r>
        <w:rPr>
          <w:rFonts w:ascii="Courier New" w:cs="Courier New" w:eastAsia="Courier New" w:hAnsi="Courier New"/>
          <w:sz w:val="19"/>
          <w:szCs w:val="19"/>
          <w:color w:val="auto"/>
        </w:rPr>
        <w:t xml:space="preserve">keras.layers.Conv1D </w:t>
      </w:r>
      <w:r>
        <w:rPr>
          <w:rFonts w:ascii="Minion Pro" w:cs="Minion Pro" w:eastAsia="Minion Pro" w:hAnsi="Minion Pro"/>
          <w:sz w:val="20"/>
          <w:szCs w:val="20"/>
          <w:color w:val="auto"/>
        </w:rPr>
        <w:t>creates a convolutional layer for 1D inputs, such as time</w:t>
      </w:r>
      <w:r>
        <w:rPr>
          <w:rFonts w:ascii="Courier New" w:cs="Courier New" w:eastAsia="Courier New" w:hAnsi="Courier New"/>
          <w:sz w:val="19"/>
          <w:szCs w:val="19"/>
          <w:color w:val="auto"/>
        </w:rPr>
        <w:t xml:space="preserve"> </w:t>
      </w:r>
      <w:r>
        <w:rPr>
          <w:rFonts w:ascii="Minion Pro" w:cs="Minion Pro" w:eastAsia="Minion Pro" w:hAnsi="Minion Pro"/>
          <w:sz w:val="20"/>
          <w:szCs w:val="20"/>
          <w:color w:val="auto"/>
        </w:rPr>
        <w:t xml:space="preserve">series or text (sequences of letters or words), as we will see in </w:t>
      </w:r>
      <w:r>
        <w:rPr>
          <w:rFonts w:ascii="Minion Pro" w:cs="Minion Pro" w:eastAsia="Minion Pro" w:hAnsi="Minion Pro"/>
          <w:sz w:val="20"/>
          <w:szCs w:val="20"/>
          <w:color w:val="990000"/>
        </w:rPr>
        <w:t>???</w:t>
      </w:r>
      <w:r>
        <w:rPr>
          <w:rFonts w:ascii="Minion Pro" w:cs="Minion Pro" w:eastAsia="Minion Pro" w:hAnsi="Minion Pro"/>
          <w:sz w:val="20"/>
          <w:szCs w:val="20"/>
          <w:color w:val="auto"/>
        </w:rPr>
        <w:t>.</w:t>
      </w:r>
    </w:p>
    <w:p>
      <w:pPr>
        <w:spacing w:after="0" w:line="65" w:lineRule="exact"/>
        <w:rPr>
          <w:rFonts w:ascii="Minion Pro" w:cs="Minion Pro" w:eastAsia="Minion Pro" w:hAnsi="Minion Pro"/>
          <w:sz w:val="20"/>
          <w:szCs w:val="20"/>
          <w:color w:val="auto"/>
        </w:rPr>
      </w:pPr>
    </w:p>
    <w:p>
      <w:pPr>
        <w:jc w:val="both"/>
        <w:ind w:left="520" w:hanging="173"/>
        <w:spacing w:after="0" w:line="226" w:lineRule="auto"/>
        <w:tabs>
          <w:tab w:leader="none" w:pos="520" w:val="left"/>
        </w:tabs>
        <w:numPr>
          <w:ilvl w:val="0"/>
          <w:numId w:val="28"/>
        </w:numPr>
        <w:rPr>
          <w:rFonts w:ascii="Minion Pro" w:cs="Minion Pro" w:eastAsia="Minion Pro" w:hAnsi="Minion Pro"/>
          <w:sz w:val="20"/>
          <w:szCs w:val="20"/>
          <w:color w:val="auto"/>
        </w:rPr>
      </w:pPr>
      <w:r>
        <w:rPr>
          <w:rFonts w:ascii="Courier New" w:cs="Courier New" w:eastAsia="Courier New" w:hAnsi="Courier New"/>
          <w:sz w:val="19"/>
          <w:szCs w:val="19"/>
          <w:color w:val="auto"/>
        </w:rPr>
        <w:t xml:space="preserve">keras.layers.Conv3D </w:t>
      </w:r>
      <w:r>
        <w:rPr>
          <w:rFonts w:ascii="Minion Pro" w:cs="Minion Pro" w:eastAsia="Minion Pro" w:hAnsi="Minion Pro"/>
          <w:sz w:val="20"/>
          <w:szCs w:val="20"/>
          <w:color w:val="auto"/>
        </w:rPr>
        <w:t>creates a convolutional layer for 3D inputs, such as 3D</w:t>
      </w:r>
      <w:r>
        <w:rPr>
          <w:rFonts w:ascii="Courier New" w:cs="Courier New" w:eastAsia="Courier New" w:hAnsi="Courier New"/>
          <w:sz w:val="19"/>
          <w:szCs w:val="19"/>
          <w:color w:val="auto"/>
        </w:rPr>
        <w:t xml:space="preserve"> </w:t>
      </w:r>
      <w:r>
        <w:rPr>
          <w:rFonts w:ascii="Minion Pro" w:cs="Minion Pro" w:eastAsia="Minion Pro" w:hAnsi="Minion Pro"/>
          <w:sz w:val="20"/>
          <w:szCs w:val="20"/>
          <w:color w:val="auto"/>
        </w:rPr>
        <w:t>PET scan.</w:t>
      </w:r>
    </w:p>
    <w:p>
      <w:pPr>
        <w:spacing w:after="0" w:line="62" w:lineRule="exact"/>
        <w:rPr>
          <w:rFonts w:ascii="Minion Pro" w:cs="Minion Pro" w:eastAsia="Minion Pro" w:hAnsi="Minion Pro"/>
          <w:sz w:val="20"/>
          <w:szCs w:val="20"/>
          <w:color w:val="auto"/>
        </w:rPr>
      </w:pPr>
    </w:p>
    <w:p>
      <w:pPr>
        <w:jc w:val="both"/>
        <w:ind w:left="520" w:hanging="173"/>
        <w:spacing w:after="0" w:line="250" w:lineRule="auto"/>
        <w:tabs>
          <w:tab w:leader="none" w:pos="520" w:val="left"/>
        </w:tabs>
        <w:numPr>
          <w:ilvl w:val="0"/>
          <w:numId w:val="28"/>
        </w:numPr>
        <w:rPr>
          <w:rFonts w:ascii="Minion Pro" w:cs="Minion Pro" w:eastAsia="Minion Pro" w:hAnsi="Minion Pro"/>
          <w:sz w:val="18"/>
          <w:szCs w:val="18"/>
          <w:color w:val="auto"/>
        </w:rPr>
      </w:pPr>
      <w:r>
        <w:rPr>
          <w:rFonts w:ascii="Minion Pro" w:cs="Minion Pro" w:eastAsia="Minion Pro" w:hAnsi="Minion Pro"/>
          <w:sz w:val="18"/>
          <w:szCs w:val="18"/>
          <w:color w:val="auto"/>
        </w:rPr>
        <w:t xml:space="preserve">Setting the </w:t>
      </w:r>
      <w:r>
        <w:rPr>
          <w:rFonts w:ascii="Courier New" w:cs="Courier New" w:eastAsia="Courier New" w:hAnsi="Courier New"/>
          <w:sz w:val="17"/>
          <w:szCs w:val="17"/>
          <w:color w:val="auto"/>
        </w:rPr>
        <w:t>dilation_rate</w:t>
      </w:r>
      <w:r>
        <w:rPr>
          <w:rFonts w:ascii="Minion Pro" w:cs="Minion Pro" w:eastAsia="Minion Pro" w:hAnsi="Minion Pro"/>
          <w:sz w:val="18"/>
          <w:szCs w:val="18"/>
          <w:color w:val="auto"/>
        </w:rPr>
        <w:t xml:space="preserve"> hyperparameter of any convolutional layer to a value of 2 or more creates an </w:t>
      </w:r>
      <w:r>
        <w:rPr>
          <w:rFonts w:ascii="Minion Pro" w:cs="Minion Pro" w:eastAsia="Minion Pro" w:hAnsi="Minion Pro"/>
          <w:sz w:val="18"/>
          <w:szCs w:val="18"/>
          <w:i w:val="1"/>
          <w:iCs w:val="1"/>
          <w:color w:val="auto"/>
        </w:rPr>
        <w:t>à-trous convolutional layer</w:t>
      </w:r>
      <w:r>
        <w:rPr>
          <w:rFonts w:ascii="Minion Pro" w:cs="Minion Pro" w:eastAsia="Minion Pro" w:hAnsi="Minion Pro"/>
          <w:sz w:val="18"/>
          <w:szCs w:val="18"/>
          <w:color w:val="auto"/>
        </w:rPr>
        <w:t xml:space="preserve"> (“à trous” is French for “with holes”). This is equivalent to using a regular convolutional layer with a filter dila‐ ted by inserting rows and columns of zeros (i.e., holes). For example, a 1 × 3 filter equal to </w:t>
      </w:r>
      <w:r>
        <w:rPr>
          <w:rFonts w:ascii="Courier New" w:cs="Courier New" w:eastAsia="Courier New" w:hAnsi="Courier New"/>
          <w:sz w:val="17"/>
          <w:szCs w:val="17"/>
          <w:color w:val="auto"/>
        </w:rPr>
        <w:t>[[1,2,3]]</w:t>
      </w:r>
      <w:r>
        <w:rPr>
          <w:rFonts w:ascii="Minion Pro" w:cs="Minion Pro" w:eastAsia="Minion Pro" w:hAnsi="Minion Pro"/>
          <w:sz w:val="18"/>
          <w:szCs w:val="18"/>
          <w:color w:val="auto"/>
        </w:rPr>
        <w:t xml:space="preserve"> may be dilated with a </w:t>
      </w:r>
      <w:r>
        <w:rPr>
          <w:rFonts w:ascii="Minion Pro" w:cs="Minion Pro" w:eastAsia="Minion Pro" w:hAnsi="Minion Pro"/>
          <w:sz w:val="18"/>
          <w:szCs w:val="18"/>
          <w:i w:val="1"/>
          <w:iCs w:val="1"/>
          <w:color w:val="auto"/>
        </w:rPr>
        <w:t>dilation rate</w:t>
      </w:r>
      <w:r>
        <w:rPr>
          <w:rFonts w:ascii="Minion Pro" w:cs="Minion Pro" w:eastAsia="Minion Pro" w:hAnsi="Minion Pro"/>
          <w:sz w:val="18"/>
          <w:szCs w:val="18"/>
          <w:color w:val="auto"/>
        </w:rPr>
        <w:t xml:space="preserve"> of 4, resulting in a </w:t>
      </w:r>
      <w:r>
        <w:rPr>
          <w:rFonts w:ascii="Minion Pro" w:cs="Minion Pro" w:eastAsia="Minion Pro" w:hAnsi="Minion Pro"/>
          <w:sz w:val="18"/>
          <w:szCs w:val="18"/>
          <w:i w:val="1"/>
          <w:iCs w:val="1"/>
          <w:color w:val="auto"/>
        </w:rPr>
        <w:t>dilated</w:t>
      </w: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 xml:space="preserve">filter </w:t>
      </w:r>
      <w:r>
        <w:rPr>
          <w:rFonts w:ascii="Courier New" w:cs="Courier New" w:eastAsia="Courier New" w:hAnsi="Courier New"/>
          <w:sz w:val="17"/>
          <w:szCs w:val="17"/>
          <w:color w:val="auto"/>
        </w:rPr>
        <w:t>[[1, 0, 0, 0, 2, 0, 0, 0, 3]]</w:t>
      </w:r>
      <w:r>
        <w:rPr>
          <w:rFonts w:ascii="Minion Pro" w:cs="Minion Pro" w:eastAsia="Minion Pro" w:hAnsi="Minion Pro"/>
          <w:sz w:val="18"/>
          <w:szCs w:val="18"/>
          <w:color w:val="auto"/>
        </w:rPr>
        <w:t>. This allows the convolutional layer to</w:t>
      </w:r>
    </w:p>
    <w:p>
      <w:pPr>
        <w:jc w:val="both"/>
        <w:ind w:left="520" w:hanging="173"/>
        <w:spacing w:after="0" w:line="250" w:lineRule="auto"/>
        <w:tabs>
          <w:tab w:leader="none" w:pos="520" w:val="left"/>
        </w:tabs>
        <w:rPr>
          <w:sz w:val="20"/>
          <w:szCs w:val="20"/>
          <w:color w:val="auto"/>
        </w:rPr>
        <w:sectPr>
          <w:pgSz w:w="10080" w:h="13230" w:orient="portrait"/>
          <w:cols w:equalWidth="0" w:num="1">
            <w:col w:w="7040"/>
          </w:cols>
          <w:pgMar w:left="1440" w:top="1440" w:right="160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467360</wp:posOffset>
            </wp:positionV>
            <wp:extent cx="4572000" cy="317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480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440" w:right="3780" w:bottom="535" w:gutter="0" w:footer="0" w:header="0"/>
          <w:type w:val="continuous"/>
        </w:sectPr>
      </w:pPr>
    </w:p>
    <w:bookmarkStart w:id="50" w:name="page51"/>
    <w:bookmarkEnd w:id="50"/>
    <w:p>
      <w:pPr>
        <w:ind w:left="520" w:right="160"/>
        <w:spacing w:after="0" w:line="225" w:lineRule="auto"/>
        <w:rPr>
          <w:sz w:val="20"/>
          <w:szCs w:val="20"/>
          <w:color w:val="auto"/>
        </w:rPr>
      </w:pPr>
      <w:r>
        <w:rPr>
          <w:rFonts w:ascii="Minion Pro" w:cs="Minion Pro" w:eastAsia="Minion Pro" w:hAnsi="Minion Pro"/>
          <w:sz w:val="20"/>
          <w:szCs w:val="20"/>
          <w:color w:val="auto"/>
        </w:rPr>
        <w:t>have a larger receptive field at no computational price and using no extra param‐ eters.</w:t>
      </w:r>
    </w:p>
    <w:p>
      <w:pPr>
        <w:spacing w:after="0" w:line="6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-300355</wp:posOffset>
            </wp:positionV>
            <wp:extent cx="4572000" cy="116586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9">
                      <a:extLst>
                        <a:ext uri="{28A0092B-C50C-407E-A947-70E740481C1C}"/>
                      </a:extLst>
                    </a:blip>
                    <a:srcRect/>
                    <a:stretch>
                      <a:fillRect/>
                    </a:stretch>
                  </pic:blipFill>
                  <pic:spPr bwMode="auto">
                    <a:xfrm>
                      <a:off x="0" y="0"/>
                      <a:ext cx="4572000" cy="1165860"/>
                    </a:xfrm>
                    <a:prstGeom prst="rect">
                      <a:avLst/>
                    </a:prstGeom>
                    <a:noFill/>
                  </pic:spPr>
                </pic:pic>
              </a:graphicData>
            </a:graphic>
          </wp:anchor>
        </w:drawing>
      </w:r>
    </w:p>
    <w:p>
      <w:pPr>
        <w:jc w:val="both"/>
        <w:ind w:left="520" w:hanging="173"/>
        <w:spacing w:after="0"/>
        <w:tabs>
          <w:tab w:leader="none" w:pos="520" w:val="left"/>
        </w:tabs>
        <w:numPr>
          <w:ilvl w:val="0"/>
          <w:numId w:val="29"/>
        </w:numPr>
        <w:rPr>
          <w:rFonts w:ascii="Minion Pro" w:cs="Minion Pro" w:eastAsia="Minion Pro" w:hAnsi="Minion Pro"/>
          <w:sz w:val="18"/>
          <w:szCs w:val="18"/>
          <w:color w:val="auto"/>
        </w:rPr>
      </w:pPr>
      <w:r>
        <w:rPr>
          <w:rFonts w:ascii="Courier New" w:cs="Courier New" w:eastAsia="Courier New" w:hAnsi="Courier New"/>
          <w:sz w:val="17"/>
          <w:szCs w:val="17"/>
          <w:color w:val="auto"/>
        </w:rPr>
        <w:t xml:space="preserve">tf.nn.depthwise_conv2d() </w:t>
      </w:r>
      <w:r>
        <w:rPr>
          <w:rFonts w:ascii="Minion Pro" w:cs="Minion Pro" w:eastAsia="Minion Pro" w:hAnsi="Minion Pro"/>
          <w:sz w:val="18"/>
          <w:szCs w:val="18"/>
          <w:color w:val="auto"/>
        </w:rPr>
        <w:t>can be used to create a</w:t>
      </w:r>
      <w:r>
        <w:rPr>
          <w:rFonts w:ascii="Courier New" w:cs="Courier New" w:eastAsia="Courier New" w:hAnsi="Courier New"/>
          <w:sz w:val="17"/>
          <w:szCs w:val="17"/>
          <w:color w:val="auto"/>
        </w:rPr>
        <w:t xml:space="preserve"> </w:t>
      </w:r>
      <w:r>
        <w:rPr>
          <w:rFonts w:ascii="Minion Pro" w:cs="Minion Pro" w:eastAsia="Minion Pro" w:hAnsi="Minion Pro"/>
          <w:sz w:val="18"/>
          <w:szCs w:val="18"/>
          <w:i w:val="1"/>
          <w:iCs w:val="1"/>
          <w:color w:val="auto"/>
        </w:rPr>
        <w:t>depthwise convolutional layer</w:t>
      </w:r>
    </w:p>
    <w:p>
      <w:pPr>
        <w:spacing w:after="0" w:line="2" w:lineRule="exact"/>
        <w:rPr>
          <w:rFonts w:ascii="Minion Pro" w:cs="Minion Pro" w:eastAsia="Minion Pro" w:hAnsi="Minion Pro"/>
          <w:sz w:val="18"/>
          <w:szCs w:val="18"/>
          <w:color w:val="auto"/>
        </w:rPr>
      </w:pPr>
    </w:p>
    <w:p>
      <w:pPr>
        <w:jc w:val="both"/>
        <w:ind w:left="520" w:right="160"/>
        <w:spacing w:after="0" w:line="196" w:lineRule="auto"/>
        <w:rPr>
          <w:rFonts w:ascii="Minion Pro" w:cs="Minion Pro" w:eastAsia="Minion Pro" w:hAnsi="Minion Pro"/>
          <w:sz w:val="18"/>
          <w:szCs w:val="18"/>
          <w:color w:val="auto"/>
        </w:rPr>
      </w:pPr>
      <w:r>
        <w:rPr>
          <w:rFonts w:ascii="Minion Pro" w:cs="Minion Pro" w:eastAsia="Minion Pro" w:hAnsi="Minion Pro"/>
          <w:sz w:val="20"/>
          <w:szCs w:val="20"/>
          <w:color w:val="auto"/>
        </w:rPr>
        <w:t xml:space="preserve">(but you need to create the variables yourself). It applies every filter to every individual input channel independently. Thus, if there are </w:t>
      </w:r>
      <w:r>
        <w:rPr>
          <w:rFonts w:ascii="Minion Pro" w:cs="Minion Pro" w:eastAsia="Minion Pro" w:hAnsi="Minion Pro"/>
          <w:sz w:val="20"/>
          <w:szCs w:val="20"/>
          <w:i w:val="1"/>
          <w:iCs w:val="1"/>
          <w:color w:val="auto"/>
        </w:rPr>
        <w:t>fn</w:t>
      </w:r>
      <w:r>
        <w:rPr>
          <w:rFonts w:ascii="Minion Pro" w:cs="Minion Pro" w:eastAsia="Minion Pro" w:hAnsi="Minion Pro"/>
          <w:sz w:val="20"/>
          <w:szCs w:val="20"/>
          <w:color w:val="auto"/>
        </w:rPr>
        <w:t xml:space="preserve"> filters and </w:t>
      </w:r>
      <w:r>
        <w:rPr>
          <w:rFonts w:ascii="Minion Pro" w:cs="Minion Pro" w:eastAsia="Minion Pro" w:hAnsi="Minion Pro"/>
          <w:sz w:val="20"/>
          <w:szCs w:val="20"/>
          <w:i w:val="1"/>
          <w:iCs w:val="1"/>
          <w:color w:val="auto"/>
        </w:rPr>
        <w:t>fn</w:t>
      </w:r>
      <w:r>
        <w:rPr>
          <w:rFonts w:ascii="Arial" w:cs="Arial" w:eastAsia="Arial" w:hAnsi="Arial"/>
          <w:sz w:val="25"/>
          <w:szCs w:val="25"/>
          <w:color w:val="auto"/>
          <w:vertAlign w:val="subscript"/>
        </w:rPr>
        <w:t>′</w:t>
      </w:r>
      <w:r>
        <w:rPr>
          <w:rFonts w:ascii="Minion Pro" w:cs="Minion Pro" w:eastAsia="Minion Pro" w:hAnsi="Minion Pro"/>
          <w:sz w:val="20"/>
          <w:szCs w:val="20"/>
          <w:color w:val="auto"/>
        </w:rPr>
        <w:t xml:space="preserve"> input channels, then this will output </w:t>
      </w:r>
      <w:r>
        <w:rPr>
          <w:rFonts w:ascii="Minion Pro" w:cs="Minion Pro" w:eastAsia="Minion Pro" w:hAnsi="Minion Pro"/>
          <w:sz w:val="20"/>
          <w:szCs w:val="20"/>
          <w:i w:val="1"/>
          <w:iCs w:val="1"/>
          <w:color w:val="auto"/>
        </w:rPr>
        <w:t>fn</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fn</w:t>
      </w:r>
      <w:r>
        <w:rPr>
          <w:rFonts w:ascii="Arial" w:cs="Arial" w:eastAsia="Arial" w:hAnsi="Arial"/>
          <w:sz w:val="25"/>
          <w:szCs w:val="25"/>
          <w:color w:val="auto"/>
          <w:vertAlign w:val="subscript"/>
        </w:rPr>
        <w:t>′</w:t>
      </w:r>
      <w:r>
        <w:rPr>
          <w:rFonts w:ascii="Minion Pro" w:cs="Minion Pro" w:eastAsia="Minion Pro" w:hAnsi="Minion Pro"/>
          <w:sz w:val="20"/>
          <w:szCs w:val="20"/>
          <w:color w:val="auto"/>
        </w:rPr>
        <w:t xml:space="preserve"> feature maps.</w:t>
      </w:r>
    </w:p>
    <w:p>
      <w:pPr>
        <w:spacing w:after="0" w:line="200" w:lineRule="exact"/>
        <w:rPr>
          <w:sz w:val="20"/>
          <w:szCs w:val="20"/>
          <w:color w:val="auto"/>
        </w:rPr>
      </w:pPr>
    </w:p>
    <w:p>
      <w:pPr>
        <w:spacing w:after="0" w:line="239"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solution is okay, but still too imprecise. To do better, the authors added skip con‐ nections from lower layers: for example, they upsampled the output image by a factor of 2 (instead of 32), and they added the output of a lower layer that had this double resolution. Then they upsampled the result by a factor of 16, leading to a total upsam‐ pling factor of 32 (see </w:t>
      </w:r>
      <w:hyperlink w:anchor="page51">
        <w:r>
          <w:rPr>
            <w:rFonts w:ascii="Minion Pro" w:cs="Minion Pro" w:eastAsia="Minion Pro" w:hAnsi="Minion Pro"/>
            <w:sz w:val="21"/>
            <w:szCs w:val="21"/>
            <w:color w:val="990000"/>
          </w:rPr>
          <w:t>Figure 14-28</w:t>
        </w:r>
      </w:hyperlink>
      <w:r>
        <w:rPr>
          <w:rFonts w:ascii="Minion Pro" w:cs="Minion Pro" w:eastAsia="Minion Pro" w:hAnsi="Minion Pro"/>
          <w:sz w:val="21"/>
          <w:szCs w:val="21"/>
          <w:color w:val="auto"/>
        </w:rPr>
        <w:t xml:space="preserve">). This recovered some of the spatial resolution that was lost in earlier pooling layers. In their best architecture, they used a second similar skip connection to recover even finer details from an even lower layer: in short, the output of the original CNN goes through the following extra steps: upscale ×2, add the output of a lower layer (of the appropriate scale), upscale ×2, add the out‐ put of an even lower layer, and finally upscale ×8. It is even possible to scale up beyond the size of the original image: this can be used to increase the resolution of an image, which is a technique called </w:t>
      </w:r>
      <w:r>
        <w:rPr>
          <w:rFonts w:ascii="Minion Pro" w:cs="Minion Pro" w:eastAsia="Minion Pro" w:hAnsi="Minion Pro"/>
          <w:sz w:val="21"/>
          <w:szCs w:val="21"/>
          <w:i w:val="1"/>
          <w:iCs w:val="1"/>
          <w:color w:val="auto"/>
        </w:rPr>
        <w:t>super-resolution</w:t>
      </w:r>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81915</wp:posOffset>
            </wp:positionV>
            <wp:extent cx="4578350" cy="143319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0">
                      <a:extLst>
                        <a:ext uri="{28A0092B-C50C-407E-A947-70E740481C1C}"/>
                      </a:extLst>
                    </a:blip>
                    <a:srcRect/>
                    <a:stretch>
                      <a:fillRect/>
                    </a:stretch>
                  </pic:blipFill>
                  <pic:spPr bwMode="auto">
                    <a:xfrm>
                      <a:off x="0" y="0"/>
                      <a:ext cx="4578350" cy="1433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14-28. Skip layers recover some spatial resolution from lower layers</w:t>
      </w:r>
    </w:p>
    <w:p>
      <w:pPr>
        <w:spacing w:after="0" w:line="210"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Once again, many github repositories provide TensorFlow implementations of semantic segmentation (TensorFlow 1 for now), and you will even find a pretrained </w:t>
      </w:r>
      <w:r>
        <w:rPr>
          <w:rFonts w:ascii="Minion Pro" w:cs="Minion Pro" w:eastAsia="Minion Pro" w:hAnsi="Minion Pro"/>
          <w:sz w:val="21"/>
          <w:szCs w:val="21"/>
          <w:i w:val="1"/>
          <w:iCs w:val="1"/>
          <w:color w:val="auto"/>
        </w:rPr>
        <w:t xml:space="preserve">instance segmentation </w:t>
      </w:r>
      <w:r>
        <w:rPr>
          <w:rFonts w:ascii="Minion Pro" w:cs="Minion Pro" w:eastAsia="Minion Pro" w:hAnsi="Minion Pro"/>
          <w:sz w:val="21"/>
          <w:szCs w:val="21"/>
          <w:color w:val="auto"/>
        </w:rPr>
        <w:t>model in the TensorFlow Models project. Instance segmenta‐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tion is similar to semantic segmentation, but instead of merging all objects of the same class into one big lump, each object is distinguished from the others (e.g., it identifies each individual bicycle). At the present, they provide multiple implementa‐ tions of the </w:t>
      </w:r>
      <w:r>
        <w:rPr>
          <w:rFonts w:ascii="Minion Pro" w:cs="Minion Pro" w:eastAsia="Minion Pro" w:hAnsi="Minion Pro"/>
          <w:sz w:val="21"/>
          <w:szCs w:val="21"/>
          <w:i w:val="1"/>
          <w:iCs w:val="1"/>
          <w:color w:val="auto"/>
        </w:rPr>
        <w:t>Mask R-CNN</w:t>
      </w:r>
      <w:r>
        <w:rPr>
          <w:rFonts w:ascii="Minion Pro" w:cs="Minion Pro" w:eastAsia="Minion Pro" w:hAnsi="Minion Pro"/>
          <w:sz w:val="21"/>
          <w:szCs w:val="21"/>
          <w:color w:val="auto"/>
        </w:rPr>
        <w:t xml:space="preserve"> architecture, which was proposed in a </w:t>
      </w:r>
      <w:hyperlink r:id="rId161">
        <w:r>
          <w:rPr>
            <w:rFonts w:ascii="Minion Pro" w:cs="Minion Pro" w:eastAsia="Minion Pro" w:hAnsi="Minion Pro"/>
            <w:sz w:val="21"/>
            <w:szCs w:val="21"/>
            <w:color w:val="990000"/>
          </w:rPr>
          <w:t>2017 paper</w:t>
        </w:r>
      </w:hyperlink>
      <w:r>
        <w:rPr>
          <w:rFonts w:ascii="Minion Pro" w:cs="Minion Pro" w:eastAsia="Minion Pro" w:hAnsi="Minion Pro"/>
          <w:sz w:val="21"/>
          <w:szCs w:val="21"/>
          <w:color w:val="auto"/>
        </w:rPr>
        <w:t>: it extends the Faster R-CNN model by additionally producing a pixel-mask for each bounding box. So not only do you get a bounding box around each object, with a set of estimated class probabilities, you also get a pixel mask that locates pixels in the bounding box that belong to the object.</w:t>
      </w:r>
    </w:p>
    <w:p>
      <w:pPr>
        <w:jc w:val="both"/>
        <w:spacing w:after="0" w:line="214" w:lineRule="auto"/>
        <w:rPr>
          <w:sz w:val="20"/>
          <w:szCs w:val="20"/>
          <w:color w:val="auto"/>
        </w:rPr>
        <w:sectPr>
          <w:pgSz w:w="10080" w:h="13230" w:orient="portrait"/>
          <w:cols w:equalWidth="0" w:num="1">
            <w:col w:w="7200"/>
          </w:cols>
          <w:pgMar w:left="1440" w:top="104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191770</wp:posOffset>
            </wp:positionV>
            <wp:extent cx="4572000" cy="317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51" w:lineRule="exact"/>
        <w:rPr>
          <w:sz w:val="20"/>
          <w:szCs w:val="20"/>
          <w:color w:val="auto"/>
        </w:rPr>
      </w:pPr>
    </w:p>
    <w:p>
      <w:pPr>
        <w:spacing w:after="0"/>
        <w:tabs>
          <w:tab w:leader="none" w:pos="1580" w:val="left"/>
          <w:tab w:leader="none" w:pos="1800" w:val="left"/>
        </w:tabs>
        <w:rPr>
          <w:sz w:val="20"/>
          <w:szCs w:val="20"/>
          <w:color w:val="auto"/>
        </w:rPr>
      </w:pPr>
      <w:r>
        <w:rPr>
          <w:rFonts w:ascii="Myriad Pro" w:cs="Myriad Pro" w:eastAsia="Myriad Pro" w:hAnsi="Myriad Pro"/>
          <w:sz w:val="15"/>
          <w:szCs w:val="15"/>
          <w:b w:val="1"/>
          <w:bCs w:val="1"/>
          <w:color w:val="auto"/>
        </w:rPr>
        <w:t>Semantic Segmentation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481</w:t>
      </w:r>
    </w:p>
    <w:p>
      <w:pPr>
        <w:sectPr>
          <w:pgSz w:w="10080" w:h="13230" w:orient="portrait"/>
          <w:cols w:equalWidth="0" w:num="1">
            <w:col w:w="2040"/>
          </w:cols>
          <w:pgMar w:left="6600" w:top="1047" w:right="1440" w:bottom="535" w:gutter="0" w:footer="0" w:header="0"/>
          <w:type w:val="continuous"/>
        </w:sectPr>
      </w:pPr>
    </w:p>
    <w:bookmarkStart w:id="51" w:name="page52"/>
    <w:bookmarkEnd w:id="51"/>
    <w:p>
      <w:pPr>
        <w:jc w:val="both"/>
        <w:ind w:left="40"/>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you can see, the field of Deep Computer Vision is vast and moving fast, with all sorts of architectures popping out every year, all based on Convolutional Neural Net‐ works. The progress made in just a few years has been astounding, and researchers are now focusing on harder and harder problems, such as </w:t>
      </w:r>
      <w:r>
        <w:rPr>
          <w:rFonts w:ascii="Minion Pro" w:cs="Minion Pro" w:eastAsia="Minion Pro" w:hAnsi="Minion Pro"/>
          <w:sz w:val="21"/>
          <w:szCs w:val="21"/>
          <w:i w:val="1"/>
          <w:iCs w:val="1"/>
          <w:color w:val="auto"/>
        </w:rPr>
        <w:t>adversarial learning</w:t>
      </w:r>
      <w:r>
        <w:rPr>
          <w:rFonts w:ascii="Minion Pro" w:cs="Minion Pro" w:eastAsia="Minion Pro" w:hAnsi="Minion Pro"/>
          <w:sz w:val="21"/>
          <w:szCs w:val="21"/>
          <w:color w:val="auto"/>
        </w:rPr>
        <w:t xml:space="preserve"> (which attempts to make the network more resistant to images designed to fool it), explaina‐ bility (understanding why the network makes a specific classification), realistic </w:t>
      </w:r>
      <w:r>
        <w:rPr>
          <w:rFonts w:ascii="Minion Pro" w:cs="Minion Pro" w:eastAsia="Minion Pro" w:hAnsi="Minion Pro"/>
          <w:sz w:val="21"/>
          <w:szCs w:val="21"/>
          <w:i w:val="1"/>
          <w:iCs w:val="1"/>
          <w:color w:val="auto"/>
        </w:rPr>
        <w:t>image</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generation </w:t>
      </w:r>
      <w:r>
        <w:rPr>
          <w:rFonts w:ascii="Minion Pro" w:cs="Minion Pro" w:eastAsia="Minion Pro" w:hAnsi="Minion Pro"/>
          <w:sz w:val="21"/>
          <w:szCs w:val="21"/>
          <w:color w:val="auto"/>
        </w:rPr>
        <w:t>(which we will come back to in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single-shot learning </w:t>
      </w:r>
      <w:r>
        <w:rPr>
          <w:rFonts w:ascii="Minion Pro" w:cs="Minion Pro" w:eastAsia="Minion Pro" w:hAnsi="Minion Pro"/>
          <w:sz w:val="21"/>
          <w:szCs w:val="21"/>
          <w:color w:val="auto"/>
        </w:rPr>
        <w:t>(a system that can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recognize an object after it has seen it just once), and much more. Some even explore completely novel architectures, such as Geoffrey Hinton’s </w:t>
      </w:r>
      <w:hyperlink r:id="rId163">
        <w:r>
          <w:rPr>
            <w:rFonts w:ascii="Minion Pro" w:cs="Minion Pro" w:eastAsia="Minion Pro" w:hAnsi="Minion Pro"/>
            <w:sz w:val="21"/>
            <w:szCs w:val="21"/>
            <w:i w:val="1"/>
            <w:iCs w:val="1"/>
            <w:color w:val="990000"/>
          </w:rPr>
          <w:t>capsule networks</w:t>
        </w:r>
      </w:hyperlink>
      <w:hyperlink w:anchor="page52">
        <w:r>
          <w:rPr>
            <w:rFonts w:ascii="Minion Pro" w:cs="Minion Pro" w:eastAsia="Minion Pro" w:hAnsi="Minion Pro"/>
            <w:sz w:val="24"/>
            <w:szCs w:val="24"/>
            <w:color w:val="auto"/>
            <w:vertAlign w:val="superscript"/>
          </w:rPr>
          <w:t>32</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 pre‐ sented them in a couple </w:t>
      </w:r>
      <w:hyperlink r:id="rId164">
        <w:r>
          <w:rPr>
            <w:rFonts w:ascii="Minion Pro" w:cs="Minion Pro" w:eastAsia="Minion Pro" w:hAnsi="Minion Pro"/>
            <w:sz w:val="21"/>
            <w:szCs w:val="21"/>
            <w:color w:val="990000"/>
          </w:rPr>
          <w:t>videos</w:t>
        </w:r>
      </w:hyperlink>
      <w:r>
        <w:rPr>
          <w:rFonts w:ascii="Minion Pro" w:cs="Minion Pro" w:eastAsia="Minion Pro" w:hAnsi="Minion Pro"/>
          <w:sz w:val="21"/>
          <w:szCs w:val="21"/>
          <w:color w:val="auto"/>
        </w:rPr>
        <w:t>, with the corresponding code in a notebook). Now on to the next chapter, where we will look at how to process sequential data such as time series using Recurrent Neural Networks and Convolutional Neural Networks.</w:t>
      </w:r>
    </w:p>
    <w:p>
      <w:pPr>
        <w:spacing w:after="0" w:line="169" w:lineRule="exact"/>
        <w:rPr>
          <w:rFonts w:ascii="Minion Pro" w:cs="Minion Pro" w:eastAsia="Minion Pro" w:hAnsi="Minion Pro"/>
          <w:sz w:val="21"/>
          <w:szCs w:val="21"/>
          <w:color w:val="auto"/>
        </w:rPr>
      </w:pPr>
    </w:p>
    <w:p>
      <w:pPr>
        <w:ind w:left="40"/>
        <w:spacing w:after="0"/>
        <w:rPr>
          <w:sz w:val="20"/>
          <w:szCs w:val="20"/>
          <w:color w:val="auto"/>
        </w:rPr>
      </w:pPr>
      <w:r>
        <w:rPr>
          <w:rFonts w:ascii="Myriad Pro" w:cs="Myriad Pro" w:eastAsia="Myriad Pro" w:hAnsi="Myriad Pro"/>
          <w:sz w:val="38"/>
          <w:szCs w:val="38"/>
          <w:b w:val="1"/>
          <w:bCs w:val="1"/>
          <w:color w:val="auto"/>
        </w:rPr>
        <w:t>Exercises</w:t>
      </w:r>
    </w:p>
    <w:p>
      <w:pPr>
        <w:spacing w:after="0" w:line="172"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What are the advantages of a CNN over a fully connected DNN for image classi‐ fication?</w:t>
      </w:r>
    </w:p>
    <w:p>
      <w:pPr>
        <w:spacing w:after="0" w:line="52" w:lineRule="exact"/>
        <w:rPr>
          <w:rFonts w:ascii="Minion Pro" w:cs="Minion Pro" w:eastAsia="Minion Pro" w:hAnsi="Minion Pro"/>
          <w:sz w:val="21"/>
          <w:szCs w:val="21"/>
          <w:color w:val="auto"/>
        </w:rPr>
      </w:pPr>
    </w:p>
    <w:p>
      <w:pPr>
        <w:jc w:val="both"/>
        <w:ind w:left="400" w:hanging="254"/>
        <w:spacing w:after="0" w:line="215"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Consider a CNN composed of three convolutional layers, each with 3 × 3 kernels, a stride of 2, and SAME padding. The lowest layer outputs 100 feature maps, the middle one outputs 200, and the top one outputs 400. The input images are RGB images of 200 × 300 pixels. What is the total number of parameters in the CNN? If we are using 32-bit floats, at least how much RAM will this network require when making a prediction for a single instance? What about when training on a mini-batch of 50 images?</w:t>
      </w:r>
    </w:p>
    <w:p>
      <w:pPr>
        <w:spacing w:after="0" w:line="56"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If your GPU runs out of memory while training a CNN, what are five things you could try to solve the problem?</w:t>
      </w:r>
    </w:p>
    <w:p>
      <w:pPr>
        <w:spacing w:after="0" w:line="52"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Why would you want to add a max pooling layer rather than a convolutional layer with the same stride?</w:t>
      </w:r>
    </w:p>
    <w:p>
      <w:pPr>
        <w:spacing w:after="0" w:line="48" w:lineRule="exact"/>
        <w:rPr>
          <w:rFonts w:ascii="Minion Pro" w:cs="Minion Pro" w:eastAsia="Minion Pro" w:hAnsi="Minion Pro"/>
          <w:sz w:val="21"/>
          <w:szCs w:val="21"/>
          <w:color w:val="auto"/>
        </w:rPr>
      </w:pPr>
    </w:p>
    <w:p>
      <w:pPr>
        <w:jc w:val="both"/>
        <w:ind w:left="400" w:hanging="254"/>
        <w:spacing w:after="0"/>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When would you want to add a </w:t>
      </w:r>
      <w:r>
        <w:rPr>
          <w:rFonts w:ascii="Minion Pro" w:cs="Minion Pro" w:eastAsia="Minion Pro" w:hAnsi="Minion Pro"/>
          <w:sz w:val="21"/>
          <w:szCs w:val="21"/>
          <w:i w:val="1"/>
          <w:iCs w:val="1"/>
          <w:color w:val="auto"/>
        </w:rPr>
        <w:t>local response normalization</w:t>
      </w:r>
      <w:r>
        <w:rPr>
          <w:rFonts w:ascii="Minion Pro" w:cs="Minion Pro" w:eastAsia="Minion Pro" w:hAnsi="Minion Pro"/>
          <w:sz w:val="21"/>
          <w:szCs w:val="21"/>
          <w:color w:val="auto"/>
        </w:rPr>
        <w:t xml:space="preserve"> layer?</w:t>
      </w:r>
    </w:p>
    <w:p>
      <w:pPr>
        <w:spacing w:after="0" w:line="50"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Can you name the main innovations in AlexNet, compared to LeNet-5? What about the main innovations in GoogLeNet, ResNet, SENet and Xception?</w:t>
      </w:r>
    </w:p>
    <w:p>
      <w:pPr>
        <w:spacing w:after="0" w:line="52"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What is a Fully Convolutional Network? How can you convert a dense layer into a convolutional layer?</w:t>
      </w:r>
    </w:p>
    <w:p>
      <w:pPr>
        <w:spacing w:after="0" w:line="48" w:lineRule="exact"/>
        <w:rPr>
          <w:rFonts w:ascii="Minion Pro" w:cs="Minion Pro" w:eastAsia="Minion Pro" w:hAnsi="Minion Pro"/>
          <w:sz w:val="21"/>
          <w:szCs w:val="21"/>
          <w:color w:val="auto"/>
        </w:rPr>
      </w:pPr>
    </w:p>
    <w:p>
      <w:pPr>
        <w:jc w:val="both"/>
        <w:ind w:left="400" w:hanging="254"/>
        <w:spacing w:after="0"/>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What is the main technical difficulty of semantic segmentation?</w:t>
      </w:r>
    </w:p>
    <w:p>
      <w:pPr>
        <w:spacing w:after="0" w:line="50" w:lineRule="exact"/>
        <w:rPr>
          <w:rFonts w:ascii="Minion Pro" w:cs="Minion Pro" w:eastAsia="Minion Pro" w:hAnsi="Minion Pro"/>
          <w:sz w:val="21"/>
          <w:szCs w:val="21"/>
          <w:color w:val="auto"/>
        </w:rPr>
      </w:pPr>
    </w:p>
    <w:p>
      <w:pPr>
        <w:jc w:val="both"/>
        <w:ind w:left="400" w:hanging="254"/>
        <w:spacing w:after="0" w:line="224" w:lineRule="auto"/>
        <w:tabs>
          <w:tab w:leader="none" w:pos="40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Build your own CNN from scratch and try to achieve the highest possible accu‐ racy on MNIST.</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386715</wp:posOffset>
            </wp:positionV>
            <wp:extent cx="1143000" cy="63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306" w:lineRule="exact"/>
        <w:rPr>
          <w:rFonts w:ascii="Minion Pro" w:cs="Minion Pro" w:eastAsia="Minion Pro" w:hAnsi="Minion Pro"/>
          <w:sz w:val="21"/>
          <w:szCs w:val="21"/>
          <w:color w:val="auto"/>
        </w:rPr>
      </w:pPr>
    </w:p>
    <w:p>
      <w:pPr>
        <w:spacing w:after="0"/>
        <w:rPr>
          <w:sz w:val="20"/>
          <w:szCs w:val="20"/>
          <w:color w:val="auto"/>
        </w:rPr>
      </w:pPr>
      <w:r>
        <w:rPr>
          <w:rFonts w:ascii="Minion Pro" w:cs="Minion Pro" w:eastAsia="Minion Pro" w:hAnsi="Minion Pro"/>
          <w:sz w:val="14"/>
          <w:szCs w:val="14"/>
          <w:color w:val="auto"/>
        </w:rPr>
        <w:t xml:space="preserve">32 </w:t>
      </w:r>
      <w:r>
        <w:rPr>
          <w:rFonts w:ascii="Minion Pro" w:cs="Minion Pro" w:eastAsia="Minion Pro" w:hAnsi="Minion Pro"/>
          <w:sz w:val="16"/>
          <w:szCs w:val="16"/>
          <w:color w:val="auto"/>
        </w:rPr>
        <w:t>“Matrix Capsules with EM Routing,” G. Hinton, S. Sabour, N. Frosst (2018).</w:t>
      </w:r>
    </w:p>
    <w:p>
      <w:pPr>
        <w:spacing w:after="0"/>
        <w:rPr>
          <w:rFonts w:ascii="Minion Pro" w:cs="Minion Pro" w:eastAsia="Minion Pro" w:hAnsi="Minion Pro"/>
          <w:sz w:val="21"/>
          <w:szCs w:val="21"/>
          <w:color w:val="auto"/>
        </w:rPr>
        <w:sectPr>
          <w:pgSz w:w="10080" w:h="13230" w:orient="portrait"/>
          <w:cols w:equalWidth="0" w:num="1">
            <w:col w:w="7240"/>
          </w:cols>
          <w:pgMar w:left="140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482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14: Deep Computer Vision Using Convolutional Neural Networks</w:t>
      </w:r>
    </w:p>
    <w:p>
      <w:pPr>
        <w:sectPr>
          <w:pgSz w:w="10080" w:h="13230" w:orient="portrait"/>
          <w:cols w:equalWidth="0" w:num="1">
            <w:col w:w="4860"/>
          </w:cols>
          <w:pgMar w:left="1440" w:top="1045" w:right="3780" w:bottom="535" w:gutter="0" w:footer="0" w:header="0"/>
          <w:type w:val="continuous"/>
        </w:sectPr>
      </w:pPr>
    </w:p>
    <w:bookmarkStart w:id="52" w:name="page53"/>
    <w:bookmarkEnd w:id="52"/>
    <w:p>
      <w:pPr>
        <w:jc w:val="both"/>
        <w:ind w:left="360" w:hanging="354"/>
        <w:spacing w:after="0"/>
        <w:tabs>
          <w:tab w:leader="none" w:pos="36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Use transfer learning for large image classification.</w:t>
      </w:r>
    </w:p>
    <w:p>
      <w:pPr>
        <w:spacing w:after="0" w:line="50" w:lineRule="exact"/>
        <w:rPr>
          <w:rFonts w:ascii="Minion Pro" w:cs="Minion Pro" w:eastAsia="Minion Pro" w:hAnsi="Minion Pro"/>
          <w:sz w:val="21"/>
          <w:szCs w:val="21"/>
          <w:color w:val="auto"/>
        </w:rPr>
      </w:pPr>
    </w:p>
    <w:p>
      <w:pPr>
        <w:jc w:val="both"/>
        <w:ind w:left="620" w:hanging="245"/>
        <w:spacing w:after="0" w:line="218" w:lineRule="auto"/>
        <w:tabs>
          <w:tab w:leader="none" w:pos="62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Create a training set containing at least 100 images per class. For example, you could classify your own pictures based on the location (beach, mountain, city, etc.), or alternatively you can just use an existing dataset (e.g., from Tensor‐ Flow Datasets).</w:t>
      </w:r>
    </w:p>
    <w:p>
      <w:pPr>
        <w:spacing w:after="0" w:line="49" w:lineRule="exact"/>
        <w:rPr>
          <w:rFonts w:ascii="Minion Pro" w:cs="Minion Pro" w:eastAsia="Minion Pro" w:hAnsi="Minion Pro"/>
          <w:sz w:val="21"/>
          <w:szCs w:val="21"/>
          <w:color w:val="auto"/>
        </w:rPr>
      </w:pPr>
    </w:p>
    <w:p>
      <w:pPr>
        <w:jc w:val="both"/>
        <w:ind w:left="620" w:hanging="253"/>
        <w:spacing w:after="0"/>
        <w:tabs>
          <w:tab w:leader="none" w:pos="62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Split it into a training set, a validation set and a test set.</w:t>
      </w:r>
    </w:p>
    <w:p>
      <w:pPr>
        <w:spacing w:after="0" w:line="50" w:lineRule="exact"/>
        <w:rPr>
          <w:rFonts w:ascii="Minion Pro" w:cs="Minion Pro" w:eastAsia="Minion Pro" w:hAnsi="Minion Pro"/>
          <w:sz w:val="21"/>
          <w:szCs w:val="21"/>
          <w:color w:val="auto"/>
        </w:rPr>
      </w:pPr>
    </w:p>
    <w:p>
      <w:pPr>
        <w:jc w:val="both"/>
        <w:ind w:left="620" w:hanging="242"/>
        <w:spacing w:after="0" w:line="224" w:lineRule="auto"/>
        <w:tabs>
          <w:tab w:leader="none" w:pos="62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Build the input pipeline, including the appropriate preprocessing operations, and optionally add data augmentation.</w:t>
      </w:r>
    </w:p>
    <w:p>
      <w:pPr>
        <w:spacing w:after="0" w:line="48" w:lineRule="exact"/>
        <w:rPr>
          <w:rFonts w:ascii="Minion Pro" w:cs="Minion Pro" w:eastAsia="Minion Pro" w:hAnsi="Minion Pro"/>
          <w:sz w:val="21"/>
          <w:szCs w:val="21"/>
          <w:color w:val="auto"/>
        </w:rPr>
      </w:pPr>
    </w:p>
    <w:p>
      <w:pPr>
        <w:jc w:val="both"/>
        <w:ind w:left="620" w:hanging="264"/>
        <w:spacing w:after="0"/>
        <w:tabs>
          <w:tab w:leader="none" w:pos="620" w:val="left"/>
        </w:tabs>
        <w:numPr>
          <w:ilvl w:val="1"/>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Fine-tune a pretrained model on this dataset.</w:t>
      </w:r>
    </w:p>
    <w:p>
      <w:pPr>
        <w:spacing w:after="0" w:line="50" w:lineRule="exact"/>
        <w:rPr>
          <w:rFonts w:ascii="Minion Pro" w:cs="Minion Pro" w:eastAsia="Minion Pro" w:hAnsi="Minion Pro"/>
          <w:sz w:val="21"/>
          <w:szCs w:val="21"/>
          <w:color w:val="auto"/>
        </w:rPr>
      </w:pPr>
    </w:p>
    <w:p>
      <w:pPr>
        <w:jc w:val="both"/>
        <w:ind w:left="360" w:hanging="354"/>
        <w:spacing w:after="0" w:line="220" w:lineRule="auto"/>
        <w:tabs>
          <w:tab w:leader="none" w:pos="36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Go through TensorFlow’s </w:t>
      </w:r>
      <w:hyperlink r:id="rId167">
        <w:r>
          <w:rPr>
            <w:rFonts w:ascii="Minion Pro" w:cs="Minion Pro" w:eastAsia="Minion Pro" w:hAnsi="Minion Pro"/>
            <w:sz w:val="21"/>
            <w:szCs w:val="21"/>
            <w:color w:val="990000"/>
          </w:rPr>
          <w:t>DeepDream tutorial</w:t>
        </w:r>
      </w:hyperlink>
      <w:r>
        <w:rPr>
          <w:rFonts w:ascii="Minion Pro" w:cs="Minion Pro" w:eastAsia="Minion Pro" w:hAnsi="Minion Pro"/>
          <w:sz w:val="21"/>
          <w:szCs w:val="21"/>
          <w:color w:val="auto"/>
        </w:rPr>
        <w:t>. It is a fun way to familiarize your‐ self with various ways of visualizing the patterns learned by a CNN, and to gener‐ ate art using Deep Learning.</w:t>
      </w:r>
    </w:p>
    <w:p>
      <w:pPr>
        <w:spacing w:after="0" w:line="16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042"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4567555</wp:posOffset>
            </wp:positionV>
            <wp:extent cx="4572000" cy="317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483</w:t>
      </w:r>
    </w:p>
    <w:p>
      <w:pPr>
        <w:sectPr>
          <w:pgSz w:w="10080" w:h="13230" w:orient="portrait"/>
          <w:cols w:equalWidth="0" w:num="1">
            <w:col w:w="1140"/>
          </w:cols>
          <w:pgMar w:left="7500" w:top="1042" w:right="1440" w:bottom="539" w:gutter="0" w:footer="0" w:header="0"/>
          <w:type w:val="continuous"/>
        </w:sectPr>
      </w:pPr>
    </w:p>
    <w:bookmarkStart w:id="53" w:name="page54"/>
    <w:bookmarkEnd w:id="53"/>
    <w:p>
      <w:pPr>
        <w:spacing w:after="0"/>
        <w:rPr>
          <w:sz w:val="20"/>
          <w:szCs w:val="20"/>
          <w:color w:val="auto"/>
        </w:rPr>
      </w:pPr>
      <w:r>
        <w:rPr>
          <w:rFonts w:ascii="Myriad Pro" w:cs="Myriad Pro" w:eastAsia="Myriad Pro" w:hAnsi="Myriad Pro"/>
          <w:sz w:val="32"/>
          <w:szCs w:val="32"/>
          <w:b w:val="1"/>
          <w:bCs w:val="1"/>
          <w:color w:val="auto"/>
        </w:rPr>
        <w:t>About the Author</w:t>
      </w:r>
    </w:p>
    <w:p>
      <w:pPr>
        <w:spacing w:after="0" w:line="11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33655</wp:posOffset>
            </wp:positionV>
            <wp:extent cx="4572000" cy="317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jc w:val="both"/>
        <w:spacing w:after="0" w:line="218" w:lineRule="auto"/>
        <w:rPr>
          <w:sz w:val="20"/>
          <w:szCs w:val="20"/>
          <w:color w:val="auto"/>
        </w:rPr>
      </w:pPr>
      <w:r>
        <w:rPr>
          <w:rFonts w:ascii="Minion Pro" w:cs="Minion Pro" w:eastAsia="Minion Pro" w:hAnsi="Minion Pro"/>
          <w:sz w:val="21"/>
          <w:szCs w:val="21"/>
          <w:b w:val="1"/>
          <w:bCs w:val="1"/>
          <w:color w:val="auto"/>
        </w:rPr>
        <w:t xml:space="preserve">Aurélien Géron </w:t>
      </w:r>
      <w:r>
        <w:rPr>
          <w:rFonts w:ascii="Minion Pro" w:cs="Minion Pro" w:eastAsia="Minion Pro" w:hAnsi="Minion Pro"/>
          <w:sz w:val="21"/>
          <w:szCs w:val="21"/>
          <w:color w:val="auto"/>
        </w:rPr>
        <w:t>is a Machine Learning consultant. A former Googler, he led the You‐</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Tube video classification team from 2013 to 2016. He was also a founder and CTO of Wifirst from 2002 to 2012, a leading Wireless ISP in France; and a founder and CTO of Polyconseil in 2001, the firm that now manages the electric car sharing service Autolib’.</w:t>
      </w:r>
    </w:p>
    <w:p>
      <w:pPr>
        <w:spacing w:after="0" w:line="93"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Before this he worked as an engineer in a variety of domains: finance (JP Morgan and Société Générale), defense (Canada’s DOD), and healthcare (blood transfusion). He published a few technical books (on C++, WiFi, and internet architectures), and was a Computer Science lecturer in a French engineering school.</w:t>
      </w:r>
    </w:p>
    <w:p>
      <w:pPr>
        <w:spacing w:after="0" w:line="9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A few fun facts: he taught his three children to count in binary with their fingers (up to 1023), he studied microbiology and evolutionary genetics before going into soft‐ ware engineering, and his parachute didn’t open on the second jump.</w:t>
      </w:r>
    </w:p>
    <w:p>
      <w:pPr>
        <w:spacing w:after="0" w:line="123"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Colophon</w:t>
      </w:r>
    </w:p>
    <w:p>
      <w:pPr>
        <w:spacing w:after="0" w:line="12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33655</wp:posOffset>
            </wp:positionV>
            <wp:extent cx="4572000" cy="317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7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jc w:val="both"/>
        <w:spacing w:after="0" w:line="215" w:lineRule="auto"/>
        <w:rPr>
          <w:sz w:val="20"/>
          <w:szCs w:val="20"/>
          <w:color w:val="auto"/>
        </w:rPr>
      </w:pPr>
      <w:r>
        <w:rPr>
          <w:rFonts w:ascii="Minion Pro" w:cs="Minion Pro" w:eastAsia="Minion Pro" w:hAnsi="Minion Pro"/>
          <w:sz w:val="21"/>
          <w:szCs w:val="21"/>
          <w:color w:val="auto"/>
        </w:rPr>
        <w:t xml:space="preserve">The animal on the cover of </w:t>
      </w:r>
      <w:r>
        <w:rPr>
          <w:rFonts w:ascii="Minion Pro" w:cs="Minion Pro" w:eastAsia="Minion Pro" w:hAnsi="Minion Pro"/>
          <w:sz w:val="21"/>
          <w:szCs w:val="21"/>
          <w:i w:val="1"/>
          <w:iCs w:val="1"/>
          <w:color w:val="auto"/>
        </w:rPr>
        <w:t>Hands-On Machine Learning with Scikit-Learn and Ten‐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sorFlow </w:t>
      </w:r>
      <w:r>
        <w:rPr>
          <w:rFonts w:ascii="Minion Pro" w:cs="Minion Pro" w:eastAsia="Minion Pro" w:hAnsi="Minion Pro"/>
          <w:sz w:val="21"/>
          <w:szCs w:val="21"/>
          <w:color w:val="auto"/>
        </w:rPr>
        <w:t>is the fire salamander (</w:t>
      </w:r>
      <w:r>
        <w:rPr>
          <w:rFonts w:ascii="Minion Pro" w:cs="Minion Pro" w:eastAsia="Minion Pro" w:hAnsi="Minion Pro"/>
          <w:sz w:val="21"/>
          <w:szCs w:val="21"/>
          <w:i w:val="1"/>
          <w:iCs w:val="1"/>
          <w:color w:val="auto"/>
        </w:rPr>
        <w:t>Salamandra salamandra</w:t>
      </w:r>
      <w:r>
        <w:rPr>
          <w:rFonts w:ascii="Minion Pro" w:cs="Minion Pro" w:eastAsia="Minion Pro" w:hAnsi="Minion Pro"/>
          <w:sz w:val="21"/>
          <w:szCs w:val="21"/>
          <w:color w:val="auto"/>
        </w:rPr>
        <w:t>), an amphibian found across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most of Europe. Its black, glossy skin features large yellow spots on the head and back, signaling the presence of alkaloid toxins. This is a possible source of this amphibian’s common name: contact with these toxins (which they can also spray short distances) causes convulsions and hyperventilation. Either the painful poisons or the moistness of the salamander’s skin (or both) led to a misguided belief that these creatures not only could survive being placed in fire but could extinguish it as well.</w:t>
      </w:r>
    </w:p>
    <w:p>
      <w:pPr>
        <w:spacing w:after="0" w:line="96"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Fire salamanders live in shaded forests, hiding in moist crevices and under logs near the pools or other freshwater bodies that facilitate their breeding. Though they spend most of their life on land, they give birth to their young in water. They subsist mostly on a diet of insects, spiders, slugs, and worms. Fire salamanders can grow up to a foot in length, and in captivity, may live as long as 50 years.</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The fire salamander’s numbers have been reduced by destruction of their forest habi‐ tat and capture for the pet trade, but the greatest threat is the susceptibility of their moisture-permeable skin to pollutants and microbes. Since 2014, they have become extinct in parts of the Netherlands and Belgium due to an introduced fungus.</w:t>
      </w:r>
    </w:p>
    <w:p>
      <w:pPr>
        <w:spacing w:after="0" w:line="93"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Many of the animals on O’Reilly covers are endangered; all of them are important to the world. To learn more about how you can help, go to </w:t>
      </w:r>
      <w:hyperlink r:id="rId171">
        <w:r>
          <w:rPr>
            <w:rFonts w:ascii="Minion Pro" w:cs="Minion Pro" w:eastAsia="Minion Pro" w:hAnsi="Minion Pro"/>
            <w:sz w:val="21"/>
            <w:szCs w:val="21"/>
            <w:i w:val="1"/>
            <w:iCs w:val="1"/>
            <w:color w:val="990000"/>
          </w:rPr>
          <w:t>animals.oreilly.com</w:t>
        </w:r>
      </w:hyperlink>
      <w:r>
        <w:rPr>
          <w:rFonts w:ascii="Minion Pro" w:cs="Minion Pro" w:eastAsia="Minion Pro" w:hAnsi="Minion Pro"/>
          <w:sz w:val="21"/>
          <w:szCs w:val="21"/>
          <w:color w:val="auto"/>
        </w:rPr>
        <w:t>.</w:t>
      </w:r>
    </w:p>
    <w:p>
      <w:pPr>
        <w:spacing w:after="0" w:line="89"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The cover image is from </w:t>
      </w:r>
      <w:r>
        <w:rPr>
          <w:rFonts w:ascii="Minion Pro" w:cs="Minion Pro" w:eastAsia="Minion Pro" w:hAnsi="Minion Pro"/>
          <w:sz w:val="21"/>
          <w:szCs w:val="21"/>
          <w:i w:val="1"/>
          <w:iCs w:val="1"/>
          <w:color w:val="auto"/>
        </w:rPr>
        <w:t>Wood’s Illustrated Natural History</w:t>
      </w:r>
      <w:r>
        <w:rPr>
          <w:rFonts w:ascii="Minion Pro" w:cs="Minion Pro" w:eastAsia="Minion Pro" w:hAnsi="Minion Pro"/>
          <w:sz w:val="21"/>
          <w:szCs w:val="21"/>
          <w:color w:val="auto"/>
        </w:rPr>
        <w:t>. The cover fonts are URW Typewriter and Guardian Sans. The text font is Adobe Minion Pro; the heading font is Adobe Myriad Condensed; and the code font is Dalton Maag’s Ubuntu Mono.</w:t>
      </w:r>
    </w:p>
    <w:sectPr>
      <w:pgSz w:w="10080" w:h="13230" w:orient="portrait"/>
      <w:cols w:equalWidth="0" w:num="1">
        <w:col w:w="7200"/>
      </w:cols>
      <w:pgMar w:left="1440" w:top="1196"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400001FF" w:csb1="FFFF0000"/>
  </w:font>
  <w:font w:name="Courier New">
    <w:panose1 w:val="02070309020205020404"/>
    <w:charset w:val="00"/>
    <w:family w:val="modern"/>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54DE"/>
    <w:multiLevelType w:val="hybridMultilevel"/>
    <w:lvl w:ilvl="0">
      <w:lvlJc w:val="left"/>
      <w:lvlText w:val="%1"/>
      <w:numFmt w:val="decimal"/>
      <w:start w:val="1"/>
    </w:lvl>
  </w:abstractNum>
  <w:abstractNum w:abstractNumId="1">
    <w:nsid w:val="39B3"/>
    <w:multiLevelType w:val="hybridMultilevel"/>
    <w:lvl w:ilvl="0">
      <w:lvlJc w:val="left"/>
      <w:lvlText w:val="%1"/>
      <w:numFmt w:val="decimal"/>
      <w:start w:val="4"/>
    </w:lvl>
  </w:abstractNum>
  <w:abstractNum w:abstractNumId="2">
    <w:nsid w:val="2D12"/>
    <w:multiLevelType w:val="hybridMultilevel"/>
    <w:lvl w:ilvl="0">
      <w:lvlJc w:val="left"/>
      <w:lvlText w:val="%1"/>
      <w:numFmt w:val="decimal"/>
      <w:start w:val="6"/>
    </w:lvl>
  </w:abstractNum>
  <w:abstractNum w:abstractNumId="3">
    <w:nsid w:val="74D"/>
    <w:multiLevelType w:val="hybridMultilevel"/>
    <w:lvl w:ilvl="0">
      <w:lvlJc w:val="left"/>
      <w:lvlText w:val="•"/>
      <w:numFmt w:val="bullet"/>
      <w:start w:val="1"/>
    </w:lvl>
  </w:abstractNum>
  <w:abstractNum w:abstractNumId="4">
    <w:nsid w:val="4DC8"/>
    <w:multiLevelType w:val="hybridMultilevel"/>
    <w:lvl w:ilvl="0">
      <w:lvlJc w:val="left"/>
      <w:lvlText w:val="•"/>
      <w:numFmt w:val="bullet"/>
      <w:start w:val="1"/>
    </w:lvl>
    <w:lvl w:ilvl="1">
      <w:lvlJc w:val="left"/>
      <w:lvlText w:val="\emdash "/>
      <w:numFmt w:val="bullet"/>
      <w:start w:val="1"/>
    </w:lvl>
  </w:abstractNum>
  <w:abstractNum w:abstractNumId="5">
    <w:nsid w:val="6443"/>
    <w:multiLevelType w:val="hybridMultilevel"/>
    <w:lvl w:ilvl="0">
      <w:lvlJc w:val="left"/>
      <w:lvlText w:val="%1"/>
      <w:numFmt w:val="decimal"/>
      <w:start w:val="7"/>
    </w:lvl>
  </w:abstractNum>
  <w:abstractNum w:abstractNumId="6">
    <w:nsid w:val="66BB"/>
    <w:multiLevelType w:val="hybridMultilevel"/>
    <w:lvl w:ilvl="0">
      <w:lvlJc w:val="left"/>
      <w:lvlText w:val="%1"/>
      <w:numFmt w:val="decimal"/>
      <w:start w:val="9"/>
    </w:lvl>
  </w:abstractNum>
  <w:abstractNum w:abstractNumId="7">
    <w:nsid w:val="428B"/>
    <w:multiLevelType w:val="hybridMultilevel"/>
    <w:lvl w:ilvl="0">
      <w:lvlJc w:val="left"/>
      <w:lvlText w:val="•"/>
      <w:numFmt w:val="bullet"/>
      <w:start w:val="1"/>
    </w:lvl>
  </w:abstractNum>
  <w:abstractNum w:abstractNumId="8">
    <w:nsid w:val="26A6"/>
    <w:multiLevelType w:val="hybridMultilevel"/>
    <w:lvl w:ilvl="0">
      <w:lvlJc w:val="left"/>
      <w:lvlText w:val="•"/>
      <w:numFmt w:val="bullet"/>
      <w:start w:val="1"/>
    </w:lvl>
  </w:abstractNum>
  <w:abstractNum w:abstractNumId="9">
    <w:nsid w:val="701F"/>
    <w:multiLevelType w:val="hybridMultilevel"/>
    <w:lvl w:ilvl="0">
      <w:lvlJc w:val="left"/>
      <w:lvlText w:val="%1"/>
      <w:numFmt w:val="decimal"/>
      <w:start w:val="10"/>
    </w:lvl>
  </w:abstractNum>
  <w:abstractNum w:abstractNumId="10">
    <w:nsid w:val="5D03"/>
    <w:multiLevelType w:val="hybridMultilevel"/>
    <w:lvl w:ilvl="0">
      <w:lvlJc w:val="left"/>
      <w:lvlText w:val="•"/>
      <w:numFmt w:val="bullet"/>
      <w:start w:val="1"/>
    </w:lvl>
  </w:abstractNum>
  <w:abstractNum w:abstractNumId="11">
    <w:nsid w:val="7A5A"/>
    <w:multiLevelType w:val="hybridMultilevel"/>
    <w:lvl w:ilvl="0">
      <w:lvlJc w:val="left"/>
      <w:lvlText w:val="%1"/>
      <w:numFmt w:val="decimal"/>
      <w:start w:val="12"/>
    </w:lvl>
  </w:abstractNum>
  <w:abstractNum w:abstractNumId="12">
    <w:nsid w:val="767D"/>
    <w:multiLevelType w:val="hybridMultilevel"/>
    <w:lvl w:ilvl="0">
      <w:lvlJc w:val="left"/>
      <w:lvlText w:val="•"/>
      <w:numFmt w:val="bullet"/>
      <w:start w:val="1"/>
    </w:lvl>
  </w:abstractNum>
  <w:abstractNum w:abstractNumId="13">
    <w:nsid w:val="4509"/>
    <w:multiLevelType w:val="hybridMultilevel"/>
    <w:lvl w:ilvl="0">
      <w:lvlJc w:val="left"/>
      <w:lvlText w:val="•"/>
      <w:numFmt w:val="bullet"/>
      <w:start w:val="1"/>
    </w:lvl>
  </w:abstractNum>
  <w:abstractNum w:abstractNumId="14">
    <w:nsid w:val="1238"/>
    <w:multiLevelType w:val="hybridMultilevel"/>
    <w:lvl w:ilvl="0">
      <w:lvlJc w:val="left"/>
      <w:lvlText w:val="•"/>
      <w:numFmt w:val="bullet"/>
      <w:start w:val="1"/>
    </w:lvl>
  </w:abstractNum>
  <w:abstractNum w:abstractNumId="15">
    <w:nsid w:val="3B25"/>
    <w:multiLevelType w:val="hybridMultilevel"/>
    <w:lvl w:ilvl="0">
      <w:lvlJc w:val="left"/>
      <w:lvlText w:val="%1"/>
      <w:numFmt w:val="decimal"/>
      <w:start w:val="14"/>
    </w:lvl>
  </w:abstractNum>
  <w:abstractNum w:abstractNumId="16">
    <w:nsid w:val="1E1F"/>
    <w:multiLevelType w:val="hybridMultilevel"/>
    <w:lvl w:ilvl="0">
      <w:lvlJc w:val="left"/>
      <w:lvlText w:val="%1"/>
      <w:numFmt w:val="decimal"/>
      <w:start w:val="16"/>
    </w:lvl>
  </w:abstractNum>
  <w:abstractNum w:abstractNumId="17">
    <w:nsid w:val="6E5D"/>
    <w:multiLevelType w:val="hybridMultilevel"/>
    <w:lvl w:ilvl="0">
      <w:lvlJc w:val="left"/>
      <w:lvlText w:val="%1"/>
      <w:numFmt w:val="decimal"/>
      <w:start w:val="18"/>
    </w:lvl>
  </w:abstractNum>
  <w:abstractNum w:abstractNumId="18">
    <w:nsid w:val="1AD4"/>
    <w:multiLevelType w:val="hybridMultilevel"/>
    <w:lvl w:ilvl="0">
      <w:lvlJc w:val="left"/>
      <w:lvlText w:val="%1"/>
      <w:numFmt w:val="decimal"/>
      <w:start w:val="19"/>
    </w:lvl>
  </w:abstractNum>
  <w:abstractNum w:abstractNumId="19">
    <w:nsid w:val="63CB"/>
    <w:multiLevelType w:val="hybridMultilevel"/>
    <w:lvl w:ilvl="0">
      <w:lvlJc w:val="left"/>
      <w:lvlText w:val="%1"/>
      <w:numFmt w:val="decimal"/>
      <w:start w:val="21"/>
    </w:lvl>
  </w:abstractNum>
  <w:abstractNum w:abstractNumId="20">
    <w:nsid w:val="6BFC"/>
    <w:multiLevelType w:val="hybridMultilevel"/>
    <w:lvl w:ilvl="0">
      <w:lvlJc w:val="left"/>
      <w:lvlText w:val="•"/>
      <w:numFmt w:val="bullet"/>
      <w:start w:val="1"/>
    </w:lvl>
  </w:abstractNum>
  <w:abstractNum w:abstractNumId="21">
    <w:nsid w:val="7F96"/>
    <w:multiLevelType w:val="hybridMultilevel"/>
    <w:lvl w:ilvl="0">
      <w:lvlJc w:val="left"/>
      <w:lvlText w:val="%1"/>
      <w:numFmt w:val="decimal"/>
      <w:start w:val="23"/>
    </w:lvl>
  </w:abstractNum>
  <w:abstractNum w:abstractNumId="22">
    <w:nsid w:val="7FF5"/>
    <w:multiLevelType w:val="hybridMultilevel"/>
    <w:lvl w:ilvl="0">
      <w:lvlJc w:val="left"/>
      <w:lvlText w:val="%1"/>
      <w:numFmt w:val="decimal"/>
      <w:start w:val="25"/>
    </w:lvl>
  </w:abstractNum>
  <w:abstractNum w:abstractNumId="23">
    <w:nsid w:val="4E45"/>
    <w:multiLevelType w:val="hybridMultilevel"/>
    <w:lvl w:ilvl="0">
      <w:lvlJc w:val="left"/>
      <w:lvlText w:val="%1"/>
      <w:numFmt w:val="decimal"/>
      <w:start w:val="26"/>
    </w:lvl>
  </w:abstractNum>
  <w:abstractNum w:abstractNumId="24">
    <w:nsid w:val="323B"/>
    <w:multiLevelType w:val="hybridMultilevel"/>
    <w:lvl w:ilvl="0">
      <w:lvlJc w:val="left"/>
      <w:lvlText w:val="•"/>
      <w:numFmt w:val="bullet"/>
      <w:start w:val="1"/>
    </w:lvl>
  </w:abstractNum>
  <w:abstractNum w:abstractNumId="25">
    <w:nsid w:val="2213"/>
    <w:multiLevelType w:val="hybridMultilevel"/>
    <w:lvl w:ilvl="0">
      <w:lvlJc w:val="left"/>
      <w:lvlText w:val="%1"/>
      <w:numFmt w:val="decimal"/>
      <w:start w:val="29"/>
    </w:lvl>
  </w:abstractNum>
  <w:abstractNum w:abstractNumId="26">
    <w:nsid w:val="260D"/>
    <w:multiLevelType w:val="hybridMultilevel"/>
    <w:lvl w:ilvl="0">
      <w:lvlJc w:val="left"/>
      <w:lvlText w:val="%1"/>
      <w:numFmt w:val="decimal"/>
      <w:start w:val="31"/>
    </w:lvl>
  </w:abstractNum>
  <w:abstractNum w:abstractNumId="27">
    <w:nsid w:val="6B89"/>
    <w:multiLevelType w:val="hybridMultilevel"/>
    <w:lvl w:ilvl="0">
      <w:lvlJc w:val="left"/>
      <w:lvlText w:val="•"/>
      <w:numFmt w:val="bullet"/>
      <w:start w:val="1"/>
    </w:lvl>
  </w:abstractNum>
  <w:abstractNum w:abstractNumId="28">
    <w:nsid w:val="30A"/>
    <w:multiLevelType w:val="hybridMultilevel"/>
    <w:lvl w:ilvl="0">
      <w:lvlJc w:val="left"/>
      <w:lvlText w:val="•"/>
      <w:numFmt w:val="bullet"/>
      <w:start w:val="1"/>
    </w:lvl>
  </w:abstractNum>
  <w:abstractNum w:abstractNumId="29">
    <w:nsid w:val="301C"/>
    <w:multiLevelType w:val="hybridMultilevel"/>
    <w:lvl w:ilvl="0">
      <w:lvlJc w:val="left"/>
      <w:lvlText w:val="%1."/>
      <w:numFmt w:val="decimal"/>
      <w:start w:val="1"/>
    </w:lvl>
  </w:abstractNum>
  <w:abstractNum w:abstractNumId="30">
    <w:nsid w:val="BDB"/>
    <w:multiLevelType w:val="hybridMultilevel"/>
    <w:lvl w:ilvl="0">
      <w:lvlJc w:val="left"/>
      <w:lvlText w:val="%1."/>
      <w:numFmt w:val="decimal"/>
      <w:start w:val="10"/>
    </w:lvl>
    <w:lvl w:ilvl="1">
      <w:lvlJc w:val="left"/>
      <w:lvlText w:val="%2."/>
      <w:numFmt w:val="lowerLetter"/>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7"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jpe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image" Target="media/image51.jpeg"/><Relationship Id="rId69" Type="http://schemas.openxmlformats.org/officeDocument/2006/relationships/image" Target="media/image52.jpe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6" Type="http://schemas.openxmlformats.org/officeDocument/2006/relationships/image" Target="media/image58.jpeg"/><Relationship Id="rId77" Type="http://schemas.openxmlformats.org/officeDocument/2006/relationships/image" Target="media/image59.jpeg"/><Relationship Id="rId78" Type="http://schemas.openxmlformats.org/officeDocument/2006/relationships/image" Target="media/image60.jpeg"/><Relationship Id="rId79" Type="http://schemas.openxmlformats.org/officeDocument/2006/relationships/image" Target="media/image61.jpeg"/><Relationship Id="rId80" Type="http://schemas.openxmlformats.org/officeDocument/2006/relationships/image" Target="media/image62.jpeg"/><Relationship Id="rId81" Type="http://schemas.openxmlformats.org/officeDocument/2006/relationships/image" Target="media/image63.jpeg"/><Relationship Id="rId82" Type="http://schemas.openxmlformats.org/officeDocument/2006/relationships/image" Target="media/image64.jpeg"/><Relationship Id="rId83" Type="http://schemas.openxmlformats.org/officeDocument/2006/relationships/image" Target="media/image65.jpeg"/><Relationship Id="rId85" Type="http://schemas.openxmlformats.org/officeDocument/2006/relationships/image" Target="media/image66.jpeg"/><Relationship Id="rId86" Type="http://schemas.openxmlformats.org/officeDocument/2006/relationships/image" Target="media/image67.jpeg"/><Relationship Id="rId88" Type="http://schemas.openxmlformats.org/officeDocument/2006/relationships/image" Target="media/image68.jpeg"/><Relationship Id="rId89" Type="http://schemas.openxmlformats.org/officeDocument/2006/relationships/image" Target="media/image69.jpeg"/><Relationship Id="rId90" Type="http://schemas.openxmlformats.org/officeDocument/2006/relationships/image" Target="media/image70.jpeg"/><Relationship Id="rId91" Type="http://schemas.openxmlformats.org/officeDocument/2006/relationships/image" Target="media/image71.jpeg"/><Relationship Id="rId92" Type="http://schemas.openxmlformats.org/officeDocument/2006/relationships/image" Target="media/image72.jpeg"/><Relationship Id="rId93" Type="http://schemas.openxmlformats.org/officeDocument/2006/relationships/image" Target="media/image73.jpeg"/><Relationship Id="rId94" Type="http://schemas.openxmlformats.org/officeDocument/2006/relationships/image" Target="media/image74.jpeg"/><Relationship Id="rId96" Type="http://schemas.openxmlformats.org/officeDocument/2006/relationships/image" Target="media/image75.jpeg"/><Relationship Id="rId98" Type="http://schemas.openxmlformats.org/officeDocument/2006/relationships/image" Target="media/image76.jpeg"/><Relationship Id="rId99" Type="http://schemas.openxmlformats.org/officeDocument/2006/relationships/image" Target="media/image77.jpeg"/><Relationship Id="rId100" Type="http://schemas.openxmlformats.org/officeDocument/2006/relationships/image" Target="media/image78.jpeg"/><Relationship Id="rId101" Type="http://schemas.openxmlformats.org/officeDocument/2006/relationships/image" Target="media/image79.jpeg"/><Relationship Id="rId102" Type="http://schemas.openxmlformats.org/officeDocument/2006/relationships/image" Target="media/image80.jpeg"/><Relationship Id="rId103" Type="http://schemas.openxmlformats.org/officeDocument/2006/relationships/image" Target="media/image81.jpeg"/><Relationship Id="rId106" Type="http://schemas.openxmlformats.org/officeDocument/2006/relationships/image" Target="media/image82.jpeg"/><Relationship Id="rId107" Type="http://schemas.openxmlformats.org/officeDocument/2006/relationships/image" Target="media/image83.jpeg"/><Relationship Id="rId108" Type="http://schemas.openxmlformats.org/officeDocument/2006/relationships/image" Target="media/image84.jpeg"/><Relationship Id="rId109" Type="http://schemas.openxmlformats.org/officeDocument/2006/relationships/image" Target="media/image85.jpeg"/><Relationship Id="rId110" Type="http://schemas.openxmlformats.org/officeDocument/2006/relationships/image" Target="media/image86.jpeg"/><Relationship Id="rId111" Type="http://schemas.openxmlformats.org/officeDocument/2006/relationships/image" Target="media/image87.jpeg"/><Relationship Id="rId112" Type="http://schemas.openxmlformats.org/officeDocument/2006/relationships/image" Target="media/image88.jpeg"/><Relationship Id="rId113" Type="http://schemas.openxmlformats.org/officeDocument/2006/relationships/image" Target="media/image89.jpeg"/><Relationship Id="rId114" Type="http://schemas.openxmlformats.org/officeDocument/2006/relationships/image" Target="media/image90.jpeg"/><Relationship Id="rId115" Type="http://schemas.openxmlformats.org/officeDocument/2006/relationships/image" Target="media/image91.jpeg"/><Relationship Id="rId116" Type="http://schemas.openxmlformats.org/officeDocument/2006/relationships/image" Target="media/image92.jpeg"/><Relationship Id="rId118" Type="http://schemas.openxmlformats.org/officeDocument/2006/relationships/image" Target="media/image93.jpeg"/><Relationship Id="rId119" Type="http://schemas.openxmlformats.org/officeDocument/2006/relationships/image" Target="media/image94.jpeg"/><Relationship Id="rId120" Type="http://schemas.openxmlformats.org/officeDocument/2006/relationships/image" Target="media/image95.jpeg"/><Relationship Id="rId121" Type="http://schemas.openxmlformats.org/officeDocument/2006/relationships/image" Target="media/image96.jpeg"/><Relationship Id="rId123" Type="http://schemas.openxmlformats.org/officeDocument/2006/relationships/image" Target="media/image97.jpeg"/><Relationship Id="rId124" Type="http://schemas.openxmlformats.org/officeDocument/2006/relationships/image" Target="media/image98.jpeg"/><Relationship Id="rId126" Type="http://schemas.openxmlformats.org/officeDocument/2006/relationships/image" Target="media/image99.jpeg"/><Relationship Id="rId127" Type="http://schemas.openxmlformats.org/officeDocument/2006/relationships/image" Target="media/image100.jpeg"/><Relationship Id="rId128" Type="http://schemas.openxmlformats.org/officeDocument/2006/relationships/image" Target="media/image101.jpeg"/><Relationship Id="rId129" Type="http://schemas.openxmlformats.org/officeDocument/2006/relationships/image" Target="media/image102.jpeg"/><Relationship Id="rId130" Type="http://schemas.openxmlformats.org/officeDocument/2006/relationships/image" Target="media/image103.jpeg"/><Relationship Id="rId131" Type="http://schemas.openxmlformats.org/officeDocument/2006/relationships/image" Target="media/image104.jpeg"/><Relationship Id="rId132" Type="http://schemas.openxmlformats.org/officeDocument/2006/relationships/image" Target="media/image105.jpeg"/><Relationship Id="rId134" Type="http://schemas.openxmlformats.org/officeDocument/2006/relationships/image" Target="media/image106.jpeg"/><Relationship Id="rId135" Type="http://schemas.openxmlformats.org/officeDocument/2006/relationships/image" Target="media/image107.jpeg"/><Relationship Id="rId136" Type="http://schemas.openxmlformats.org/officeDocument/2006/relationships/image" Target="media/image108.jpeg"/><Relationship Id="rId137" Type="http://schemas.openxmlformats.org/officeDocument/2006/relationships/image" Target="media/image109.jpeg"/><Relationship Id="rId138" Type="http://schemas.openxmlformats.org/officeDocument/2006/relationships/image" Target="media/image110.jpeg"/><Relationship Id="rId139" Type="http://schemas.openxmlformats.org/officeDocument/2006/relationships/image" Target="media/image111.jpeg"/><Relationship Id="rId144" Type="http://schemas.openxmlformats.org/officeDocument/2006/relationships/image" Target="media/image112.jpeg"/><Relationship Id="rId145" Type="http://schemas.openxmlformats.org/officeDocument/2006/relationships/image" Target="media/image113.jpeg"/><Relationship Id="rId146" Type="http://schemas.openxmlformats.org/officeDocument/2006/relationships/image" Target="media/image114.jpeg"/><Relationship Id="rId147" Type="http://schemas.openxmlformats.org/officeDocument/2006/relationships/image" Target="media/image115.jpeg"/><Relationship Id="rId148" Type="http://schemas.openxmlformats.org/officeDocument/2006/relationships/image" Target="media/image116.jpeg"/><Relationship Id="rId151" Type="http://schemas.openxmlformats.org/officeDocument/2006/relationships/image" Target="media/image117.jpeg"/><Relationship Id="rId152" Type="http://schemas.openxmlformats.org/officeDocument/2006/relationships/image" Target="media/image118.jpeg"/><Relationship Id="rId153" Type="http://schemas.openxmlformats.org/officeDocument/2006/relationships/image" Target="media/image119.jpeg"/><Relationship Id="rId154" Type="http://schemas.openxmlformats.org/officeDocument/2006/relationships/image" Target="media/image120.jpeg"/><Relationship Id="rId155" Type="http://schemas.openxmlformats.org/officeDocument/2006/relationships/image" Target="media/image121.jpeg"/><Relationship Id="rId156" Type="http://schemas.openxmlformats.org/officeDocument/2006/relationships/image" Target="media/image122.jpeg"/><Relationship Id="rId157" Type="http://schemas.openxmlformats.org/officeDocument/2006/relationships/image" Target="media/image123.jpeg"/><Relationship Id="rId158" Type="http://schemas.openxmlformats.org/officeDocument/2006/relationships/image" Target="media/image124.jpeg"/><Relationship Id="rId159" Type="http://schemas.openxmlformats.org/officeDocument/2006/relationships/image" Target="media/image125.jpeg"/><Relationship Id="rId160" Type="http://schemas.openxmlformats.org/officeDocument/2006/relationships/image" Target="media/image126.jpeg"/><Relationship Id="rId162" Type="http://schemas.openxmlformats.org/officeDocument/2006/relationships/image" Target="media/image127.jpeg"/><Relationship Id="rId165" Type="http://schemas.openxmlformats.org/officeDocument/2006/relationships/image" Target="media/image128.jpeg"/><Relationship Id="rId166" Type="http://schemas.openxmlformats.org/officeDocument/2006/relationships/image" Target="media/image129.jpeg"/><Relationship Id="rId168" Type="http://schemas.openxmlformats.org/officeDocument/2006/relationships/image" Target="media/image130.jpeg"/><Relationship Id="rId169" Type="http://schemas.openxmlformats.org/officeDocument/2006/relationships/image" Target="media/image131.jpeg"/><Relationship Id="rId170" Type="http://schemas.openxmlformats.org/officeDocument/2006/relationships/image" Target="media/image132.jpeg"/><Relationship Id="rId11" Type="http://schemas.openxmlformats.org/officeDocument/2006/relationships/hyperlink" Target="https://homl.info/71" TargetMode="External"/><Relationship Id="rId12" Type="http://schemas.openxmlformats.org/officeDocument/2006/relationships/hyperlink" Target="https://homl.info/72" TargetMode="External"/><Relationship Id="rId13" Type="http://schemas.openxmlformats.org/officeDocument/2006/relationships/hyperlink" Target="https://homl.info/73" TargetMode="External"/><Relationship Id="rId17" Type="http://schemas.openxmlformats.org/officeDocument/2006/relationships/hyperlink" Target="https://homl.info/74" TargetMode="External"/><Relationship Id="rId18" Type="http://schemas.openxmlformats.org/officeDocument/2006/relationships/hyperlink" Target="https://homl.info/75" TargetMode="External"/><Relationship Id="rId25" Type="http://schemas.openxmlformats.org/officeDocument/2006/relationships/hyperlink" Target="https://homl.info/76" TargetMode="External"/><Relationship Id="rId56" Type="http://schemas.openxmlformats.org/officeDocument/2006/relationships/hyperlink" Target="http://image-net.org/" TargetMode="External"/><Relationship Id="rId58" Type="http://schemas.openxmlformats.org/officeDocument/2006/relationships/hyperlink" Target="https://homl.info/lenet5" TargetMode="External"/><Relationship Id="rId61" Type="http://schemas.openxmlformats.org/officeDocument/2006/relationships/hyperlink" Target="http://yann.lecun.com/" TargetMode="External"/><Relationship Id="rId62" Type="http://schemas.openxmlformats.org/officeDocument/2006/relationships/hyperlink" Target="https://homl.info/80" TargetMode="External"/><Relationship Id="rId75" Type="http://schemas.openxmlformats.org/officeDocument/2006/relationships/hyperlink" Target="https://homl.info/81" TargetMode="External"/><Relationship Id="rId84" Type="http://schemas.openxmlformats.org/officeDocument/2006/relationships/hyperlink" Target="https://homl.info/83" TargetMode="External"/><Relationship Id="rId87" Type="http://schemas.openxmlformats.org/officeDocument/2006/relationships/hyperlink" Target="https://homl.info/82" TargetMode="External"/><Relationship Id="rId95" Type="http://schemas.openxmlformats.org/officeDocument/2006/relationships/hyperlink" Target="https://homl.info/84" TargetMode="External"/><Relationship Id="rId97" Type="http://schemas.openxmlformats.org/officeDocument/2006/relationships/hyperlink" Target="https://homl.info/xception" TargetMode="External"/><Relationship Id="rId104" Type="http://schemas.openxmlformats.org/officeDocument/2006/relationships/hyperlink" Target="https://homl.info/gbdnet" TargetMode="External"/><Relationship Id="rId105" Type="http://schemas.openxmlformats.org/officeDocument/2006/relationships/hyperlink" Target="https://homl.info/senet" TargetMode="External"/><Relationship Id="rId117" Type="http://schemas.openxmlformats.org/officeDocument/2006/relationships/hyperlink" Target="https://wordnet.princeton.edu/" TargetMode="External"/><Relationship Id="rId122" Type="http://schemas.openxmlformats.org/officeDocument/2006/relationships/hyperlink" Target="https://github.com/ageron/handson-ml2" TargetMode="External"/><Relationship Id="rId125" Type="http://schemas.openxmlformats.org/officeDocument/2006/relationships/hyperlink" Target="https://homl.info/crowd" TargetMode="External"/><Relationship Id="rId133" Type="http://schemas.openxmlformats.org/officeDocument/2006/relationships/hyperlink" Target="https://homl.info/fcn" TargetMode="External"/><Relationship Id="rId140" Type="http://schemas.openxmlformats.org/officeDocument/2006/relationships/hyperlink" Target="https://homl.info/yolo" TargetMode="External"/><Relationship Id="rId141" Type="http://schemas.openxmlformats.org/officeDocument/2006/relationships/hyperlink" Target="https://homl.info/yolo2" TargetMode="External"/><Relationship Id="rId142" Type="http://schemas.openxmlformats.org/officeDocument/2006/relationships/hyperlink" Target="https://homl.info/yolo3" TargetMode="External"/><Relationship Id="rId143" Type="http://schemas.openxmlformats.org/officeDocument/2006/relationships/hyperlink" Target="https://homl.info/yolodemo" TargetMode="External"/><Relationship Id="rId149" Type="http://schemas.openxmlformats.org/officeDocument/2006/relationships/hyperlink" Target="https://homl.info/ssd" TargetMode="External"/><Relationship Id="rId150" Type="http://schemas.openxmlformats.org/officeDocument/2006/relationships/hyperlink" Target="https://homl.info/fasterrcnn" TargetMode="External"/><Relationship Id="rId161" Type="http://schemas.openxmlformats.org/officeDocument/2006/relationships/hyperlink" Target="https://homl.info/maskrcnn" TargetMode="External"/><Relationship Id="rId163" Type="http://schemas.openxmlformats.org/officeDocument/2006/relationships/hyperlink" Target="https://homl.info/capsnet" TargetMode="External"/><Relationship Id="rId164" Type="http://schemas.openxmlformats.org/officeDocument/2006/relationships/hyperlink" Target="https://homl.info/capsnetvideos" TargetMode="External"/><Relationship Id="rId167" Type="http://schemas.openxmlformats.org/officeDocument/2006/relationships/hyperlink" Target="https://homl.info/42" TargetMode="External"/><Relationship Id="rId171" Type="http://schemas.openxmlformats.org/officeDocument/2006/relationships/hyperlink" Target="http://animals.oreilly.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2020-01-09T17:49:43Z</dcterms:created>
  <dcterms:modified xsi:type="dcterms:W3CDTF">2020-01-09T17:49:43Z</dcterms:modified>
</cp:coreProperties>
</file>