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0" w:lineRule="exact"/>
        <w:rPr>
          <w:sz w:val="24"/>
          <w:szCs w:val="24"/>
          <w:color w:val="auto"/>
        </w:rPr>
      </w:pPr>
    </w:p>
    <w:p>
      <w:pPr>
        <w:jc w:val="right"/>
        <w:spacing w:after="0"/>
        <w:rPr>
          <w:sz w:val="20"/>
          <w:szCs w:val="20"/>
          <w:color w:val="auto"/>
        </w:rPr>
      </w:pPr>
      <w:r>
        <w:rPr>
          <w:rFonts w:ascii="Myriad Pro" w:cs="Myriad Pro" w:eastAsia="Myriad Pro" w:hAnsi="Myriad Pro"/>
          <w:sz w:val="34"/>
          <w:szCs w:val="34"/>
          <w:b w:val="1"/>
          <w:bCs w:val="1"/>
          <w:color w:val="auto"/>
        </w:rPr>
        <w:t>CHAPTER 2</w:t>
      </w:r>
    </w:p>
    <w:p>
      <w:pPr>
        <w:spacing w:after="0" w:line="36" w:lineRule="exact"/>
        <w:rPr>
          <w:sz w:val="24"/>
          <w:szCs w:val="24"/>
          <w:color w:val="auto"/>
        </w:rPr>
      </w:pPr>
    </w:p>
    <w:p>
      <w:pPr>
        <w:jc w:val="right"/>
        <w:spacing w:after="0"/>
        <w:rPr>
          <w:sz w:val="20"/>
          <w:szCs w:val="20"/>
          <w:color w:val="auto"/>
        </w:rPr>
      </w:pPr>
      <w:r>
        <w:rPr>
          <w:rFonts w:ascii="Myriad Pro" w:cs="Myriad Pro" w:eastAsia="Myriad Pro" w:hAnsi="Myriad Pro"/>
          <w:sz w:val="44"/>
          <w:szCs w:val="44"/>
          <w:b w:val="1"/>
          <w:bCs w:val="1"/>
          <w:color w:val="auto"/>
        </w:rPr>
        <w:t>End-to-End Machine Learning Project</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-320040</wp:posOffset>
            </wp:positionV>
            <wp:extent cx="4572000" cy="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5" w:lineRule="exact"/>
        <w:rPr>
          <w:sz w:val="24"/>
          <w:szCs w:val="24"/>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With Early Release ebooks, you get books in their earliest form— the author’s raw and unedited content as he or she writes—so you can take advantage of these technologies long before the official release of these titles. The following will be Chapter 2 in the final release of the book.</w:t>
      </w:r>
    </w:p>
    <w:p>
      <w:pPr>
        <w:spacing w:after="0" w:line="273"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t>In this chapter, you will go through an example project end to end, pretending to be a recently hired data scientist in a real estate company.</w:t>
      </w:r>
      <w:hyperlink w:anchor="page1">
        <w:r>
          <w:rPr>
            <w:rFonts w:ascii="Minion Pro" w:cs="Minion Pro" w:eastAsia="Minion Pro" w:hAnsi="Minion Pro"/>
            <w:sz w:val="24"/>
            <w:szCs w:val="24"/>
            <w:color w:val="auto"/>
            <w:vertAlign w:val="superscript"/>
          </w:rPr>
          <w:t>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Here are the main steps you will go through:</w:t>
      </w:r>
    </w:p>
    <w:p>
      <w:pPr>
        <w:spacing w:after="0" w:line="169" w:lineRule="exact"/>
        <w:rPr>
          <w:sz w:val="24"/>
          <w:szCs w:val="24"/>
          <w:color w:val="auto"/>
        </w:rPr>
      </w:pPr>
    </w:p>
    <w:p>
      <w:pPr>
        <w:jc w:val="both"/>
        <w:ind w:left="360" w:hanging="254"/>
        <w:spacing w:after="0"/>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color w:val="auto"/>
        </w:rPr>
        <w:t>Look at the big picture.</w:t>
      </w:r>
    </w:p>
    <w:p>
      <w:pPr>
        <w:spacing w:after="0" w:line="47"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color w:val="auto"/>
        </w:rPr>
        <w:t>Get the data.</w:t>
      </w:r>
    </w:p>
    <w:p>
      <w:pPr>
        <w:spacing w:after="0" w:line="47" w:lineRule="exact"/>
        <w:rPr>
          <w:rFonts w:ascii="Minion Pro" w:cs="Minion Pro" w:eastAsia="Minion Pro" w:hAnsi="Minion Pro"/>
          <w:sz w:val="21"/>
          <w:szCs w:val="21"/>
          <w:color w:val="auto"/>
        </w:rPr>
      </w:pPr>
    </w:p>
    <w:p>
      <w:pPr>
        <w:jc w:val="both"/>
        <w:ind w:left="360" w:hanging="254"/>
        <w:spacing w:after="0" w:line="239" w:lineRule="auto"/>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color w:val="auto"/>
        </w:rPr>
        <w:t>Discover and visualize the data to gain insights.</w:t>
      </w:r>
    </w:p>
    <w:p>
      <w:pPr>
        <w:spacing w:after="0" w:line="48"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color w:val="auto"/>
        </w:rPr>
        <w:t>Prepare the data for Machine Learning algorithms.</w:t>
      </w:r>
    </w:p>
    <w:p>
      <w:pPr>
        <w:spacing w:after="0" w:line="47"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color w:val="auto"/>
        </w:rPr>
        <w:t>Select a model and train it.</w:t>
      </w:r>
    </w:p>
    <w:p>
      <w:pPr>
        <w:spacing w:after="0" w:line="47"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color w:val="auto"/>
        </w:rPr>
        <w:t>Fine-tune your model.</w:t>
      </w:r>
    </w:p>
    <w:p>
      <w:pPr>
        <w:spacing w:after="0" w:line="47"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color w:val="auto"/>
        </w:rPr>
        <w:t>Present your solution.</w:t>
      </w:r>
    </w:p>
    <w:p>
      <w:pPr>
        <w:spacing w:after="0" w:line="47"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color w:val="auto"/>
        </w:rPr>
        <w:t>Launch, monitor, and maintain your system.</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911860</wp:posOffset>
            </wp:positionV>
            <wp:extent cx="1143000" cy="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4" w:lineRule="exact"/>
        <w:rPr>
          <w:sz w:val="24"/>
          <w:szCs w:val="24"/>
          <w:color w:val="auto"/>
        </w:rPr>
      </w:pPr>
    </w:p>
    <w:p>
      <w:pPr>
        <w:jc w:val="both"/>
        <w:ind w:left="160" w:right="60" w:hanging="137"/>
        <w:spacing w:after="0" w:line="220" w:lineRule="auto"/>
        <w:tabs>
          <w:tab w:leader="none" w:pos="160" w:val="left"/>
        </w:tabs>
        <w:numPr>
          <w:ilvl w:val="0"/>
          <w:numId w:val="2"/>
        </w:numPr>
        <w:rPr>
          <w:rFonts w:ascii="Minion Pro" w:cs="Minion Pro" w:eastAsia="Minion Pro" w:hAnsi="Minion Pro"/>
          <w:sz w:val="14"/>
          <w:szCs w:val="14"/>
          <w:color w:val="auto"/>
        </w:rPr>
      </w:pPr>
      <w:r>
        <w:rPr>
          <w:rFonts w:ascii="Minion Pro" w:cs="Minion Pro" w:eastAsia="Minion Pro" w:hAnsi="Minion Pro"/>
          <w:sz w:val="16"/>
          <w:szCs w:val="16"/>
          <w:color w:val="auto"/>
        </w:rPr>
        <w:t>The example project is completely fictitious; the goal is just to illustrate the main steps of a Machine Learning project, not to learn anything about the real estate business.</w:t>
      </w:r>
    </w:p>
    <w:p>
      <w:pPr>
        <w:jc w:val="both"/>
        <w:ind w:left="160" w:right="60" w:hanging="137"/>
        <w:spacing w:after="0" w:line="220" w:lineRule="auto"/>
        <w:tabs>
          <w:tab w:leader="none" w:pos="160" w:val="left"/>
        </w:tabs>
        <w:rPr>
          <w:sz w:val="24"/>
          <w:szCs w:val="24"/>
          <w:color w:val="auto"/>
        </w:rPr>
        <w:sectPr>
          <w:pgSz w:w="10080" w:h="13230" w:orient="portrait"/>
          <w:cols w:equalWidth="0" w:num="1">
            <w:col w:w="7200"/>
          </w:cols>
          <w:pgMar w:left="1440" w:top="1440" w:right="1440" w:bottom="599" w:gutter="0" w:footer="0" w:header="0"/>
        </w:sect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17" w:lineRule="exact"/>
        <w:rPr>
          <w:sz w:val="24"/>
          <w:szCs w:val="24"/>
          <w:color w:val="auto"/>
        </w:rPr>
      </w:pPr>
    </w:p>
    <w:p>
      <w:pPr>
        <w:spacing w:after="0"/>
        <w:rPr>
          <w:sz w:val="20"/>
          <w:szCs w:val="20"/>
          <w:color w:val="auto"/>
        </w:rPr>
      </w:pPr>
      <w:r>
        <w:rPr>
          <w:rFonts w:ascii="Myriad Pro" w:cs="Myriad Pro" w:eastAsia="Myriad Pro" w:hAnsi="Myriad Pro"/>
          <w:sz w:val="12"/>
          <w:szCs w:val="12"/>
          <w:b w:val="1"/>
          <w:bCs w:val="1"/>
          <w:color w:val="auto"/>
        </w:rPr>
        <w:t>37</w:t>
      </w:r>
    </w:p>
    <w:p>
      <w:pPr>
        <w:sectPr>
          <w:pgSz w:w="10080" w:h="13230" w:orient="portrait"/>
          <w:cols w:equalWidth="0" w:num="1">
            <w:col w:w="140"/>
          </w:cols>
          <w:pgMar w:left="8500" w:top="1440" w:right="1440" w:bottom="599" w:gutter="0" w:footer="0" w:header="0"/>
          <w:type w:val="continuous"/>
        </w:sectPr>
      </w:pPr>
    </w:p>
    <w:bookmarkStart w:id="1" w:name="page2"/>
    <w:bookmarkEnd w:id="1"/>
    <w:p>
      <w:pPr>
        <w:spacing w:after="0"/>
        <w:rPr>
          <w:sz w:val="20"/>
          <w:szCs w:val="20"/>
          <w:color w:val="auto"/>
        </w:rPr>
      </w:pPr>
      <w:r>
        <w:rPr>
          <w:rFonts w:ascii="Myriad Pro" w:cs="Myriad Pro" w:eastAsia="Myriad Pro" w:hAnsi="Myriad Pro"/>
          <w:sz w:val="38"/>
          <w:szCs w:val="38"/>
          <w:b w:val="1"/>
          <w:bCs w:val="1"/>
          <w:color w:val="auto"/>
        </w:rPr>
        <w:t>Working with Real Data</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When you are learning about Machine Learning it is best to actually experiment with real-world data, not just artificial datasets. Fortunately, there are thousands of open datasets to choose from, ranging across all sorts of domains. Here are a few places you can look to get data:</w:t>
      </w:r>
    </w:p>
    <w:p>
      <w:pPr>
        <w:spacing w:after="0" w:line="169" w:lineRule="exact"/>
        <w:rPr>
          <w:sz w:val="20"/>
          <w:szCs w:val="20"/>
          <w:color w:val="auto"/>
        </w:rPr>
      </w:pPr>
    </w:p>
    <w:p>
      <w:pPr>
        <w:jc w:val="both"/>
        <w:ind w:left="360" w:hanging="187"/>
        <w:spacing w:after="0"/>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color w:val="auto"/>
        </w:rPr>
        <w:t>Popular open data repositories:</w:t>
      </w:r>
    </w:p>
    <w:p>
      <w:pPr>
        <w:spacing w:after="0" w:line="47" w:lineRule="exact"/>
        <w:rPr>
          <w:rFonts w:ascii="Minion Pro" w:cs="Minion Pro" w:eastAsia="Minion Pro" w:hAnsi="Minion Pro"/>
          <w:sz w:val="21"/>
          <w:szCs w:val="21"/>
          <w:color w:val="auto"/>
        </w:rPr>
      </w:pPr>
    </w:p>
    <w:p>
      <w:pPr>
        <w:jc w:val="both"/>
        <w:ind w:left="38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w:t>
      </w:r>
      <w:hyperlink r:id="rId12">
        <w:r>
          <w:rPr>
            <w:rFonts w:ascii="Minion Pro" w:cs="Minion Pro" w:eastAsia="Minion Pro" w:hAnsi="Minion Pro"/>
            <w:sz w:val="21"/>
            <w:szCs w:val="21"/>
            <w:color w:val="990000"/>
          </w:rPr>
          <w:t>UC Irvine Machine Learning Repository</w:t>
        </w:r>
      </w:hyperlink>
    </w:p>
    <w:p>
      <w:pPr>
        <w:spacing w:after="0" w:line="47" w:lineRule="exact"/>
        <w:rPr>
          <w:rFonts w:ascii="Minion Pro" w:cs="Minion Pro" w:eastAsia="Minion Pro" w:hAnsi="Minion Pro"/>
          <w:sz w:val="21"/>
          <w:szCs w:val="21"/>
          <w:color w:val="auto"/>
        </w:rPr>
      </w:pPr>
    </w:p>
    <w:p>
      <w:pPr>
        <w:jc w:val="both"/>
        <w:ind w:left="38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w:t>
      </w:r>
      <w:hyperlink r:id="rId13">
        <w:r>
          <w:rPr>
            <w:rFonts w:ascii="Minion Pro" w:cs="Minion Pro" w:eastAsia="Minion Pro" w:hAnsi="Minion Pro"/>
            <w:sz w:val="21"/>
            <w:szCs w:val="21"/>
            <w:color w:val="990000"/>
          </w:rPr>
          <w:t>Kaggle datasets</w:t>
        </w:r>
      </w:hyperlink>
    </w:p>
    <w:p>
      <w:pPr>
        <w:spacing w:after="0" w:line="47" w:lineRule="exact"/>
        <w:rPr>
          <w:rFonts w:ascii="Minion Pro" w:cs="Minion Pro" w:eastAsia="Minion Pro" w:hAnsi="Minion Pro"/>
          <w:sz w:val="21"/>
          <w:szCs w:val="21"/>
          <w:color w:val="auto"/>
        </w:rPr>
      </w:pPr>
    </w:p>
    <w:p>
      <w:pPr>
        <w:jc w:val="both"/>
        <w:ind w:left="38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w:t>
      </w:r>
      <w:hyperlink r:id="rId14">
        <w:r>
          <w:rPr>
            <w:rFonts w:ascii="Minion Pro" w:cs="Minion Pro" w:eastAsia="Minion Pro" w:hAnsi="Minion Pro"/>
            <w:sz w:val="21"/>
            <w:szCs w:val="21"/>
            <w:color w:val="990000"/>
          </w:rPr>
          <w:t>Amazon’s AWS datasets</w:t>
        </w:r>
      </w:hyperlink>
    </w:p>
    <w:p>
      <w:pPr>
        <w:spacing w:after="0" w:line="46"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color w:val="auto"/>
        </w:rPr>
        <w:t>Meta portals (they list open data repositories):</w:t>
      </w:r>
    </w:p>
    <w:p>
      <w:pPr>
        <w:spacing w:after="0" w:line="47" w:lineRule="exact"/>
        <w:rPr>
          <w:rFonts w:ascii="Minion Pro" w:cs="Minion Pro" w:eastAsia="Minion Pro" w:hAnsi="Minion Pro"/>
          <w:sz w:val="21"/>
          <w:szCs w:val="21"/>
          <w:color w:val="auto"/>
        </w:rPr>
      </w:pPr>
    </w:p>
    <w:p>
      <w:pPr>
        <w:jc w:val="both"/>
        <w:ind w:left="38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w:t>
      </w:r>
      <w:hyperlink r:id="rId15">
        <w:r>
          <w:rPr>
            <w:rFonts w:ascii="Minion Pro" w:cs="Minion Pro" w:eastAsia="Minion Pro" w:hAnsi="Minion Pro"/>
            <w:sz w:val="21"/>
            <w:szCs w:val="21"/>
            <w:i w:val="1"/>
            <w:iCs w:val="1"/>
            <w:color w:val="990000"/>
          </w:rPr>
          <w:t>http://dataportals.org/</w:t>
        </w:r>
      </w:hyperlink>
    </w:p>
    <w:p>
      <w:pPr>
        <w:spacing w:after="0" w:line="47" w:lineRule="exact"/>
        <w:rPr>
          <w:rFonts w:ascii="Minion Pro" w:cs="Minion Pro" w:eastAsia="Minion Pro" w:hAnsi="Minion Pro"/>
          <w:sz w:val="21"/>
          <w:szCs w:val="21"/>
          <w:color w:val="auto"/>
        </w:rPr>
      </w:pPr>
    </w:p>
    <w:p>
      <w:pPr>
        <w:jc w:val="both"/>
        <w:ind w:left="38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w:t>
      </w:r>
      <w:hyperlink r:id="rId16">
        <w:r>
          <w:rPr>
            <w:rFonts w:ascii="Minion Pro" w:cs="Minion Pro" w:eastAsia="Minion Pro" w:hAnsi="Minion Pro"/>
            <w:sz w:val="21"/>
            <w:szCs w:val="21"/>
            <w:i w:val="1"/>
            <w:iCs w:val="1"/>
            <w:color w:val="990000"/>
          </w:rPr>
          <w:t>http://opendatamonitor.eu/</w:t>
        </w:r>
      </w:hyperlink>
    </w:p>
    <w:p>
      <w:pPr>
        <w:spacing w:after="0" w:line="46" w:lineRule="exact"/>
        <w:rPr>
          <w:rFonts w:ascii="Minion Pro" w:cs="Minion Pro" w:eastAsia="Minion Pro" w:hAnsi="Minion Pro"/>
          <w:sz w:val="21"/>
          <w:szCs w:val="21"/>
          <w:color w:val="auto"/>
        </w:rPr>
      </w:pPr>
    </w:p>
    <w:p>
      <w:pPr>
        <w:jc w:val="both"/>
        <w:ind w:left="38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w:t>
      </w:r>
      <w:hyperlink r:id="rId17">
        <w:r>
          <w:rPr>
            <w:rFonts w:ascii="Minion Pro" w:cs="Minion Pro" w:eastAsia="Minion Pro" w:hAnsi="Minion Pro"/>
            <w:sz w:val="21"/>
            <w:szCs w:val="21"/>
            <w:i w:val="1"/>
            <w:iCs w:val="1"/>
            <w:color w:val="990000"/>
          </w:rPr>
          <w:t>http://quandl.com/</w:t>
        </w:r>
      </w:hyperlink>
    </w:p>
    <w:p>
      <w:pPr>
        <w:spacing w:after="0" w:line="47"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color w:val="auto"/>
        </w:rPr>
        <w:t>Other pages listing many popular open data repositories:</w:t>
      </w:r>
    </w:p>
    <w:p>
      <w:pPr>
        <w:spacing w:after="0" w:line="46" w:lineRule="exact"/>
        <w:rPr>
          <w:rFonts w:ascii="Minion Pro" w:cs="Minion Pro" w:eastAsia="Minion Pro" w:hAnsi="Minion Pro"/>
          <w:sz w:val="21"/>
          <w:szCs w:val="21"/>
          <w:color w:val="auto"/>
        </w:rPr>
      </w:pPr>
    </w:p>
    <w:p>
      <w:pPr>
        <w:jc w:val="both"/>
        <w:ind w:left="38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w:t>
      </w:r>
      <w:hyperlink r:id="rId18">
        <w:r>
          <w:rPr>
            <w:rFonts w:ascii="Minion Pro" w:cs="Minion Pro" w:eastAsia="Minion Pro" w:hAnsi="Minion Pro"/>
            <w:sz w:val="21"/>
            <w:szCs w:val="21"/>
            <w:color w:val="990000"/>
          </w:rPr>
          <w:t>Wikipedia’s list of Machine Learning datasets</w:t>
        </w:r>
      </w:hyperlink>
    </w:p>
    <w:p>
      <w:pPr>
        <w:spacing w:after="0" w:line="47" w:lineRule="exact"/>
        <w:rPr>
          <w:rFonts w:ascii="Minion Pro" w:cs="Minion Pro" w:eastAsia="Minion Pro" w:hAnsi="Minion Pro"/>
          <w:sz w:val="21"/>
          <w:szCs w:val="21"/>
          <w:color w:val="auto"/>
        </w:rPr>
      </w:pPr>
    </w:p>
    <w:p>
      <w:pPr>
        <w:jc w:val="both"/>
        <w:ind w:left="38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w:t>
      </w:r>
      <w:hyperlink r:id="rId19">
        <w:r>
          <w:rPr>
            <w:rFonts w:ascii="Minion Pro" w:cs="Minion Pro" w:eastAsia="Minion Pro" w:hAnsi="Minion Pro"/>
            <w:sz w:val="21"/>
            <w:szCs w:val="21"/>
            <w:color w:val="990000"/>
          </w:rPr>
          <w:t>Quora.com question</w:t>
        </w:r>
      </w:hyperlink>
    </w:p>
    <w:p>
      <w:pPr>
        <w:spacing w:after="0" w:line="47" w:lineRule="exact"/>
        <w:rPr>
          <w:rFonts w:ascii="Minion Pro" w:cs="Minion Pro" w:eastAsia="Minion Pro" w:hAnsi="Minion Pro"/>
          <w:sz w:val="21"/>
          <w:szCs w:val="21"/>
          <w:color w:val="auto"/>
        </w:rPr>
      </w:pPr>
    </w:p>
    <w:p>
      <w:pPr>
        <w:jc w:val="both"/>
        <w:ind w:left="38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w:t>
      </w:r>
      <w:hyperlink r:id="rId20">
        <w:r>
          <w:rPr>
            <w:rFonts w:ascii="Minion Pro" w:cs="Minion Pro" w:eastAsia="Minion Pro" w:hAnsi="Minion Pro"/>
            <w:sz w:val="21"/>
            <w:szCs w:val="21"/>
            <w:color w:val="990000"/>
          </w:rPr>
          <w:t>Datasets subreddit</w:t>
        </w:r>
      </w:hyperlink>
    </w:p>
    <w:p>
      <w:pPr>
        <w:spacing w:after="0" w:line="170" w:lineRule="exact"/>
        <w:rPr>
          <w:rFonts w:ascii="Minion Pro" w:cs="Minion Pro" w:eastAsia="Minion Pro" w:hAnsi="Minion Pro"/>
          <w:sz w:val="21"/>
          <w:szCs w:val="21"/>
          <w:color w:val="auto"/>
        </w:rPr>
      </w:pPr>
    </w:p>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In this chapter we chose the California Housing Prices dataset from the StatLib repos‐ itory</w:t>
      </w:r>
      <w:hyperlink w:anchor="page2">
        <w:r>
          <w:rPr>
            <w:rFonts w:ascii="Minion Pro" w:cs="Minion Pro" w:eastAsia="Minion Pro" w:hAnsi="Minion Pro"/>
            <w:sz w:val="24"/>
            <w:szCs w:val="24"/>
            <w:color w:val="auto"/>
            <w:vertAlign w:val="superscript"/>
          </w:rPr>
          <w:t>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(see </w:t>
      </w:r>
      <w:hyperlink w:anchor="page3">
        <w:r>
          <w:rPr>
            <w:rFonts w:ascii="Minion Pro" w:cs="Minion Pro" w:eastAsia="Minion Pro" w:hAnsi="Minion Pro"/>
            <w:sz w:val="21"/>
            <w:szCs w:val="21"/>
            <w:color w:val="990000"/>
          </w:rPr>
          <w:t>Figure 2-1</w:t>
        </w:r>
      </w:hyperlink>
      <w:r>
        <w:rPr>
          <w:rFonts w:ascii="Minion Pro" w:cs="Minion Pro" w:eastAsia="Minion Pro" w:hAnsi="Minion Pro"/>
          <w:sz w:val="21"/>
          <w:szCs w:val="21"/>
          <w:color w:val="auto"/>
        </w:rPr>
        <w:t>). This dataset was based on data from the 1990 California cen‐ sus. It is not exactly recent (you could still afford a nice house in the Bay Area at the time), but it has many qualities for learning, so we will pretend it is recent data. We also added a categorical attribute and removed a few features for teaching purposes.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1986280</wp:posOffset>
            </wp:positionV>
            <wp:extent cx="1143000" cy="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both"/>
        <w:ind w:left="160" w:right="140" w:hanging="137"/>
        <w:spacing w:after="0" w:line="222" w:lineRule="auto"/>
        <w:tabs>
          <w:tab w:leader="none" w:pos="160" w:val="left"/>
        </w:tabs>
        <w:numPr>
          <w:ilvl w:val="0"/>
          <w:numId w:val="4"/>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The original dataset appeared in R. Kelley Pace and Ronald Barry, “Sparse Spatial Autoregressions,” </w:t>
      </w:r>
      <w:r>
        <w:rPr>
          <w:rFonts w:ascii="Minion Pro" w:cs="Minion Pro" w:eastAsia="Minion Pro" w:hAnsi="Minion Pro"/>
          <w:sz w:val="16"/>
          <w:szCs w:val="16"/>
          <w:i w:val="1"/>
          <w:iCs w:val="1"/>
          <w:color w:val="auto"/>
        </w:rPr>
        <w:t>Statistics</w:t>
      </w:r>
      <w:r>
        <w:rPr>
          <w:rFonts w:ascii="Minion Pro" w:cs="Minion Pro" w:eastAsia="Minion Pro" w:hAnsi="Minion Pro"/>
          <w:sz w:val="16"/>
          <w:szCs w:val="16"/>
          <w:color w:val="auto"/>
        </w:rPr>
        <w:t xml:space="preserve"> </w:t>
      </w:r>
      <w:r>
        <w:rPr>
          <w:rFonts w:ascii="Minion Pro" w:cs="Minion Pro" w:eastAsia="Minion Pro" w:hAnsi="Minion Pro"/>
          <w:sz w:val="16"/>
          <w:szCs w:val="16"/>
          <w:i w:val="1"/>
          <w:iCs w:val="1"/>
          <w:color w:val="auto"/>
        </w:rPr>
        <w:t xml:space="preserve">&amp; Probability Letters </w:t>
      </w:r>
      <w:r>
        <w:rPr>
          <w:rFonts w:ascii="Minion Pro" w:cs="Minion Pro" w:eastAsia="Minion Pro" w:hAnsi="Minion Pro"/>
          <w:sz w:val="16"/>
          <w:szCs w:val="16"/>
          <w:color w:val="auto"/>
        </w:rPr>
        <w:t>33, no. 3 (1997): 291–297.</w:t>
      </w:r>
    </w:p>
    <w:p>
      <w:pPr>
        <w:jc w:val="both"/>
        <w:ind w:left="160" w:right="140" w:hanging="137"/>
        <w:spacing w:after="0" w:line="222" w:lineRule="auto"/>
        <w:tabs>
          <w:tab w:leader="none" w:pos="160" w:val="left"/>
        </w:tabs>
        <w:rPr>
          <w:sz w:val="20"/>
          <w:szCs w:val="20"/>
          <w:color w:val="auto"/>
        </w:rPr>
        <w:sectPr>
          <w:pgSz w:w="10080" w:h="13230" w:orient="portrait"/>
          <w:cols w:equalWidth="0" w:num="1">
            <w:col w:w="7200"/>
          </w:cols>
          <w:pgMar w:left="1440" w:top="98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38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983" w:right="5260" w:bottom="535" w:gutter="0" w:footer="0" w:header="0"/>
          <w:type w:val="continuous"/>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4974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497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2-1. California housing prices</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Look at the Big Picture</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Welcome to Machine Learning Housing Corporation! The first task you are asked to perform is to build a model of housing prices in California using the California cen‐ sus data. This data has metrics such as the population, median income, median hous‐ ing price, and so on for each block group in California. Block groups are the smallest geographical unit for which the US Census Bureau publishes sample data (a block group typically has a population of 600 to 3,000 people). We will just call them “dis‐ tricts” for short.</w:t>
      </w:r>
    </w:p>
    <w:p>
      <w:pPr>
        <w:spacing w:after="0" w:line="97"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Your model should learn from this data and be able to predict the median housing price in any district, given all the other metrics.</w:t>
      </w:r>
    </w:p>
    <w:p>
      <w:pPr>
        <w:spacing w:after="0" w:line="27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143510</wp:posOffset>
            </wp:positionV>
            <wp:extent cx="530225" cy="7086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08" w:lineRule="auto"/>
        <w:rPr>
          <w:sz w:val="20"/>
          <w:szCs w:val="20"/>
          <w:color w:val="auto"/>
        </w:rPr>
      </w:pPr>
      <w:r>
        <w:rPr>
          <w:rFonts w:ascii="Minion Pro" w:cs="Minion Pro" w:eastAsia="Minion Pro" w:hAnsi="Minion Pro"/>
          <w:sz w:val="19"/>
          <w:szCs w:val="19"/>
          <w:color w:val="auto"/>
        </w:rPr>
        <w:t xml:space="preserve">Since you are a well-organized data scientist, the first thing you do is to pull out your Machine Learning project checklist. You can start with the one in </w:t>
      </w:r>
      <w:r>
        <w:rPr>
          <w:rFonts w:ascii="Minion Pro" w:cs="Minion Pro" w:eastAsia="Minion Pro" w:hAnsi="Minion Pro"/>
          <w:sz w:val="19"/>
          <w:szCs w:val="19"/>
          <w:color w:val="990000"/>
        </w:rPr>
        <w:t>???</w:t>
      </w:r>
      <w:r>
        <w:rPr>
          <w:rFonts w:ascii="Minion Pro" w:cs="Minion Pro" w:eastAsia="Minion Pro" w:hAnsi="Minion Pro"/>
          <w:sz w:val="19"/>
          <w:szCs w:val="19"/>
          <w:color w:val="auto"/>
        </w:rPr>
        <w:t>; it should work reasonably well for most Machine Learning projects but make sure to adapt it to your needs. In this chapter we will go through many checklist items, but we will also skip a few, either because they are self-explanatory or because they will be discussed in later chapters.</w:t>
      </w:r>
    </w:p>
    <w:p>
      <w:pPr>
        <w:spacing w:after="0" w:line="223" w:lineRule="exact"/>
        <w:rPr>
          <w:sz w:val="20"/>
          <w:szCs w:val="20"/>
          <w:color w:val="auto"/>
        </w:rPr>
      </w:pPr>
    </w:p>
    <w:p>
      <w:pPr>
        <w:spacing w:after="0" w:line="239" w:lineRule="auto"/>
        <w:rPr>
          <w:sz w:val="20"/>
          <w:szCs w:val="20"/>
          <w:color w:val="auto"/>
        </w:rPr>
      </w:pPr>
      <w:r>
        <w:rPr>
          <w:rFonts w:ascii="Myriad Pro" w:cs="Myriad Pro" w:eastAsia="Myriad Pro" w:hAnsi="Myriad Pro"/>
          <w:sz w:val="32"/>
          <w:szCs w:val="32"/>
          <w:b w:val="1"/>
          <w:bCs w:val="1"/>
          <w:color w:val="auto"/>
        </w:rPr>
        <w:t>Frame the Problem</w:t>
      </w:r>
    </w:p>
    <w:p>
      <w:pPr>
        <w:spacing w:after="0" w:line="81"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The first question to ask your boss is what exactly is the business objective; building a model is probably not the end goal. How does the company expect to use and benefit</w:t>
      </w:r>
    </w:p>
    <w:p>
      <w:pPr>
        <w:spacing w:after="0" w:line="224"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344170</wp:posOffset>
            </wp:positionV>
            <wp:extent cx="4572000" cy="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91" w:lineRule="exact"/>
        <w:rPr>
          <w:sz w:val="20"/>
          <w:szCs w:val="20"/>
          <w:color w:val="auto"/>
        </w:rPr>
      </w:pPr>
    </w:p>
    <w:p>
      <w:pPr>
        <w:spacing w:after="0"/>
        <w:tabs>
          <w:tab w:leader="none" w:pos="1500" w:val="left"/>
          <w:tab w:leader="none" w:pos="1720" w:val="left"/>
        </w:tabs>
        <w:rPr>
          <w:sz w:val="20"/>
          <w:szCs w:val="20"/>
          <w:color w:val="auto"/>
        </w:rPr>
      </w:pPr>
      <w:r>
        <w:rPr>
          <w:rFonts w:ascii="Myriad Pro" w:cs="Myriad Pro" w:eastAsia="Myriad Pro" w:hAnsi="Myriad Pro"/>
          <w:sz w:val="15"/>
          <w:szCs w:val="15"/>
          <w:b w:val="1"/>
          <w:bCs w:val="1"/>
          <w:color w:val="auto"/>
        </w:rPr>
        <w:t>Look at the Big Picture</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39</w:t>
      </w:r>
    </w:p>
    <w:p>
      <w:pPr>
        <w:sectPr>
          <w:pgSz w:w="10080" w:h="13230" w:orient="portrait"/>
          <w:cols w:equalWidth="0" w:num="1">
            <w:col w:w="1880"/>
          </w:cols>
          <w:pgMar w:left="6760" w:top="1440" w:right="1440" w:bottom="535" w:gutter="0" w:footer="0" w:header="0"/>
          <w:type w:val="continuous"/>
        </w:sectPr>
      </w:pPr>
    </w:p>
    <w:bookmarkStart w:id="3" w:name="page4"/>
    <w:bookmarkEnd w:id="3"/>
    <w:p>
      <w:pPr>
        <w:jc w:val="both"/>
        <w:spacing w:after="0" w:line="220" w:lineRule="auto"/>
        <w:rPr>
          <w:sz w:val="20"/>
          <w:szCs w:val="20"/>
          <w:color w:val="auto"/>
        </w:rPr>
      </w:pPr>
      <w:r>
        <w:rPr>
          <w:rFonts w:ascii="Minion Pro" w:cs="Minion Pro" w:eastAsia="Minion Pro" w:hAnsi="Minion Pro"/>
          <w:sz w:val="21"/>
          <w:szCs w:val="21"/>
          <w:color w:val="auto"/>
        </w:rPr>
        <w:t>from this model? This is important because it will determine how you frame the problem, what algorithms you will select, what performance measure you will use to evaluate your model, and how much effort you should spend tweaking it.</w:t>
      </w:r>
    </w:p>
    <w:p>
      <w:pPr>
        <w:spacing w:after="0" w:line="92" w:lineRule="exact"/>
        <w:rPr>
          <w:sz w:val="20"/>
          <w:szCs w:val="20"/>
          <w:color w:val="auto"/>
        </w:rPr>
      </w:pPr>
    </w:p>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Your boss answers that your model’s output (a prediction of a district’s median hous‐ ing price) will be fed to another Machine Learning system (see </w:t>
      </w:r>
      <w:hyperlink w:anchor="page4">
        <w:r>
          <w:rPr>
            <w:rFonts w:ascii="Minion Pro" w:cs="Minion Pro" w:eastAsia="Minion Pro" w:hAnsi="Minion Pro"/>
            <w:sz w:val="21"/>
            <w:szCs w:val="21"/>
            <w:color w:val="990000"/>
          </w:rPr>
          <w:t>Figure 2-2</w:t>
        </w:r>
      </w:hyperlink>
      <w:r>
        <w:rPr>
          <w:rFonts w:ascii="Minion Pro" w:cs="Minion Pro" w:eastAsia="Minion Pro" w:hAnsi="Minion Pro"/>
          <w:sz w:val="21"/>
          <w:szCs w:val="21"/>
          <w:color w:val="auto"/>
        </w:rPr>
        <w:t xml:space="preserve">), along with many other </w:t>
      </w:r>
      <w:r>
        <w:rPr>
          <w:rFonts w:ascii="Minion Pro" w:cs="Minion Pro" w:eastAsia="Minion Pro" w:hAnsi="Minion Pro"/>
          <w:sz w:val="21"/>
          <w:szCs w:val="21"/>
          <w:i w:val="1"/>
          <w:iCs w:val="1"/>
          <w:color w:val="auto"/>
        </w:rPr>
        <w:t>signals</w:t>
      </w:r>
      <w:r>
        <w:rPr>
          <w:rFonts w:ascii="Minion Pro" w:cs="Minion Pro" w:eastAsia="Minion Pro" w:hAnsi="Minion Pro"/>
          <w:sz w:val="21"/>
          <w:szCs w:val="21"/>
          <w:color w:val="auto"/>
        </w:rPr>
        <w:t>.</w:t>
      </w:r>
      <w:hyperlink w:anchor="page4">
        <w:r>
          <w:rPr>
            <w:rFonts w:ascii="Minion Pro" w:cs="Minion Pro" w:eastAsia="Minion Pro" w:hAnsi="Minion Pro"/>
            <w:sz w:val="24"/>
            <w:szCs w:val="24"/>
            <w:color w:val="auto"/>
            <w:vertAlign w:val="superscript"/>
          </w:rPr>
          <w:t>3</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This downstream system will determine whether it is worth investing in a given area or not. Getting this right is critical, as it directly affects reve‐ nue.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81280</wp:posOffset>
            </wp:positionV>
            <wp:extent cx="4578350" cy="15684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extLst>
                    </a:blip>
                    <a:srcRect/>
                    <a:stretch>
                      <a:fillRect/>
                    </a:stretch>
                  </pic:blipFill>
                  <pic:spPr bwMode="auto">
                    <a:xfrm>
                      <a:off x="0" y="0"/>
                      <a:ext cx="4578350" cy="1568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2-2. A Machine Learning pipeline for real estate investments</w:t>
      </w:r>
    </w:p>
    <w:p>
      <w:pPr>
        <w:spacing w:after="0" w:line="36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154940</wp:posOffset>
            </wp:positionV>
            <wp:extent cx="4572000" cy="22796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extLst>
                    </a:blip>
                    <a:srcRect/>
                    <a:stretch>
                      <a:fillRect/>
                    </a:stretch>
                  </pic:blipFill>
                  <pic:spPr bwMode="auto">
                    <a:xfrm>
                      <a:off x="0" y="0"/>
                      <a:ext cx="4572000" cy="2279650"/>
                    </a:xfrm>
                    <a:prstGeom prst="rect">
                      <a:avLst/>
                    </a:prstGeom>
                    <a:noFill/>
                  </pic:spPr>
                </pic:pic>
              </a:graphicData>
            </a:graphic>
          </wp:anchor>
        </w:drawing>
      </w:r>
    </w:p>
    <w:p>
      <w:pPr>
        <w:ind w:left="3140"/>
        <w:spacing w:after="0"/>
        <w:rPr>
          <w:sz w:val="20"/>
          <w:szCs w:val="20"/>
          <w:color w:val="auto"/>
        </w:rPr>
      </w:pPr>
      <w:r>
        <w:rPr>
          <w:rFonts w:ascii="Myriad Pro" w:cs="Myriad Pro" w:eastAsia="Myriad Pro" w:hAnsi="Myriad Pro"/>
          <w:sz w:val="30"/>
          <w:szCs w:val="30"/>
          <w:b w:val="1"/>
          <w:bCs w:val="1"/>
          <w:color w:val="auto"/>
        </w:rPr>
        <w:t>Pipelines</w:t>
      </w:r>
    </w:p>
    <w:p>
      <w:pPr>
        <w:spacing w:after="0" w:line="58" w:lineRule="exact"/>
        <w:rPr>
          <w:sz w:val="20"/>
          <w:szCs w:val="20"/>
          <w:color w:val="auto"/>
        </w:rPr>
      </w:pPr>
    </w:p>
    <w:p>
      <w:pPr>
        <w:jc w:val="both"/>
        <w:ind w:left="160" w:right="160"/>
        <w:spacing w:after="0" w:line="222" w:lineRule="auto"/>
        <w:rPr>
          <w:sz w:val="20"/>
          <w:szCs w:val="20"/>
          <w:color w:val="auto"/>
        </w:rPr>
      </w:pPr>
      <w:r>
        <w:rPr>
          <w:rFonts w:ascii="Minion Pro" w:cs="Minion Pro" w:eastAsia="Minion Pro" w:hAnsi="Minion Pro"/>
          <w:sz w:val="20"/>
          <w:szCs w:val="20"/>
          <w:color w:val="auto"/>
        </w:rPr>
        <w:t xml:space="preserve">A sequence of data processing </w:t>
      </w:r>
      <w:r>
        <w:rPr>
          <w:rFonts w:ascii="Minion Pro" w:cs="Minion Pro" w:eastAsia="Minion Pro" w:hAnsi="Minion Pro"/>
          <w:sz w:val="20"/>
          <w:szCs w:val="20"/>
          <w:i w:val="1"/>
          <w:iCs w:val="1"/>
          <w:color w:val="auto"/>
        </w:rPr>
        <w:t>components</w:t>
      </w:r>
      <w:r>
        <w:rPr>
          <w:rFonts w:ascii="Minion Pro" w:cs="Minion Pro" w:eastAsia="Minion Pro" w:hAnsi="Minion Pro"/>
          <w:sz w:val="20"/>
          <w:szCs w:val="20"/>
          <w:color w:val="auto"/>
        </w:rPr>
        <w:t xml:space="preserve"> is called a data </w:t>
      </w:r>
      <w:r>
        <w:rPr>
          <w:rFonts w:ascii="Minion Pro" w:cs="Minion Pro" w:eastAsia="Minion Pro" w:hAnsi="Minion Pro"/>
          <w:sz w:val="20"/>
          <w:szCs w:val="20"/>
          <w:i w:val="1"/>
          <w:iCs w:val="1"/>
          <w:color w:val="auto"/>
        </w:rPr>
        <w:t>pipeline</w:t>
      </w:r>
      <w:r>
        <w:rPr>
          <w:rFonts w:ascii="Minion Pro" w:cs="Minion Pro" w:eastAsia="Minion Pro" w:hAnsi="Minion Pro"/>
          <w:sz w:val="20"/>
          <w:szCs w:val="20"/>
          <w:color w:val="auto"/>
        </w:rPr>
        <w:t>. Pipelines are very common in Machine Learning systems, since there is a lot of data to manipulate and many data transformations to apply.</w:t>
      </w:r>
    </w:p>
    <w:p>
      <w:pPr>
        <w:spacing w:after="0" w:line="93" w:lineRule="exact"/>
        <w:rPr>
          <w:sz w:val="20"/>
          <w:szCs w:val="20"/>
          <w:color w:val="auto"/>
        </w:rPr>
      </w:pPr>
    </w:p>
    <w:p>
      <w:pPr>
        <w:jc w:val="both"/>
        <w:ind w:left="160" w:right="160"/>
        <w:spacing w:after="0" w:line="216" w:lineRule="auto"/>
        <w:rPr>
          <w:sz w:val="20"/>
          <w:szCs w:val="20"/>
          <w:color w:val="auto"/>
        </w:rPr>
      </w:pPr>
      <w:r>
        <w:rPr>
          <w:rFonts w:ascii="Minion Pro" w:cs="Minion Pro" w:eastAsia="Minion Pro" w:hAnsi="Minion Pro"/>
          <w:sz w:val="20"/>
          <w:szCs w:val="20"/>
          <w:color w:val="auto"/>
        </w:rPr>
        <w:t>Components typically run asynchronously. Each component pulls in a large amount of data, processes it, and spits out the result in another data store, and then some time later the next component in the pipeline pulls this data and spits out its own output, and so on. Each component is fairly self-contained: the interface between components is simply the data store. This makes the system quite simple to grasp (with the help of a data flow graph), and different teams can focus on different components. Moreover, if a component breaks down, the downstream components can often continue to run normally (at least for a while) by just using the last output from the broken compo‐ nent. This makes the architecture quite robust.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833120</wp:posOffset>
            </wp:positionV>
            <wp:extent cx="1143000" cy="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both"/>
        <w:ind w:left="160" w:right="320" w:hanging="137"/>
        <w:spacing w:after="0" w:line="222" w:lineRule="auto"/>
        <w:tabs>
          <w:tab w:leader="none" w:pos="160" w:val="left"/>
        </w:tabs>
        <w:numPr>
          <w:ilvl w:val="0"/>
          <w:numId w:val="5"/>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A piece of information fed to a Machine Learning system is often called a </w:t>
      </w:r>
      <w:r>
        <w:rPr>
          <w:rFonts w:ascii="Minion Pro" w:cs="Minion Pro" w:eastAsia="Minion Pro" w:hAnsi="Minion Pro"/>
          <w:sz w:val="16"/>
          <w:szCs w:val="16"/>
          <w:i w:val="1"/>
          <w:iCs w:val="1"/>
          <w:color w:val="auto"/>
        </w:rPr>
        <w:t>signal</w:t>
      </w:r>
      <w:r>
        <w:rPr>
          <w:rFonts w:ascii="Minion Pro" w:cs="Minion Pro" w:eastAsia="Minion Pro" w:hAnsi="Minion Pro"/>
          <w:sz w:val="16"/>
          <w:szCs w:val="16"/>
          <w:color w:val="auto"/>
        </w:rPr>
        <w:t xml:space="preserve"> in reference to Shannon’s information theory: you want a high signal/noise ratio.</w:t>
      </w:r>
    </w:p>
    <w:p>
      <w:pPr>
        <w:jc w:val="both"/>
        <w:ind w:left="160" w:right="320" w:hanging="137"/>
        <w:spacing w:after="0" w:line="222"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40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4" w:name="page5"/>
    <w:bookmarkEnd w:id="4"/>
    <w:p>
      <w:pPr>
        <w:jc w:val="both"/>
        <w:ind w:left="160" w:right="160"/>
        <w:spacing w:after="0" w:line="221" w:lineRule="auto"/>
        <w:rPr>
          <w:sz w:val="20"/>
          <w:szCs w:val="20"/>
          <w:color w:val="auto"/>
        </w:rPr>
      </w:pPr>
      <w:r>
        <w:rPr>
          <w:rFonts w:ascii="Minion Pro" w:cs="Minion Pro" w:eastAsia="Minion Pro" w:hAnsi="Minion Pro"/>
          <w:sz w:val="20"/>
          <w:szCs w:val="20"/>
          <w:color w:val="auto"/>
        </w:rPr>
        <w:t>On the other hand, a broken component can go unnoticed for some time if proper monitoring is not implemented. The data gets stale and the overall system’s perfor‐ mance drops.</w:t>
      </w:r>
    </w:p>
    <w:p>
      <w:pPr>
        <w:spacing w:after="0" w:line="39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-452120</wp:posOffset>
            </wp:positionV>
            <wp:extent cx="4572000" cy="6000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extLst>
                    </a:blip>
                    <a:srcRect/>
                    <a:stretch>
                      <a:fillRect/>
                    </a:stretch>
                  </pic:blipFill>
                  <pic:spPr bwMode="auto">
                    <a:xfrm>
                      <a:off x="0" y="0"/>
                      <a:ext cx="4572000" cy="600075"/>
                    </a:xfrm>
                    <a:prstGeom prst="rect">
                      <a:avLst/>
                    </a:prstGeom>
                    <a:noFill/>
                  </pic:spPr>
                </pic:pic>
              </a:graphicData>
            </a:graphic>
          </wp:anchor>
        </w:drawing>
      </w:r>
    </w:p>
    <w:p>
      <w:pPr>
        <w:jc w:val="both"/>
        <w:spacing w:after="0" w:line="217" w:lineRule="auto"/>
        <w:rPr>
          <w:sz w:val="20"/>
          <w:szCs w:val="20"/>
          <w:color w:val="auto"/>
        </w:rPr>
      </w:pPr>
      <w:r>
        <w:rPr>
          <w:rFonts w:ascii="Minion Pro" w:cs="Minion Pro" w:eastAsia="Minion Pro" w:hAnsi="Minion Pro"/>
          <w:sz w:val="21"/>
          <w:szCs w:val="21"/>
          <w:color w:val="auto"/>
        </w:rPr>
        <w:t>The next question to ask is what the current solution looks like (if any). It will often give you a reference performance, as well as insights on how to solve the problem. Your boss answers that the district housing prices are currently estimated manually by experts: a team gathers up-to-date information about a district, and when they cannot get the median housing price, they estimate it using complex rules.</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This is costly and time-consuming, and their estimates are not great; in cases where they manage to find out the actual median housing price, they often realize that their estimates were off by more than 20%. This is why the company thinks that it would be useful to train a model to predict a district’s median housing price given other data about that district. The census data looks like a great dataset to exploit for this pur‐ pose, since it includes the median housing prices of thousands of districts, as well as other data.</w:t>
      </w:r>
    </w:p>
    <w:p>
      <w:pPr>
        <w:spacing w:after="0" w:line="97"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Okay, with all this information you are now ready to start designing your system. First, you need to frame the problem: is it supervised, unsupervised, or Reinforce‐ ment Learning? Is it a classification task, a regression task, or something else? Should you use batch learning or online learning techniques? Before you read on, pause and try to answer these questions for yourself.</w:t>
      </w:r>
    </w:p>
    <w:p>
      <w:pPr>
        <w:spacing w:after="0" w:line="92"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Have you found the answers? Let’s see: it is clearly a typical supervised learning task since you are given </w:t>
      </w:r>
      <w:r>
        <w:rPr>
          <w:rFonts w:ascii="Minion Pro" w:cs="Minion Pro" w:eastAsia="Minion Pro" w:hAnsi="Minion Pro"/>
          <w:sz w:val="21"/>
          <w:szCs w:val="21"/>
          <w:i w:val="1"/>
          <w:iCs w:val="1"/>
          <w:color w:val="auto"/>
        </w:rPr>
        <w:t>labeled</w:t>
      </w:r>
      <w:r>
        <w:rPr>
          <w:rFonts w:ascii="Minion Pro" w:cs="Minion Pro" w:eastAsia="Minion Pro" w:hAnsi="Minion Pro"/>
          <w:sz w:val="21"/>
          <w:szCs w:val="21"/>
          <w:color w:val="auto"/>
        </w:rPr>
        <w:t xml:space="preserve"> training examples (each instance comes with the expected output, i.e., the district’s median housing price). Moreover, it is also a typical regres‐ sion task, since you are asked to predict a value. More specifically, this is a </w:t>
      </w:r>
      <w:r>
        <w:rPr>
          <w:rFonts w:ascii="Minion Pro" w:cs="Minion Pro" w:eastAsia="Minion Pro" w:hAnsi="Minion Pro"/>
          <w:sz w:val="21"/>
          <w:szCs w:val="21"/>
          <w:i w:val="1"/>
          <w:iCs w:val="1"/>
          <w:color w:val="auto"/>
        </w:rPr>
        <w:t>multiple</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regression </w:t>
      </w:r>
      <w:r>
        <w:rPr>
          <w:rFonts w:ascii="Minion Pro" w:cs="Minion Pro" w:eastAsia="Minion Pro" w:hAnsi="Minion Pro"/>
          <w:sz w:val="21"/>
          <w:szCs w:val="21"/>
          <w:color w:val="auto"/>
        </w:rPr>
        <w:t>problem since the system will use multiple features to make a prediction (it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will use the district’s population, the median income, etc.). It is also a </w:t>
      </w:r>
      <w:r>
        <w:rPr>
          <w:rFonts w:ascii="Minion Pro" w:cs="Minion Pro" w:eastAsia="Minion Pro" w:hAnsi="Minion Pro"/>
          <w:sz w:val="21"/>
          <w:szCs w:val="21"/>
          <w:i w:val="1"/>
          <w:iCs w:val="1"/>
          <w:color w:val="auto"/>
        </w:rPr>
        <w:t>univariate</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regression </w:t>
      </w:r>
      <w:r>
        <w:rPr>
          <w:rFonts w:ascii="Minion Pro" w:cs="Minion Pro" w:eastAsia="Minion Pro" w:hAnsi="Minion Pro"/>
          <w:sz w:val="21"/>
          <w:szCs w:val="21"/>
          <w:color w:val="auto"/>
        </w:rPr>
        <w:t>problem since we are only trying to predict a single value for each district.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If we were trying to predict multiple values per district, it would be a </w:t>
      </w:r>
      <w:r>
        <w:rPr>
          <w:rFonts w:ascii="Minion Pro" w:cs="Minion Pro" w:eastAsia="Minion Pro" w:hAnsi="Minion Pro"/>
          <w:sz w:val="21"/>
          <w:szCs w:val="21"/>
          <w:i w:val="1"/>
          <w:iCs w:val="1"/>
          <w:color w:val="auto"/>
        </w:rPr>
        <w:t>multivariate</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regression </w:t>
      </w:r>
      <w:r>
        <w:rPr>
          <w:rFonts w:ascii="Minion Pro" w:cs="Minion Pro" w:eastAsia="Minion Pro" w:hAnsi="Minion Pro"/>
          <w:sz w:val="21"/>
          <w:szCs w:val="21"/>
          <w:color w:val="auto"/>
        </w:rPr>
        <w:t>problem. Finally, there is no continuous flow of data coming in the system,</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there is no particular need to adjust to changing data rapidly, and the data is small enough to fit in memory, so plain batch learning should do just fine.</w:t>
      </w:r>
    </w:p>
    <w:p>
      <w:pPr>
        <w:spacing w:after="0" w:line="28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146685</wp:posOffset>
            </wp:positionV>
            <wp:extent cx="530225" cy="7086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12" w:lineRule="auto"/>
        <w:rPr>
          <w:sz w:val="20"/>
          <w:szCs w:val="20"/>
          <w:color w:val="auto"/>
        </w:rPr>
      </w:pPr>
      <w:r>
        <w:rPr>
          <w:rFonts w:ascii="Minion Pro" w:cs="Minion Pro" w:eastAsia="Minion Pro" w:hAnsi="Minion Pro"/>
          <w:sz w:val="19"/>
          <w:szCs w:val="19"/>
          <w:color w:val="auto"/>
        </w:rPr>
        <w:t xml:space="preserve">If the data was huge, you could either split your batch learning work across multiple servers (using the </w:t>
      </w:r>
      <w:r>
        <w:rPr>
          <w:rFonts w:ascii="Minion Pro" w:cs="Minion Pro" w:eastAsia="Minion Pro" w:hAnsi="Minion Pro"/>
          <w:sz w:val="19"/>
          <w:szCs w:val="19"/>
          <w:i w:val="1"/>
          <w:iCs w:val="1"/>
          <w:color w:val="auto"/>
        </w:rPr>
        <w:t>MapReduce</w:t>
      </w:r>
      <w:r>
        <w:rPr>
          <w:rFonts w:ascii="Minion Pro" w:cs="Minion Pro" w:eastAsia="Minion Pro" w:hAnsi="Minion Pro"/>
          <w:sz w:val="19"/>
          <w:szCs w:val="19"/>
          <w:color w:val="auto"/>
        </w:rPr>
        <w:t xml:space="preserve"> technique), or you could use an online learning technique instead.</w:t>
      </w:r>
    </w:p>
    <w:p>
      <w:pPr>
        <w:jc w:val="both"/>
        <w:ind w:left="1300" w:right="720"/>
        <w:spacing w:after="0" w:line="212" w:lineRule="auto"/>
        <w:rPr>
          <w:sz w:val="20"/>
          <w:szCs w:val="20"/>
          <w:color w:val="auto"/>
        </w:rPr>
        <w:sectPr>
          <w:pgSz w:w="10080" w:h="13230" w:orient="portrait"/>
          <w:cols w:equalWidth="0" w:num="1">
            <w:col w:w="7200"/>
          </w:cols>
          <w:pgMar w:left="1440" w:top="104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965200</wp:posOffset>
            </wp:positionV>
            <wp:extent cx="4572000" cy="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tabs>
          <w:tab w:leader="none" w:pos="1500" w:val="left"/>
          <w:tab w:leader="none" w:pos="1720" w:val="left"/>
        </w:tabs>
        <w:rPr>
          <w:sz w:val="20"/>
          <w:szCs w:val="20"/>
          <w:color w:val="auto"/>
        </w:rPr>
      </w:pPr>
      <w:r>
        <w:rPr>
          <w:rFonts w:ascii="Myriad Pro" w:cs="Myriad Pro" w:eastAsia="Myriad Pro" w:hAnsi="Myriad Pro"/>
          <w:sz w:val="15"/>
          <w:szCs w:val="15"/>
          <w:b w:val="1"/>
          <w:bCs w:val="1"/>
          <w:color w:val="auto"/>
        </w:rPr>
        <w:t>Look at the Big Picture</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41</w:t>
      </w:r>
    </w:p>
    <w:p>
      <w:pPr>
        <w:sectPr>
          <w:pgSz w:w="10080" w:h="13230" w:orient="portrait"/>
          <w:cols w:equalWidth="0" w:num="1">
            <w:col w:w="1880"/>
          </w:cols>
          <w:pgMar w:left="6760" w:top="1047" w:right="1440" w:bottom="535" w:gutter="0" w:footer="0" w:header="0"/>
          <w:type w:val="continuous"/>
        </w:sectPr>
      </w:pPr>
    </w:p>
    <w:bookmarkStart w:id="5" w:name="page6"/>
    <w:bookmarkEnd w:id="5"/>
    <w:p>
      <w:pPr>
        <w:spacing w:after="0"/>
        <w:rPr>
          <w:sz w:val="20"/>
          <w:szCs w:val="20"/>
          <w:color w:val="auto"/>
        </w:rPr>
      </w:pPr>
      <w:r>
        <w:rPr>
          <w:rFonts w:ascii="Myriad Pro" w:cs="Myriad Pro" w:eastAsia="Myriad Pro" w:hAnsi="Myriad Pro"/>
          <w:sz w:val="32"/>
          <w:szCs w:val="32"/>
          <w:b w:val="1"/>
          <w:bCs w:val="1"/>
          <w:color w:val="auto"/>
        </w:rPr>
        <w:t>Select a Performance Measure</w:t>
      </w:r>
    </w:p>
    <w:p>
      <w:pPr>
        <w:spacing w:after="0" w:line="79"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Your next step is to select a performance measure. A typical performance measure for regression problems is the Root Mean Square Error (RMSE). It gives an idea of how much error the system typically makes in its predictions, with a higher weight for large errors. </w:t>
      </w:r>
      <w:hyperlink w:anchor="page6">
        <w:r>
          <w:rPr>
            <w:rFonts w:ascii="Minion Pro" w:cs="Minion Pro" w:eastAsia="Minion Pro" w:hAnsi="Minion Pro"/>
            <w:sz w:val="21"/>
            <w:szCs w:val="21"/>
            <w:color w:val="990000"/>
          </w:rPr>
          <w:t>Equation 2-1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the mathematical formula to compute the RMSE.</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2-1. Root Mean Square Error (RMSE)</w:t>
      </w:r>
    </w:p>
    <w:p>
      <w:pPr>
        <w:spacing w:after="0" w:line="64" w:lineRule="exact"/>
        <w:rPr>
          <w:sz w:val="20"/>
          <w:szCs w:val="20"/>
          <w:color w:val="auto"/>
        </w:rPr>
      </w:pPr>
    </w:p>
    <w:tbl>
      <w:tblPr>
        <w:tblLayout w:type="fixed"/>
        <w:tblInd w:w="300" w:type="dxa"/>
        <w:tblCellMar>
          <w:top w:w="0" w:type="dxa"/>
          <w:left w:w="0" w:type="dxa"/>
          <w:bottom w:w="0" w:type="dxa"/>
          <w:right w:w="0" w:type="dxa"/>
        </w:tblCellMar>
      </w:tblPr>
      <w:tr>
        <w:trPr>
          <w:trHeight w:val="225"/>
        </w:trPr>
        <w:tc>
          <w:tcPr>
            <w:tcW w:w="1320" w:type="dxa"/>
            <w:vAlign w:val="bottom"/>
          </w:tcPr>
          <w:p>
            <w:pPr>
              <w:spacing w:after="0"/>
              <w:rPr>
                <w:sz w:val="19"/>
                <w:szCs w:val="19"/>
                <w:color w:val="auto"/>
              </w:rPr>
            </w:pPr>
          </w:p>
        </w:tc>
        <w:tc>
          <w:tcPr>
            <w:tcW w:w="180" w:type="dxa"/>
            <w:vAlign w:val="bottom"/>
            <w:vMerge w:val="restart"/>
          </w:tcPr>
          <w:p>
            <w:pPr>
              <w:ind w:left="60"/>
              <w:spacing w:after="0"/>
              <w:rPr>
                <w:sz w:val="20"/>
                <w:szCs w:val="20"/>
                <w:color w:val="auto"/>
              </w:rPr>
            </w:pPr>
            <w:r>
              <w:rPr>
                <w:rFonts w:ascii="Minion Pro" w:cs="Minion Pro" w:eastAsia="Minion Pro" w:hAnsi="Minion Pro"/>
                <w:sz w:val="20"/>
                <w:szCs w:val="20"/>
                <w:color w:val="auto"/>
              </w:rPr>
              <w:t>1</w:t>
            </w:r>
          </w:p>
        </w:tc>
        <w:tc>
          <w:tcPr>
            <w:tcW w:w="1380" w:type="dxa"/>
            <w:vAlign w:val="bottom"/>
          </w:tcPr>
          <w:p>
            <w:pPr>
              <w:ind w:left="120"/>
              <w:spacing w:after="0"/>
              <w:rPr>
                <w:sz w:val="20"/>
                <w:szCs w:val="20"/>
                <w:color w:val="auto"/>
              </w:rPr>
            </w:pPr>
            <w:r>
              <w:rPr>
                <w:rFonts w:ascii="Minion Pro" w:cs="Minion Pro" w:eastAsia="Minion Pro" w:hAnsi="Minion Pro"/>
                <w:sz w:val="16"/>
                <w:szCs w:val="16"/>
                <w:i w:val="1"/>
                <w:iCs w:val="1"/>
                <w:color w:val="auto"/>
              </w:rPr>
              <w:t>m</w:t>
            </w:r>
          </w:p>
        </w:tc>
        <w:tc>
          <w:tcPr>
            <w:tcW w:w="140" w:type="dxa"/>
            <w:vAlign w:val="bottom"/>
            <w:vMerge w:val="restart"/>
          </w:tcPr>
          <w:p>
            <w:pPr>
              <w:jc w:val="right"/>
              <w:spacing w:after="0"/>
              <w:rPr>
                <w:sz w:val="20"/>
                <w:szCs w:val="20"/>
                <w:color w:val="auto"/>
              </w:rPr>
            </w:pPr>
            <w:r>
              <w:rPr>
                <w:rFonts w:ascii="Minion Pro" w:cs="Minion Pro" w:eastAsia="Minion Pro" w:hAnsi="Minion Pro"/>
                <w:sz w:val="16"/>
                <w:szCs w:val="16"/>
                <w:color w:val="auto"/>
              </w:rPr>
              <w:t>2</w:t>
            </w:r>
          </w:p>
        </w:tc>
        <w:tc>
          <w:tcPr>
            <w:tcW w:w="0" w:type="dxa"/>
            <w:vAlign w:val="bottom"/>
          </w:tcPr>
          <w:p>
            <w:pPr>
              <w:spacing w:after="0"/>
              <w:rPr>
                <w:sz w:val="1"/>
                <w:szCs w:val="1"/>
                <w:color w:val="auto"/>
              </w:rPr>
            </w:pPr>
          </w:p>
        </w:tc>
      </w:tr>
      <w:tr>
        <w:trPr>
          <w:trHeight w:val="163"/>
        </w:trPr>
        <w:tc>
          <w:tcPr>
            <w:tcW w:w="1320" w:type="dxa"/>
            <w:vAlign w:val="bottom"/>
            <w:vMerge w:val="restart"/>
          </w:tcPr>
          <w:p>
            <w:pPr>
              <w:spacing w:after="0"/>
              <w:rPr>
                <w:sz w:val="20"/>
                <w:szCs w:val="20"/>
                <w:color w:val="auto"/>
              </w:rPr>
            </w:pPr>
            <w:r>
              <w:rPr>
                <w:rFonts w:ascii="Minion Pro" w:cs="Minion Pro" w:eastAsia="Minion Pro" w:hAnsi="Minion Pro"/>
                <w:sz w:val="20"/>
                <w:szCs w:val="20"/>
                <w:color w:val="auto"/>
              </w:rPr>
              <w:t xml:space="preserve">RMSE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h</w:t>
            </w:r>
            <w:r>
              <w:rPr>
                <w:rFonts w:ascii="Minion Pro" w:cs="Minion Pro" w:eastAsia="Minion Pro" w:hAnsi="Minion Pro"/>
                <w:sz w:val="20"/>
                <w:szCs w:val="20"/>
                <w:color w:val="auto"/>
              </w:rPr>
              <w:t xml:space="preserve"> =</w:t>
            </w:r>
          </w:p>
        </w:tc>
        <w:tc>
          <w:tcPr>
            <w:tcW w:w="180" w:type="dxa"/>
            <w:vAlign w:val="bottom"/>
            <w:tcBorders>
              <w:bottom w:val="single" w:sz="8" w:color="auto"/>
            </w:tcBorders>
            <w:vMerge w:val="continue"/>
          </w:tcPr>
          <w:p>
            <w:pPr>
              <w:spacing w:after="0"/>
              <w:rPr>
                <w:sz w:val="13"/>
                <w:szCs w:val="13"/>
                <w:color w:val="auto"/>
              </w:rPr>
            </w:pPr>
          </w:p>
        </w:tc>
        <w:tc>
          <w:tcPr>
            <w:tcW w:w="1380" w:type="dxa"/>
            <w:vAlign w:val="bottom"/>
            <w:vMerge w:val="restart"/>
          </w:tcPr>
          <w:p>
            <w:pPr>
              <w:ind w:left="40"/>
              <w:spacing w:after="0"/>
              <w:rPr>
                <w:sz w:val="20"/>
                <w:szCs w:val="20"/>
                <w:color w:val="auto"/>
              </w:rPr>
            </w:pPr>
            <w:r>
              <w:rPr>
                <w:rFonts w:ascii="Minion Pro" w:cs="Minion Pro" w:eastAsia="Minion Pro" w:hAnsi="Minion Pro"/>
                <w:sz w:val="32"/>
                <w:szCs w:val="32"/>
                <w:i w:val="1"/>
                <w:iCs w:val="1"/>
                <w:color w:val="auto"/>
                <w:w w:val="91"/>
                <w:vertAlign w:val="subscript"/>
              </w:rPr>
              <w:t>i</w:t>
            </w:r>
            <w:r>
              <w:rPr>
                <w:rFonts w:ascii="Minion Pro" w:cs="Minion Pro" w:eastAsia="Minion Pro" w:hAnsi="Minion Pro"/>
                <w:sz w:val="28"/>
                <w:szCs w:val="28"/>
                <w:color w:val="auto"/>
                <w:w w:val="91"/>
              </w:rPr>
              <w:t xml:space="preserve"> ∑</w:t>
            </w:r>
            <w:r>
              <w:rPr>
                <w:rFonts w:ascii="Minion Pro" w:cs="Minion Pro" w:eastAsia="Minion Pro" w:hAnsi="Minion Pro"/>
                <w:sz w:val="32"/>
                <w:szCs w:val="32"/>
                <w:color w:val="auto"/>
                <w:w w:val="91"/>
                <w:vertAlign w:val="subscript"/>
              </w:rPr>
              <w:t>=1</w:t>
            </w:r>
            <w:r>
              <w:rPr>
                <w:rFonts w:ascii="Minion Pro" w:cs="Minion Pro" w:eastAsia="Minion Pro" w:hAnsi="Minion Pro"/>
                <w:sz w:val="28"/>
                <w:szCs w:val="28"/>
                <w:color w:val="auto"/>
                <w:w w:val="91"/>
              </w:rPr>
              <w:t xml:space="preserve"> </w:t>
            </w:r>
            <w:r>
              <w:rPr>
                <w:rFonts w:ascii="Minion Pro" w:cs="Minion Pro" w:eastAsia="Minion Pro" w:hAnsi="Minion Pro"/>
                <w:sz w:val="20"/>
                <w:szCs w:val="20"/>
                <w:i w:val="1"/>
                <w:iCs w:val="1"/>
                <w:color w:val="auto"/>
                <w:w w:val="91"/>
              </w:rPr>
              <w:t>h</w:t>
            </w:r>
            <w:r>
              <w:rPr>
                <w:rFonts w:ascii="Minion Pro" w:cs="Minion Pro" w:eastAsia="Minion Pro" w:hAnsi="Minion Pro"/>
                <w:sz w:val="28"/>
                <w:szCs w:val="28"/>
                <w:color w:val="auto"/>
                <w:w w:val="91"/>
              </w:rPr>
              <w:t xml:space="preserve"> </w:t>
            </w:r>
            <w:r>
              <w:rPr>
                <w:rFonts w:ascii="Minion Pro" w:cs="Minion Pro" w:eastAsia="Minion Pro" w:hAnsi="Minion Pro"/>
                <w:sz w:val="20"/>
                <w:szCs w:val="20"/>
                <w:b w:val="1"/>
                <w:bCs w:val="1"/>
                <w:color w:val="auto"/>
                <w:w w:val="91"/>
              </w:rPr>
              <w:t>x</w:t>
            </w:r>
            <w:r>
              <w:rPr>
                <w:rFonts w:ascii="Minion Pro" w:cs="Minion Pro" w:eastAsia="Minion Pro" w:hAnsi="Minion Pro"/>
                <w:sz w:val="28"/>
                <w:szCs w:val="28"/>
                <w:color w:val="auto"/>
                <w:w w:val="91"/>
              </w:rPr>
              <w:t xml:space="preserve"> </w:t>
            </w:r>
            <w:r>
              <w:rPr>
                <w:rFonts w:ascii="Minion Pro" w:cs="Minion Pro" w:eastAsia="Minion Pro" w:hAnsi="Minion Pro"/>
                <w:sz w:val="32"/>
                <w:szCs w:val="32"/>
                <w:i w:val="1"/>
                <w:iCs w:val="1"/>
                <w:color w:val="auto"/>
                <w:w w:val="91"/>
                <w:vertAlign w:val="superscript"/>
              </w:rPr>
              <w:t>i</w:t>
            </w:r>
            <w:r>
              <w:rPr>
                <w:rFonts w:ascii="Minion Pro" w:cs="Minion Pro" w:eastAsia="Minion Pro" w:hAnsi="Minion Pro"/>
                <w:sz w:val="28"/>
                <w:szCs w:val="28"/>
                <w:color w:val="auto"/>
                <w:w w:val="91"/>
              </w:rPr>
              <w:t xml:space="preserve">  </w:t>
            </w:r>
            <w:r>
              <w:rPr>
                <w:rFonts w:ascii="Minion Pro" w:cs="Minion Pro" w:eastAsia="Minion Pro" w:hAnsi="Minion Pro"/>
                <w:sz w:val="20"/>
                <w:szCs w:val="20"/>
                <w:color w:val="auto"/>
                <w:w w:val="91"/>
              </w:rPr>
              <w:t>−</w:t>
            </w:r>
            <w:r>
              <w:rPr>
                <w:rFonts w:ascii="Minion Pro" w:cs="Minion Pro" w:eastAsia="Minion Pro" w:hAnsi="Minion Pro"/>
                <w:sz w:val="28"/>
                <w:szCs w:val="28"/>
                <w:color w:val="auto"/>
                <w:w w:val="91"/>
              </w:rPr>
              <w:t xml:space="preserve"> </w:t>
            </w:r>
            <w:r>
              <w:rPr>
                <w:rFonts w:ascii="Minion Pro" w:cs="Minion Pro" w:eastAsia="Minion Pro" w:hAnsi="Minion Pro"/>
                <w:sz w:val="20"/>
                <w:szCs w:val="20"/>
                <w:i w:val="1"/>
                <w:iCs w:val="1"/>
                <w:color w:val="auto"/>
                <w:w w:val="91"/>
              </w:rPr>
              <w:t>y</w:t>
            </w:r>
            <w:r>
              <w:rPr>
                <w:rFonts w:ascii="Minion Pro" w:cs="Minion Pro" w:eastAsia="Minion Pro" w:hAnsi="Minion Pro"/>
                <w:sz w:val="28"/>
                <w:szCs w:val="28"/>
                <w:color w:val="auto"/>
                <w:w w:val="91"/>
              </w:rPr>
              <w:t xml:space="preserve"> </w:t>
            </w:r>
            <w:r>
              <w:rPr>
                <w:rFonts w:ascii="Minion Pro" w:cs="Minion Pro" w:eastAsia="Minion Pro" w:hAnsi="Minion Pro"/>
                <w:sz w:val="32"/>
                <w:szCs w:val="32"/>
                <w:i w:val="1"/>
                <w:iCs w:val="1"/>
                <w:color w:val="auto"/>
                <w:w w:val="91"/>
                <w:vertAlign w:val="superscript"/>
              </w:rPr>
              <w:t>i</w:t>
            </w:r>
          </w:p>
        </w:tc>
        <w:tc>
          <w:tcPr>
            <w:tcW w:w="1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78"/>
        </w:trPr>
        <w:tc>
          <w:tcPr>
            <w:tcW w:w="1320" w:type="dxa"/>
            <w:vAlign w:val="bottom"/>
            <w:vMerge w:val="continue"/>
          </w:tcPr>
          <w:p>
            <w:pPr>
              <w:spacing w:after="0"/>
              <w:rPr>
                <w:sz w:val="24"/>
                <w:szCs w:val="24"/>
                <w:color w:val="auto"/>
              </w:rPr>
            </w:pPr>
          </w:p>
        </w:tc>
        <w:tc>
          <w:tcPr>
            <w:tcW w:w="180" w:type="dxa"/>
            <w:vAlign w:val="bottom"/>
          </w:tcPr>
          <w:p>
            <w:pPr>
              <w:ind w:left="20"/>
              <w:spacing w:after="0"/>
              <w:rPr>
                <w:sz w:val="20"/>
                <w:szCs w:val="20"/>
                <w:color w:val="auto"/>
              </w:rPr>
            </w:pPr>
            <w:r>
              <w:rPr>
                <w:rFonts w:ascii="Minion Pro" w:cs="Minion Pro" w:eastAsia="Minion Pro" w:hAnsi="Minion Pro"/>
                <w:sz w:val="20"/>
                <w:szCs w:val="20"/>
                <w:i w:val="1"/>
                <w:iCs w:val="1"/>
                <w:color w:val="auto"/>
                <w:w w:val="92"/>
              </w:rPr>
              <w:t>m</w:t>
            </w:r>
          </w:p>
        </w:tc>
        <w:tc>
          <w:tcPr>
            <w:tcW w:w="1380" w:type="dxa"/>
            <w:vAlign w:val="bottom"/>
            <w:vMerge w:val="continue"/>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rPr>
          <w:sz w:val="20"/>
          <w:szCs w:val="20"/>
          <w:color w:val="auto"/>
        </w:rPr>
        <w:sectPr>
          <w:pgSz w:w="10080" w:h="13230" w:orient="portrait"/>
          <w:cols w:equalWidth="0" w:num="1">
            <w:col w:w="7200"/>
          </w:cols>
          <w:pgMar w:left="1440"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5314950</wp:posOffset>
            </wp:positionV>
            <wp:extent cx="4572000" cy="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extLst>
                    </a:blip>
                    <a:srcRect/>
                    <a:stretch>
                      <a:fillRect/>
                    </a:stretch>
                  </pic:blipFill>
                  <pic:spPr bwMode="auto">
                    <a:xfrm>
                      <a:off x="0" y="0"/>
                      <a:ext cx="4572000" cy="3175"/>
                    </a:xfrm>
                    <a:prstGeom prst="rect">
                      <a:avLst/>
                    </a:prstGeom>
                    <a:noFill/>
                  </pic:spPr>
                </pic:pic>
              </a:graphicData>
            </a:graphic>
          </wp:anchor>
        </w:drawing>
        <w:drawing>
          <wp:anchor simplePos="0" relativeHeight="251657728" behindDoc="1" locked="0" layoutInCell="0" allowOverlap="1">
            <wp:simplePos x="0" y="0"/>
            <wp:positionH relativeFrom="column">
              <wp:posOffset>511175</wp:posOffset>
            </wp:positionH>
            <wp:positionV relativeFrom="paragraph">
              <wp:posOffset>-385445</wp:posOffset>
            </wp:positionV>
            <wp:extent cx="1598930" cy="3562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extLst>
                    </a:blip>
                    <a:srcRect/>
                    <a:stretch>
                      <a:fillRect/>
                    </a:stretch>
                  </pic:blipFill>
                  <pic:spPr bwMode="auto">
                    <a:xfrm>
                      <a:off x="0" y="0"/>
                      <a:ext cx="1598930" cy="356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42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996" w:right="5260" w:bottom="535" w:gutter="0" w:footer="0" w:header="0"/>
          <w:type w:val="continuous"/>
        </w:sectPr>
      </w:pPr>
    </w:p>
    <w:bookmarkStart w:id="6" w:name="page7"/>
    <w:bookmarkEnd w:id="6"/>
    <w:p>
      <w:pPr>
        <w:ind w:left="3100"/>
        <w:spacing w:after="0"/>
        <w:rPr>
          <w:sz w:val="20"/>
          <w:szCs w:val="20"/>
          <w:color w:val="auto"/>
        </w:rPr>
      </w:pPr>
      <w:r>
        <w:rPr>
          <w:rFonts w:ascii="Myriad Pro" w:cs="Myriad Pro" w:eastAsia="Myriad Pro" w:hAnsi="Myriad Pro"/>
          <w:sz w:val="30"/>
          <w:szCs w:val="30"/>
          <w:b w:val="1"/>
          <w:bCs w:val="1"/>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2000" cy="63500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4572000" cy="6350000"/>
                    </a:xfrm>
                    <a:prstGeom prst="rect">
                      <a:avLst/>
                    </a:prstGeom>
                    <a:noFill/>
                  </pic:spPr>
                </pic:pic>
              </a:graphicData>
            </a:graphic>
          </wp:anchor>
        </w:drawing>
        <w:t>Notations</w:t>
      </w:r>
    </w:p>
    <w:p>
      <w:pPr>
        <w:spacing w:after="0" w:line="61" w:lineRule="exact"/>
        <w:rPr>
          <w:sz w:val="20"/>
          <w:szCs w:val="20"/>
          <w:color w:val="auto"/>
        </w:rPr>
      </w:pPr>
    </w:p>
    <w:p>
      <w:pPr>
        <w:ind w:left="140"/>
        <w:spacing w:after="0" w:line="225" w:lineRule="auto"/>
        <w:rPr>
          <w:sz w:val="20"/>
          <w:szCs w:val="20"/>
          <w:color w:val="auto"/>
        </w:rPr>
      </w:pPr>
      <w:r>
        <w:rPr>
          <w:rFonts w:ascii="Minion Pro" w:cs="Minion Pro" w:eastAsia="Minion Pro" w:hAnsi="Minion Pro"/>
          <w:sz w:val="20"/>
          <w:szCs w:val="20"/>
          <w:color w:val="auto"/>
        </w:rPr>
        <w:t>This equation introduces several very common Machine Learning notations that we will use throughout this book:</w:t>
      </w:r>
    </w:p>
    <w:p>
      <w:pPr>
        <w:spacing w:after="0" w:line="171" w:lineRule="exact"/>
        <w:rPr>
          <w:sz w:val="20"/>
          <w:szCs w:val="20"/>
          <w:color w:val="auto"/>
        </w:rPr>
      </w:pPr>
    </w:p>
    <w:p>
      <w:pPr>
        <w:jc w:val="both"/>
        <w:ind w:left="500" w:hanging="173"/>
        <w:spacing w:after="0"/>
        <w:tabs>
          <w:tab w:leader="none" w:pos="500" w:val="left"/>
        </w:tabs>
        <w:numPr>
          <w:ilvl w:val="0"/>
          <w:numId w:val="6"/>
        </w:numPr>
        <w:rPr>
          <w:rFonts w:ascii="Minion Pro" w:cs="Minion Pro" w:eastAsia="Minion Pro" w:hAnsi="Minion Pro"/>
          <w:sz w:val="20"/>
          <w:szCs w:val="20"/>
          <w:color w:val="auto"/>
        </w:rPr>
      </w:pPr>
      <w:r>
        <w:rPr>
          <w:rFonts w:ascii="Minion Pro" w:cs="Minion Pro" w:eastAsia="Minion Pro" w:hAnsi="Minion Pro"/>
          <w:sz w:val="20"/>
          <w:szCs w:val="20"/>
          <w:i w:val="1"/>
          <w:iCs w:val="1"/>
          <w:color w:val="auto"/>
        </w:rPr>
        <w:t xml:space="preserve">m </w:t>
      </w:r>
      <w:r>
        <w:rPr>
          <w:rFonts w:ascii="Minion Pro" w:cs="Minion Pro" w:eastAsia="Minion Pro" w:hAnsi="Minion Pro"/>
          <w:sz w:val="20"/>
          <w:szCs w:val="20"/>
          <w:color w:val="auto"/>
        </w:rPr>
        <w:t>is the number of instances in the dataset you are measuring the RMSE on.</w:t>
      </w:r>
    </w:p>
    <w:p>
      <w:pPr>
        <w:spacing w:after="0" w:line="52" w:lineRule="exact"/>
        <w:rPr>
          <w:rFonts w:ascii="Minion Pro" w:cs="Minion Pro" w:eastAsia="Minion Pro" w:hAnsi="Minion Pro"/>
          <w:sz w:val="20"/>
          <w:szCs w:val="20"/>
          <w:color w:val="auto"/>
        </w:rPr>
      </w:pPr>
    </w:p>
    <w:p>
      <w:pPr>
        <w:jc w:val="both"/>
        <w:ind w:left="760" w:hanging="224"/>
        <w:spacing w:after="0" w:line="226"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 For example, if you are evaluating the RMSE on a validation set of 2,000 dis‐ tricts, then </w:t>
      </w:r>
      <w:r>
        <w:rPr>
          <w:rFonts w:ascii="Minion Pro" w:cs="Minion Pro" w:eastAsia="Minion Pro" w:hAnsi="Minion Pro"/>
          <w:sz w:val="20"/>
          <w:szCs w:val="20"/>
          <w:i w:val="1"/>
          <w:iCs w:val="1"/>
          <w:color w:val="auto"/>
        </w:rPr>
        <w:t>m</w:t>
      </w:r>
      <w:r>
        <w:rPr>
          <w:rFonts w:ascii="Minion Pro" w:cs="Minion Pro" w:eastAsia="Minion Pro" w:hAnsi="Minion Pro"/>
          <w:sz w:val="20"/>
          <w:szCs w:val="20"/>
          <w:color w:val="auto"/>
        </w:rPr>
        <w:t xml:space="preserve"> = 2,000.</w:t>
      </w:r>
    </w:p>
    <w:p>
      <w:pPr>
        <w:spacing w:after="0" w:line="44" w:lineRule="exact"/>
        <w:rPr>
          <w:rFonts w:ascii="Minion Pro" w:cs="Minion Pro" w:eastAsia="Minion Pro" w:hAnsi="Minion Pro"/>
          <w:sz w:val="20"/>
          <w:szCs w:val="20"/>
          <w:color w:val="auto"/>
        </w:rPr>
      </w:pPr>
    </w:p>
    <w:p>
      <w:pPr>
        <w:jc w:val="both"/>
        <w:ind w:left="500" w:hanging="173"/>
        <w:spacing w:after="0" w:line="197" w:lineRule="auto"/>
        <w:tabs>
          <w:tab w:leader="none" w:pos="500" w:val="left"/>
        </w:tabs>
        <w:numPr>
          <w:ilvl w:val="0"/>
          <w:numId w:val="6"/>
        </w:numPr>
        <w:rPr>
          <w:rFonts w:ascii="Minion Pro" w:cs="Minion Pro" w:eastAsia="Minion Pro" w:hAnsi="Minion Pro"/>
          <w:sz w:val="20"/>
          <w:szCs w:val="20"/>
          <w:color w:val="auto"/>
        </w:rPr>
      </w:pPr>
      <w:r>
        <w:rPr>
          <w:rFonts w:ascii="Minion Pro" w:cs="Minion Pro" w:eastAsia="Minion Pro" w:hAnsi="Minion Pro"/>
          <w:sz w:val="20"/>
          <w:szCs w:val="20"/>
          <w:b w:val="1"/>
          <w:b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is a vector of all the feature values (excluding the label) of the</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i</w:t>
      </w:r>
      <w:r>
        <w:rPr>
          <w:rFonts w:ascii="Minion Pro" w:cs="Minion Pro" w:eastAsia="Minion Pro" w:hAnsi="Minion Pro"/>
          <w:sz w:val="25"/>
          <w:szCs w:val="25"/>
          <w:i w:val="1"/>
          <w:iCs w:val="1"/>
          <w:color w:val="auto"/>
          <w:vertAlign w:val="superscript"/>
        </w:rPr>
        <w:t>th</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instance in</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 xml:space="preserve">the dataset, and </w:t>
      </w:r>
      <w:r>
        <w:rPr>
          <w:rFonts w:ascii="Minion Pro" w:cs="Minion Pro" w:eastAsia="Minion Pro" w:hAnsi="Minion Pro"/>
          <w:sz w:val="20"/>
          <w:szCs w:val="20"/>
          <w:i w:val="1"/>
          <w:iCs w:val="1"/>
          <w:color w:val="auto"/>
        </w:rPr>
        <w:t>y</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0"/>
          <w:szCs w:val="20"/>
          <w:color w:val="auto"/>
        </w:rPr>
        <w:t xml:space="preserve"> is its label (the desired output value for that instance).</w:t>
      </w:r>
    </w:p>
    <w:p>
      <w:pPr>
        <w:jc w:val="both"/>
        <w:ind w:left="760" w:hanging="224"/>
        <w:spacing w:after="0" w:line="219" w:lineRule="auto"/>
        <w:rPr>
          <w:rFonts w:ascii="Minion Pro" w:cs="Minion Pro" w:eastAsia="Minion Pro" w:hAnsi="Minion Pro"/>
          <w:sz w:val="20"/>
          <w:szCs w:val="20"/>
          <w:color w:val="auto"/>
        </w:rPr>
      </w:pPr>
      <w:r>
        <w:rPr>
          <w:rFonts w:ascii="Minion Pro" w:cs="Minion Pro" w:eastAsia="Minion Pro" w:hAnsi="Minion Pro"/>
          <w:sz w:val="20"/>
          <w:szCs w:val="20"/>
          <w:color w:val="auto"/>
        </w:rPr>
        <w:t>— For example, if the first district in the dataset is located at longitude –118.29°, latitude 33.91°, and it has 1,416 inhabitants with a median income of $38,372, and the median house value is $156,400 (ignoring the other features for now), then:</w:t>
      </w:r>
    </w:p>
    <w:p>
      <w:pPr>
        <w:spacing w:after="0" w:line="254" w:lineRule="exact"/>
        <w:rPr>
          <w:sz w:val="20"/>
          <w:szCs w:val="20"/>
          <w:color w:val="auto"/>
        </w:rPr>
      </w:pPr>
    </w:p>
    <w:p>
      <w:pPr>
        <w:ind w:left="1700"/>
        <w:spacing w:after="0"/>
        <w:rPr>
          <w:sz w:val="20"/>
          <w:szCs w:val="20"/>
          <w:color w:val="auto"/>
        </w:rPr>
      </w:pPr>
      <w:r>
        <w:rPr>
          <w:rFonts w:ascii="Minion Pro" w:cs="Minion Pro" w:eastAsia="Minion Pro" w:hAnsi="Minion Pro"/>
          <w:sz w:val="20"/>
          <w:szCs w:val="20"/>
          <w:color w:val="auto"/>
        </w:rPr>
        <w:t>−118 . 29</w:t>
      </w:r>
    </w:p>
    <w:p>
      <w:pPr>
        <w:ind w:left="1840" w:right="4700" w:hanging="709"/>
        <w:spacing w:after="0" w:line="190" w:lineRule="auto"/>
        <w:rPr>
          <w:sz w:val="20"/>
          <w:szCs w:val="20"/>
          <w:color w:val="auto"/>
        </w:rPr>
      </w:pPr>
      <w:r>
        <w:rPr>
          <w:rFonts w:ascii="Minion Pro" w:cs="Minion Pro" w:eastAsia="Minion Pro" w:hAnsi="Minion Pro"/>
          <w:sz w:val="27"/>
          <w:szCs w:val="27"/>
          <w:b w:val="1"/>
          <w:bCs w:val="1"/>
          <w:color w:val="auto"/>
          <w:vertAlign w:val="subscript"/>
        </w:rPr>
        <w:t>x</w:t>
      </w:r>
      <w:r>
        <w:rPr>
          <w:sz w:val="20"/>
          <w:szCs w:val="20"/>
          <w:color w:val="auto"/>
        </w:rPr>
        <w:drawing>
          <wp:inline distT="0" distB="0" distL="0" distR="0">
            <wp:extent cx="48260" cy="102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extLst>
                    </a:blip>
                    <a:srcRect/>
                    <a:stretch>
                      <a:fillRect/>
                    </a:stretch>
                  </pic:blipFill>
                  <pic:spPr bwMode="auto">
                    <a:xfrm>
                      <a:off x="0" y="0"/>
                      <a:ext cx="48260" cy="102870"/>
                    </a:xfrm>
                    <a:prstGeom prst="rect">
                      <a:avLst/>
                    </a:prstGeom>
                    <a:noFill/>
                    <a:ln>
                      <a:noFill/>
                    </a:ln>
                  </pic:spPr>
                </pic:pic>
              </a:graphicData>
            </a:graphic>
          </wp:inline>
        </w:drawing>
      </w:r>
      <w:r>
        <w:rPr>
          <w:rFonts w:ascii="Minion Pro" w:cs="Minion Pro" w:eastAsia="Minion Pro" w:hAnsi="Minion Pro"/>
          <w:sz w:val="13"/>
          <w:szCs w:val="13"/>
          <w:color w:val="auto"/>
        </w:rPr>
        <w:t>1</w:t>
      </w:r>
      <w:r>
        <w:rPr>
          <w:sz w:val="20"/>
          <w:szCs w:val="20"/>
          <w:color w:val="auto"/>
        </w:rPr>
        <w:drawing>
          <wp:inline distT="0" distB="0" distL="0" distR="0">
            <wp:extent cx="48260" cy="102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extLst>
                    </a:blip>
                    <a:srcRect/>
                    <a:stretch>
                      <a:fillRect/>
                    </a:stretch>
                  </pic:blipFill>
                  <pic:spPr bwMode="auto">
                    <a:xfrm>
                      <a:off x="0" y="0"/>
                      <a:ext cx="48260" cy="102870"/>
                    </a:xfrm>
                    <a:prstGeom prst="rect">
                      <a:avLst/>
                    </a:prstGeom>
                    <a:noFill/>
                    <a:ln>
                      <a:noFill/>
                    </a:ln>
                  </pic:spPr>
                </pic:pic>
              </a:graphicData>
            </a:graphic>
          </wp:inline>
        </w:drawing>
      </w:r>
      <w:r>
        <w:rPr>
          <w:rFonts w:ascii="Minion Pro" w:cs="Minion Pro" w:eastAsia="Minion Pro" w:hAnsi="Minion Pro"/>
          <w:sz w:val="27"/>
          <w:szCs w:val="27"/>
          <w:color w:val="auto"/>
          <w:vertAlign w:val="subscript"/>
        </w:rPr>
        <w:t xml:space="preserve"> = </w:t>
      </w:r>
      <w:r>
        <w:rPr>
          <w:rFonts w:ascii="Minion Pro" w:cs="Minion Pro" w:eastAsia="Minion Pro" w:hAnsi="Minion Pro"/>
          <w:sz w:val="27"/>
          <w:szCs w:val="27"/>
          <w:color w:val="auto"/>
          <w:vertAlign w:val="superscript"/>
        </w:rPr>
        <w:t>33 . 91</w:t>
      </w:r>
      <w:r>
        <w:rPr>
          <w:rFonts w:ascii="Minion Pro" w:cs="Minion Pro" w:eastAsia="Minion Pro" w:hAnsi="Minion Pro"/>
          <w:sz w:val="27"/>
          <w:szCs w:val="27"/>
          <w:color w:val="auto"/>
        </w:rPr>
        <w:t xml:space="preserve"> </w:t>
      </w:r>
      <w:r>
        <w:rPr>
          <w:rFonts w:ascii="Minion Pro" w:cs="Minion Pro" w:eastAsia="Minion Pro" w:hAnsi="Minion Pro"/>
          <w:sz w:val="15"/>
          <w:szCs w:val="15"/>
          <w:color w:val="auto"/>
        </w:rPr>
        <w:t>1, 416</w:t>
      </w:r>
    </w:p>
    <w:p>
      <w:pPr>
        <w:spacing w:after="0" w:line="11" w:lineRule="exact"/>
        <w:rPr>
          <w:sz w:val="20"/>
          <w:szCs w:val="20"/>
          <w:color w:val="auto"/>
        </w:rPr>
      </w:pPr>
    </w:p>
    <w:p>
      <w:pPr>
        <w:ind w:left="1780"/>
        <w:spacing w:after="0"/>
        <w:rPr>
          <w:sz w:val="20"/>
          <w:szCs w:val="20"/>
          <w:color w:val="auto"/>
        </w:rPr>
      </w:pPr>
      <w:r>
        <w:rPr>
          <w:rFonts w:ascii="Minion Pro" w:cs="Minion Pro" w:eastAsia="Minion Pro" w:hAnsi="Minion Pro"/>
          <w:sz w:val="20"/>
          <w:szCs w:val="20"/>
          <w:color w:val="auto"/>
        </w:rPr>
        <w:t>38, 372</w:t>
      </w:r>
    </w:p>
    <w:p>
      <w:pPr>
        <w:spacing w:after="0" w:line="250" w:lineRule="exact"/>
        <w:rPr>
          <w:sz w:val="20"/>
          <w:szCs w:val="20"/>
          <w:color w:val="auto"/>
        </w:rPr>
      </w:pPr>
    </w:p>
    <w:p>
      <w:pPr>
        <w:ind w:left="760"/>
        <w:spacing w:after="0"/>
        <w:rPr>
          <w:sz w:val="20"/>
          <w:szCs w:val="20"/>
          <w:color w:val="auto"/>
        </w:rPr>
      </w:pPr>
      <w:r>
        <w:rPr>
          <w:rFonts w:ascii="Minion Pro" w:cs="Minion Pro" w:eastAsia="Minion Pro" w:hAnsi="Minion Pro"/>
          <w:sz w:val="20"/>
          <w:szCs w:val="20"/>
          <w:color w:val="auto"/>
        </w:rPr>
        <w:t>and:</w:t>
      </w:r>
    </w:p>
    <w:p>
      <w:pPr>
        <w:spacing w:after="0" w:line="261" w:lineRule="exact"/>
        <w:rPr>
          <w:sz w:val="20"/>
          <w:szCs w:val="20"/>
          <w:color w:val="auto"/>
        </w:rPr>
      </w:pPr>
    </w:p>
    <w:p>
      <w:pPr>
        <w:ind w:left="1140"/>
        <w:spacing w:after="0"/>
        <w:rPr>
          <w:sz w:val="20"/>
          <w:szCs w:val="20"/>
          <w:color w:val="auto"/>
        </w:rPr>
      </w:pPr>
      <w:r>
        <w:rPr>
          <w:rFonts w:ascii="Minion Pro" w:cs="Minion Pro" w:eastAsia="Minion Pro" w:hAnsi="Minion Pro"/>
          <w:sz w:val="20"/>
          <w:szCs w:val="20"/>
          <w:i w:val="1"/>
          <w:iCs w:val="1"/>
          <w:color w:val="auto"/>
        </w:rPr>
        <w:t>y</w:t>
      </w:r>
      <w:r>
        <w:rPr>
          <w:sz w:val="20"/>
          <w:szCs w:val="20"/>
          <w:color w:val="auto"/>
        </w:rPr>
        <w:drawing>
          <wp:inline distT="0" distB="0" distL="0" distR="0">
            <wp:extent cx="48260" cy="114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color w:val="auto"/>
          <w:vertAlign w:val="superscript"/>
        </w:rPr>
        <w:t>1</w:t>
      </w:r>
      <w:r>
        <w:rPr>
          <w:sz w:val="20"/>
          <w:szCs w:val="20"/>
          <w:color w:val="auto"/>
        </w:rPr>
        <w:drawing>
          <wp:inline distT="0" distB="0" distL="0" distR="0">
            <wp:extent cx="48260" cy="114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20"/>
          <w:szCs w:val="20"/>
          <w:color w:val="auto"/>
        </w:rPr>
        <w:t xml:space="preserve"> = 156, 400</w:t>
      </w:r>
    </w:p>
    <w:p>
      <w:pPr>
        <w:spacing w:after="0" w:line="143" w:lineRule="exact"/>
        <w:rPr>
          <w:sz w:val="20"/>
          <w:szCs w:val="20"/>
          <w:color w:val="auto"/>
        </w:rPr>
      </w:pPr>
    </w:p>
    <w:p>
      <w:pPr>
        <w:jc w:val="both"/>
        <w:ind w:left="500" w:hanging="173"/>
        <w:spacing w:after="0" w:line="201" w:lineRule="auto"/>
        <w:tabs>
          <w:tab w:leader="none" w:pos="500" w:val="left"/>
        </w:tabs>
        <w:numPr>
          <w:ilvl w:val="0"/>
          <w:numId w:val="7"/>
        </w:numPr>
        <w:rPr>
          <w:rFonts w:ascii="Minion Pro" w:cs="Minion Pro" w:eastAsia="Minion Pro" w:hAnsi="Minion Pro"/>
          <w:sz w:val="20"/>
          <w:szCs w:val="20"/>
          <w:color w:val="auto"/>
        </w:rPr>
      </w:pPr>
      <w:r>
        <w:rPr>
          <w:rFonts w:ascii="Minion Pro" w:cs="Minion Pro" w:eastAsia="Minion Pro" w:hAnsi="Minion Pro"/>
          <w:sz w:val="20"/>
          <w:szCs w:val="20"/>
          <w:b w:val="1"/>
          <w:bCs w:val="1"/>
          <w:color w:val="auto"/>
        </w:rPr>
        <w:t xml:space="preserve">X </w:t>
      </w:r>
      <w:r>
        <w:rPr>
          <w:rFonts w:ascii="Minion Pro" w:cs="Minion Pro" w:eastAsia="Minion Pro" w:hAnsi="Minion Pro"/>
          <w:sz w:val="20"/>
          <w:szCs w:val="20"/>
          <w:color w:val="auto"/>
        </w:rPr>
        <w:t>is a matrix containing all the feature values (excluding labels) of all instances in</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 xml:space="preserve">the dataset. There is one row per instance and the </w:t>
      </w:r>
      <w:r>
        <w:rPr>
          <w:rFonts w:ascii="Minion Pro" w:cs="Minion Pro" w:eastAsia="Minion Pro" w:hAnsi="Minion Pro"/>
          <w:sz w:val="20"/>
          <w:szCs w:val="20"/>
          <w:i w:val="1"/>
          <w:iCs w:val="1"/>
          <w:color w:val="auto"/>
        </w:rPr>
        <w:t>i</w:t>
      </w:r>
      <w:r>
        <w:rPr>
          <w:rFonts w:ascii="Minion Pro" w:cs="Minion Pro" w:eastAsia="Minion Pro" w:hAnsi="Minion Pro"/>
          <w:sz w:val="25"/>
          <w:szCs w:val="25"/>
          <w:i w:val="1"/>
          <w:iCs w:val="1"/>
          <w:color w:val="auto"/>
          <w:vertAlign w:val="superscript"/>
        </w:rPr>
        <w:t>th</w:t>
      </w:r>
      <w:r>
        <w:rPr>
          <w:rFonts w:ascii="Minion Pro" w:cs="Minion Pro" w:eastAsia="Minion Pro" w:hAnsi="Minion Pro"/>
          <w:sz w:val="20"/>
          <w:szCs w:val="20"/>
          <w:color w:val="auto"/>
        </w:rPr>
        <w:t xml:space="preserve"> row is equal to the transpose of </w:t>
      </w:r>
      <w:r>
        <w:rPr>
          <w:rFonts w:ascii="Minion Pro" w:cs="Minion Pro" w:eastAsia="Minion Pro" w:hAnsi="Minion Pro"/>
          <w:sz w:val="20"/>
          <w:szCs w:val="20"/>
          <w:b w:val="1"/>
          <w:b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0"/>
          <w:szCs w:val="20"/>
          <w:color w:val="auto"/>
        </w:rPr>
        <w:t>, noted (</w:t>
      </w:r>
      <w:r>
        <w:rPr>
          <w:rFonts w:ascii="Minion Pro" w:cs="Minion Pro" w:eastAsia="Minion Pro" w:hAnsi="Minion Pro"/>
          <w:sz w:val="20"/>
          <w:szCs w:val="20"/>
          <w:b w:val="1"/>
          <w:b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0"/>
          <w:szCs w:val="20"/>
          <w:color w:val="auto"/>
        </w:rPr>
        <w:t>)</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0"/>
          <w:szCs w:val="20"/>
          <w:color w:val="auto"/>
        </w:rPr>
        <w:t>.</w:t>
      </w:r>
      <w:hyperlink w:anchor="page7">
        <w:r>
          <w:rPr>
            <w:rFonts w:ascii="Minion Pro" w:cs="Minion Pro" w:eastAsia="Minion Pro" w:hAnsi="Minion Pro"/>
            <w:sz w:val="24"/>
            <w:szCs w:val="24"/>
            <w:color w:val="auto"/>
            <w:vertAlign w:val="superscript"/>
          </w:rPr>
          <w:t>4</w:t>
        </w:r>
      </w:hyperlink>
    </w:p>
    <w:p>
      <w:pPr>
        <w:spacing w:after="0" w:line="2" w:lineRule="exact"/>
        <w:rPr>
          <w:rFonts w:ascii="Minion Pro" w:cs="Minion Pro" w:eastAsia="Minion Pro" w:hAnsi="Minion Pro"/>
          <w:sz w:val="20"/>
          <w:szCs w:val="20"/>
          <w:color w:val="auto"/>
        </w:rPr>
      </w:pPr>
    </w:p>
    <w:p>
      <w:pPr>
        <w:jc w:val="both"/>
        <w:ind w:left="760" w:hanging="224"/>
        <w:spacing w:after="0" w:line="225"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 For example, if the first district is as just described, then the matrix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looks like this:</w:t>
      </w:r>
    </w:p>
    <w:p>
      <w:pPr>
        <w:spacing w:after="0" w:line="253" w:lineRule="exact"/>
        <w:rPr>
          <w:sz w:val="20"/>
          <w:szCs w:val="20"/>
          <w:color w:val="auto"/>
        </w:rPr>
      </w:pPr>
    </w:p>
    <w:tbl>
      <w:tblPr>
        <w:tblLayout w:type="fixed"/>
        <w:tblInd w:w="1120" w:type="dxa"/>
        <w:tblCellMar>
          <w:top w:w="0" w:type="dxa"/>
          <w:left w:w="0" w:type="dxa"/>
          <w:bottom w:w="0" w:type="dxa"/>
          <w:right w:w="0" w:type="dxa"/>
        </w:tblCellMar>
      </w:tblPr>
      <w:tr>
        <w:trPr>
          <w:trHeight w:val="451"/>
        </w:trPr>
        <w:tc>
          <w:tcPr>
            <w:tcW w:w="420" w:type="dxa"/>
            <w:vAlign w:val="bottom"/>
          </w:tcPr>
          <w:p>
            <w:pPr>
              <w:spacing w:after="0"/>
              <w:rPr>
                <w:sz w:val="24"/>
                <w:szCs w:val="24"/>
                <w:color w:val="auto"/>
              </w:rPr>
            </w:pPr>
          </w:p>
        </w:tc>
        <w:tc>
          <w:tcPr>
            <w:tcW w:w="560" w:type="dxa"/>
            <w:vAlign w:val="bottom"/>
          </w:tcPr>
          <w:p>
            <w:pPr>
              <w:jc w:val="center"/>
              <w:spacing w:after="0"/>
              <w:rPr>
                <w:sz w:val="20"/>
                <w:szCs w:val="20"/>
                <w:color w:val="auto"/>
              </w:rPr>
            </w:pPr>
            <w:r>
              <w:rPr>
                <w:rFonts w:ascii="Minion Pro" w:cs="Minion Pro" w:eastAsia="Minion Pro" w:hAnsi="Minion Pro"/>
                <w:sz w:val="20"/>
                <w:szCs w:val="20"/>
                <w:b w:val="1"/>
                <w:bCs w:val="1"/>
                <w:color w:val="auto"/>
              </w:rPr>
              <w:t xml:space="preserve">x </w:t>
            </w:r>
            <w:r>
              <w:rPr>
                <w:rFonts w:ascii="Minion Pro" w:cs="Minion Pro" w:eastAsia="Minion Pro" w:hAnsi="Minion Pro"/>
                <w:sz w:val="32"/>
                <w:szCs w:val="32"/>
                <w:color w:val="auto"/>
                <w:vertAlign w:val="superscript"/>
              </w:rPr>
              <w:t>1</w:t>
            </w:r>
          </w:p>
        </w:tc>
        <w:tc>
          <w:tcPr>
            <w:tcW w:w="520" w:type="dxa"/>
            <w:vAlign w:val="bottom"/>
          </w:tcPr>
          <w:p>
            <w:pPr>
              <w:spacing w:after="0"/>
              <w:rPr>
                <w:sz w:val="20"/>
                <w:szCs w:val="20"/>
                <w:color w:val="auto"/>
              </w:rPr>
            </w:pPr>
            <w:r>
              <w:rPr>
                <w:rFonts w:ascii="Minion Pro" w:cs="Minion Pro" w:eastAsia="Minion Pro" w:hAnsi="Minion Pro"/>
                <w:sz w:val="16"/>
                <w:szCs w:val="16"/>
                <w:i w:val="1"/>
                <w:iCs w:val="1"/>
                <w:color w:val="auto"/>
              </w:rPr>
              <w:t>T</w:t>
            </w:r>
          </w:p>
        </w:tc>
        <w:tc>
          <w:tcPr>
            <w:tcW w:w="7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7"/>
        </w:trPr>
        <w:tc>
          <w:tcPr>
            <w:tcW w:w="420" w:type="dxa"/>
            <w:vAlign w:val="bottom"/>
          </w:tcPr>
          <w:p>
            <w:pPr>
              <w:spacing w:after="0"/>
              <w:rPr>
                <w:sz w:val="24"/>
                <w:szCs w:val="24"/>
                <w:color w:val="auto"/>
              </w:rPr>
            </w:pPr>
          </w:p>
        </w:tc>
        <w:tc>
          <w:tcPr>
            <w:tcW w:w="560" w:type="dxa"/>
            <w:vAlign w:val="bottom"/>
          </w:tcPr>
          <w:p>
            <w:pPr>
              <w:jc w:val="center"/>
              <w:spacing w:after="0" w:line="425" w:lineRule="exact"/>
              <w:rPr>
                <w:sz w:val="20"/>
                <w:szCs w:val="20"/>
                <w:color w:val="auto"/>
              </w:rPr>
            </w:pPr>
            <w:r>
              <w:rPr>
                <w:rFonts w:ascii="Minion Pro" w:cs="Minion Pro" w:eastAsia="Minion Pro" w:hAnsi="Minion Pro"/>
                <w:sz w:val="40"/>
                <w:szCs w:val="40"/>
                <w:b w:val="1"/>
                <w:bCs w:val="1"/>
                <w:color w:val="auto"/>
                <w:vertAlign w:val="subscript"/>
              </w:rPr>
              <w:t>x</w:t>
            </w:r>
            <w:r>
              <w:rPr>
                <w:rFonts w:ascii="Minion Pro" w:cs="Minion Pro" w:eastAsia="Minion Pro" w:hAnsi="Minion Pro"/>
                <w:sz w:val="16"/>
                <w:szCs w:val="16"/>
                <w:color w:val="auto"/>
              </w:rPr>
              <w:t xml:space="preserve"> 2</w:t>
            </w:r>
          </w:p>
        </w:tc>
        <w:tc>
          <w:tcPr>
            <w:tcW w:w="520" w:type="dxa"/>
            <w:vAlign w:val="bottom"/>
          </w:tcPr>
          <w:p>
            <w:pPr>
              <w:spacing w:after="0" w:line="216" w:lineRule="exact"/>
              <w:rPr>
                <w:sz w:val="20"/>
                <w:szCs w:val="20"/>
                <w:color w:val="auto"/>
              </w:rPr>
            </w:pPr>
            <w:r>
              <w:rPr>
                <w:rFonts w:ascii="Minion Pro" w:cs="Minion Pro" w:eastAsia="Minion Pro" w:hAnsi="Minion Pro"/>
                <w:sz w:val="16"/>
                <w:szCs w:val="16"/>
                <w:i w:val="1"/>
                <w:iCs w:val="1"/>
                <w:color w:val="auto"/>
              </w:rPr>
              <w:t>T</w:t>
            </w:r>
          </w:p>
        </w:tc>
        <w:tc>
          <w:tcPr>
            <w:tcW w:w="2560" w:type="dxa"/>
            <w:vAlign w:val="bottom"/>
            <w:gridSpan w:val="4"/>
            <w:vMerge w:val="restart"/>
          </w:tcPr>
          <w:p>
            <w:pPr>
              <w:ind w:left="60"/>
              <w:spacing w:after="0"/>
              <w:rPr>
                <w:sz w:val="20"/>
                <w:szCs w:val="20"/>
                <w:color w:val="auto"/>
              </w:rPr>
            </w:pPr>
            <w:r>
              <w:rPr>
                <w:rFonts w:ascii="Minion Pro" w:cs="Minion Pro" w:eastAsia="Minion Pro" w:hAnsi="Minion Pro"/>
                <w:sz w:val="20"/>
                <w:szCs w:val="20"/>
                <w:color w:val="auto"/>
              </w:rPr>
              <w:t>−118 . 29 33 . 91 1, 416 38, 372</w:t>
            </w:r>
          </w:p>
        </w:tc>
        <w:tc>
          <w:tcPr>
            <w:tcW w:w="0" w:type="dxa"/>
            <w:vAlign w:val="bottom"/>
          </w:tcPr>
          <w:p>
            <w:pPr>
              <w:spacing w:after="0"/>
              <w:rPr>
                <w:sz w:val="1"/>
                <w:szCs w:val="1"/>
                <w:color w:val="auto"/>
              </w:rPr>
            </w:pPr>
          </w:p>
        </w:tc>
      </w:tr>
      <w:tr>
        <w:trPr>
          <w:trHeight w:val="203"/>
        </w:trPr>
        <w:tc>
          <w:tcPr>
            <w:tcW w:w="420" w:type="dxa"/>
            <w:vAlign w:val="bottom"/>
          </w:tcPr>
          <w:p>
            <w:pPr>
              <w:spacing w:after="0" w:line="203" w:lineRule="exact"/>
              <w:rPr>
                <w:sz w:val="20"/>
                <w:szCs w:val="20"/>
                <w:color w:val="auto"/>
              </w:rPr>
            </w:pPr>
            <w:r>
              <w:rPr>
                <w:rFonts w:ascii="Minion Pro" w:cs="Minion Pro" w:eastAsia="Minion Pro" w:hAnsi="Minion Pro"/>
                <w:sz w:val="20"/>
                <w:szCs w:val="20"/>
                <w:b w:val="1"/>
                <w:bCs w:val="1"/>
                <w:color w:val="auto"/>
              </w:rPr>
              <w:t xml:space="preserve">X </w:t>
            </w:r>
            <w:r>
              <w:rPr>
                <w:rFonts w:ascii="Minion Pro" w:cs="Minion Pro" w:eastAsia="Minion Pro" w:hAnsi="Minion Pro"/>
                <w:sz w:val="20"/>
                <w:szCs w:val="20"/>
                <w:color w:val="auto"/>
              </w:rPr>
              <w:t>=</w:t>
            </w:r>
          </w:p>
        </w:tc>
        <w:tc>
          <w:tcPr>
            <w:tcW w:w="560" w:type="dxa"/>
            <w:vAlign w:val="bottom"/>
          </w:tcPr>
          <w:p>
            <w:pPr>
              <w:ind w:left="360"/>
              <w:spacing w:after="0" w:line="200" w:lineRule="exact"/>
              <w:rPr>
                <w:sz w:val="20"/>
                <w:szCs w:val="20"/>
                <w:color w:val="auto"/>
              </w:rPr>
            </w:pPr>
            <w:r>
              <w:rPr>
                <w:rFonts w:ascii="MS PGothic" w:cs="MS PGothic" w:eastAsia="MS PGothic" w:hAnsi="MS PGothic"/>
                <w:sz w:val="20"/>
                <w:szCs w:val="20"/>
                <w:color w:val="auto"/>
              </w:rPr>
              <w:t>⋮</w:t>
            </w:r>
          </w:p>
        </w:tc>
        <w:tc>
          <w:tcPr>
            <w:tcW w:w="520" w:type="dxa"/>
            <w:vAlign w:val="bottom"/>
          </w:tcPr>
          <w:p>
            <w:pPr>
              <w:ind w:left="340"/>
              <w:spacing w:after="0" w:line="203" w:lineRule="exact"/>
              <w:rPr>
                <w:sz w:val="20"/>
                <w:szCs w:val="20"/>
                <w:color w:val="auto"/>
              </w:rPr>
            </w:pPr>
            <w:r>
              <w:rPr>
                <w:rFonts w:ascii="Minion Pro" w:cs="Minion Pro" w:eastAsia="Minion Pro" w:hAnsi="Minion Pro"/>
                <w:sz w:val="20"/>
                <w:szCs w:val="20"/>
                <w:color w:val="auto"/>
              </w:rPr>
              <w:t>=</w:t>
            </w:r>
          </w:p>
        </w:tc>
        <w:tc>
          <w:tcPr>
            <w:tcW w:w="2560" w:type="dxa"/>
            <w:vAlign w:val="bottom"/>
            <w:gridSpan w:val="4"/>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99"/>
        </w:trPr>
        <w:tc>
          <w:tcPr>
            <w:tcW w:w="420" w:type="dxa"/>
            <w:vAlign w:val="bottom"/>
          </w:tcPr>
          <w:p>
            <w:pPr>
              <w:spacing w:after="0"/>
              <w:rPr>
                <w:sz w:val="17"/>
                <w:szCs w:val="17"/>
                <w:color w:val="auto"/>
              </w:rPr>
            </w:pPr>
          </w:p>
        </w:tc>
        <w:tc>
          <w:tcPr>
            <w:tcW w:w="560" w:type="dxa"/>
            <w:vAlign w:val="bottom"/>
            <w:vMerge w:val="restart"/>
          </w:tcPr>
          <w:p>
            <w:pPr>
              <w:jc w:val="center"/>
              <w:spacing w:after="0" w:line="541" w:lineRule="exact"/>
              <w:rPr>
                <w:sz w:val="20"/>
                <w:szCs w:val="20"/>
                <w:color w:val="auto"/>
              </w:rPr>
            </w:pPr>
            <w:r>
              <w:rPr>
                <w:rFonts w:ascii="Minion Pro" w:cs="Minion Pro" w:eastAsia="Minion Pro" w:hAnsi="Minion Pro"/>
                <w:sz w:val="40"/>
                <w:szCs w:val="40"/>
                <w:b w:val="1"/>
                <w:bCs w:val="1"/>
                <w:color w:val="auto"/>
                <w:w w:val="99"/>
                <w:vertAlign w:val="subscript"/>
              </w:rPr>
              <w:t>x</w:t>
            </w:r>
            <w:r>
              <w:rPr>
                <w:rFonts w:ascii="Minion Pro" w:cs="Minion Pro" w:eastAsia="Minion Pro" w:hAnsi="Minion Pro"/>
                <w:sz w:val="16"/>
                <w:szCs w:val="16"/>
                <w:color w:val="auto"/>
                <w:w w:val="99"/>
              </w:rPr>
              <w:t xml:space="preserve"> 1999</w:t>
            </w:r>
          </w:p>
        </w:tc>
        <w:tc>
          <w:tcPr>
            <w:tcW w:w="520" w:type="dxa"/>
            <w:vAlign w:val="bottom"/>
            <w:vMerge w:val="restart"/>
          </w:tcPr>
          <w:p>
            <w:pPr>
              <w:ind w:left="120"/>
              <w:spacing w:after="0"/>
              <w:rPr>
                <w:sz w:val="20"/>
                <w:szCs w:val="20"/>
                <w:color w:val="auto"/>
              </w:rPr>
            </w:pPr>
            <w:r>
              <w:rPr>
                <w:rFonts w:ascii="Minion Pro" w:cs="Minion Pro" w:eastAsia="Minion Pro" w:hAnsi="Minion Pro"/>
                <w:sz w:val="16"/>
                <w:szCs w:val="16"/>
                <w:i w:val="1"/>
                <w:iCs w:val="1"/>
                <w:color w:val="auto"/>
              </w:rPr>
              <w:t>T</w:t>
            </w:r>
          </w:p>
        </w:tc>
        <w:tc>
          <w:tcPr>
            <w:tcW w:w="780" w:type="dxa"/>
            <w:vAlign w:val="bottom"/>
          </w:tcPr>
          <w:p>
            <w:pPr>
              <w:ind w:left="380"/>
              <w:spacing w:after="0" w:line="198" w:lineRule="exact"/>
              <w:rPr>
                <w:sz w:val="20"/>
                <w:szCs w:val="20"/>
                <w:color w:val="auto"/>
              </w:rPr>
            </w:pPr>
            <w:r>
              <w:rPr>
                <w:rFonts w:ascii="MS PGothic" w:cs="MS PGothic" w:eastAsia="MS PGothic" w:hAnsi="MS PGothic"/>
                <w:sz w:val="20"/>
                <w:szCs w:val="20"/>
                <w:color w:val="auto"/>
              </w:rPr>
              <w:t>⋮</w:t>
            </w:r>
          </w:p>
        </w:tc>
        <w:tc>
          <w:tcPr>
            <w:tcW w:w="620" w:type="dxa"/>
            <w:vAlign w:val="bottom"/>
          </w:tcPr>
          <w:p>
            <w:pPr>
              <w:ind w:left="300"/>
              <w:spacing w:after="0" w:line="198" w:lineRule="exact"/>
              <w:rPr>
                <w:sz w:val="20"/>
                <w:szCs w:val="20"/>
                <w:color w:val="auto"/>
              </w:rPr>
            </w:pPr>
            <w:r>
              <w:rPr>
                <w:rFonts w:ascii="MS PGothic" w:cs="MS PGothic" w:eastAsia="MS PGothic" w:hAnsi="MS PGothic"/>
                <w:sz w:val="20"/>
                <w:szCs w:val="20"/>
                <w:color w:val="auto"/>
              </w:rPr>
              <w:t>⋮</w:t>
            </w:r>
          </w:p>
        </w:tc>
        <w:tc>
          <w:tcPr>
            <w:tcW w:w="580" w:type="dxa"/>
            <w:vAlign w:val="bottom"/>
          </w:tcPr>
          <w:p>
            <w:pPr>
              <w:ind w:left="260"/>
              <w:spacing w:after="0" w:line="198" w:lineRule="exact"/>
              <w:rPr>
                <w:sz w:val="20"/>
                <w:szCs w:val="20"/>
                <w:color w:val="auto"/>
              </w:rPr>
            </w:pPr>
            <w:r>
              <w:rPr>
                <w:rFonts w:ascii="MS PGothic" w:cs="MS PGothic" w:eastAsia="MS PGothic" w:hAnsi="MS PGothic"/>
                <w:sz w:val="20"/>
                <w:szCs w:val="20"/>
                <w:color w:val="auto"/>
              </w:rPr>
              <w:t>⋮</w:t>
            </w:r>
          </w:p>
        </w:tc>
        <w:tc>
          <w:tcPr>
            <w:tcW w:w="580" w:type="dxa"/>
            <w:vAlign w:val="bottom"/>
          </w:tcPr>
          <w:p>
            <w:pPr>
              <w:ind w:left="280"/>
              <w:spacing w:after="0" w:line="198" w:lineRule="exact"/>
              <w:rPr>
                <w:sz w:val="20"/>
                <w:szCs w:val="20"/>
                <w:color w:val="auto"/>
              </w:rPr>
            </w:pPr>
            <w:r>
              <w:rPr>
                <w:rFonts w:ascii="MS PGothic" w:cs="MS PGothic" w:eastAsia="MS PGothic" w:hAnsi="MS PGothic"/>
                <w:sz w:val="20"/>
                <w:szCs w:val="20"/>
                <w:color w:val="auto"/>
              </w:rPr>
              <w:t>⋮</w:t>
            </w:r>
          </w:p>
        </w:tc>
        <w:tc>
          <w:tcPr>
            <w:tcW w:w="0" w:type="dxa"/>
            <w:vAlign w:val="bottom"/>
          </w:tcPr>
          <w:p>
            <w:pPr>
              <w:spacing w:after="0"/>
              <w:rPr>
                <w:sz w:val="1"/>
                <w:szCs w:val="1"/>
                <w:color w:val="auto"/>
              </w:rPr>
            </w:pPr>
          </w:p>
        </w:tc>
      </w:tr>
      <w:tr>
        <w:trPr>
          <w:trHeight w:val="343"/>
        </w:trPr>
        <w:tc>
          <w:tcPr>
            <w:tcW w:w="420" w:type="dxa"/>
            <w:vAlign w:val="bottom"/>
          </w:tcPr>
          <w:p>
            <w:pPr>
              <w:spacing w:after="0"/>
              <w:rPr>
                <w:sz w:val="24"/>
                <w:szCs w:val="24"/>
                <w:color w:val="auto"/>
              </w:rPr>
            </w:pPr>
          </w:p>
        </w:tc>
        <w:tc>
          <w:tcPr>
            <w:tcW w:w="560" w:type="dxa"/>
            <w:vAlign w:val="bottom"/>
            <w:vMerge w:val="continue"/>
          </w:tcPr>
          <w:p>
            <w:pPr>
              <w:spacing w:after="0"/>
              <w:rPr>
                <w:sz w:val="24"/>
                <w:szCs w:val="24"/>
                <w:color w:val="auto"/>
              </w:rPr>
            </w:pPr>
          </w:p>
        </w:tc>
        <w:tc>
          <w:tcPr>
            <w:tcW w:w="520" w:type="dxa"/>
            <w:vAlign w:val="bottom"/>
            <w:vMerge w:val="continue"/>
          </w:tcPr>
          <w:p>
            <w:pPr>
              <w:spacing w:after="0"/>
              <w:rPr>
                <w:sz w:val="24"/>
                <w:szCs w:val="24"/>
                <w:color w:val="auto"/>
              </w:rPr>
            </w:pPr>
          </w:p>
        </w:tc>
        <w:tc>
          <w:tcPr>
            <w:tcW w:w="7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2"/>
        </w:trPr>
        <w:tc>
          <w:tcPr>
            <w:tcW w:w="420" w:type="dxa"/>
            <w:vAlign w:val="bottom"/>
          </w:tcPr>
          <w:p>
            <w:pPr>
              <w:spacing w:after="0"/>
              <w:rPr>
                <w:sz w:val="24"/>
                <w:szCs w:val="24"/>
                <w:color w:val="auto"/>
              </w:rPr>
            </w:pPr>
          </w:p>
        </w:tc>
        <w:tc>
          <w:tcPr>
            <w:tcW w:w="560" w:type="dxa"/>
            <w:vAlign w:val="bottom"/>
          </w:tcPr>
          <w:p>
            <w:pPr>
              <w:jc w:val="center"/>
              <w:spacing w:after="0"/>
              <w:rPr>
                <w:sz w:val="20"/>
                <w:szCs w:val="20"/>
                <w:color w:val="auto"/>
              </w:rPr>
            </w:pPr>
            <w:r>
              <w:rPr>
                <w:rFonts w:ascii="Minion Pro" w:cs="Minion Pro" w:eastAsia="Minion Pro" w:hAnsi="Minion Pro"/>
                <w:sz w:val="40"/>
                <w:szCs w:val="40"/>
                <w:b w:val="1"/>
                <w:bCs w:val="1"/>
                <w:color w:val="auto"/>
                <w:w w:val="99"/>
                <w:vertAlign w:val="subscript"/>
              </w:rPr>
              <w:t>x</w:t>
            </w:r>
            <w:r>
              <w:rPr>
                <w:rFonts w:ascii="Minion Pro" w:cs="Minion Pro" w:eastAsia="Minion Pro" w:hAnsi="Minion Pro"/>
                <w:sz w:val="16"/>
                <w:szCs w:val="16"/>
                <w:color w:val="auto"/>
                <w:w w:val="99"/>
              </w:rPr>
              <w:t xml:space="preserve"> 2000</w:t>
            </w:r>
          </w:p>
        </w:tc>
        <w:tc>
          <w:tcPr>
            <w:tcW w:w="520" w:type="dxa"/>
            <w:vAlign w:val="bottom"/>
          </w:tcPr>
          <w:p>
            <w:pPr>
              <w:ind w:left="120"/>
              <w:spacing w:after="0" w:line="216" w:lineRule="exact"/>
              <w:rPr>
                <w:sz w:val="20"/>
                <w:szCs w:val="20"/>
                <w:color w:val="auto"/>
              </w:rPr>
            </w:pPr>
            <w:r>
              <w:rPr>
                <w:rFonts w:ascii="Minion Pro" w:cs="Minion Pro" w:eastAsia="Minion Pro" w:hAnsi="Minion Pro"/>
                <w:sz w:val="16"/>
                <w:szCs w:val="16"/>
                <w:i w:val="1"/>
                <w:iCs w:val="1"/>
                <w:color w:val="auto"/>
              </w:rPr>
              <w:t>T</w:t>
            </w:r>
          </w:p>
        </w:tc>
        <w:tc>
          <w:tcPr>
            <w:tcW w:w="7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141605</wp:posOffset>
            </wp:positionV>
            <wp:extent cx="1143000" cy="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rPr>
          <w:sz w:val="20"/>
          <w:szCs w:val="20"/>
          <w:color w:val="auto"/>
        </w:rPr>
      </w:pPr>
      <w:r>
        <w:rPr>
          <w:rFonts w:ascii="Minion Pro" w:cs="Minion Pro" w:eastAsia="Minion Pro" w:hAnsi="Minion Pro"/>
          <w:sz w:val="14"/>
          <w:szCs w:val="14"/>
          <w:color w:val="auto"/>
        </w:rPr>
        <w:t xml:space="preserve">4 </w:t>
      </w:r>
      <w:r>
        <w:rPr>
          <w:rFonts w:ascii="Minion Pro" w:cs="Minion Pro" w:eastAsia="Minion Pro" w:hAnsi="Minion Pro"/>
          <w:sz w:val="16"/>
          <w:szCs w:val="16"/>
          <w:color w:val="auto"/>
        </w:rPr>
        <w:t>Recall that the transpose operator flips a column vector into a row vector (and vice versa).</w:t>
      </w:r>
    </w:p>
    <w:p>
      <w:pPr>
        <w:spacing w:after="0"/>
        <w:rPr>
          <w:sz w:val="20"/>
          <w:szCs w:val="20"/>
          <w:color w:val="auto"/>
        </w:rPr>
        <w:sectPr>
          <w:pgSz w:w="10080" w:h="13230" w:orient="portrait"/>
          <w:cols w:equalWidth="0" w:num="1">
            <w:col w:w="7020"/>
          </w:cols>
          <w:pgMar w:left="1460" w:top="1201" w:right="1600" w:bottom="535" w:gutter="0" w:footer="0" w:header="0"/>
        </w:sect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226060</wp:posOffset>
            </wp:positionV>
            <wp:extent cx="4572000" cy="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1500" w:val="left"/>
          <w:tab w:leader="none" w:pos="1720" w:val="left"/>
        </w:tabs>
        <w:rPr>
          <w:sz w:val="20"/>
          <w:szCs w:val="20"/>
          <w:color w:val="auto"/>
        </w:rPr>
      </w:pPr>
      <w:r>
        <w:rPr>
          <w:rFonts w:ascii="Myriad Pro" w:cs="Myriad Pro" w:eastAsia="Myriad Pro" w:hAnsi="Myriad Pro"/>
          <w:sz w:val="15"/>
          <w:szCs w:val="15"/>
          <w:b w:val="1"/>
          <w:bCs w:val="1"/>
          <w:color w:val="auto"/>
        </w:rPr>
        <w:t>Look at the Big Picture</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43</w:t>
      </w:r>
    </w:p>
    <w:p>
      <w:pPr>
        <w:sectPr>
          <w:pgSz w:w="10080" w:h="13230" w:orient="portrait"/>
          <w:cols w:equalWidth="0" w:num="1">
            <w:col w:w="1880"/>
          </w:cols>
          <w:pgMar w:left="6760" w:top="1201" w:right="1440" w:bottom="535" w:gutter="0" w:footer="0" w:header="0"/>
          <w:type w:val="continuous"/>
        </w:sectPr>
      </w:pPr>
    </w:p>
    <w:bookmarkStart w:id="7" w:name="page8"/>
    <w:bookmarkEnd w:id="7"/>
    <w:p>
      <w:pPr>
        <w:spacing w:after="0"/>
        <w:tabs>
          <w:tab w:leader="none" w:pos="1500" w:val="left"/>
          <w:tab w:leader="none" w:pos="1720" w:val="left"/>
        </w:tabs>
        <w:framePr w:w="4192" w:h="478" w:wrap="auto" w:vAnchor="page" w:hAnchor="page" w:x="4448" w:y="9837"/>
        <w:rPr>
          <w:sz w:val="20"/>
          <w:szCs w:val="20"/>
          <w:color w:val="auto"/>
        </w:rPr>
      </w:pPr>
    </w:p>
    <w:p>
      <w:pPr>
        <w:spacing w:after="0" w:line="194" w:lineRule="auto"/>
        <w:tabs>
          <w:tab w:leader="none" w:pos="1500" w:val="left"/>
          <w:tab w:leader="none" w:pos="1720" w:val="left"/>
        </w:tabs>
        <w:framePr w:w="160" w:h="158" w:wrap="auto" w:vAnchor="page" w:hAnchor="page" w:x="4600" w:y="9837"/>
        <w:rPr>
          <w:rFonts w:ascii="Minion Pro" w:cs="Minion Pro" w:eastAsia="Minion Pro" w:hAnsi="Minion Pro"/>
          <w:sz w:val="15"/>
          <w:szCs w:val="15"/>
          <w:u w:val="single" w:color="auto"/>
          <w:color w:val="auto"/>
        </w:rPr>
      </w:pPr>
      <w:r>
        <w:rPr>
          <w:rFonts w:ascii="Minion Pro" w:cs="Minion Pro" w:eastAsia="Minion Pro" w:hAnsi="Minion Pro"/>
          <w:sz w:val="15"/>
          <w:szCs w:val="15"/>
          <w:u w:val="single" w:color="auto"/>
          <w:color w:val="auto"/>
        </w:rPr>
        <w:t>1</w:t>
      </w:r>
    </w:p>
    <w:p>
      <w:pPr>
        <w:spacing w:after="0" w:line="181" w:lineRule="auto"/>
        <w:tabs>
          <w:tab w:leader="none" w:pos="1500" w:val="left"/>
          <w:tab w:leader="none" w:pos="1720" w:val="left"/>
        </w:tabs>
        <w:framePr w:w="4240" w:h="296" w:wrap="auto" w:vAnchor="page" w:hAnchor="page" w:x="4440" w:y="10019"/>
        <w:rPr>
          <w:rFonts w:ascii="Minion Pro" w:cs="Minion Pro" w:eastAsia="Minion Pro" w:hAnsi="Minion Pro"/>
          <w:sz w:val="19"/>
          <w:szCs w:val="19"/>
          <w:u w:val="single" w:color="auto"/>
          <w:color w:val="auto"/>
        </w:rPr>
      </w:pPr>
      <w:r>
        <w:rPr>
          <w:rFonts w:ascii="Minion Pro" w:cs="Minion Pro" w:eastAsia="Minion Pro" w:hAnsi="Minion Pro"/>
          <w:sz w:val="29"/>
          <w:szCs w:val="29"/>
          <w:i w:val="1"/>
          <w:iCs w:val="1"/>
          <w:u w:val="single" w:color="auto"/>
          <w:color w:val="auto"/>
          <w:vertAlign w:val="superscript"/>
        </w:rPr>
        <w:t>k k</w:t>
      </w:r>
      <w:r>
        <w:rPr>
          <w:rFonts w:ascii="Minion Pro" w:cs="Minion Pro" w:eastAsia="Minion Pro" w:hAnsi="Minion Pro"/>
          <w:sz w:val="19"/>
          <w:szCs w:val="19"/>
          <w:u w:val="single" w:color="auto"/>
          <w:color w:val="auto"/>
        </w:rPr>
        <w:t xml:space="preserve"> . ℓ</w:t>
      </w:r>
      <w:r>
        <w:rPr>
          <w:rFonts w:ascii="Minion Pro" w:cs="Minion Pro" w:eastAsia="Minion Pro" w:hAnsi="Minion Pro"/>
          <w:sz w:val="23"/>
          <w:szCs w:val="23"/>
          <w:u w:val="single" w:color="auto"/>
          <w:color w:val="auto"/>
          <w:vertAlign w:val="subscript"/>
        </w:rPr>
        <w:t>0</w:t>
      </w:r>
      <w:r>
        <w:rPr>
          <w:rFonts w:ascii="Minion Pro" w:cs="Minion Pro" w:eastAsia="Minion Pro" w:hAnsi="Minion Pro"/>
          <w:sz w:val="19"/>
          <w:szCs w:val="19"/>
          <w:u w:val="single" w:color="auto"/>
          <w:color w:val="auto"/>
        </w:rPr>
        <w:t xml:space="preserve">  just gives the number of non-zero ele‐</w:t>
      </w:r>
    </w:p>
    <w:p>
      <w:pPr>
        <w:jc w:val="both"/>
        <w:ind w:left="520" w:right="160" w:hanging="173"/>
        <w:spacing w:after="0" w:line="203" w:lineRule="auto"/>
        <w:tabs>
          <w:tab w:leader="none" w:pos="520" w:val="left"/>
        </w:tabs>
        <w:numPr>
          <w:ilvl w:val="0"/>
          <w:numId w:val="8"/>
        </w:numPr>
        <w:rPr>
          <w:rFonts w:ascii="Minion Pro" w:cs="Minion Pro" w:eastAsia="Minion Pro" w:hAnsi="Minion Pro"/>
          <w:sz w:val="20"/>
          <w:szCs w:val="20"/>
          <w:color w:val="auto"/>
        </w:rPr>
      </w:pPr>
      <w:r>
        <w:rPr>
          <w:rFonts w:ascii="Minion Pro" w:cs="Minion Pro" w:eastAsia="Minion Pro" w:hAnsi="Minion Pro"/>
          <w:sz w:val="20"/>
          <w:szCs w:val="20"/>
          <w:i w:val="1"/>
          <w:iCs w:val="1"/>
          <w:color w:val="auto"/>
        </w:rPr>
        <w:t xml:space="preserve">h </w:t>
      </w:r>
      <w:r>
        <w:rPr>
          <w:rFonts w:ascii="Minion Pro" w:cs="Minion Pro" w:eastAsia="Minion Pro" w:hAnsi="Minion Pro"/>
          <w:sz w:val="20"/>
          <w:szCs w:val="20"/>
          <w:color w:val="auto"/>
        </w:rPr>
        <w:t>is your system’s prediction function, also called a</w:t>
      </w:r>
      <w:r>
        <w:rPr>
          <w:rFonts w:ascii="Minion Pro" w:cs="Minion Pro" w:eastAsia="Minion Pro" w:hAnsi="Minion Pro"/>
          <w:sz w:val="20"/>
          <w:szCs w:val="20"/>
          <w:i w:val="1"/>
          <w:iCs w:val="1"/>
          <w:color w:val="auto"/>
        </w:rPr>
        <w:t xml:space="preserve"> hypothesis</w:t>
      </w:r>
      <w:r>
        <w:rPr>
          <w:rFonts w:ascii="Minion Pro" w:cs="Minion Pro" w:eastAsia="Minion Pro" w:hAnsi="Minion Pro"/>
          <w:sz w:val="20"/>
          <w:szCs w:val="20"/>
          <w:color w:val="auto"/>
        </w:rPr>
        <w:t>. When your system</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 xml:space="preserve">is given an instance’s feature vector </w:t>
      </w:r>
      <w:r>
        <w:rPr>
          <w:rFonts w:ascii="Minion Pro" w:cs="Minion Pro" w:eastAsia="Minion Pro" w:hAnsi="Minion Pro"/>
          <w:sz w:val="20"/>
          <w:szCs w:val="20"/>
          <w:b w:val="1"/>
          <w:b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0"/>
          <w:szCs w:val="20"/>
          <w:color w:val="auto"/>
        </w:rPr>
        <w:t xml:space="preserve">, it outputs a predicted value </w:t>
      </w:r>
      <w:r>
        <w:rPr>
          <w:rFonts w:ascii="Minion Pro" w:cs="Minion Pro" w:eastAsia="Minion Pro" w:hAnsi="Minion Pro"/>
          <w:sz w:val="20"/>
          <w:szCs w:val="20"/>
          <w:i w:val="1"/>
          <w:iCs w:val="1"/>
          <w:color w:val="auto"/>
        </w:rPr>
        <w:t>ŷ</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h</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0"/>
          <w:szCs w:val="20"/>
          <w:color w:val="auto"/>
        </w:rPr>
        <w:t>) for that instance (</w:t>
      </w:r>
      <w:r>
        <w:rPr>
          <w:rFonts w:ascii="Minion Pro" w:cs="Minion Pro" w:eastAsia="Minion Pro" w:hAnsi="Minion Pro"/>
          <w:sz w:val="20"/>
          <w:szCs w:val="20"/>
          <w:i w:val="1"/>
          <w:iCs w:val="1"/>
          <w:color w:val="auto"/>
        </w:rPr>
        <w:t>ŷ</w:t>
      </w:r>
      <w:r>
        <w:rPr>
          <w:rFonts w:ascii="Minion Pro" w:cs="Minion Pro" w:eastAsia="Minion Pro" w:hAnsi="Minion Pro"/>
          <w:sz w:val="20"/>
          <w:szCs w:val="20"/>
          <w:color w:val="auto"/>
        </w:rPr>
        <w:t xml:space="preserve"> is pronounced “y-hat”).</w:t>
      </w:r>
    </w:p>
    <w:p>
      <w:pPr>
        <w:spacing w:after="0" w:line="54" w:lineRule="exact"/>
        <w:rPr>
          <w:rFonts w:ascii="Minion Pro" w:cs="Minion Pro" w:eastAsia="Minion Pro" w:hAnsi="Minion Pro"/>
          <w:sz w:val="20"/>
          <w:szCs w:val="20"/>
          <w:color w:val="auto"/>
        </w:rPr>
      </w:pPr>
    </w:p>
    <w:p>
      <w:pPr>
        <w:jc w:val="both"/>
        <w:ind w:left="780" w:right="160" w:hanging="224"/>
        <w:spacing w:after="0" w:line="200"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 For example, if your system predicts that the median housing price in the first district is $158,400, then </w:t>
      </w:r>
      <w:r>
        <w:rPr>
          <w:rFonts w:ascii="Minion Pro" w:cs="Minion Pro" w:eastAsia="Minion Pro" w:hAnsi="Minion Pro"/>
          <w:sz w:val="20"/>
          <w:szCs w:val="20"/>
          <w:i w:val="1"/>
          <w:iCs w:val="1"/>
          <w:color w:val="auto"/>
        </w:rPr>
        <w:t>ŷ</w:t>
      </w:r>
      <w:r>
        <w:rPr>
          <w:rFonts w:ascii="Minion Pro" w:cs="Minion Pro" w:eastAsia="Minion Pro" w:hAnsi="Minion Pro"/>
          <w:sz w:val="25"/>
          <w:szCs w:val="25"/>
          <w:color w:val="auto"/>
          <w:vertAlign w:val="superscript"/>
        </w:rPr>
        <w:t>(1)</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h</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x</w:t>
      </w:r>
      <w:r>
        <w:rPr>
          <w:rFonts w:ascii="Minion Pro" w:cs="Minion Pro" w:eastAsia="Minion Pro" w:hAnsi="Minion Pro"/>
          <w:sz w:val="25"/>
          <w:szCs w:val="25"/>
          <w:color w:val="auto"/>
          <w:vertAlign w:val="superscript"/>
        </w:rPr>
        <w:t>(1)</w:t>
      </w:r>
      <w:r>
        <w:rPr>
          <w:rFonts w:ascii="Minion Pro" w:cs="Minion Pro" w:eastAsia="Minion Pro" w:hAnsi="Minion Pro"/>
          <w:sz w:val="20"/>
          <w:szCs w:val="20"/>
          <w:color w:val="auto"/>
        </w:rPr>
        <w:t xml:space="preserve">) = 158,400. The prediction error for this district is </w:t>
      </w:r>
      <w:r>
        <w:rPr>
          <w:rFonts w:ascii="Minion Pro" w:cs="Minion Pro" w:eastAsia="Minion Pro" w:hAnsi="Minion Pro"/>
          <w:sz w:val="20"/>
          <w:szCs w:val="20"/>
          <w:i w:val="1"/>
          <w:iCs w:val="1"/>
          <w:color w:val="auto"/>
        </w:rPr>
        <w:t>ŷ</w:t>
      </w:r>
      <w:r>
        <w:rPr>
          <w:rFonts w:ascii="Minion Pro" w:cs="Minion Pro" w:eastAsia="Minion Pro" w:hAnsi="Minion Pro"/>
          <w:sz w:val="25"/>
          <w:szCs w:val="25"/>
          <w:color w:val="auto"/>
          <w:vertAlign w:val="superscript"/>
        </w:rPr>
        <w:t>(1)</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y</w:t>
      </w:r>
      <w:r>
        <w:rPr>
          <w:rFonts w:ascii="Minion Pro" w:cs="Minion Pro" w:eastAsia="Minion Pro" w:hAnsi="Minion Pro"/>
          <w:sz w:val="25"/>
          <w:szCs w:val="25"/>
          <w:color w:val="auto"/>
          <w:vertAlign w:val="superscript"/>
        </w:rPr>
        <w:t>(1)</w:t>
      </w:r>
      <w:r>
        <w:rPr>
          <w:rFonts w:ascii="Minion Pro" w:cs="Minion Pro" w:eastAsia="Minion Pro" w:hAnsi="Minion Pro"/>
          <w:sz w:val="20"/>
          <w:szCs w:val="20"/>
          <w:color w:val="auto"/>
        </w:rPr>
        <w:t xml:space="preserve"> = 2,000.</w:t>
      </w:r>
    </w:p>
    <w:p>
      <w:pPr>
        <w:jc w:val="both"/>
        <w:ind w:left="520" w:right="160" w:hanging="173"/>
        <w:spacing w:after="0" w:line="225" w:lineRule="auto"/>
        <w:tabs>
          <w:tab w:leader="none" w:pos="520" w:val="left"/>
        </w:tabs>
        <w:numPr>
          <w:ilvl w:val="0"/>
          <w:numId w:val="8"/>
        </w:numPr>
        <w:rPr>
          <w:rFonts w:ascii="Minion Pro" w:cs="Minion Pro" w:eastAsia="Minion Pro" w:hAnsi="Minion Pro"/>
          <w:sz w:val="20"/>
          <w:szCs w:val="20"/>
          <w:color w:val="auto"/>
        </w:rPr>
      </w:pPr>
      <w:r>
        <w:rPr>
          <w:rFonts w:ascii="Minion Pro" w:cs="Minion Pro" w:eastAsia="Minion Pro" w:hAnsi="Minion Pro"/>
          <w:sz w:val="20"/>
          <w:szCs w:val="20"/>
          <w:color w:val="auto"/>
        </w:rPr>
        <w:t>RMSE(</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h</w:t>
      </w:r>
      <w:r>
        <w:rPr>
          <w:rFonts w:ascii="Minion Pro" w:cs="Minion Pro" w:eastAsia="Minion Pro" w:hAnsi="Minion Pro"/>
          <w:sz w:val="20"/>
          <w:szCs w:val="20"/>
          <w:color w:val="auto"/>
        </w:rPr>
        <w:t xml:space="preserve">) is the cost function measured on the set of examples using your hypothesis </w:t>
      </w:r>
      <w:r>
        <w:rPr>
          <w:rFonts w:ascii="Minion Pro" w:cs="Minion Pro" w:eastAsia="Minion Pro" w:hAnsi="Minion Pro"/>
          <w:sz w:val="20"/>
          <w:szCs w:val="20"/>
          <w:i w:val="1"/>
          <w:iCs w:val="1"/>
          <w:color w:val="auto"/>
        </w:rPr>
        <w:t>h</w:t>
      </w:r>
      <w:r>
        <w:rPr>
          <w:rFonts w:ascii="Minion Pro" w:cs="Minion Pro" w:eastAsia="Minion Pro" w:hAnsi="Minion Pro"/>
          <w:sz w:val="20"/>
          <w:szCs w:val="20"/>
          <w:color w:val="auto"/>
        </w:rPr>
        <w:t>.</w:t>
      </w:r>
    </w:p>
    <w:p>
      <w:pPr>
        <w:spacing w:after="0" w:line="62" w:lineRule="exact"/>
        <w:rPr>
          <w:rFonts w:ascii="Minion Pro" w:cs="Minion Pro" w:eastAsia="Minion Pro" w:hAnsi="Minion Pro"/>
          <w:sz w:val="19"/>
          <w:szCs w:val="19"/>
          <w:u w:val="single" w:color="auto"/>
          <w:color w:val="auto"/>
        </w:rPr>
      </w:pPr>
      <w:r>
        <w:rPr>
          <w:rFonts w:ascii="Minion Pro" w:cs="Minion Pro" w:eastAsia="Minion Pro" w:hAnsi="Minion Pro"/>
          <w:sz w:val="19"/>
          <w:szCs w:val="19"/>
          <w:u w:val="single" w:color="auto"/>
          <w:color w:val="auto"/>
        </w:rPr>
        <w:drawing>
          <wp:anchor simplePos="0" relativeHeight="251657728" behindDoc="1" locked="0" layoutInCell="0" allowOverlap="1">
            <wp:simplePos x="0" y="0"/>
            <wp:positionH relativeFrom="column">
              <wp:posOffset>0</wp:posOffset>
            </wp:positionH>
            <wp:positionV relativeFrom="paragraph">
              <wp:posOffset>-1316355</wp:posOffset>
            </wp:positionV>
            <wp:extent cx="4572000" cy="20478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extLst>
                    </a:blip>
                    <a:srcRect/>
                    <a:stretch>
                      <a:fillRect/>
                    </a:stretch>
                  </pic:blipFill>
                  <pic:spPr bwMode="auto">
                    <a:xfrm>
                      <a:off x="0" y="0"/>
                      <a:ext cx="4572000" cy="2047875"/>
                    </a:xfrm>
                    <a:prstGeom prst="rect">
                      <a:avLst/>
                    </a:prstGeom>
                    <a:noFill/>
                  </pic:spPr>
                </pic:pic>
              </a:graphicData>
            </a:graphic>
          </wp:anchor>
        </w:drawing>
      </w:r>
    </w:p>
    <w:p>
      <w:pPr>
        <w:ind w:left="160"/>
        <w:spacing w:after="0"/>
        <w:rPr>
          <w:sz w:val="20"/>
          <w:szCs w:val="20"/>
          <w:color w:val="auto"/>
        </w:rPr>
      </w:pPr>
      <w:r>
        <w:rPr>
          <w:rFonts w:ascii="Minion Pro" w:cs="Minion Pro" w:eastAsia="Minion Pro" w:hAnsi="Minion Pro"/>
          <w:sz w:val="20"/>
          <w:szCs w:val="20"/>
          <w:color w:val="auto"/>
        </w:rPr>
        <w:t xml:space="preserve">We use lowercase italic font for scalar values (such as </w:t>
      </w:r>
      <w:r>
        <w:rPr>
          <w:rFonts w:ascii="Minion Pro" w:cs="Minion Pro" w:eastAsia="Minion Pro" w:hAnsi="Minion Pro"/>
          <w:sz w:val="20"/>
          <w:szCs w:val="20"/>
          <w:i w:val="1"/>
          <w:iCs w:val="1"/>
          <w:color w:val="auto"/>
        </w:rPr>
        <w:t>m</w:t>
      </w:r>
      <w:r>
        <w:rPr>
          <w:rFonts w:ascii="Minion Pro" w:cs="Minion Pro" w:eastAsia="Minion Pro" w:hAnsi="Minion Pro"/>
          <w:sz w:val="20"/>
          <w:szCs w:val="20"/>
          <w:color w:val="auto"/>
        </w:rPr>
        <w:t xml:space="preserve"> or </w:t>
      </w:r>
      <w:r>
        <w:rPr>
          <w:rFonts w:ascii="Minion Pro" w:cs="Minion Pro" w:eastAsia="Minion Pro" w:hAnsi="Minion Pro"/>
          <w:sz w:val="20"/>
          <w:szCs w:val="20"/>
          <w:i w:val="1"/>
          <w:iCs w:val="1"/>
          <w:color w:val="auto"/>
        </w:rPr>
        <w:t>y</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0"/>
          <w:szCs w:val="20"/>
          <w:color w:val="auto"/>
        </w:rPr>
        <w:t>) and function names</w:t>
      </w:r>
    </w:p>
    <w:p>
      <w:pPr>
        <w:ind w:left="160" w:right="160"/>
        <w:spacing w:after="0" w:line="201" w:lineRule="auto"/>
        <w:rPr>
          <w:sz w:val="20"/>
          <w:szCs w:val="20"/>
          <w:color w:val="auto"/>
        </w:rPr>
      </w:pPr>
      <w:r>
        <w:rPr>
          <w:rFonts w:ascii="Minion Pro" w:cs="Minion Pro" w:eastAsia="Minion Pro" w:hAnsi="Minion Pro"/>
          <w:sz w:val="20"/>
          <w:szCs w:val="20"/>
          <w:color w:val="auto"/>
        </w:rPr>
        <w:t xml:space="preserve">(such as </w:t>
      </w:r>
      <w:r>
        <w:rPr>
          <w:rFonts w:ascii="Minion Pro" w:cs="Minion Pro" w:eastAsia="Minion Pro" w:hAnsi="Minion Pro"/>
          <w:sz w:val="20"/>
          <w:szCs w:val="20"/>
          <w:i w:val="1"/>
          <w:iCs w:val="1"/>
          <w:color w:val="auto"/>
        </w:rPr>
        <w:t>h</w:t>
      </w:r>
      <w:r>
        <w:rPr>
          <w:rFonts w:ascii="Minion Pro" w:cs="Minion Pro" w:eastAsia="Minion Pro" w:hAnsi="Minion Pro"/>
          <w:sz w:val="20"/>
          <w:szCs w:val="20"/>
          <w:color w:val="auto"/>
        </w:rPr>
        <w:t xml:space="preserve">), lowercase bold font for vectors (such as </w:t>
      </w:r>
      <w:r>
        <w:rPr>
          <w:rFonts w:ascii="Minion Pro" w:cs="Minion Pro" w:eastAsia="Minion Pro" w:hAnsi="Minion Pro"/>
          <w:sz w:val="20"/>
          <w:szCs w:val="20"/>
          <w:b w:val="1"/>
          <w:b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0"/>
          <w:szCs w:val="20"/>
          <w:color w:val="auto"/>
        </w:rPr>
        <w:t xml:space="preserve">), and uppercase bold font for matrices (such as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w:t>
      </w:r>
    </w:p>
    <w:p>
      <w:pPr>
        <w:spacing w:after="0" w:line="395" w:lineRule="exact"/>
        <w:rPr>
          <w:rFonts w:ascii="Minion Pro" w:cs="Minion Pro" w:eastAsia="Minion Pro" w:hAnsi="Minion Pro"/>
          <w:sz w:val="19"/>
          <w:szCs w:val="19"/>
          <w:u w:val="single" w:color="auto"/>
          <w:color w:val="auto"/>
        </w:rPr>
      </w:pPr>
    </w:p>
    <w:p>
      <w:pPr>
        <w:jc w:val="both"/>
        <w:spacing w:after="0" w:line="218" w:lineRule="auto"/>
        <w:rPr>
          <w:rFonts w:ascii="Minion Pro" w:cs="Minion Pro" w:eastAsia="Minion Pro" w:hAnsi="Minion Pro"/>
          <w:sz w:val="21"/>
          <w:szCs w:val="21"/>
          <w:i w:val="1"/>
          <w:iCs w:val="1"/>
          <w:color w:val="auto"/>
        </w:rPr>
      </w:pPr>
      <w:r>
        <w:rPr>
          <w:rFonts w:ascii="Minion Pro" w:cs="Minion Pro" w:eastAsia="Minion Pro" w:hAnsi="Minion Pro"/>
          <w:sz w:val="21"/>
          <w:szCs w:val="21"/>
          <w:color w:val="auto"/>
        </w:rPr>
        <w:t xml:space="preserve">Even though the RMSE is generally the preferred performance measure for regression tasks, in some contexts you may prefer to use another function. For example, suppose that there are many outlier districts. In that case, you may consider using the </w:t>
      </w:r>
      <w:r>
        <w:rPr>
          <w:rFonts w:ascii="Minion Pro" w:cs="Minion Pro" w:eastAsia="Minion Pro" w:hAnsi="Minion Pro"/>
          <w:sz w:val="21"/>
          <w:szCs w:val="21"/>
          <w:i w:val="1"/>
          <w:iCs w:val="1"/>
          <w:color w:val="auto"/>
        </w:rPr>
        <w:t>Mean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Absolute Error </w:t>
      </w:r>
      <w:r>
        <w:rPr>
          <w:rFonts w:ascii="Minion Pro" w:cs="Minion Pro" w:eastAsia="Minion Pro" w:hAnsi="Minion Pro"/>
          <w:sz w:val="21"/>
          <w:szCs w:val="21"/>
          <w:color w:val="auto"/>
        </w:rPr>
        <w:t>(also called the Average Absolute Deviation; see</w:t>
      </w:r>
      <w:r>
        <w:rPr>
          <w:rFonts w:ascii="Minion Pro" w:cs="Minion Pro" w:eastAsia="Minion Pro" w:hAnsi="Minion Pro"/>
          <w:sz w:val="21"/>
          <w:szCs w:val="21"/>
          <w:i w:val="1"/>
          <w:iCs w:val="1"/>
          <w:color w:val="auto"/>
        </w:rPr>
        <w:t xml:space="preserve"> </w:t>
      </w:r>
      <w:hyperlink w:anchor="page8">
        <w:r>
          <w:rPr>
            <w:rFonts w:ascii="Minion Pro" w:cs="Minion Pro" w:eastAsia="Minion Pro" w:hAnsi="Minion Pro"/>
            <w:sz w:val="21"/>
            <w:szCs w:val="21"/>
            <w:color w:val="990000"/>
          </w:rPr>
          <w:t>Equation 2-2</w:t>
        </w:r>
      </w:hyperlink>
      <w:r>
        <w:rPr>
          <w:rFonts w:ascii="Minion Pro" w:cs="Minion Pro" w:eastAsia="Minion Pro" w:hAnsi="Minion Pro"/>
          <w:sz w:val="21"/>
          <w:szCs w:val="21"/>
          <w:color w:val="auto"/>
        </w:rPr>
        <w:t>):</w:t>
      </w:r>
    </w:p>
    <w:p>
      <w:pPr>
        <w:spacing w:after="0" w:line="243" w:lineRule="exact"/>
        <w:rPr>
          <w:rFonts w:ascii="Minion Pro" w:cs="Minion Pro" w:eastAsia="Minion Pro" w:hAnsi="Minion Pro"/>
          <w:sz w:val="19"/>
          <w:szCs w:val="19"/>
          <w:u w:val="single" w:color="auto"/>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2-2. Mean Absolute Error</w:t>
      </w:r>
    </w:p>
    <w:p>
      <w:pPr>
        <w:spacing w:after="0" w:line="29" w:lineRule="exact"/>
        <w:rPr>
          <w:rFonts w:ascii="Minion Pro" w:cs="Minion Pro" w:eastAsia="Minion Pro" w:hAnsi="Minion Pro"/>
          <w:sz w:val="19"/>
          <w:szCs w:val="19"/>
          <w:u w:val="single" w:color="auto"/>
          <w:color w:val="auto"/>
        </w:rPr>
      </w:pPr>
    </w:p>
    <w:tbl>
      <w:tblPr>
        <w:tblLayout w:type="fixed"/>
        <w:tblInd w:w="300" w:type="dxa"/>
        <w:tblCellMar>
          <w:top w:w="0" w:type="dxa"/>
          <w:left w:w="0" w:type="dxa"/>
          <w:bottom w:w="0" w:type="dxa"/>
          <w:right w:w="0" w:type="dxa"/>
        </w:tblCellMar>
      </w:tblPr>
      <w:tr>
        <w:trPr>
          <w:trHeight w:val="225"/>
        </w:trPr>
        <w:tc>
          <w:tcPr>
            <w:tcW w:w="1120" w:type="dxa"/>
            <w:vAlign w:val="bottom"/>
          </w:tcPr>
          <w:p>
            <w:pPr>
              <w:spacing w:after="0"/>
              <w:rPr>
                <w:sz w:val="19"/>
                <w:szCs w:val="19"/>
                <w:color w:val="auto"/>
              </w:rPr>
            </w:pPr>
          </w:p>
        </w:tc>
        <w:tc>
          <w:tcPr>
            <w:tcW w:w="180" w:type="dxa"/>
            <w:vAlign w:val="bottom"/>
            <w:vMerge w:val="restart"/>
          </w:tcPr>
          <w:p>
            <w:pPr>
              <w:ind w:left="40"/>
              <w:spacing w:after="0"/>
              <w:rPr>
                <w:sz w:val="20"/>
                <w:szCs w:val="20"/>
                <w:color w:val="auto"/>
              </w:rPr>
            </w:pPr>
            <w:r>
              <w:rPr>
                <w:rFonts w:ascii="Minion Pro" w:cs="Minion Pro" w:eastAsia="Minion Pro" w:hAnsi="Minion Pro"/>
                <w:sz w:val="20"/>
                <w:szCs w:val="20"/>
                <w:color w:val="auto"/>
              </w:rPr>
              <w:t>1</w:t>
            </w:r>
          </w:p>
        </w:tc>
        <w:tc>
          <w:tcPr>
            <w:tcW w:w="1300" w:type="dxa"/>
            <w:vAlign w:val="bottom"/>
            <w:gridSpan w:val="3"/>
          </w:tcPr>
          <w:p>
            <w:pPr>
              <w:jc w:val="center"/>
              <w:ind w:right="840"/>
              <w:spacing w:after="0"/>
              <w:rPr>
                <w:sz w:val="20"/>
                <w:szCs w:val="20"/>
                <w:color w:val="auto"/>
              </w:rPr>
            </w:pPr>
            <w:r>
              <w:rPr>
                <w:rFonts w:ascii="Minion Pro" w:cs="Minion Pro" w:eastAsia="Minion Pro" w:hAnsi="Minion Pro"/>
                <w:sz w:val="16"/>
                <w:szCs w:val="16"/>
                <w:i w:val="1"/>
                <w:iCs w:val="1"/>
                <w:color w:val="auto"/>
                <w:w w:val="88"/>
              </w:rPr>
              <w:t>m</w:t>
            </w:r>
          </w:p>
        </w:tc>
        <w:tc>
          <w:tcPr>
            <w:tcW w:w="0" w:type="dxa"/>
            <w:vAlign w:val="bottom"/>
          </w:tcPr>
          <w:p>
            <w:pPr>
              <w:spacing w:after="0"/>
              <w:rPr>
                <w:sz w:val="1"/>
                <w:szCs w:val="1"/>
                <w:color w:val="auto"/>
              </w:rPr>
            </w:pPr>
          </w:p>
        </w:tc>
      </w:tr>
      <w:tr>
        <w:trPr>
          <w:trHeight w:val="163"/>
        </w:trPr>
        <w:tc>
          <w:tcPr>
            <w:tcW w:w="1120" w:type="dxa"/>
            <w:vAlign w:val="bottom"/>
            <w:vMerge w:val="restart"/>
          </w:tcPr>
          <w:p>
            <w:pPr>
              <w:spacing w:after="0"/>
              <w:rPr>
                <w:sz w:val="20"/>
                <w:szCs w:val="20"/>
                <w:color w:val="auto"/>
              </w:rPr>
            </w:pPr>
            <w:r>
              <w:rPr>
                <w:rFonts w:ascii="Minion Pro" w:cs="Minion Pro" w:eastAsia="Minion Pro" w:hAnsi="Minion Pro"/>
                <w:sz w:val="20"/>
                <w:szCs w:val="20"/>
                <w:color w:val="auto"/>
              </w:rPr>
              <w:t xml:space="preserve">MAE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h</w:t>
            </w:r>
            <w:r>
              <w:rPr>
                <w:rFonts w:ascii="Minion Pro" w:cs="Minion Pro" w:eastAsia="Minion Pro" w:hAnsi="Minion Pro"/>
                <w:sz w:val="20"/>
                <w:szCs w:val="20"/>
                <w:color w:val="auto"/>
              </w:rPr>
              <w:t xml:space="preserve"> =</w:t>
            </w:r>
          </w:p>
        </w:tc>
        <w:tc>
          <w:tcPr>
            <w:tcW w:w="180" w:type="dxa"/>
            <w:vAlign w:val="bottom"/>
            <w:tcBorders>
              <w:bottom w:val="single" w:sz="8" w:color="auto"/>
            </w:tcBorders>
            <w:vMerge w:val="continue"/>
          </w:tcPr>
          <w:p>
            <w:pPr>
              <w:spacing w:after="0"/>
              <w:rPr>
                <w:sz w:val="13"/>
                <w:szCs w:val="13"/>
                <w:color w:val="auto"/>
              </w:rPr>
            </w:pPr>
          </w:p>
        </w:tc>
        <w:tc>
          <w:tcPr>
            <w:tcW w:w="380" w:type="dxa"/>
            <w:vAlign w:val="bottom"/>
            <w:vMerge w:val="restart"/>
          </w:tcPr>
          <w:p>
            <w:pPr>
              <w:jc w:val="center"/>
              <w:spacing w:after="0" w:line="675" w:lineRule="exact"/>
              <w:rPr>
                <w:sz w:val="20"/>
                <w:szCs w:val="20"/>
                <w:color w:val="auto"/>
              </w:rPr>
            </w:pPr>
            <w:r>
              <w:rPr>
                <w:rFonts w:ascii="Minion Pro" w:cs="Minion Pro" w:eastAsia="Minion Pro" w:hAnsi="Minion Pro"/>
                <w:sz w:val="16"/>
                <w:szCs w:val="16"/>
                <w:i w:val="1"/>
                <w:iCs w:val="1"/>
                <w:color w:val="auto"/>
                <w:w w:val="70"/>
              </w:rPr>
              <w:t xml:space="preserve">i </w:t>
            </w:r>
            <w:r>
              <w:rPr>
                <w:rFonts w:ascii="Minion Pro" w:cs="Minion Pro" w:eastAsia="Minion Pro" w:hAnsi="Minion Pro"/>
                <w:sz w:val="56"/>
                <w:szCs w:val="56"/>
                <w:color w:val="auto"/>
                <w:w w:val="70"/>
                <w:vertAlign w:val="superscript"/>
              </w:rPr>
              <w:t>∑</w:t>
            </w:r>
            <w:r>
              <w:rPr>
                <w:rFonts w:ascii="Minion Pro" w:cs="Minion Pro" w:eastAsia="Minion Pro" w:hAnsi="Minion Pro"/>
                <w:sz w:val="16"/>
                <w:szCs w:val="16"/>
                <w:color w:val="auto"/>
                <w:w w:val="70"/>
              </w:rPr>
              <w:t>=1</w:t>
            </w:r>
          </w:p>
        </w:tc>
        <w:tc>
          <w:tcPr>
            <w:tcW w:w="20" w:type="dxa"/>
            <w:vAlign w:val="bottom"/>
            <w:tcBorders>
              <w:bottom w:val="single" w:sz="8" w:color="auto"/>
            </w:tcBorders>
            <w:vMerge w:val="restart"/>
            <w:shd w:val="clear" w:color="auto" w:fill="000000"/>
          </w:tcPr>
          <w:p>
            <w:pPr>
              <w:spacing w:after="0"/>
              <w:rPr>
                <w:sz w:val="13"/>
                <w:szCs w:val="13"/>
                <w:color w:val="auto"/>
              </w:rPr>
            </w:pPr>
          </w:p>
        </w:tc>
        <w:tc>
          <w:tcPr>
            <w:tcW w:w="90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rPr>
              <w:t xml:space="preserve">h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y </w:t>
            </w:r>
            <w:r>
              <w:rPr>
                <w:rFonts w:ascii="Minion Pro" w:cs="Minion Pro" w:eastAsia="Minion Pro" w:hAnsi="Minion Pro"/>
                <w:sz w:val="32"/>
                <w:szCs w:val="32"/>
                <w:i w:val="1"/>
                <w:iCs w:val="1"/>
                <w:color w:val="auto"/>
                <w:vertAlign w:val="superscript"/>
              </w:rPr>
              <w:t>i</w:t>
            </w:r>
          </w:p>
        </w:tc>
        <w:tc>
          <w:tcPr>
            <w:tcW w:w="0" w:type="dxa"/>
            <w:vAlign w:val="bottom"/>
          </w:tcPr>
          <w:p>
            <w:pPr>
              <w:spacing w:after="0"/>
              <w:rPr>
                <w:sz w:val="1"/>
                <w:szCs w:val="1"/>
                <w:color w:val="auto"/>
              </w:rPr>
            </w:pPr>
          </w:p>
        </w:tc>
      </w:tr>
      <w:tr>
        <w:trPr>
          <w:trHeight w:val="136"/>
        </w:trPr>
        <w:tc>
          <w:tcPr>
            <w:tcW w:w="1120" w:type="dxa"/>
            <w:vAlign w:val="bottom"/>
            <w:vMerge w:val="continue"/>
          </w:tcPr>
          <w:p>
            <w:pPr>
              <w:spacing w:after="0"/>
              <w:rPr>
                <w:sz w:val="11"/>
                <w:szCs w:val="11"/>
                <w:color w:val="auto"/>
              </w:rPr>
            </w:pPr>
          </w:p>
        </w:tc>
        <w:tc>
          <w:tcPr>
            <w:tcW w:w="180" w:type="dxa"/>
            <w:vAlign w:val="bottom"/>
            <w:vMerge w:val="restart"/>
          </w:tcPr>
          <w:p>
            <w:pPr>
              <w:ind w:left="20"/>
              <w:spacing w:after="0"/>
              <w:rPr>
                <w:sz w:val="20"/>
                <w:szCs w:val="20"/>
                <w:color w:val="auto"/>
              </w:rPr>
            </w:pPr>
            <w:r>
              <w:rPr>
                <w:rFonts w:ascii="Minion Pro" w:cs="Minion Pro" w:eastAsia="Minion Pro" w:hAnsi="Minion Pro"/>
                <w:sz w:val="20"/>
                <w:szCs w:val="20"/>
                <w:i w:val="1"/>
                <w:iCs w:val="1"/>
                <w:color w:val="auto"/>
                <w:w w:val="92"/>
              </w:rPr>
              <w:t>m</w:t>
            </w:r>
          </w:p>
        </w:tc>
        <w:tc>
          <w:tcPr>
            <w:tcW w:w="380" w:type="dxa"/>
            <w:vAlign w:val="bottom"/>
            <w:vMerge w:val="continue"/>
          </w:tcPr>
          <w:p>
            <w:pPr>
              <w:spacing w:after="0"/>
              <w:rPr>
                <w:sz w:val="11"/>
                <w:szCs w:val="11"/>
                <w:color w:val="auto"/>
              </w:rPr>
            </w:pPr>
          </w:p>
        </w:tc>
        <w:tc>
          <w:tcPr>
            <w:tcW w:w="20" w:type="dxa"/>
            <w:vAlign w:val="bottom"/>
            <w:vMerge w:val="continue"/>
            <w:shd w:val="clear" w:color="auto" w:fill="000000"/>
          </w:tcPr>
          <w:p>
            <w:pPr>
              <w:spacing w:after="0"/>
              <w:rPr>
                <w:sz w:val="11"/>
                <w:szCs w:val="11"/>
                <w:color w:val="auto"/>
              </w:rPr>
            </w:pPr>
          </w:p>
        </w:tc>
        <w:tc>
          <w:tcPr>
            <w:tcW w:w="9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61"/>
        </w:trPr>
        <w:tc>
          <w:tcPr>
            <w:tcW w:w="112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38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9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20" w:lineRule="auto"/>
        <w:rPr>
          <w:sz w:val="20"/>
          <w:szCs w:val="20"/>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459740</wp:posOffset>
            </wp:positionH>
            <wp:positionV relativeFrom="paragraph">
              <wp:posOffset>-398780</wp:posOffset>
            </wp:positionV>
            <wp:extent cx="53975" cy="1479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703580</wp:posOffset>
            </wp:positionH>
            <wp:positionV relativeFrom="paragraph">
              <wp:posOffset>-398780</wp:posOffset>
            </wp:positionV>
            <wp:extent cx="53975" cy="1479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1334135</wp:posOffset>
            </wp:positionH>
            <wp:positionV relativeFrom="paragraph">
              <wp:posOffset>-433070</wp:posOffset>
            </wp:positionV>
            <wp:extent cx="53975" cy="2165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extLst>
                    </a:blip>
                    <a:srcRect/>
                    <a:stretch>
                      <a:fillRect/>
                    </a:stretch>
                  </pic:blipFill>
                  <pic:spPr bwMode="auto">
                    <a:xfrm>
                      <a:off x="0" y="0"/>
                      <a:ext cx="53975" cy="216535"/>
                    </a:xfrm>
                    <a:prstGeom prst="rect">
                      <a:avLst/>
                    </a:prstGeom>
                    <a:noFill/>
                  </pic:spPr>
                </pic:pic>
              </a:graphicData>
            </a:graphic>
          </wp:anchor>
        </w:drawing>
        <w:drawing>
          <wp:anchor simplePos="0" relativeHeight="251657728" behindDoc="1" locked="0" layoutInCell="0" allowOverlap="1">
            <wp:simplePos x="0" y="0"/>
            <wp:positionH relativeFrom="column">
              <wp:posOffset>1438275</wp:posOffset>
            </wp:positionH>
            <wp:positionV relativeFrom="paragraph">
              <wp:posOffset>-433070</wp:posOffset>
            </wp:positionV>
            <wp:extent cx="150495" cy="2165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extLst>
                    </a:blip>
                    <a:srcRect/>
                    <a:stretch>
                      <a:fillRect/>
                    </a:stretch>
                  </pic:blipFill>
                  <pic:spPr bwMode="auto">
                    <a:xfrm>
                      <a:off x="0" y="0"/>
                      <a:ext cx="150495" cy="216535"/>
                    </a:xfrm>
                    <a:prstGeom prst="rect">
                      <a:avLst/>
                    </a:prstGeom>
                    <a:noFill/>
                  </pic:spPr>
                </pic:pic>
              </a:graphicData>
            </a:graphic>
          </wp:anchor>
        </w:drawing>
        <w:drawing>
          <wp:anchor simplePos="0" relativeHeight="251657728" behindDoc="1" locked="0" layoutInCell="0" allowOverlap="1">
            <wp:simplePos x="0" y="0"/>
            <wp:positionH relativeFrom="column">
              <wp:posOffset>1774190</wp:posOffset>
            </wp:positionH>
            <wp:positionV relativeFrom="paragraph">
              <wp:posOffset>-433070</wp:posOffset>
            </wp:positionV>
            <wp:extent cx="123825" cy="2038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extLst>
                    </a:blip>
                    <a:srcRect/>
                    <a:stretch>
                      <a:fillRect/>
                    </a:stretch>
                  </pic:blipFill>
                  <pic:spPr bwMode="auto">
                    <a:xfrm>
                      <a:off x="0" y="0"/>
                      <a:ext cx="123825" cy="203835"/>
                    </a:xfrm>
                    <a:prstGeom prst="rect">
                      <a:avLst/>
                    </a:prstGeom>
                    <a:noFill/>
                  </pic:spPr>
                </pic:pic>
              </a:graphicData>
            </a:graphic>
          </wp:anchor>
        </w:drawing>
        <w:t xml:space="preserve">Both the RMSE and the MAE are ways to measure the distance between two vectors: the vector of predictions and the vector of target values. Various distance measures, or </w:t>
      </w:r>
      <w:r>
        <w:rPr>
          <w:rFonts w:ascii="Minion Pro" w:cs="Minion Pro" w:eastAsia="Minion Pro" w:hAnsi="Minion Pro"/>
          <w:sz w:val="21"/>
          <w:szCs w:val="21"/>
          <w:i w:val="1"/>
          <w:iCs w:val="1"/>
          <w:color w:val="auto"/>
        </w:rPr>
        <w:t>norms</w:t>
      </w:r>
      <w:r>
        <w:rPr>
          <w:rFonts w:ascii="Minion Pro" w:cs="Minion Pro" w:eastAsia="Minion Pro" w:hAnsi="Minion Pro"/>
          <w:sz w:val="21"/>
          <w:szCs w:val="21"/>
          <w:color w:val="auto"/>
        </w:rPr>
        <w:t>, are possible:</w:t>
      </w:r>
    </w:p>
    <w:p>
      <w:pPr>
        <w:spacing w:after="0" w:line="170" w:lineRule="exact"/>
        <w:rPr>
          <w:rFonts w:ascii="Minion Pro" w:cs="Minion Pro" w:eastAsia="Minion Pro" w:hAnsi="Minion Pro"/>
          <w:sz w:val="19"/>
          <w:szCs w:val="19"/>
          <w:u w:val="single" w:color="auto"/>
          <w:color w:val="auto"/>
        </w:rPr>
      </w:pPr>
    </w:p>
    <w:p>
      <w:pPr>
        <w:jc w:val="both"/>
        <w:ind w:left="360" w:hanging="186"/>
        <w:spacing w:after="0" w:line="267" w:lineRule="exact"/>
        <w:rPr>
          <w:sz w:val="20"/>
          <w:szCs w:val="20"/>
          <w:color w:val="auto"/>
        </w:rPr>
      </w:pPr>
      <w:r>
        <w:rPr>
          <w:rFonts w:ascii="Minion Pro" w:cs="Minion Pro" w:eastAsia="Minion Pro" w:hAnsi="Minion Pro"/>
          <w:sz w:val="21"/>
          <w:szCs w:val="21"/>
          <w:color w:val="auto"/>
        </w:rPr>
        <w:t xml:space="preserve">• Computing the root of a sum of squares (RMSE) corresponds to the </w:t>
      </w:r>
      <w:r>
        <w:rPr>
          <w:rFonts w:ascii="Minion Pro" w:cs="Minion Pro" w:eastAsia="Minion Pro" w:hAnsi="Minion Pro"/>
          <w:sz w:val="21"/>
          <w:szCs w:val="21"/>
          <w:i w:val="1"/>
          <w:iCs w:val="1"/>
          <w:color w:val="auto"/>
        </w:rPr>
        <w:t>Euclidean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norm</w:t>
      </w:r>
      <w:r>
        <w:rPr>
          <w:rFonts w:ascii="Minion Pro" w:cs="Minion Pro" w:eastAsia="Minion Pro" w:hAnsi="Minion Pro"/>
          <w:sz w:val="21"/>
          <w:szCs w:val="21"/>
          <w:color w:val="auto"/>
        </w:rPr>
        <w:t>: it is the notion of distance you are familiar with. It is also called the ℓ</w:t>
      </w:r>
      <w:r>
        <w:rPr>
          <w:rFonts w:ascii="Minion Pro" w:cs="Minion Pro" w:eastAsia="Minion Pro" w:hAnsi="Minion Pro"/>
          <w:sz w:val="25"/>
          <w:szCs w:val="25"/>
          <w:color w:val="auto"/>
          <w:vertAlign w:val="subscript"/>
        </w:rPr>
        <w:t>2</w:t>
      </w:r>
      <w:r>
        <w:rPr>
          <w:rFonts w:ascii="Minion Pro" w:cs="Minion Pro" w:eastAsia="Minion Pro" w:hAnsi="Minion Pro"/>
          <w:sz w:val="21"/>
          <w:szCs w:val="21"/>
          <w:i w:val="1"/>
          <w:iCs w:val="1"/>
          <w:color w:val="auto"/>
        </w:rPr>
        <w:t xml:space="preserve"> norm</w:t>
      </w:r>
      <w:r>
        <w:rPr>
          <w:rFonts w:ascii="Minion Pro" w:cs="Minion Pro" w:eastAsia="Minion Pro" w:hAnsi="Minion Pro"/>
          <w:sz w:val="21"/>
          <w:szCs w:val="21"/>
          <w:color w:val="auto"/>
        </w:rPr>
        <w:t>, noted</w:t>
      </w:r>
      <w:r>
        <w:rPr>
          <w:rFonts w:ascii="Minion Pro" w:cs="Minion Pro" w:eastAsia="Minion Pro" w:hAnsi="Minion Pro"/>
          <w:sz w:val="21"/>
          <w:szCs w:val="21"/>
          <w:i w:val="1"/>
          <w:iCs w:val="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w:t>
      </w:r>
      <w:r>
        <w:rPr>
          <w:rFonts w:ascii="MS PGothic" w:cs="MS PGothic" w:eastAsia="MS PGothic" w:hAnsi="MS PGothic"/>
          <w:sz w:val="21"/>
          <w:szCs w:val="21"/>
          <w:color w:val="auto"/>
        </w:rPr>
        <w:t>∥</w:t>
      </w:r>
      <w:r>
        <w:rPr>
          <w:rFonts w:ascii="Minion Pro" w:cs="Minion Pro" w:eastAsia="Minion Pro" w:hAnsi="Minion Pro"/>
          <w:sz w:val="25"/>
          <w:szCs w:val="25"/>
          <w:color w:val="auto"/>
          <w:vertAlign w:val="subscript"/>
        </w:rPr>
        <w:t>2</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(or just</w:t>
      </w:r>
      <w:r>
        <w:rPr>
          <w:rFonts w:ascii="Minion Pro" w:cs="Minion Pro" w:eastAsia="Minion Pro" w:hAnsi="Minion Pro"/>
          <w:sz w:val="21"/>
          <w:szCs w:val="21"/>
          <w:i w:val="1"/>
          <w:iCs w:val="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color w:val="auto"/>
        </w:rPr>
        <w:t>).</w:t>
      </w:r>
    </w:p>
    <w:p>
      <w:pPr>
        <w:jc w:val="both"/>
        <w:ind w:left="360" w:hanging="186"/>
        <w:spacing w:after="0" w:line="275" w:lineRule="exact"/>
        <w:rPr>
          <w:sz w:val="20"/>
          <w:szCs w:val="20"/>
          <w:color w:val="auto"/>
        </w:rPr>
      </w:pPr>
      <w:r>
        <w:rPr>
          <w:rFonts w:ascii="Minion Pro" w:cs="Minion Pro" w:eastAsia="Minion Pro" w:hAnsi="Minion Pro"/>
          <w:sz w:val="21"/>
          <w:szCs w:val="21"/>
          <w:color w:val="auto"/>
        </w:rPr>
        <w:t>• Computing the sum of absolutes (MAE) corresponds to the ℓ</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norm</w:t>
      </w:r>
      <w:r>
        <w:rPr>
          <w:rFonts w:ascii="Minion Pro" w:cs="Minion Pro" w:eastAsia="Minion Pro" w:hAnsi="Minion Pro"/>
          <w:sz w:val="21"/>
          <w:szCs w:val="21"/>
          <w:color w:val="auto"/>
        </w:rPr>
        <w:t xml:space="preserve">, noted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 </w:t>
      </w:r>
      <w:r>
        <w:rPr>
          <w:rFonts w:ascii="MS PGothic" w:cs="MS PGothic" w:eastAsia="MS PGothic" w:hAnsi="MS PGothic"/>
          <w:sz w:val="21"/>
          <w:szCs w:val="21"/>
          <w:color w:val="auto"/>
        </w:rPr>
        <w:t>∥</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It is sometimes called the </w:t>
      </w:r>
      <w:r>
        <w:rPr>
          <w:rFonts w:ascii="Minion Pro" w:cs="Minion Pro" w:eastAsia="Minion Pro" w:hAnsi="Minion Pro"/>
          <w:sz w:val="21"/>
          <w:szCs w:val="21"/>
          <w:i w:val="1"/>
          <w:iCs w:val="1"/>
          <w:color w:val="auto"/>
        </w:rPr>
        <w:t>Manhattan norm</w:t>
      </w:r>
      <w:r>
        <w:rPr>
          <w:rFonts w:ascii="Minion Pro" w:cs="Minion Pro" w:eastAsia="Minion Pro" w:hAnsi="Minion Pro"/>
          <w:sz w:val="21"/>
          <w:szCs w:val="21"/>
          <w:color w:val="auto"/>
        </w:rPr>
        <w:t xml:space="preserve"> because it measures the distance between two points in a city if you can only travel along orthogonal city blocks.</w:t>
      </w:r>
    </w:p>
    <w:p>
      <w:pPr>
        <w:ind w:left="180"/>
        <w:spacing w:after="0" w:line="231" w:lineRule="auto"/>
        <w:rPr>
          <w:sz w:val="20"/>
          <w:szCs w:val="20"/>
          <w:color w:val="auto"/>
        </w:rPr>
      </w:pPr>
      <w:r>
        <w:rPr>
          <w:rFonts w:ascii="Minion Pro" w:cs="Minion Pro" w:eastAsia="Minion Pro" w:hAnsi="Minion Pro"/>
          <w:sz w:val="18"/>
          <w:szCs w:val="18"/>
          <w:color w:val="auto"/>
        </w:rPr>
        <w:t>• More generally, the ℓ</w:t>
      </w:r>
      <w:r>
        <w:rPr>
          <w:rFonts w:ascii="Minion Pro" w:cs="Minion Pro" w:eastAsia="Minion Pro" w:hAnsi="Minion Pro"/>
          <w:sz w:val="21"/>
          <w:szCs w:val="21"/>
          <w:i w:val="1"/>
          <w:iCs w:val="1"/>
          <w:color w:val="auto"/>
          <w:vertAlign w:val="subscript"/>
        </w:rPr>
        <w:t>k</w:t>
      </w:r>
      <w:r>
        <w:rPr>
          <w:rFonts w:ascii="Minion Pro" w:cs="Minion Pro" w:eastAsia="Minion Pro" w:hAnsi="Minion Pro"/>
          <w:sz w:val="18"/>
          <w:szCs w:val="18"/>
          <w:color w:val="auto"/>
        </w:rPr>
        <w:t xml:space="preserve"> </w:t>
      </w:r>
      <w:r>
        <w:rPr>
          <w:rFonts w:ascii="Minion Pro" w:cs="Minion Pro" w:eastAsia="Minion Pro" w:hAnsi="Minion Pro"/>
          <w:sz w:val="18"/>
          <w:szCs w:val="18"/>
          <w:i w:val="1"/>
          <w:iCs w:val="1"/>
          <w:color w:val="auto"/>
        </w:rPr>
        <w:t>norm</w:t>
      </w:r>
      <w:r>
        <w:rPr>
          <w:rFonts w:ascii="Minion Pro" w:cs="Minion Pro" w:eastAsia="Minion Pro" w:hAnsi="Minion Pro"/>
          <w:sz w:val="18"/>
          <w:szCs w:val="18"/>
          <w:color w:val="auto"/>
        </w:rPr>
        <w:t xml:space="preserve"> of a vector </w:t>
      </w:r>
      <w:r>
        <w:rPr>
          <w:rFonts w:ascii="Minion Pro" w:cs="Minion Pro" w:eastAsia="Minion Pro" w:hAnsi="Minion Pro"/>
          <w:sz w:val="18"/>
          <w:szCs w:val="18"/>
          <w:b w:val="1"/>
          <w:bCs w:val="1"/>
          <w:color w:val="auto"/>
        </w:rPr>
        <w:t>v</w:t>
      </w:r>
      <w:r>
        <w:rPr>
          <w:rFonts w:ascii="Minion Pro" w:cs="Minion Pro" w:eastAsia="Minion Pro" w:hAnsi="Minion Pro"/>
          <w:sz w:val="18"/>
          <w:szCs w:val="18"/>
          <w:color w:val="auto"/>
        </w:rPr>
        <w:t xml:space="preserve"> containing </w:t>
      </w:r>
      <w:r>
        <w:rPr>
          <w:rFonts w:ascii="Minion Pro" w:cs="Minion Pro" w:eastAsia="Minion Pro" w:hAnsi="Minion Pro"/>
          <w:sz w:val="18"/>
          <w:szCs w:val="18"/>
          <w:i w:val="1"/>
          <w:iCs w:val="1"/>
          <w:color w:val="auto"/>
        </w:rPr>
        <w:t>n</w:t>
      </w:r>
      <w:r>
        <w:rPr>
          <w:rFonts w:ascii="Minion Pro" w:cs="Minion Pro" w:eastAsia="Minion Pro" w:hAnsi="Minion Pro"/>
          <w:sz w:val="18"/>
          <w:szCs w:val="18"/>
          <w:color w:val="auto"/>
        </w:rPr>
        <w:t xml:space="preserve"> elements is defined as</w:t>
      </w:r>
    </w:p>
    <w:p>
      <w:pPr>
        <w:spacing w:after="0" w:line="88" w:lineRule="exact"/>
        <w:rPr>
          <w:rFonts w:ascii="Minion Pro" w:cs="Minion Pro" w:eastAsia="Minion Pro" w:hAnsi="Minion Pro"/>
          <w:sz w:val="19"/>
          <w:szCs w:val="19"/>
          <w:u w:val="single" w:color="auto"/>
          <w:color w:val="auto"/>
        </w:rPr>
      </w:pPr>
    </w:p>
    <w:p>
      <w:pPr>
        <w:ind w:left="800"/>
        <w:spacing w:after="0" w:line="447" w:lineRule="exact"/>
        <w:tabs>
          <w:tab w:leader="none" w:pos="1220" w:val="left"/>
        </w:tabs>
        <w:rPr>
          <w:sz w:val="20"/>
          <w:szCs w:val="20"/>
          <w:color w:val="auto"/>
        </w:rPr>
      </w:pPr>
      <w:r>
        <w:rPr>
          <w:rFonts w:ascii="Minion Pro" w:cs="Minion Pro" w:eastAsia="Minion Pro" w:hAnsi="Minion Pro"/>
          <w:sz w:val="32"/>
          <w:szCs w:val="32"/>
          <w:i w:val="1"/>
          <w:iCs w:val="1"/>
          <w:color w:val="auto"/>
          <w:vertAlign w:val="subscript"/>
        </w:rPr>
        <w:t>k</w:t>
      </w:r>
      <w:r>
        <w:rPr>
          <w:rFonts w:ascii="Minion Pro" w:cs="Minion Pro" w:eastAsia="Minion Pro" w:hAnsi="Minion Pro"/>
          <w:sz w:val="21"/>
          <w:szCs w:val="21"/>
          <w:color w:val="auto"/>
        </w:rPr>
        <w:t xml:space="preserve"> =</w:t>
      </w:r>
      <w:r>
        <w:rPr>
          <w:sz w:val="20"/>
          <w:szCs w:val="20"/>
          <w:color w:val="auto"/>
        </w:rPr>
        <w:tab/>
      </w:r>
      <w:r>
        <w:rPr>
          <w:rFonts w:ascii="Minion Pro" w:cs="Minion Pro" w:eastAsia="Minion Pro" w:hAnsi="Minion Pro"/>
          <w:sz w:val="21"/>
          <w:szCs w:val="21"/>
          <w:i w:val="1"/>
          <w:iCs w:val="1"/>
          <w:color w:val="auto"/>
        </w:rPr>
        <w:t>v</w:t>
      </w:r>
      <w:r>
        <w:rPr>
          <w:rFonts w:ascii="Minion Pro" w:cs="Minion Pro" w:eastAsia="Minion Pro" w:hAnsi="Minion Pro"/>
          <w:sz w:val="32"/>
          <w:szCs w:val="32"/>
          <w:color w:val="auto"/>
          <w:vertAlign w:val="subscript"/>
        </w:rPr>
        <w:t>0</w:t>
      </w:r>
      <w:r>
        <w:rPr>
          <w:rFonts w:ascii="Minion Pro" w:cs="Minion Pro" w:eastAsia="Minion Pro" w:hAnsi="Minion Pro"/>
          <w:sz w:val="21"/>
          <w:szCs w:val="21"/>
          <w:i w:val="1"/>
          <w:iCs w:val="1"/>
          <w:color w:val="auto"/>
        </w:rPr>
        <w:t xml:space="preserve"> </w:t>
      </w:r>
      <w:r>
        <w:rPr>
          <w:rFonts w:ascii="Minion Pro" w:cs="Minion Pro" w:eastAsia="Minion Pro" w:hAnsi="Minion Pro"/>
          <w:sz w:val="32"/>
          <w:szCs w:val="32"/>
          <w:i w:val="1"/>
          <w:iCs w:val="1"/>
          <w:color w:val="auto"/>
          <w:vertAlign w:val="superscript"/>
        </w:rPr>
        <w:t>k</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v</w:t>
      </w:r>
      <w:r>
        <w:rPr>
          <w:rFonts w:ascii="Minion Pro" w:cs="Minion Pro" w:eastAsia="Minion Pro" w:hAnsi="Minion Pro"/>
          <w:sz w:val="32"/>
          <w:szCs w:val="32"/>
          <w:color w:val="auto"/>
          <w:vertAlign w:val="subscript"/>
        </w:rPr>
        <w:t>1</w:t>
      </w:r>
      <w:r>
        <w:rPr>
          <w:rFonts w:ascii="Minion Pro" w:cs="Minion Pro" w:eastAsia="Minion Pro" w:hAnsi="Minion Pro"/>
          <w:sz w:val="21"/>
          <w:szCs w:val="21"/>
          <w:i w:val="1"/>
          <w:iCs w:val="1"/>
          <w:color w:val="auto"/>
        </w:rPr>
        <w:t xml:space="preserve"> </w:t>
      </w:r>
      <w:r>
        <w:rPr>
          <w:rFonts w:ascii="Minion Pro" w:cs="Minion Pro" w:eastAsia="Minion Pro" w:hAnsi="Minion Pro"/>
          <w:sz w:val="32"/>
          <w:szCs w:val="32"/>
          <w:i w:val="1"/>
          <w:iCs w:val="1"/>
          <w:color w:val="auto"/>
          <w:vertAlign w:val="superscript"/>
        </w:rPr>
        <w:t>k</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v</w:t>
      </w:r>
      <w:r>
        <w:rPr>
          <w:rFonts w:ascii="Minion Pro" w:cs="Minion Pro" w:eastAsia="Minion Pro" w:hAnsi="Minion Pro"/>
          <w:sz w:val="32"/>
          <w:szCs w:val="32"/>
          <w:i w:val="1"/>
          <w:iCs w:val="1"/>
          <w:color w:val="auto"/>
          <w:vertAlign w:val="subscript"/>
        </w:rPr>
        <w:t>n</w:t>
      </w:r>
    </w:p>
    <w:p>
      <w:pPr>
        <w:ind w:left="360"/>
        <w:spacing w:after="0" w:line="204" w:lineRule="auto"/>
        <w:rPr>
          <w:sz w:val="20"/>
          <w:szCs w:val="20"/>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702945</wp:posOffset>
            </wp:positionH>
            <wp:positionV relativeFrom="paragraph">
              <wp:posOffset>-193040</wp:posOffset>
            </wp:positionV>
            <wp:extent cx="70485" cy="22796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extLst>
                    </a:blip>
                    <a:srcRect/>
                    <a:stretch>
                      <a:fillRect/>
                    </a:stretch>
                  </pic:blipFill>
                  <pic:spPr bwMode="auto">
                    <a:xfrm>
                      <a:off x="0" y="0"/>
                      <a:ext cx="70485" cy="22796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912495</wp:posOffset>
                </wp:positionH>
                <wp:positionV relativeFrom="paragraph">
                  <wp:posOffset>-154940</wp:posOffset>
                </wp:positionV>
                <wp:extent cx="0" cy="15049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50495"/>
                        </a:xfrm>
                        <a:prstGeom prst="line">
                          <a:avLst/>
                        </a:prstGeom>
                        <a:solidFill>
                          <a:srgbClr val="FFFFFF"/>
                        </a:solidFill>
                        <a:ln w="853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85pt,-12.1999pt" to="71.85pt,-0.3499pt" o:allowincell="f" strokecolor="#000000" strokeweight="0.672pt"/>
            </w:pict>
          </mc:Fallback>
        </mc:AlternateContent>
        <mc:AlternateContent>
          <mc:Choice Requires="wps">
            <w:drawing>
              <wp:anchor simplePos="0" relativeHeight="251657728" behindDoc="1" locked="0" layoutInCell="0" allowOverlap="1">
                <wp:simplePos x="0" y="0"/>
                <wp:positionH relativeFrom="column">
                  <wp:posOffset>1132205</wp:posOffset>
                </wp:positionH>
                <wp:positionV relativeFrom="paragraph">
                  <wp:posOffset>-153670</wp:posOffset>
                </wp:positionV>
                <wp:extent cx="0" cy="147955"/>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7955"/>
                        </a:xfrm>
                        <a:prstGeom prst="line">
                          <a:avLst/>
                        </a:prstGeom>
                        <a:solidFill>
                          <a:srgbClr val="FFFFFF"/>
                        </a:solidFill>
                        <a:ln w="8534">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15pt,-12.0999pt" to="89.15pt,-0.4499pt" o:allowincell="f" strokecolor="#000000" strokeweight="0.672pt"/>
            </w:pict>
          </mc:Fallback>
        </mc:AlternateContent>
        <mc:AlternateContent>
          <mc:Choice Requires="wps">
            <w:drawing>
              <wp:anchor simplePos="0" relativeHeight="251657728" behindDoc="1" locked="0" layoutInCell="0" allowOverlap="1">
                <wp:simplePos x="0" y="0"/>
                <wp:positionH relativeFrom="column">
                  <wp:posOffset>1275715</wp:posOffset>
                </wp:positionH>
                <wp:positionV relativeFrom="paragraph">
                  <wp:posOffset>-153670</wp:posOffset>
                </wp:positionV>
                <wp:extent cx="0" cy="14795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7955"/>
                        </a:xfrm>
                        <a:prstGeom prst="line">
                          <a:avLst/>
                        </a:prstGeom>
                        <a:solidFill>
                          <a:srgbClr val="FFFFFF"/>
                        </a:solidFill>
                        <a:ln w="853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0.45pt,-12.0999pt" to="100.45pt,-0.4499pt" o:allowincell="f" strokecolor="#000000" strokeweight="0.672pt"/>
            </w:pict>
          </mc:Fallback>
        </mc:AlternateContent>
        <mc:AlternateContent>
          <mc:Choice Requires="wps">
            <w:drawing>
              <wp:anchor simplePos="0" relativeHeight="251657728" behindDoc="1" locked="0" layoutInCell="0" allowOverlap="1">
                <wp:simplePos x="0" y="0"/>
                <wp:positionH relativeFrom="column">
                  <wp:posOffset>1765300</wp:posOffset>
                </wp:positionH>
                <wp:positionV relativeFrom="paragraph">
                  <wp:posOffset>-154940</wp:posOffset>
                </wp:positionV>
                <wp:extent cx="0" cy="150495"/>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50495"/>
                        </a:xfrm>
                        <a:prstGeom prst="line">
                          <a:avLst/>
                        </a:prstGeom>
                        <a:solidFill>
                          <a:srgbClr val="FFFFFF"/>
                        </a:solidFill>
                        <a:ln w="8534">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pt,-12.1999pt" to="139pt,-0.3499pt" o:allowincell="f" strokecolor="#000000" strokeweight="0.672pt"/>
            </w:pict>
          </mc:Fallback>
        </mc:AlternateContent>
        <mc:AlternateContent>
          <mc:Choice Requires="wps">
            <w:drawing>
              <wp:anchor simplePos="0" relativeHeight="251657728" behindDoc="1" locked="0" layoutInCell="0" allowOverlap="1">
                <wp:simplePos x="0" y="0"/>
                <wp:positionH relativeFrom="column">
                  <wp:posOffset>1913890</wp:posOffset>
                </wp:positionH>
                <wp:positionV relativeFrom="paragraph">
                  <wp:posOffset>-154940</wp:posOffset>
                </wp:positionV>
                <wp:extent cx="0" cy="150495"/>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50495"/>
                        </a:xfrm>
                        <a:prstGeom prst="line">
                          <a:avLst/>
                        </a:prstGeom>
                        <a:solidFill>
                          <a:srgbClr val="FFFFFF"/>
                        </a:solidFill>
                        <a:ln w="853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0.7pt,-12.1999pt" to="150.7pt,-0.3499pt" o:allowincell="f" strokecolor="#000000" strokeweight="0.672pt"/>
            </w:pict>
          </mc:Fallback>
        </mc:AlternateContent>
        <w:drawing>
          <wp:anchor simplePos="0" relativeHeight="251657728" behindDoc="1" locked="0" layoutInCell="0" allowOverlap="1">
            <wp:simplePos x="0" y="0"/>
            <wp:positionH relativeFrom="column">
              <wp:posOffset>1972945</wp:posOffset>
            </wp:positionH>
            <wp:positionV relativeFrom="paragraph">
              <wp:posOffset>-193040</wp:posOffset>
            </wp:positionV>
            <wp:extent cx="55245" cy="22796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55245" cy="227965"/>
                    </a:xfrm>
                    <a:prstGeom prst="rect">
                      <a:avLst/>
                    </a:prstGeom>
                    <a:noFill/>
                  </pic:spPr>
                </pic:pic>
              </a:graphicData>
            </a:graphic>
          </wp:anchor>
        </w:drawing>
        <w:t>ments in the vector, and ℓ</w:t>
      </w:r>
      <w:r>
        <w:rPr>
          <w:rFonts w:ascii="Minion Pro" w:cs="Minion Pro" w:eastAsia="Minion Pro" w:hAnsi="Minion Pro"/>
          <w:sz w:val="25"/>
          <w:szCs w:val="25"/>
          <w:color w:val="auto"/>
          <w:vertAlign w:val="subscript"/>
        </w:rPr>
        <w:t>∞</w:t>
      </w:r>
      <w:r>
        <w:rPr>
          <w:rFonts w:ascii="Minion Pro" w:cs="Minion Pro" w:eastAsia="Minion Pro" w:hAnsi="Minion Pro"/>
          <w:sz w:val="21"/>
          <w:szCs w:val="21"/>
          <w:color w:val="auto"/>
        </w:rPr>
        <w:t xml:space="preserve"> gives the maximum absolute value in the vector.</w:t>
      </w:r>
    </w:p>
    <w:p>
      <w:pPr>
        <w:spacing w:after="0" w:line="39" w:lineRule="exact"/>
        <w:rPr>
          <w:rFonts w:ascii="Minion Pro" w:cs="Minion Pro" w:eastAsia="Minion Pro" w:hAnsi="Minion Pro"/>
          <w:sz w:val="19"/>
          <w:szCs w:val="19"/>
          <w:u w:val="single" w:color="auto"/>
          <w:color w:val="auto"/>
        </w:rPr>
      </w:pPr>
    </w:p>
    <w:p>
      <w:pPr>
        <w:jc w:val="both"/>
        <w:ind w:left="360" w:hanging="187"/>
        <w:spacing w:after="0" w:line="224" w:lineRule="auto"/>
        <w:tabs>
          <w:tab w:leader="none" w:pos="360"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The higher the norm index, the more it focuses on large values and neglects small ones. This is why the RMSE is more sensitive to outliers than the MAE. But when</w:t>
      </w:r>
    </w:p>
    <w:p>
      <w:pPr>
        <w:jc w:val="both"/>
        <w:ind w:left="360" w:hanging="187"/>
        <w:spacing w:after="0" w:line="224" w:lineRule="auto"/>
        <w:tabs>
          <w:tab w:leader="none" w:pos="360" w:val="left"/>
        </w:tabs>
        <w:rPr>
          <w:rFonts w:ascii="Minion Pro" w:cs="Minion Pro" w:eastAsia="Minion Pro" w:hAnsi="Minion Pro"/>
          <w:sz w:val="19"/>
          <w:szCs w:val="19"/>
          <w:u w:val="single" w:color="auto"/>
          <w:color w:val="auto"/>
        </w:rPr>
        <w:sectPr>
          <w:pgSz w:w="10080" w:h="13230" w:orient="portrait"/>
          <w:cols w:equalWidth="0" w:num="1">
            <w:col w:w="7200"/>
          </w:cols>
          <w:pgMar w:left="1440" w:top="1045" w:right="1440" w:bottom="535" w:gutter="0" w:footer="0" w:header="0"/>
        </w:sectPr>
      </w:pPr>
      <w:r>
        <w:rPr>
          <w:rFonts w:ascii="Minion Pro" w:cs="Minion Pro" w:eastAsia="Minion Pro" w:hAnsi="Minion Pro"/>
          <w:sz w:val="19"/>
          <w:szCs w:val="19"/>
          <w:u w:val="single" w:color="auto"/>
          <w:color w:val="auto"/>
        </w:rPr>
        <w:drawing>
          <wp:anchor simplePos="0" relativeHeight="251657728" behindDoc="1" locked="0" layoutInCell="0" allowOverlap="1">
            <wp:simplePos x="0" y="0"/>
            <wp:positionH relativeFrom="column">
              <wp:posOffset>0</wp:posOffset>
            </wp:positionH>
            <wp:positionV relativeFrom="paragraph">
              <wp:posOffset>590550</wp:posOffset>
            </wp:positionV>
            <wp:extent cx="4572000" cy="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19"/>
          <w:szCs w:val="19"/>
          <w:u w:val="single" w:color="auto"/>
          <w:color w:val="auto"/>
        </w:rPr>
      </w:pPr>
    </w:p>
    <w:p>
      <w:pPr>
        <w:spacing w:after="0" w:line="200" w:lineRule="exact"/>
        <w:rPr>
          <w:rFonts w:ascii="Minion Pro" w:cs="Minion Pro" w:eastAsia="Minion Pro" w:hAnsi="Minion Pro"/>
          <w:sz w:val="19"/>
          <w:szCs w:val="19"/>
          <w:u w:val="single" w:color="auto"/>
          <w:color w:val="auto"/>
        </w:rPr>
      </w:pPr>
    </w:p>
    <w:p>
      <w:pPr>
        <w:spacing w:after="0" w:line="200" w:lineRule="exact"/>
        <w:rPr>
          <w:rFonts w:ascii="Minion Pro" w:cs="Minion Pro" w:eastAsia="Minion Pro" w:hAnsi="Minion Pro"/>
          <w:sz w:val="19"/>
          <w:szCs w:val="19"/>
          <w:u w:val="single" w:color="auto"/>
          <w:color w:val="auto"/>
        </w:rPr>
      </w:pPr>
    </w:p>
    <w:p>
      <w:pPr>
        <w:spacing w:after="0" w:line="379" w:lineRule="exact"/>
        <w:rPr>
          <w:rFonts w:ascii="Minion Pro" w:cs="Minion Pro" w:eastAsia="Minion Pro" w:hAnsi="Minion Pro"/>
          <w:sz w:val="19"/>
          <w:szCs w:val="19"/>
          <w:u w:val="single" w:color="auto"/>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44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8" w:name="page9"/>
    <w:bookmarkEnd w:id="8"/>
    <w:p>
      <w:pPr>
        <w:ind w:left="360"/>
        <w:spacing w:after="0" w:line="224" w:lineRule="auto"/>
        <w:rPr>
          <w:sz w:val="20"/>
          <w:szCs w:val="20"/>
          <w:color w:val="auto"/>
        </w:rPr>
      </w:pPr>
      <w:r>
        <w:rPr>
          <w:rFonts w:ascii="Minion Pro" w:cs="Minion Pro" w:eastAsia="Minion Pro" w:hAnsi="Minion Pro"/>
          <w:sz w:val="21"/>
          <w:szCs w:val="21"/>
          <w:color w:val="auto"/>
        </w:rPr>
        <w:t>outliers are exponentially rare (like in a bell-shaped curve), the RMSE performs very well and is generally preferred.</w:t>
      </w:r>
    </w:p>
    <w:p>
      <w:pPr>
        <w:spacing w:after="0" w:line="3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Check the Assumptions</w:t>
      </w:r>
    </w:p>
    <w:p>
      <w:pPr>
        <w:spacing w:after="0" w:line="79"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Lastly, it is good practice to list and verify the assumptions that were made so far (by you or others); this can catch serious issues early on. For example, the district prices that your system outputs are going to be fed into a downstream Machine Learning system, and we assume that these prices are going to be used as such. But what if the downstream system actually converts the prices into categories (e.g., “cheap,” “medium,” or “expensive”) and then uses those categories instead of the prices them‐ selves? In this case, getting the price perfectly right is not important at all; your sys‐ tem just needs to get the category right. If that’s so, then the problem should have been framed as a classification task, not a regression task. You don’t want to find this out after working on a regression system for months.</w:t>
      </w:r>
    </w:p>
    <w:p>
      <w:pPr>
        <w:spacing w:after="0" w:line="9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Fortunately, after talking with the team in charge of the downstream system, you are confident that they do indeed need the actual prices, not just categories. Great! You’re all set, the lights are green, and you can start coding now!</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Get the Data</w:t>
      </w:r>
    </w:p>
    <w:p>
      <w:pPr>
        <w:spacing w:after="0" w:line="92"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It’s time to get your hands dirty. Don’t hesitate to pick up your laptop and walk through the following code examples in a Jupyter notebook. The full Jupyter note‐ book is available at </w:t>
      </w:r>
      <w:hyperlink r:id="rId51">
        <w:r>
          <w:rPr>
            <w:rFonts w:ascii="Minion Pro" w:cs="Minion Pro" w:eastAsia="Minion Pro" w:hAnsi="Minion Pro"/>
            <w:sz w:val="21"/>
            <w:szCs w:val="21"/>
            <w:i w:val="1"/>
            <w:iCs w:val="1"/>
            <w:color w:val="990000"/>
          </w:rPr>
          <w:t>https://github.com/ageron/handson-ml2</w:t>
        </w:r>
      </w:hyperlink>
      <w:r>
        <w:rPr>
          <w:rFonts w:ascii="Minion Pro" w:cs="Minion Pro" w:eastAsia="Minion Pro" w:hAnsi="Minion Pro"/>
          <w:sz w:val="21"/>
          <w:szCs w:val="21"/>
          <w:color w:val="auto"/>
        </w:rPr>
        <w:t>.</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Create the Workspace</w:t>
      </w:r>
    </w:p>
    <w:p>
      <w:pPr>
        <w:spacing w:after="0" w:line="79" w:lineRule="exact"/>
        <w:rPr>
          <w:sz w:val="20"/>
          <w:szCs w:val="20"/>
          <w:color w:val="auto"/>
        </w:rPr>
      </w:pPr>
    </w:p>
    <w:p>
      <w:pPr>
        <w:jc w:val="both"/>
        <w:spacing w:after="0" w:line="23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First you will need to have Python installed. It is probably already installed on your system. If not, you can get it at </w:t>
      </w:r>
      <w:hyperlink r:id="rId52">
        <w:r>
          <w:rPr>
            <w:rFonts w:ascii="Minion Pro" w:cs="Minion Pro" w:eastAsia="Minion Pro" w:hAnsi="Minion Pro"/>
            <w:sz w:val="21"/>
            <w:szCs w:val="21"/>
            <w:i w:val="1"/>
            <w:iCs w:val="1"/>
            <w:color w:val="990000"/>
          </w:rPr>
          <w:t>https://www.python.org/</w:t>
        </w:r>
      </w:hyperlink>
      <w:r>
        <w:rPr>
          <w:rFonts w:ascii="Minion Pro" w:cs="Minion Pro" w:eastAsia="Minion Pro" w:hAnsi="Minion Pro"/>
          <w:sz w:val="21"/>
          <w:szCs w:val="21"/>
          <w:color w:val="auto"/>
        </w:rPr>
        <w:t>.</w:t>
      </w:r>
      <w:hyperlink w:anchor="page9">
        <w:r>
          <w:rPr>
            <w:rFonts w:ascii="Minion Pro" w:cs="Minion Pro" w:eastAsia="Minion Pro" w:hAnsi="Minion Pro"/>
            <w:sz w:val="24"/>
            <w:szCs w:val="24"/>
            <w:color w:val="auto"/>
            <w:vertAlign w:val="superscript"/>
          </w:rPr>
          <w:t>5</w:t>
        </w:r>
      </w:hyperlink>
    </w:p>
    <w:p>
      <w:pPr>
        <w:spacing w:after="0" w:line="17" w:lineRule="exact"/>
        <w:rPr>
          <w:sz w:val="20"/>
          <w:szCs w:val="20"/>
          <w:color w:val="auto"/>
        </w:rPr>
      </w:pPr>
    </w:p>
    <w:p>
      <w:pPr>
        <w:jc w:val="both"/>
        <w:spacing w:after="0" w:line="229" w:lineRule="auto"/>
        <w:rPr>
          <w:sz w:val="20"/>
          <w:szCs w:val="20"/>
          <w:color w:val="auto"/>
        </w:rPr>
      </w:pPr>
      <w:r>
        <w:rPr>
          <w:rFonts w:ascii="Minion Pro" w:cs="Minion Pro" w:eastAsia="Minion Pro" w:hAnsi="Minion Pro"/>
          <w:sz w:val="21"/>
          <w:szCs w:val="21"/>
          <w:color w:val="auto"/>
        </w:rPr>
        <w:t xml:space="preserve">Next you need to create a workspace directory for your Machine Learning code and datasets. Open a terminal and type the following commands (after the </w:t>
      </w:r>
      <w:r>
        <w:rPr>
          <w:rFonts w:ascii="Courier New" w:cs="Courier New" w:eastAsia="Courier New" w:hAnsi="Courier New"/>
          <w:sz w:val="19"/>
          <w:szCs w:val="19"/>
          <w:color w:val="auto"/>
        </w:rPr>
        <w:t>$</w:t>
      </w:r>
      <w:r>
        <w:rPr>
          <w:rFonts w:ascii="Minion Pro" w:cs="Minion Pro" w:eastAsia="Minion Pro" w:hAnsi="Minion Pro"/>
          <w:sz w:val="21"/>
          <w:szCs w:val="21"/>
          <w:color w:val="auto"/>
        </w:rPr>
        <w:t xml:space="preserve"> prompts):</w:t>
      </w:r>
    </w:p>
    <w:p>
      <w:pPr>
        <w:spacing w:after="0" w:line="120"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120" w:type="dxa"/>
            <w:vAlign w:val="bottom"/>
          </w:tcPr>
          <w:p>
            <w:pPr>
              <w:jc w:val="right"/>
              <w:spacing w:after="0"/>
              <w:rPr>
                <w:sz w:val="20"/>
                <w:szCs w:val="20"/>
                <w:color w:val="auto"/>
              </w:rPr>
            </w:pPr>
            <w:r>
              <w:rPr>
                <w:rFonts w:ascii="Courier New" w:cs="Courier New" w:eastAsia="Courier New" w:hAnsi="Courier New"/>
                <w:sz w:val="14"/>
                <w:szCs w:val="14"/>
                <w:color w:val="auto"/>
                <w:w w:val="70"/>
              </w:rPr>
              <w:t>$</w:t>
            </w:r>
          </w:p>
        </w:tc>
        <w:tc>
          <w:tcPr>
            <w:tcW w:w="2440" w:type="dxa"/>
            <w:vAlign w:val="bottom"/>
          </w:tcPr>
          <w:p>
            <w:pPr>
              <w:ind w:left="60"/>
              <w:spacing w:after="0" w:line="192" w:lineRule="exact"/>
              <w:rPr>
                <w:sz w:val="20"/>
                <w:szCs w:val="20"/>
                <w:color w:val="auto"/>
              </w:rPr>
            </w:pPr>
            <w:r>
              <w:rPr>
                <w:rFonts w:ascii="Courier New" w:cs="Courier New" w:eastAsia="Courier New" w:hAnsi="Courier New"/>
                <w:sz w:val="17"/>
                <w:szCs w:val="17"/>
                <w:color w:val="auto"/>
                <w:w w:val="92"/>
              </w:rPr>
              <w:t>export ML_PATH="$HOME/ml"</w:t>
            </w:r>
          </w:p>
        </w:tc>
        <w:tc>
          <w:tcPr>
            <w:tcW w:w="3560" w:type="dxa"/>
            <w:vAlign w:val="bottom"/>
          </w:tcPr>
          <w:p>
            <w:pPr>
              <w:ind w:left="240"/>
              <w:spacing w:after="0" w:line="192" w:lineRule="exact"/>
              <w:rPr>
                <w:sz w:val="20"/>
                <w:szCs w:val="20"/>
                <w:color w:val="auto"/>
              </w:rPr>
            </w:pPr>
            <w:r>
              <w:rPr>
                <w:rFonts w:ascii="Courier New" w:cs="Courier New" w:eastAsia="Courier New" w:hAnsi="Courier New"/>
                <w:sz w:val="17"/>
                <w:szCs w:val="17"/>
                <w:color w:val="auto"/>
                <w:w w:val="82"/>
              </w:rPr>
              <w:t># You can change the path if you prefer</w:t>
            </w:r>
          </w:p>
        </w:tc>
      </w:tr>
      <w:tr>
        <w:trPr>
          <w:trHeight w:val="204"/>
        </w:trPr>
        <w:tc>
          <w:tcPr>
            <w:tcW w:w="120" w:type="dxa"/>
            <w:vAlign w:val="bottom"/>
          </w:tcPr>
          <w:p>
            <w:pPr>
              <w:jc w:val="right"/>
              <w:spacing w:after="0"/>
              <w:rPr>
                <w:sz w:val="20"/>
                <w:szCs w:val="20"/>
                <w:color w:val="auto"/>
              </w:rPr>
            </w:pPr>
            <w:r>
              <w:rPr>
                <w:rFonts w:ascii="Courier New" w:cs="Courier New" w:eastAsia="Courier New" w:hAnsi="Courier New"/>
                <w:sz w:val="14"/>
                <w:szCs w:val="14"/>
                <w:color w:val="auto"/>
                <w:w w:val="70"/>
              </w:rPr>
              <w:t>$</w:t>
            </w:r>
          </w:p>
        </w:tc>
        <w:tc>
          <w:tcPr>
            <w:tcW w:w="2440" w:type="dxa"/>
            <w:vAlign w:val="bottom"/>
          </w:tcPr>
          <w:p>
            <w:pPr>
              <w:ind w:left="60"/>
              <w:spacing w:after="0" w:line="192" w:lineRule="exact"/>
              <w:rPr>
                <w:sz w:val="20"/>
                <w:szCs w:val="20"/>
                <w:color w:val="auto"/>
              </w:rPr>
            </w:pPr>
            <w:r>
              <w:rPr>
                <w:rFonts w:ascii="Courier New" w:cs="Courier New" w:eastAsia="Courier New" w:hAnsi="Courier New"/>
                <w:sz w:val="17"/>
                <w:szCs w:val="17"/>
                <w:color w:val="auto"/>
              </w:rPr>
              <w:t>mkdir -p $ML_PATH</w:t>
            </w:r>
          </w:p>
        </w:tc>
        <w:tc>
          <w:tcPr>
            <w:tcW w:w="3560" w:type="dxa"/>
            <w:vAlign w:val="bottom"/>
          </w:tcPr>
          <w:p>
            <w:pPr>
              <w:spacing w:after="0"/>
              <w:rPr>
                <w:sz w:val="17"/>
                <w:szCs w:val="17"/>
                <w:color w:val="auto"/>
              </w:rPr>
            </w:pPr>
          </w:p>
        </w:tc>
      </w:tr>
    </w:tbl>
    <w:p>
      <w:pPr>
        <w:spacing w:after="0" w:line="104"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You will need a number of Python modules: Jupyter, NumPy, Pandas, Matplotlib, and Scikit-Learn. If you already have Jupyter running with all these modules installed, you can safely skip to </w:t>
      </w:r>
      <w:hyperlink w:anchor="page13">
        <w:r>
          <w:rPr>
            <w:rFonts w:ascii="Minion Pro" w:cs="Minion Pro" w:eastAsia="Minion Pro" w:hAnsi="Minion Pro"/>
            <w:sz w:val="21"/>
            <w:szCs w:val="21"/>
            <w:color w:val="990000"/>
          </w:rPr>
          <w:t>“Download the Data” on page 49</w:t>
        </w:r>
      </w:hyperlink>
      <w:r>
        <w:rPr>
          <w:rFonts w:ascii="Minion Pro" w:cs="Minion Pro" w:eastAsia="Minion Pro" w:hAnsi="Minion Pro"/>
          <w:sz w:val="21"/>
          <w:szCs w:val="21"/>
          <w:color w:val="auto"/>
        </w:rPr>
        <w:t>. If you don’t have them yet, there are many ways to install them (and their dependencies). You can use your sys‐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305435</wp:posOffset>
            </wp:positionV>
            <wp:extent cx="1143000"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89" w:lineRule="exact"/>
        <w:rPr>
          <w:sz w:val="20"/>
          <w:szCs w:val="20"/>
          <w:color w:val="auto"/>
        </w:rPr>
      </w:pPr>
    </w:p>
    <w:p>
      <w:pPr>
        <w:jc w:val="both"/>
        <w:ind w:left="160" w:hanging="137"/>
        <w:spacing w:after="0" w:line="269" w:lineRule="auto"/>
        <w:tabs>
          <w:tab w:leader="none" w:pos="160" w:val="left"/>
        </w:tabs>
        <w:numPr>
          <w:ilvl w:val="0"/>
          <w:numId w:val="10"/>
        </w:numPr>
        <w:rPr>
          <w:rFonts w:ascii="Minion Pro" w:cs="Minion Pro" w:eastAsia="Minion Pro" w:hAnsi="Minion Pro"/>
          <w:sz w:val="13"/>
          <w:szCs w:val="13"/>
          <w:color w:val="auto"/>
        </w:rPr>
      </w:pPr>
      <w:r>
        <w:rPr>
          <w:rFonts w:ascii="Minion Pro" w:cs="Minion Pro" w:eastAsia="Minion Pro" w:hAnsi="Minion Pro"/>
          <w:sz w:val="15"/>
          <w:szCs w:val="15"/>
          <w:color w:val="auto"/>
        </w:rPr>
        <w:t>The latest version of Python 3 is recommended. Python 2.7+ may work too, but it is now deprecated, all major scientific libraries are dropping support for it, so you should migrate to Python 3 as soon as possible.</w:t>
      </w:r>
    </w:p>
    <w:p>
      <w:pPr>
        <w:jc w:val="both"/>
        <w:ind w:left="160" w:hanging="137"/>
        <w:spacing w:after="0" w:line="269"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211455</wp:posOffset>
            </wp:positionV>
            <wp:extent cx="4572000" cy="31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82" w:lineRule="exact"/>
        <w:rPr>
          <w:sz w:val="20"/>
          <w:szCs w:val="20"/>
          <w:color w:val="auto"/>
        </w:rPr>
      </w:pPr>
    </w:p>
    <w:p>
      <w:pPr>
        <w:spacing w:after="0"/>
        <w:tabs>
          <w:tab w:leader="none" w:pos="900" w:val="left"/>
          <w:tab w:leader="none" w:pos="1120" w:val="left"/>
        </w:tabs>
        <w:rPr>
          <w:sz w:val="20"/>
          <w:szCs w:val="20"/>
          <w:color w:val="auto"/>
        </w:rPr>
      </w:pPr>
      <w:r>
        <w:rPr>
          <w:rFonts w:ascii="Myriad Pro" w:cs="Myriad Pro" w:eastAsia="Myriad Pro" w:hAnsi="Myriad Pro"/>
          <w:sz w:val="18"/>
          <w:szCs w:val="18"/>
          <w:b w:val="1"/>
          <w:bCs w:val="1"/>
          <w:color w:val="auto"/>
        </w:rPr>
        <w:t>Get the Data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45</w:t>
      </w:r>
    </w:p>
    <w:p>
      <w:pPr>
        <w:sectPr>
          <w:pgSz w:w="10080" w:h="13230" w:orient="portrait"/>
          <w:cols w:equalWidth="0" w:num="1">
            <w:col w:w="1280"/>
          </w:cols>
          <w:pgMar w:left="7360" w:top="1045" w:right="1440" w:bottom="535" w:gutter="0" w:footer="0" w:header="0"/>
          <w:type w:val="continuous"/>
        </w:sectPr>
      </w:pPr>
    </w:p>
    <w:bookmarkStart w:id="9" w:name="page10"/>
    <w:bookmarkEnd w:id="9"/>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tem’s packaging system (e.g., apt-get on Ubuntu, or MacPorts or HomeBrew on MacOS), install a Scientific Python distribution such as Anaconda and use its packag‐ ing system, or just use Python’s own packaging system, pip, which is included by default with the Python binary installers (since Python 2.7.9).</w:t>
      </w:r>
      <w:hyperlink w:anchor="page10">
        <w:r>
          <w:rPr>
            <w:rFonts w:ascii="Minion Pro" w:cs="Minion Pro" w:eastAsia="Minion Pro" w:hAnsi="Minion Pro"/>
            <w:sz w:val="24"/>
            <w:szCs w:val="24"/>
            <w:color w:val="auto"/>
            <w:vertAlign w:val="superscript"/>
          </w:rPr>
          <w:t>6</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You can check to see if pip is installed by typing the following command:</w:t>
      </w:r>
    </w:p>
    <w:p>
      <w:pPr>
        <w:spacing w:after="0" w:line="12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 python3 -m pip --version</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pip 19.0.2 from [...]/lib/python3.6/site-packages (python 3.6)</w:t>
      </w:r>
    </w:p>
    <w:p>
      <w:pPr>
        <w:spacing w:after="0" w:line="105" w:lineRule="exact"/>
        <w:rPr>
          <w:sz w:val="20"/>
          <w:szCs w:val="20"/>
          <w:color w:val="auto"/>
        </w:rPr>
      </w:pPr>
    </w:p>
    <w:p>
      <w:pPr>
        <w:jc w:val="both"/>
        <w:spacing w:after="0" w:line="237" w:lineRule="auto"/>
        <w:rPr>
          <w:rFonts w:ascii="Minion Pro" w:cs="Minion Pro" w:eastAsia="Minion Pro" w:hAnsi="Minion Pro"/>
          <w:sz w:val="21"/>
          <w:szCs w:val="21"/>
          <w:color w:val="auto"/>
        </w:rPr>
      </w:pPr>
      <w:r>
        <w:rPr>
          <w:rFonts w:ascii="Minion Pro" w:cs="Minion Pro" w:eastAsia="Minion Pro" w:hAnsi="Minion Pro"/>
          <w:sz w:val="21"/>
          <w:szCs w:val="21"/>
          <w:color w:val="auto"/>
        </w:rPr>
        <w:t>You should make sure you have a recent version of pip installed. To upgrade the pip module, type:</w:t>
      </w:r>
      <w:hyperlink w:anchor="page10">
        <w:r>
          <w:rPr>
            <w:rFonts w:ascii="Minion Pro" w:cs="Minion Pro" w:eastAsia="Minion Pro" w:hAnsi="Minion Pro"/>
            <w:sz w:val="24"/>
            <w:szCs w:val="24"/>
            <w:color w:val="auto"/>
            <w:vertAlign w:val="superscript"/>
          </w:rPr>
          <w:t>7</w:t>
        </w:r>
      </w:hyperlink>
    </w:p>
    <w:p>
      <w:pPr>
        <w:spacing w:after="0" w:line="68" w:lineRule="exact"/>
        <w:rPr>
          <w:sz w:val="20"/>
          <w:szCs w:val="20"/>
          <w:color w:val="auto"/>
        </w:rPr>
      </w:pPr>
    </w:p>
    <w:p>
      <w:pPr>
        <w:ind w:left="340" w:right="3620"/>
        <w:spacing w:after="0" w:line="232" w:lineRule="auto"/>
        <w:rPr>
          <w:sz w:val="20"/>
          <w:szCs w:val="20"/>
          <w:color w:val="auto"/>
        </w:rPr>
      </w:pPr>
      <w:r>
        <w:rPr>
          <w:rFonts w:ascii="Courier New" w:cs="Courier New" w:eastAsia="Courier New" w:hAnsi="Courier New"/>
          <w:sz w:val="17"/>
          <w:szCs w:val="17"/>
          <w:color w:val="auto"/>
        </w:rPr>
        <w:t>$ python3 -m pip install --user -U pip Collecting pip</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Successfully installed pip-19.0.2</w:t>
      </w:r>
    </w:p>
    <w:p>
      <w:pPr>
        <w:spacing w:after="0" w:line="34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139065</wp:posOffset>
            </wp:positionV>
            <wp:extent cx="4572000" cy="28200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extLst>
                    </a:blip>
                    <a:srcRect/>
                    <a:stretch>
                      <a:fillRect/>
                    </a:stretch>
                  </pic:blipFill>
                  <pic:spPr bwMode="auto">
                    <a:xfrm>
                      <a:off x="0" y="0"/>
                      <a:ext cx="4572000" cy="2820035"/>
                    </a:xfrm>
                    <a:prstGeom prst="rect">
                      <a:avLst/>
                    </a:prstGeom>
                    <a:noFill/>
                  </pic:spPr>
                </pic:pic>
              </a:graphicData>
            </a:graphic>
          </wp:anchor>
        </w:drawing>
      </w:r>
    </w:p>
    <w:p>
      <w:pPr>
        <w:ind w:left="1940"/>
        <w:spacing w:after="0"/>
        <w:rPr>
          <w:sz w:val="20"/>
          <w:szCs w:val="20"/>
          <w:color w:val="auto"/>
        </w:rPr>
      </w:pPr>
      <w:r>
        <w:rPr>
          <w:rFonts w:ascii="Myriad Pro" w:cs="Myriad Pro" w:eastAsia="Myriad Pro" w:hAnsi="Myriad Pro"/>
          <w:sz w:val="30"/>
          <w:szCs w:val="30"/>
          <w:b w:val="1"/>
          <w:bCs w:val="1"/>
          <w:color w:val="auto"/>
        </w:rPr>
        <w:t>Creating an Isolated Environment</w:t>
      </w:r>
    </w:p>
    <w:p>
      <w:pPr>
        <w:spacing w:after="0" w:line="61" w:lineRule="exact"/>
        <w:rPr>
          <w:sz w:val="20"/>
          <w:szCs w:val="20"/>
          <w:color w:val="auto"/>
        </w:rPr>
      </w:pPr>
    </w:p>
    <w:p>
      <w:pPr>
        <w:jc w:val="both"/>
        <w:ind w:left="160" w:right="160"/>
        <w:spacing w:after="0" w:line="211" w:lineRule="auto"/>
        <w:rPr>
          <w:rFonts w:ascii="Minion Pro" w:cs="Minion Pro" w:eastAsia="Minion Pro" w:hAnsi="Minion Pro"/>
          <w:sz w:val="20"/>
          <w:szCs w:val="20"/>
          <w:color w:val="auto"/>
        </w:rPr>
      </w:pPr>
      <w:r>
        <w:rPr>
          <w:rFonts w:ascii="Minion Pro" w:cs="Minion Pro" w:eastAsia="Minion Pro" w:hAnsi="Minion Pro"/>
          <w:sz w:val="20"/>
          <w:szCs w:val="20"/>
          <w:color w:val="auto"/>
        </w:rPr>
        <w:t>If you would like to work in an isolated environment (which is strongly recom‐ mended so you can work on different projects without having conflicting library ver‐ sions), install virtualenv</w:t>
      </w:r>
      <w:hyperlink w:anchor="page10">
        <w:r>
          <w:rPr>
            <w:rFonts w:ascii="Minion Pro" w:cs="Minion Pro" w:eastAsia="Minion Pro" w:hAnsi="Minion Pro"/>
            <w:sz w:val="24"/>
            <w:szCs w:val="24"/>
            <w:color w:val="auto"/>
            <w:vertAlign w:val="superscript"/>
          </w:rPr>
          <w:t>8</w:t>
        </w:r>
        <w:r>
          <w:rPr>
            <w:rFonts w:ascii="Minion Pro" w:cs="Minion Pro" w:eastAsia="Minion Pro" w:hAnsi="Minion Pro"/>
            <w:sz w:val="20"/>
            <w:szCs w:val="20"/>
            <w:color w:val="auto"/>
          </w:rPr>
          <w:t xml:space="preserve"> </w:t>
        </w:r>
      </w:hyperlink>
      <w:r>
        <w:rPr>
          <w:rFonts w:ascii="Minion Pro" w:cs="Minion Pro" w:eastAsia="Minion Pro" w:hAnsi="Minion Pro"/>
          <w:sz w:val="20"/>
          <w:szCs w:val="20"/>
          <w:color w:val="auto"/>
        </w:rPr>
        <w:t xml:space="preserve">by running the following pip command (again, if you want virtualenv to be installed for all users on your machine, remove </w:t>
      </w:r>
      <w:r>
        <w:rPr>
          <w:rFonts w:ascii="Courier New" w:cs="Courier New" w:eastAsia="Courier New" w:hAnsi="Courier New"/>
          <w:sz w:val="19"/>
          <w:szCs w:val="19"/>
          <w:color w:val="auto"/>
        </w:rPr>
        <w:t>--user</w:t>
      </w:r>
      <w:r>
        <w:rPr>
          <w:rFonts w:ascii="Minion Pro" w:cs="Minion Pro" w:eastAsia="Minion Pro" w:hAnsi="Minion Pro"/>
          <w:sz w:val="20"/>
          <w:szCs w:val="20"/>
          <w:color w:val="auto"/>
        </w:rPr>
        <w:t xml:space="preserve"> and run this command with administrator rights):</w:t>
      </w:r>
    </w:p>
    <w:p>
      <w:pPr>
        <w:spacing w:after="0" w:line="141" w:lineRule="exact"/>
        <w:rPr>
          <w:sz w:val="20"/>
          <w:szCs w:val="20"/>
          <w:color w:val="auto"/>
        </w:rPr>
      </w:pPr>
    </w:p>
    <w:p>
      <w:pPr>
        <w:ind w:left="500" w:right="2860"/>
        <w:spacing w:after="0" w:line="232" w:lineRule="auto"/>
        <w:rPr>
          <w:sz w:val="20"/>
          <w:szCs w:val="20"/>
          <w:color w:val="auto"/>
        </w:rPr>
      </w:pPr>
      <w:r>
        <w:rPr>
          <w:rFonts w:ascii="Courier New" w:cs="Courier New" w:eastAsia="Courier New" w:hAnsi="Courier New"/>
          <w:sz w:val="17"/>
          <w:szCs w:val="17"/>
          <w:color w:val="auto"/>
        </w:rPr>
        <w:t>$ python3 -m pip install --user -U virtualenv Collecting virtualenv</w:t>
      </w:r>
    </w:p>
    <w:p>
      <w:pPr>
        <w:spacing w:after="0" w:line="12" w:lineRule="exact"/>
        <w:rPr>
          <w:sz w:val="20"/>
          <w:szCs w:val="20"/>
          <w:color w:val="auto"/>
        </w:rPr>
      </w:pPr>
    </w:p>
    <w:p>
      <w:pPr>
        <w:ind w:left="500"/>
        <w:spacing w:after="0" w:line="239" w:lineRule="auto"/>
        <w:rPr>
          <w:sz w:val="20"/>
          <w:szCs w:val="20"/>
          <w:color w:val="auto"/>
        </w:rPr>
      </w:pPr>
      <w:r>
        <w:rPr>
          <w:rFonts w:ascii="Courier New" w:cs="Courier New" w:eastAsia="Courier New" w:hAnsi="Courier New"/>
          <w:sz w:val="17"/>
          <w:szCs w:val="17"/>
          <w:color w:val="auto"/>
        </w:rPr>
        <w:t>[...]</w:t>
      </w:r>
    </w:p>
    <w:p>
      <w:pPr>
        <w:spacing w:after="0" w:line="12" w:lineRule="exact"/>
        <w:rPr>
          <w:sz w:val="20"/>
          <w:szCs w:val="20"/>
          <w:color w:val="auto"/>
        </w:rPr>
      </w:pPr>
    </w:p>
    <w:p>
      <w:pPr>
        <w:ind w:left="500"/>
        <w:spacing w:after="0" w:line="239" w:lineRule="auto"/>
        <w:rPr>
          <w:sz w:val="20"/>
          <w:szCs w:val="20"/>
          <w:color w:val="auto"/>
        </w:rPr>
      </w:pPr>
      <w:r>
        <w:rPr>
          <w:rFonts w:ascii="Courier New" w:cs="Courier New" w:eastAsia="Courier New" w:hAnsi="Courier New"/>
          <w:sz w:val="17"/>
          <w:szCs w:val="17"/>
          <w:color w:val="auto"/>
        </w:rPr>
        <w:t>Successfully installed virtualenv</w:t>
      </w:r>
    </w:p>
    <w:p>
      <w:pPr>
        <w:spacing w:after="0" w:line="104" w:lineRule="exact"/>
        <w:rPr>
          <w:sz w:val="20"/>
          <w:szCs w:val="20"/>
          <w:color w:val="auto"/>
        </w:rPr>
      </w:pPr>
    </w:p>
    <w:p>
      <w:pPr>
        <w:ind w:left="160"/>
        <w:spacing w:after="0"/>
        <w:rPr>
          <w:sz w:val="20"/>
          <w:szCs w:val="20"/>
          <w:color w:val="auto"/>
        </w:rPr>
      </w:pPr>
      <w:r>
        <w:rPr>
          <w:rFonts w:ascii="Minion Pro" w:cs="Minion Pro" w:eastAsia="Minion Pro" w:hAnsi="Minion Pro"/>
          <w:sz w:val="20"/>
          <w:szCs w:val="20"/>
          <w:color w:val="auto"/>
        </w:rPr>
        <w:t>Now you can create an isolated Python environment by typing:</w:t>
      </w:r>
    </w:p>
    <w:p>
      <w:pPr>
        <w:spacing w:after="0" w:line="118" w:lineRule="exact"/>
        <w:rPr>
          <w:sz w:val="20"/>
          <w:szCs w:val="20"/>
          <w:color w:val="auto"/>
        </w:rPr>
      </w:pPr>
    </w:p>
    <w:p>
      <w:pPr>
        <w:ind w:left="500"/>
        <w:spacing w:after="0" w:line="239" w:lineRule="auto"/>
        <w:rPr>
          <w:sz w:val="20"/>
          <w:szCs w:val="20"/>
          <w:color w:val="auto"/>
        </w:rPr>
      </w:pPr>
      <w:r>
        <w:rPr>
          <w:rFonts w:ascii="Courier New" w:cs="Courier New" w:eastAsia="Courier New" w:hAnsi="Courier New"/>
          <w:sz w:val="17"/>
          <w:szCs w:val="17"/>
          <w:color w:val="auto"/>
        </w:rPr>
        <w:t>$ cd $ML_PATH</w:t>
      </w:r>
    </w:p>
    <w:p>
      <w:pPr>
        <w:spacing w:after="0" w:line="12" w:lineRule="exact"/>
        <w:rPr>
          <w:sz w:val="20"/>
          <w:szCs w:val="20"/>
          <w:color w:val="auto"/>
        </w:rPr>
      </w:pPr>
    </w:p>
    <w:p>
      <w:pPr>
        <w:ind w:left="500"/>
        <w:spacing w:after="0"/>
        <w:rPr>
          <w:sz w:val="20"/>
          <w:szCs w:val="20"/>
          <w:color w:val="auto"/>
        </w:rPr>
      </w:pPr>
      <w:r>
        <w:rPr>
          <w:rFonts w:ascii="Courier New" w:cs="Courier New" w:eastAsia="Courier New" w:hAnsi="Courier New"/>
          <w:sz w:val="17"/>
          <w:szCs w:val="17"/>
          <w:color w:val="auto"/>
        </w:rPr>
        <w:t>$ virtualenv env</w:t>
      </w:r>
    </w:p>
    <w:p>
      <w:pPr>
        <w:spacing w:after="0" w:line="11" w:lineRule="exact"/>
        <w:rPr>
          <w:sz w:val="20"/>
          <w:szCs w:val="20"/>
          <w:color w:val="auto"/>
        </w:rPr>
      </w:pPr>
    </w:p>
    <w:p>
      <w:pPr>
        <w:ind w:left="500"/>
        <w:spacing w:after="0" w:line="239" w:lineRule="auto"/>
        <w:rPr>
          <w:sz w:val="20"/>
          <w:szCs w:val="20"/>
          <w:color w:val="auto"/>
        </w:rPr>
      </w:pPr>
      <w:r>
        <w:rPr>
          <w:rFonts w:ascii="Courier New" w:cs="Courier New" w:eastAsia="Courier New" w:hAnsi="Courier New"/>
          <w:sz w:val="17"/>
          <w:szCs w:val="17"/>
          <w:color w:val="auto"/>
        </w:rPr>
        <w:t>Using base prefix '[...]'</w:t>
      </w:r>
    </w:p>
    <w:p>
      <w:pPr>
        <w:spacing w:after="0" w:line="36" w:lineRule="exact"/>
        <w:rPr>
          <w:sz w:val="20"/>
          <w:szCs w:val="20"/>
          <w:color w:val="auto"/>
        </w:rPr>
      </w:pPr>
    </w:p>
    <w:p>
      <w:pPr>
        <w:jc w:val="both"/>
        <w:ind w:left="500" w:right="2360"/>
        <w:spacing w:after="0" w:line="316" w:lineRule="auto"/>
        <w:rPr>
          <w:sz w:val="20"/>
          <w:szCs w:val="20"/>
          <w:color w:val="auto"/>
        </w:rPr>
      </w:pPr>
      <w:r>
        <w:rPr>
          <w:rFonts w:ascii="Courier New" w:cs="Courier New" w:eastAsia="Courier New" w:hAnsi="Courier New"/>
          <w:sz w:val="14"/>
          <w:szCs w:val="14"/>
          <w:color w:val="auto"/>
        </w:rPr>
        <w:t>New python executable in [...]/ml/env/bin/python3.6 Also creating executable in [...]/ml/env/bin/python Installing setuptools, pip, wheel...done.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393065</wp:posOffset>
            </wp:positionV>
            <wp:extent cx="1143000" cy="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27" w:lineRule="exact"/>
        <w:rPr>
          <w:sz w:val="20"/>
          <w:szCs w:val="20"/>
          <w:color w:val="auto"/>
        </w:rPr>
      </w:pPr>
    </w:p>
    <w:p>
      <w:pPr>
        <w:jc w:val="both"/>
        <w:ind w:left="160" w:right="260" w:hanging="137"/>
        <w:spacing w:after="0" w:line="269" w:lineRule="auto"/>
        <w:tabs>
          <w:tab w:leader="none" w:pos="160" w:val="left"/>
        </w:tabs>
        <w:numPr>
          <w:ilvl w:val="0"/>
          <w:numId w:val="11"/>
        </w:numPr>
        <w:rPr>
          <w:rFonts w:ascii="Minion Pro" w:cs="Minion Pro" w:eastAsia="Minion Pro" w:hAnsi="Minion Pro"/>
          <w:sz w:val="13"/>
          <w:szCs w:val="13"/>
          <w:color w:val="auto"/>
        </w:rPr>
      </w:pPr>
      <w:r>
        <w:rPr>
          <w:rFonts w:ascii="Minion Pro" w:cs="Minion Pro" w:eastAsia="Minion Pro" w:hAnsi="Minion Pro"/>
          <w:sz w:val="15"/>
          <w:szCs w:val="15"/>
          <w:color w:val="auto"/>
        </w:rPr>
        <w:t>We will show the installation steps using pip in a bash shell on a Linux or MacOS system. You may need to adapt these commands to your own system. On Windows, we recommend installing Anaconda instead.</w:t>
      </w:r>
    </w:p>
    <w:p>
      <w:pPr>
        <w:spacing w:after="0" w:line="22" w:lineRule="exact"/>
        <w:rPr>
          <w:rFonts w:ascii="Minion Pro" w:cs="Minion Pro" w:eastAsia="Minion Pro" w:hAnsi="Minion Pro"/>
          <w:sz w:val="13"/>
          <w:szCs w:val="13"/>
          <w:color w:val="auto"/>
        </w:rPr>
      </w:pPr>
    </w:p>
    <w:p>
      <w:pPr>
        <w:jc w:val="both"/>
        <w:ind w:left="160" w:right="160" w:hanging="137"/>
        <w:spacing w:after="0" w:line="223" w:lineRule="auto"/>
        <w:tabs>
          <w:tab w:leader="none" w:pos="160" w:val="left"/>
        </w:tabs>
        <w:numPr>
          <w:ilvl w:val="0"/>
          <w:numId w:val="11"/>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If you want to upgrade pip for all users on your machine rather than just your own user, you should remove the </w:t>
      </w:r>
      <w:r>
        <w:rPr>
          <w:rFonts w:ascii="Courier New" w:cs="Courier New" w:eastAsia="Courier New" w:hAnsi="Courier New"/>
          <w:sz w:val="15"/>
          <w:szCs w:val="15"/>
          <w:color w:val="auto"/>
        </w:rPr>
        <w:t>--user</w:t>
      </w:r>
      <w:r>
        <w:rPr>
          <w:rFonts w:ascii="Minion Pro" w:cs="Minion Pro" w:eastAsia="Minion Pro" w:hAnsi="Minion Pro"/>
          <w:sz w:val="16"/>
          <w:szCs w:val="16"/>
          <w:color w:val="auto"/>
        </w:rPr>
        <w:t xml:space="preserve"> option and make sure you have administrator rights (e.g., by adding </w:t>
      </w:r>
      <w:r>
        <w:rPr>
          <w:rFonts w:ascii="Courier New" w:cs="Courier New" w:eastAsia="Courier New" w:hAnsi="Courier New"/>
          <w:sz w:val="15"/>
          <w:szCs w:val="15"/>
          <w:color w:val="auto"/>
        </w:rPr>
        <w:t>sudo</w:t>
      </w:r>
      <w:r>
        <w:rPr>
          <w:rFonts w:ascii="Minion Pro" w:cs="Minion Pro" w:eastAsia="Minion Pro" w:hAnsi="Minion Pro"/>
          <w:sz w:val="16"/>
          <w:szCs w:val="16"/>
          <w:color w:val="auto"/>
        </w:rPr>
        <w:t xml:space="preserve"> before the whole com‐ mand on Linux or MacOSX).</w:t>
      </w:r>
    </w:p>
    <w:p>
      <w:pPr>
        <w:spacing w:after="0" w:line="46" w:lineRule="exact"/>
        <w:rPr>
          <w:rFonts w:ascii="Minion Pro" w:cs="Minion Pro" w:eastAsia="Minion Pro" w:hAnsi="Minion Pro"/>
          <w:sz w:val="14"/>
          <w:szCs w:val="14"/>
          <w:color w:val="auto"/>
        </w:rPr>
      </w:pPr>
    </w:p>
    <w:p>
      <w:pPr>
        <w:ind w:left="160" w:right="40" w:hanging="137"/>
        <w:spacing w:after="0" w:line="220" w:lineRule="auto"/>
        <w:tabs>
          <w:tab w:leader="none" w:pos="160" w:val="left"/>
        </w:tabs>
        <w:numPr>
          <w:ilvl w:val="0"/>
          <w:numId w:val="11"/>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Alternative tools include venv (very similar to virtualenv and included in the standard library), virtualenv‐ wrapper (provides extra functionalities on top of virtualenv), pyenv (allows easy switching between Python versions), and pipenv (a great packaging tool by the same author as the popular </w:t>
      </w:r>
      <w:r>
        <w:rPr>
          <w:rFonts w:ascii="Courier New" w:cs="Courier New" w:eastAsia="Courier New" w:hAnsi="Courier New"/>
          <w:sz w:val="15"/>
          <w:szCs w:val="15"/>
          <w:color w:val="auto"/>
        </w:rPr>
        <w:t>requests</w:t>
      </w:r>
      <w:r>
        <w:rPr>
          <w:rFonts w:ascii="Minion Pro" w:cs="Minion Pro" w:eastAsia="Minion Pro" w:hAnsi="Minion Pro"/>
          <w:sz w:val="16"/>
          <w:szCs w:val="16"/>
          <w:color w:val="auto"/>
        </w:rPr>
        <w:t xml:space="preserve"> library, built on top of pip, virtualenv and more).</w:t>
      </w:r>
    </w:p>
    <w:p>
      <w:pPr>
        <w:ind w:left="160" w:right="40" w:hanging="137"/>
        <w:spacing w:after="0" w:line="220"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227965</wp:posOffset>
            </wp:positionV>
            <wp:extent cx="4572000" cy="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8"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46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10" w:name="page11"/>
    <w:bookmarkEnd w:id="10"/>
    <w:p>
      <w:pPr>
        <w:ind w:left="160"/>
        <w:spacing w:after="0"/>
        <w:rPr>
          <w:sz w:val="20"/>
          <w:szCs w:val="20"/>
          <w:color w:val="auto"/>
        </w:rPr>
      </w:pPr>
      <w:r>
        <w:rPr>
          <w:rFonts w:ascii="Minion Pro" w:cs="Minion Pro" w:eastAsia="Minion Pro" w:hAnsi="Minion Pro"/>
          <w:sz w:val="20"/>
          <w:szCs w:val="20"/>
          <w:color w:val="auto"/>
        </w:rPr>
        <w:t>Now every time you want to activate this environment, just open a terminal and type:</w:t>
      </w:r>
    </w:p>
    <w:p>
      <w:pPr>
        <w:spacing w:after="0" w:line="11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-148590</wp:posOffset>
            </wp:positionV>
            <wp:extent cx="4572000" cy="16198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extLst>
                    </a:blip>
                    <a:srcRect/>
                    <a:stretch>
                      <a:fillRect/>
                    </a:stretch>
                  </pic:blipFill>
                  <pic:spPr bwMode="auto">
                    <a:xfrm>
                      <a:off x="0" y="0"/>
                      <a:ext cx="4572000" cy="1619885"/>
                    </a:xfrm>
                    <a:prstGeom prst="rect">
                      <a:avLst/>
                    </a:prstGeom>
                    <a:noFill/>
                  </pic:spPr>
                </pic:pic>
              </a:graphicData>
            </a:graphic>
          </wp:anchor>
        </w:drawing>
      </w:r>
    </w:p>
    <w:p>
      <w:pPr>
        <w:ind w:left="500"/>
        <w:spacing w:after="0" w:line="239" w:lineRule="auto"/>
        <w:rPr>
          <w:sz w:val="20"/>
          <w:szCs w:val="20"/>
          <w:color w:val="auto"/>
        </w:rPr>
      </w:pPr>
      <w:r>
        <w:rPr>
          <w:rFonts w:ascii="Courier New" w:cs="Courier New" w:eastAsia="Courier New" w:hAnsi="Courier New"/>
          <w:sz w:val="17"/>
          <w:szCs w:val="17"/>
          <w:color w:val="auto"/>
        </w:rPr>
        <w:t>$ cd $ML_PATH</w:t>
      </w:r>
    </w:p>
    <w:p>
      <w:pPr>
        <w:spacing w:after="0" w:line="36" w:lineRule="exact"/>
        <w:rPr>
          <w:sz w:val="20"/>
          <w:szCs w:val="20"/>
          <w:color w:val="auto"/>
        </w:rPr>
      </w:pPr>
    </w:p>
    <w:p>
      <w:pPr>
        <w:ind w:left="500" w:right="2780"/>
        <w:spacing w:after="0" w:line="324" w:lineRule="auto"/>
        <w:rPr>
          <w:sz w:val="20"/>
          <w:szCs w:val="20"/>
          <w:color w:val="auto"/>
        </w:rPr>
      </w:pPr>
      <w:r>
        <w:rPr>
          <w:rFonts w:ascii="Courier New" w:cs="Courier New" w:eastAsia="Courier New" w:hAnsi="Courier New"/>
          <w:sz w:val="14"/>
          <w:szCs w:val="14"/>
          <w:color w:val="auto"/>
        </w:rPr>
        <w:t>$ source env/bin/activate # on Linux or MacOSX $ .\env\Scripts\activate # on Windows</w:t>
      </w:r>
    </w:p>
    <w:p>
      <w:pPr>
        <w:spacing w:after="0" w:line="62" w:lineRule="exact"/>
        <w:rPr>
          <w:sz w:val="20"/>
          <w:szCs w:val="20"/>
          <w:color w:val="auto"/>
        </w:rPr>
      </w:pPr>
    </w:p>
    <w:p>
      <w:pPr>
        <w:jc w:val="both"/>
        <w:ind w:left="160" w:right="160"/>
        <w:spacing w:after="0" w:line="252" w:lineRule="auto"/>
        <w:rPr>
          <w:sz w:val="20"/>
          <w:szCs w:val="20"/>
          <w:color w:val="auto"/>
        </w:rPr>
      </w:pPr>
      <w:r>
        <w:rPr>
          <w:rFonts w:ascii="Minion Pro" w:cs="Minion Pro" w:eastAsia="Minion Pro" w:hAnsi="Minion Pro"/>
          <w:sz w:val="18"/>
          <w:szCs w:val="18"/>
          <w:color w:val="auto"/>
        </w:rPr>
        <w:t xml:space="preserve">To deactivate this environment, just type </w:t>
      </w:r>
      <w:r>
        <w:rPr>
          <w:rFonts w:ascii="Courier New" w:cs="Courier New" w:eastAsia="Courier New" w:hAnsi="Courier New"/>
          <w:sz w:val="17"/>
          <w:szCs w:val="17"/>
          <w:color w:val="auto"/>
        </w:rPr>
        <w:t>deactivate</w:t>
      </w:r>
      <w:r>
        <w:rPr>
          <w:rFonts w:ascii="Minion Pro" w:cs="Minion Pro" w:eastAsia="Minion Pro" w:hAnsi="Minion Pro"/>
          <w:sz w:val="18"/>
          <w:szCs w:val="18"/>
          <w:color w:val="auto"/>
        </w:rPr>
        <w:t xml:space="preserve">. While the environment is active, any package you install using pip will be installed in this isolated environment, and Python will only have access to these packages (if you also want access to the sys‐ tem’s packages, you should create the environment using virtualenv’s </w:t>
      </w:r>
      <w:r>
        <w:rPr>
          <w:rFonts w:ascii="Courier New" w:cs="Courier New" w:eastAsia="Courier New" w:hAnsi="Courier New"/>
          <w:sz w:val="17"/>
          <w:szCs w:val="17"/>
          <w:color w:val="auto"/>
        </w:rPr>
        <w:t xml:space="preserve">--system-site-packages </w:t>
      </w:r>
      <w:r>
        <w:rPr>
          <w:rFonts w:ascii="Minion Pro" w:cs="Minion Pro" w:eastAsia="Minion Pro" w:hAnsi="Minion Pro"/>
          <w:sz w:val="18"/>
          <w:szCs w:val="18"/>
          <w:color w:val="auto"/>
        </w:rPr>
        <w:t>option). Check out virtualenv’s documentation for more information.</w:t>
      </w:r>
    </w:p>
    <w:p>
      <w:pPr>
        <w:spacing w:after="0" w:line="386"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Now you can install all the required modules and their dependencies using this sim‐ ple pip command (if you are not using a virtualenv, you will need the </w:t>
      </w:r>
      <w:r>
        <w:rPr>
          <w:rFonts w:ascii="Courier New" w:cs="Courier New" w:eastAsia="Courier New" w:hAnsi="Courier New"/>
          <w:sz w:val="19"/>
          <w:szCs w:val="19"/>
          <w:color w:val="auto"/>
        </w:rPr>
        <w:t>--user</w:t>
      </w:r>
      <w:r>
        <w:rPr>
          <w:rFonts w:ascii="Minion Pro" w:cs="Minion Pro" w:eastAsia="Minion Pro" w:hAnsi="Minion Pro"/>
          <w:sz w:val="21"/>
          <w:szCs w:val="21"/>
          <w:color w:val="auto"/>
        </w:rPr>
        <w:t xml:space="preserve"> option or administrator rights):</w:t>
      </w:r>
    </w:p>
    <w:p>
      <w:pPr>
        <w:spacing w:after="0" w:line="144" w:lineRule="exact"/>
        <w:rPr>
          <w:sz w:val="20"/>
          <w:szCs w:val="20"/>
          <w:color w:val="auto"/>
        </w:rPr>
      </w:pPr>
    </w:p>
    <w:p>
      <w:pPr>
        <w:ind w:left="340" w:right="220"/>
        <w:spacing w:after="0" w:line="232" w:lineRule="auto"/>
        <w:rPr>
          <w:sz w:val="20"/>
          <w:szCs w:val="20"/>
          <w:color w:val="auto"/>
        </w:rPr>
      </w:pPr>
      <w:r>
        <w:rPr>
          <w:rFonts w:ascii="Courier New" w:cs="Courier New" w:eastAsia="Courier New" w:hAnsi="Courier New"/>
          <w:sz w:val="17"/>
          <w:szCs w:val="17"/>
          <w:color w:val="auto"/>
        </w:rPr>
        <w:t>$ python3 -m pip install -U jupyter matplotlib numpy pandas scipy scikit-learn Collecting jupyter</w:t>
      </w:r>
    </w:p>
    <w:p>
      <w:pPr>
        <w:spacing w:after="0" w:line="36" w:lineRule="exact"/>
        <w:rPr>
          <w:sz w:val="20"/>
          <w:szCs w:val="20"/>
          <w:color w:val="auto"/>
        </w:rPr>
      </w:pPr>
    </w:p>
    <w:p>
      <w:pPr>
        <w:ind w:left="340" w:right="2780" w:firstLine="170"/>
        <w:spacing w:after="0" w:line="232" w:lineRule="auto"/>
        <w:rPr>
          <w:sz w:val="20"/>
          <w:szCs w:val="20"/>
          <w:color w:val="auto"/>
        </w:rPr>
      </w:pPr>
      <w:r>
        <w:rPr>
          <w:rFonts w:ascii="Courier New" w:cs="Courier New" w:eastAsia="Courier New" w:hAnsi="Courier New"/>
          <w:sz w:val="17"/>
          <w:szCs w:val="17"/>
          <w:color w:val="auto"/>
        </w:rPr>
        <w:t>Downloading jupyter-1.0.0-py2.py3-none-any.whl Collecting matplotlib</w:t>
      </w:r>
    </w:p>
    <w:p>
      <w:pPr>
        <w:spacing w:after="0" w:line="12" w:lineRule="exact"/>
        <w:rPr>
          <w:sz w:val="20"/>
          <w:szCs w:val="20"/>
          <w:color w:val="auto"/>
        </w:rPr>
      </w:pPr>
    </w:p>
    <w:p>
      <w:pPr>
        <w:ind w:left="520"/>
        <w:spacing w:after="0" w:line="239" w:lineRule="auto"/>
        <w:rPr>
          <w:sz w:val="20"/>
          <w:szCs w:val="20"/>
          <w:color w:val="auto"/>
        </w:rPr>
      </w:pPr>
      <w:r>
        <w:rPr>
          <w:rFonts w:ascii="Courier New" w:cs="Courier New" w:eastAsia="Courier New" w:hAnsi="Courier New"/>
          <w:sz w:val="17"/>
          <w:szCs w:val="17"/>
          <w:color w:val="auto"/>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To check your installation, try to import every module like this:</w:t>
      </w:r>
    </w:p>
    <w:p>
      <w:pPr>
        <w:spacing w:after="0" w:line="14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5"/>
          <w:szCs w:val="15"/>
          <w:color w:val="auto"/>
        </w:rPr>
        <w:t>$ python3 -c "import jupyter, matplotlib, numpy, pandas, scipy, sklearn"</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There should be no output and no error. Now you can fire up Jupyter by typing:</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 jupyter notebook</w:t>
      </w:r>
    </w:p>
    <w:p>
      <w:pPr>
        <w:spacing w:after="0" w:line="36" w:lineRule="exact"/>
        <w:rPr>
          <w:sz w:val="20"/>
          <w:szCs w:val="20"/>
          <w:color w:val="auto"/>
        </w:rPr>
      </w:pPr>
    </w:p>
    <w:p>
      <w:pPr>
        <w:ind w:left="340" w:right="900"/>
        <w:spacing w:after="0" w:line="232" w:lineRule="auto"/>
        <w:rPr>
          <w:sz w:val="20"/>
          <w:szCs w:val="20"/>
          <w:color w:val="auto"/>
        </w:rPr>
      </w:pPr>
      <w:r>
        <w:rPr>
          <w:rFonts w:ascii="Courier New" w:cs="Courier New" w:eastAsia="Courier New" w:hAnsi="Courier New"/>
          <w:sz w:val="17"/>
          <w:szCs w:val="17"/>
          <w:color w:val="auto"/>
        </w:rPr>
        <w:t>[I 15:24 NotebookApp] Serving notebooks from local directory: [...]/ml [I 15:24 NotebookApp] 0 active kernels</w:t>
      </w:r>
    </w:p>
    <w:p>
      <w:pPr>
        <w:spacing w:after="0" w:line="36" w:lineRule="exact"/>
        <w:rPr>
          <w:sz w:val="20"/>
          <w:szCs w:val="20"/>
          <w:color w:val="auto"/>
        </w:rPr>
      </w:pPr>
    </w:p>
    <w:p>
      <w:pPr>
        <w:ind w:left="340" w:right="60"/>
        <w:spacing w:after="0" w:line="262" w:lineRule="auto"/>
        <w:rPr>
          <w:sz w:val="20"/>
          <w:szCs w:val="20"/>
          <w:color w:val="auto"/>
        </w:rPr>
      </w:pPr>
      <w:r>
        <w:rPr>
          <w:rFonts w:ascii="Courier New" w:cs="Courier New" w:eastAsia="Courier New" w:hAnsi="Courier New"/>
          <w:sz w:val="16"/>
          <w:szCs w:val="16"/>
          <w:color w:val="auto"/>
        </w:rPr>
        <w:t>[I 15:24 NotebookApp] The Jupyter Notebook is running at: http://localhost:8888/ [I 15:24 NotebookApp] Use Control-C to stop this server and shut down all kernels (twice to skip confirmation).</w:t>
      </w:r>
    </w:p>
    <w:p>
      <w:pPr>
        <w:spacing w:after="0" w:line="87"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A Jupyter server is now running in your terminal, listening to port 8888. You can visit this server by opening your web browser to </w:t>
      </w:r>
      <w:r>
        <w:rPr>
          <w:rFonts w:ascii="Minion Pro" w:cs="Minion Pro" w:eastAsia="Minion Pro" w:hAnsi="Minion Pro"/>
          <w:sz w:val="21"/>
          <w:szCs w:val="21"/>
          <w:i w:val="1"/>
          <w:iCs w:val="1"/>
          <w:color w:val="auto"/>
        </w:rPr>
        <w:t>http://localhost:8888/</w:t>
      </w:r>
      <w:r>
        <w:rPr>
          <w:rFonts w:ascii="Minion Pro" w:cs="Minion Pro" w:eastAsia="Minion Pro" w:hAnsi="Minion Pro"/>
          <w:sz w:val="21"/>
          <w:szCs w:val="21"/>
          <w:color w:val="auto"/>
        </w:rPr>
        <w:t xml:space="preserve"> (this usually hap‐ pens automatically when the server starts). You should see your empty workspace directory (containing only the </w:t>
      </w:r>
      <w:r>
        <w:rPr>
          <w:rFonts w:ascii="Minion Pro" w:cs="Minion Pro" w:eastAsia="Minion Pro" w:hAnsi="Minion Pro"/>
          <w:sz w:val="21"/>
          <w:szCs w:val="21"/>
          <w:i w:val="1"/>
          <w:iCs w:val="1"/>
          <w:color w:val="auto"/>
        </w:rPr>
        <w:t>env</w:t>
      </w:r>
      <w:r>
        <w:rPr>
          <w:rFonts w:ascii="Minion Pro" w:cs="Minion Pro" w:eastAsia="Minion Pro" w:hAnsi="Minion Pro"/>
          <w:sz w:val="21"/>
          <w:szCs w:val="21"/>
          <w:color w:val="auto"/>
        </w:rPr>
        <w:t xml:space="preserve"> directory if you followed the preceding virtualenv instructions).</w:t>
      </w:r>
    </w:p>
    <w:p>
      <w:pPr>
        <w:spacing w:after="0" w:line="92" w:lineRule="exact"/>
        <w:rPr>
          <w:sz w:val="20"/>
          <w:szCs w:val="20"/>
          <w:color w:val="auto"/>
        </w:rPr>
      </w:pPr>
    </w:p>
    <w:p>
      <w:pPr>
        <w:jc w:val="both"/>
        <w:spacing w:after="0" w:line="237" w:lineRule="auto"/>
        <w:rPr>
          <w:rFonts w:ascii="Minion Pro" w:cs="Minion Pro" w:eastAsia="Minion Pro" w:hAnsi="Minion Pro"/>
          <w:sz w:val="21"/>
          <w:szCs w:val="21"/>
          <w:color w:val="auto"/>
        </w:rPr>
      </w:pPr>
      <w:r>
        <w:rPr>
          <w:rFonts w:ascii="Minion Pro" w:cs="Minion Pro" w:eastAsia="Minion Pro" w:hAnsi="Minion Pro"/>
          <w:sz w:val="21"/>
          <w:szCs w:val="21"/>
          <w:color w:val="auto"/>
        </w:rPr>
        <w:t>Now create a new Python notebook by clicking on the New button and selecting the appropriate Python version</w:t>
      </w:r>
      <w:hyperlink w:anchor="page11">
        <w:r>
          <w:rPr>
            <w:rFonts w:ascii="Minion Pro" w:cs="Minion Pro" w:eastAsia="Minion Pro" w:hAnsi="Minion Pro"/>
            <w:sz w:val="24"/>
            <w:szCs w:val="24"/>
            <w:color w:val="auto"/>
            <w:vertAlign w:val="superscript"/>
          </w:rPr>
          <w:t>9</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(see </w:t>
      </w:r>
      <w:hyperlink w:anchor="page12">
        <w:r>
          <w:rPr>
            <w:rFonts w:ascii="Minion Pro" w:cs="Minion Pro" w:eastAsia="Minion Pro" w:hAnsi="Minion Pro"/>
            <w:sz w:val="21"/>
            <w:szCs w:val="21"/>
            <w:color w:val="990000"/>
          </w:rPr>
          <w:t>Figure 2-3</w:t>
        </w:r>
      </w:hyperlink>
      <w:r>
        <w:rPr>
          <w:rFonts w:ascii="Minion Pro" w:cs="Minion Pro" w:eastAsia="Minion Pro" w:hAnsi="Minion Pro"/>
          <w:sz w:val="21"/>
          <w:szCs w:val="21"/>
          <w:color w:val="auto"/>
        </w:rPr>
        <w:t>).</w:t>
      </w:r>
    </w:p>
    <w:p>
      <w:pPr>
        <w:spacing w:after="0" w:line="14" w:lineRule="exact"/>
        <w:rPr>
          <w:sz w:val="20"/>
          <w:szCs w:val="20"/>
          <w:color w:val="auto"/>
        </w:rPr>
      </w:pPr>
    </w:p>
    <w:p>
      <w:pPr>
        <w:jc w:val="both"/>
        <w:spacing w:after="0" w:line="225" w:lineRule="auto"/>
        <w:rPr>
          <w:sz w:val="20"/>
          <w:szCs w:val="20"/>
          <w:color w:val="auto"/>
        </w:rPr>
      </w:pPr>
      <w:r>
        <w:rPr>
          <w:rFonts w:ascii="Minion Pro" w:cs="Minion Pro" w:eastAsia="Minion Pro" w:hAnsi="Minion Pro"/>
          <w:sz w:val="21"/>
          <w:szCs w:val="21"/>
          <w:color w:val="auto"/>
        </w:rPr>
        <w:t xml:space="preserve">This does three things: first, it creates a new notebook file called </w:t>
      </w:r>
      <w:r>
        <w:rPr>
          <w:rFonts w:ascii="Minion Pro" w:cs="Minion Pro" w:eastAsia="Minion Pro" w:hAnsi="Minion Pro"/>
          <w:sz w:val="21"/>
          <w:szCs w:val="21"/>
          <w:i w:val="1"/>
          <w:iCs w:val="1"/>
          <w:color w:val="auto"/>
        </w:rPr>
        <w:t>Untitled.ipynb</w:t>
      </w:r>
      <w:r>
        <w:rPr>
          <w:rFonts w:ascii="Minion Pro" w:cs="Minion Pro" w:eastAsia="Minion Pro" w:hAnsi="Minion Pro"/>
          <w:sz w:val="21"/>
          <w:szCs w:val="21"/>
          <w:color w:val="auto"/>
        </w:rPr>
        <w:t xml:space="preserve"> in your workspace; second, it starts a Jupyter Python kernel to run this notebook; and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314325</wp:posOffset>
            </wp:positionV>
            <wp:extent cx="1143000" cy="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3" w:lineRule="exact"/>
        <w:rPr>
          <w:sz w:val="20"/>
          <w:szCs w:val="20"/>
          <w:color w:val="auto"/>
        </w:rPr>
      </w:pPr>
    </w:p>
    <w:p>
      <w:pPr>
        <w:jc w:val="both"/>
        <w:ind w:left="160" w:right="500" w:hanging="137"/>
        <w:spacing w:after="0" w:line="220" w:lineRule="auto"/>
        <w:tabs>
          <w:tab w:leader="none" w:pos="160" w:val="left"/>
        </w:tabs>
        <w:numPr>
          <w:ilvl w:val="0"/>
          <w:numId w:val="12"/>
        </w:numPr>
        <w:rPr>
          <w:rFonts w:ascii="Minion Pro" w:cs="Minion Pro" w:eastAsia="Minion Pro" w:hAnsi="Minion Pro"/>
          <w:sz w:val="14"/>
          <w:szCs w:val="14"/>
          <w:color w:val="auto"/>
        </w:rPr>
      </w:pPr>
      <w:r>
        <w:rPr>
          <w:rFonts w:ascii="Minion Pro" w:cs="Minion Pro" w:eastAsia="Minion Pro" w:hAnsi="Minion Pro"/>
          <w:sz w:val="16"/>
          <w:szCs w:val="16"/>
          <w:color w:val="auto"/>
        </w:rPr>
        <w:t>Note that Jupyter can handle multiple versions of Python, and even many other languages such as R or Octave.</w:t>
      </w:r>
    </w:p>
    <w:p>
      <w:pPr>
        <w:jc w:val="both"/>
        <w:ind w:left="160" w:right="500" w:hanging="137"/>
        <w:spacing w:after="0" w:line="220"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900" w:val="left"/>
          <w:tab w:leader="none" w:pos="1120" w:val="left"/>
        </w:tabs>
        <w:rPr>
          <w:sz w:val="20"/>
          <w:szCs w:val="20"/>
          <w:color w:val="auto"/>
        </w:rPr>
      </w:pPr>
      <w:r>
        <w:rPr>
          <w:rFonts w:ascii="Myriad Pro" w:cs="Myriad Pro" w:eastAsia="Myriad Pro" w:hAnsi="Myriad Pro"/>
          <w:sz w:val="18"/>
          <w:szCs w:val="18"/>
          <w:b w:val="1"/>
          <w:bCs w:val="1"/>
          <w:color w:val="auto"/>
        </w:rPr>
        <w:t>Get the Data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47</w:t>
      </w:r>
    </w:p>
    <w:p>
      <w:pPr>
        <w:sectPr>
          <w:pgSz w:w="10080" w:h="13230" w:orient="portrait"/>
          <w:cols w:equalWidth="0" w:num="1">
            <w:col w:w="1280"/>
          </w:cols>
          <w:pgMar w:left="7360" w:top="1045" w:right="1440" w:bottom="535" w:gutter="0" w:footer="0" w:header="0"/>
          <w:type w:val="continuous"/>
        </w:sectPr>
      </w:pPr>
    </w:p>
    <w:bookmarkStart w:id="11" w:name="page12"/>
    <w:bookmarkEnd w:id="11"/>
    <w:p>
      <w:pPr>
        <w:jc w:val="both"/>
        <w:spacing w:after="0" w:line="220" w:lineRule="auto"/>
        <w:rPr>
          <w:sz w:val="20"/>
          <w:szCs w:val="20"/>
          <w:color w:val="auto"/>
        </w:rPr>
      </w:pPr>
      <w:r>
        <w:rPr>
          <w:rFonts w:ascii="Minion Pro" w:cs="Minion Pro" w:eastAsia="Minion Pro" w:hAnsi="Minion Pro"/>
          <w:sz w:val="21"/>
          <w:szCs w:val="21"/>
          <w:color w:val="auto"/>
        </w:rPr>
        <w:t xml:space="preserve">third, it opens this notebook in a new tab. You should start by renaming this note‐ book to “Housing” (this will automatically rename the file to </w:t>
      </w:r>
      <w:r>
        <w:rPr>
          <w:rFonts w:ascii="Minion Pro" w:cs="Minion Pro" w:eastAsia="Minion Pro" w:hAnsi="Minion Pro"/>
          <w:sz w:val="21"/>
          <w:szCs w:val="21"/>
          <w:i w:val="1"/>
          <w:iCs w:val="1"/>
          <w:color w:val="auto"/>
        </w:rPr>
        <w:t>Housing.ipynb</w:t>
      </w:r>
      <w:r>
        <w:rPr>
          <w:rFonts w:ascii="Minion Pro" w:cs="Minion Pro" w:eastAsia="Minion Pro" w:hAnsi="Minion Pro"/>
          <w:sz w:val="21"/>
          <w:szCs w:val="21"/>
          <w:color w:val="auto"/>
        </w:rPr>
        <w:t>) by click‐ ing Untitled and typing the new name.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233553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extLst>
                    </a:blip>
                    <a:srcRect/>
                    <a:stretch>
                      <a:fillRect/>
                    </a:stretch>
                  </pic:blipFill>
                  <pic:spPr bwMode="auto">
                    <a:xfrm>
                      <a:off x="0" y="0"/>
                      <a:ext cx="4578350" cy="2335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2-3. Your workspace in Jupyter</w:t>
      </w:r>
    </w:p>
    <w:p>
      <w:pPr>
        <w:spacing w:after="0" w:line="210" w:lineRule="exact"/>
        <w:rPr>
          <w:sz w:val="20"/>
          <w:szCs w:val="20"/>
          <w:color w:val="auto"/>
        </w:rPr>
      </w:pPr>
    </w:p>
    <w:p>
      <w:pPr>
        <w:jc w:val="both"/>
        <w:spacing w:after="0" w:line="217"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A notebook contains a list of cells. Each cell can contain executable code or formatted text. Right now the notebook contains only one empty code cell, labeled “In [1]:”. Try typing </w:t>
      </w:r>
      <w:r>
        <w:rPr>
          <w:rFonts w:ascii="Courier New" w:cs="Courier New" w:eastAsia="Courier New" w:hAnsi="Courier New"/>
          <w:sz w:val="19"/>
          <w:szCs w:val="19"/>
          <w:b w:val="1"/>
          <w:bCs w:val="1"/>
          <w:color w:val="auto"/>
        </w:rPr>
        <w:t>print("Hello world!")</w:t>
      </w:r>
      <w:r>
        <w:rPr>
          <w:rFonts w:ascii="Minion Pro" w:cs="Minion Pro" w:eastAsia="Minion Pro" w:hAnsi="Minion Pro"/>
          <w:sz w:val="21"/>
          <w:szCs w:val="21"/>
          <w:color w:val="auto"/>
        </w:rPr>
        <w:t xml:space="preserve"> in the cell, and click on the play button (see </w:t>
      </w:r>
      <w:hyperlink w:anchor="page12">
        <w:r>
          <w:rPr>
            <w:rFonts w:ascii="Minion Pro" w:cs="Minion Pro" w:eastAsia="Minion Pro" w:hAnsi="Minion Pro"/>
            <w:sz w:val="21"/>
            <w:szCs w:val="21"/>
            <w:color w:val="990000"/>
          </w:rPr>
          <w:t>Figure 2-4</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or press Shift-Enter. This sends the current cell to this notebook’s Python</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kernel, which runs it and returns the output. The result is displayed below the cell, and since we reached the end of the notebook, a new cell is automatically created. Go through the User Interface Tour from Jupyter’s Help menu to learn the basics.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16795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extLst>
                    </a:blip>
                    <a:srcRect/>
                    <a:stretch>
                      <a:fillRect/>
                    </a:stretch>
                  </pic:blipFill>
                  <pic:spPr bwMode="auto">
                    <a:xfrm>
                      <a:off x="0" y="0"/>
                      <a:ext cx="4578350" cy="1679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2-4. Hello world Python notebook</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689610</wp:posOffset>
            </wp:positionV>
            <wp:extent cx="4572000" cy="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48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12" w:name="page13"/>
    <w:bookmarkEnd w:id="12"/>
    <w:p>
      <w:pPr>
        <w:ind w:left="44"/>
        <w:spacing w:after="0"/>
        <w:rPr>
          <w:sz w:val="20"/>
          <w:szCs w:val="20"/>
          <w:color w:val="auto"/>
        </w:rPr>
      </w:pPr>
      <w:r>
        <w:rPr>
          <w:rFonts w:ascii="Myriad Pro" w:cs="Myriad Pro" w:eastAsia="Myriad Pro" w:hAnsi="Myriad Pro"/>
          <w:sz w:val="32"/>
          <w:szCs w:val="32"/>
          <w:b w:val="1"/>
          <w:bCs w:val="1"/>
          <w:color w:val="auto"/>
        </w:rPr>
        <w:t>Download the Data</w:t>
      </w:r>
    </w:p>
    <w:p>
      <w:pPr>
        <w:spacing w:after="0" w:line="79" w:lineRule="exact"/>
        <w:rPr>
          <w:sz w:val="20"/>
          <w:szCs w:val="20"/>
          <w:color w:val="auto"/>
        </w:rPr>
      </w:pPr>
    </w:p>
    <w:p>
      <w:pPr>
        <w:jc w:val="both"/>
        <w:ind w:left="44"/>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In typical environments your data would be available in a relational database (or some other common datastore) and spread across multiple tables/documents/files. To access it, you would first need to get your credentials and access authorizations,</w:t>
      </w:r>
      <w:hyperlink w:anchor="page13">
        <w:r>
          <w:rPr>
            <w:rFonts w:ascii="Minion Pro" w:cs="Minion Pro" w:eastAsia="Minion Pro" w:hAnsi="Minion Pro"/>
            <w:sz w:val="24"/>
            <w:szCs w:val="24"/>
            <w:color w:val="auto"/>
            <w:vertAlign w:val="superscript"/>
          </w:rPr>
          <w:t>10</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and familiarize yourself with the data schema. In this project, however, things are much simpler: you will just download a single compressed file, </w:t>
      </w:r>
      <w:r>
        <w:rPr>
          <w:rFonts w:ascii="Minion Pro" w:cs="Minion Pro" w:eastAsia="Minion Pro" w:hAnsi="Minion Pro"/>
          <w:sz w:val="21"/>
          <w:szCs w:val="21"/>
          <w:i w:val="1"/>
          <w:iCs w:val="1"/>
          <w:color w:val="auto"/>
        </w:rPr>
        <w:t>housing.tgz</w:t>
      </w:r>
      <w:r>
        <w:rPr>
          <w:rFonts w:ascii="Minion Pro" w:cs="Minion Pro" w:eastAsia="Minion Pro" w:hAnsi="Minion Pro"/>
          <w:sz w:val="21"/>
          <w:szCs w:val="21"/>
          <w:color w:val="auto"/>
        </w:rPr>
        <w:t xml:space="preserve">, which contains a comma-separated value (CSV) file called </w:t>
      </w:r>
      <w:r>
        <w:rPr>
          <w:rFonts w:ascii="Minion Pro" w:cs="Minion Pro" w:eastAsia="Minion Pro" w:hAnsi="Minion Pro"/>
          <w:sz w:val="21"/>
          <w:szCs w:val="21"/>
          <w:i w:val="1"/>
          <w:iCs w:val="1"/>
          <w:color w:val="auto"/>
        </w:rPr>
        <w:t>housing.csv</w:t>
      </w:r>
      <w:r>
        <w:rPr>
          <w:rFonts w:ascii="Minion Pro" w:cs="Minion Pro" w:eastAsia="Minion Pro" w:hAnsi="Minion Pro"/>
          <w:sz w:val="21"/>
          <w:szCs w:val="21"/>
          <w:color w:val="auto"/>
        </w:rPr>
        <w:t xml:space="preserve"> with all the data.</w:t>
      </w:r>
    </w:p>
    <w:p>
      <w:pPr>
        <w:spacing w:after="0" w:line="108" w:lineRule="exact"/>
        <w:rPr>
          <w:sz w:val="20"/>
          <w:szCs w:val="20"/>
          <w:color w:val="auto"/>
        </w:rPr>
      </w:pPr>
    </w:p>
    <w:p>
      <w:pPr>
        <w:jc w:val="both"/>
        <w:ind w:left="44"/>
        <w:spacing w:after="0" w:line="215" w:lineRule="auto"/>
        <w:rPr>
          <w:sz w:val="20"/>
          <w:szCs w:val="20"/>
          <w:color w:val="auto"/>
        </w:rPr>
      </w:pPr>
      <w:r>
        <w:rPr>
          <w:rFonts w:ascii="Minion Pro" w:cs="Minion Pro" w:eastAsia="Minion Pro" w:hAnsi="Minion Pro"/>
          <w:sz w:val="21"/>
          <w:szCs w:val="21"/>
          <w:color w:val="auto"/>
        </w:rPr>
        <w:t xml:space="preserve">You could use your web browser to download it, and run </w:t>
      </w:r>
      <w:r>
        <w:rPr>
          <w:rFonts w:ascii="Courier New" w:cs="Courier New" w:eastAsia="Courier New" w:hAnsi="Courier New"/>
          <w:sz w:val="19"/>
          <w:szCs w:val="19"/>
          <w:color w:val="auto"/>
        </w:rPr>
        <w:t>tar xzf housing.tgz</w:t>
      </w:r>
      <w:r>
        <w:rPr>
          <w:rFonts w:ascii="Minion Pro" w:cs="Minion Pro" w:eastAsia="Minion Pro" w:hAnsi="Minion Pro"/>
          <w:sz w:val="21"/>
          <w:szCs w:val="21"/>
          <w:color w:val="auto"/>
        </w:rPr>
        <w:t xml:space="preserve"> to decompress the file and extract the CSV file, but it is preferable to create a small func‐ tion to do that. It is useful in particular if data changes regularly, as it allows you to write a small script that you can run whenever you need to fetch the latest data (or you can set up a scheduled job to do that automatically at regular intervals). Auto‐ mating the process of fetching the data is also useful if you need to install the dataset on multiple machines.</w:t>
      </w:r>
    </w:p>
    <w:p>
      <w:pPr>
        <w:spacing w:after="0" w:line="97" w:lineRule="exact"/>
        <w:rPr>
          <w:sz w:val="20"/>
          <w:szCs w:val="20"/>
          <w:color w:val="auto"/>
        </w:rPr>
      </w:pPr>
    </w:p>
    <w:p>
      <w:pPr>
        <w:ind w:left="44"/>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Here is the function to fetch the data:</w:t>
      </w:r>
      <w:hyperlink w:anchor="page13">
        <w:r>
          <w:rPr>
            <w:rFonts w:ascii="Minion Pro" w:cs="Minion Pro" w:eastAsia="Minion Pro" w:hAnsi="Minion Pro"/>
            <w:sz w:val="24"/>
            <w:szCs w:val="24"/>
            <w:color w:val="auto"/>
            <w:vertAlign w:val="superscript"/>
          </w:rPr>
          <w:t>11</w:t>
        </w:r>
      </w:hyperlink>
    </w:p>
    <w:p>
      <w:pPr>
        <w:spacing w:after="0" w:line="93" w:lineRule="exact"/>
        <w:rPr>
          <w:sz w:val="20"/>
          <w:szCs w:val="20"/>
          <w:color w:val="auto"/>
        </w:rPr>
      </w:pPr>
    </w:p>
    <w:p>
      <w:pPr>
        <w:ind w:left="384" w:right="5660"/>
        <w:spacing w:after="0" w:line="308" w:lineRule="auto"/>
        <w:rPr>
          <w:sz w:val="20"/>
          <w:szCs w:val="20"/>
          <w:color w:val="auto"/>
        </w:rPr>
      </w:pPr>
      <w:r>
        <w:rPr>
          <w:rFonts w:ascii="Courier New" w:cs="Courier New" w:eastAsia="Courier New" w:hAnsi="Courier New"/>
          <w:sz w:val="14"/>
          <w:szCs w:val="14"/>
          <w:b w:val="1"/>
          <w:bCs w:val="1"/>
          <w:color w:val="006699"/>
        </w:rPr>
        <w:t xml:space="preserve">import </w:t>
      </w:r>
      <w:r>
        <w:rPr>
          <w:rFonts w:ascii="Courier New" w:cs="Courier New" w:eastAsia="Courier New" w:hAnsi="Courier New"/>
          <w:sz w:val="14"/>
          <w:szCs w:val="14"/>
          <w:b w:val="1"/>
          <w:bCs w:val="1"/>
          <w:color w:val="00CCFF"/>
        </w:rPr>
        <w:t>os</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b w:val="1"/>
          <w:bCs w:val="1"/>
          <w:color w:val="00CCFF"/>
        </w:rPr>
        <w:t>tarfile</w:t>
      </w:r>
    </w:p>
    <w:p>
      <w:pPr>
        <w:ind w:left="384"/>
        <w:spacing w:after="0" w:line="211"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six.moves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urllib</w:t>
      </w:r>
    </w:p>
    <w:p>
      <w:pPr>
        <w:spacing w:after="0" w:line="240" w:lineRule="exact"/>
        <w:rPr>
          <w:sz w:val="20"/>
          <w:szCs w:val="20"/>
          <w:color w:val="auto"/>
        </w:rPr>
      </w:pPr>
    </w:p>
    <w:p>
      <w:pPr>
        <w:ind w:left="384" w:right="220"/>
        <w:spacing w:after="0" w:line="254" w:lineRule="auto"/>
        <w:rPr>
          <w:sz w:val="20"/>
          <w:szCs w:val="20"/>
          <w:color w:val="auto"/>
        </w:rPr>
      </w:pPr>
      <w:r>
        <w:rPr>
          <w:rFonts w:ascii="Courier New" w:cs="Courier New" w:eastAsia="Courier New" w:hAnsi="Courier New"/>
          <w:sz w:val="16"/>
          <w:szCs w:val="16"/>
          <w:color w:val="000088"/>
        </w:rPr>
        <w:t xml:space="preserve">DOWNLOAD_ROOT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CC3300"/>
        </w:rPr>
        <w:t>"https://raw.githubusercontent.com/ageron/handson-ml2/master/"</w:t>
      </w:r>
      <w:r>
        <w:rPr>
          <w:rFonts w:ascii="Courier New" w:cs="Courier New" w:eastAsia="Courier New" w:hAnsi="Courier New"/>
          <w:sz w:val="16"/>
          <w:szCs w:val="16"/>
          <w:color w:val="000088"/>
        </w:rPr>
        <w:t xml:space="preserve"> HOUSING_PATH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os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path</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join</w:t>
      </w:r>
      <w:r>
        <w:rPr>
          <w:rFonts w:ascii="Courier New" w:cs="Courier New" w:eastAsia="Courier New" w:hAnsi="Courier New"/>
          <w:sz w:val="16"/>
          <w:szCs w:val="16"/>
          <w:color w:val="000000"/>
        </w:rPr>
        <w:t>(</w:t>
      </w:r>
      <w:r>
        <w:rPr>
          <w:rFonts w:ascii="Courier New" w:cs="Courier New" w:eastAsia="Courier New" w:hAnsi="Courier New"/>
          <w:sz w:val="16"/>
          <w:szCs w:val="16"/>
          <w:color w:val="CC3300"/>
        </w:rPr>
        <w:t>"datasets"</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CC3300"/>
        </w:rPr>
        <w:t>"housing"</w:t>
      </w:r>
      <w:r>
        <w:rPr>
          <w:rFonts w:ascii="Courier New" w:cs="Courier New" w:eastAsia="Courier New" w:hAnsi="Courier New"/>
          <w:sz w:val="16"/>
          <w:szCs w:val="16"/>
          <w:color w:val="000000"/>
        </w:rPr>
        <w:t>)</w:t>
      </w:r>
    </w:p>
    <w:p>
      <w:pPr>
        <w:spacing w:after="0" w:line="1"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color w:val="000088"/>
        </w:rPr>
        <w:t xml:space="preserve">HOUSING_URL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DOWNLOAD_ROOT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"datasets/housing/housing.tgz"</w:t>
      </w:r>
    </w:p>
    <w:p>
      <w:pPr>
        <w:spacing w:after="0" w:line="240" w:lineRule="exact"/>
        <w:rPr>
          <w:sz w:val="20"/>
          <w:szCs w:val="20"/>
          <w:color w:val="auto"/>
        </w:rPr>
      </w:pPr>
    </w:p>
    <w:p>
      <w:pPr>
        <w:ind w:left="724" w:right="480" w:hanging="339"/>
        <w:spacing w:after="0" w:line="286" w:lineRule="auto"/>
        <w:tabs>
          <w:tab w:leader="none" w:pos="704" w:val="left"/>
        </w:tabs>
        <w:rPr>
          <w:sz w:val="20"/>
          <w:szCs w:val="20"/>
          <w:color w:val="auto"/>
        </w:rPr>
      </w:pPr>
      <w:r>
        <w:rPr>
          <w:rFonts w:ascii="Courier New" w:cs="Courier New" w:eastAsia="Courier New" w:hAnsi="Courier New"/>
          <w:sz w:val="15"/>
          <w:szCs w:val="15"/>
          <w:b w:val="1"/>
          <w:bCs w:val="1"/>
          <w:color w:val="006699"/>
        </w:rPr>
        <w:t>def</w:t>
      </w:r>
      <w:r>
        <w:rPr>
          <w:sz w:val="20"/>
          <w:szCs w:val="20"/>
          <w:color w:val="auto"/>
        </w:rPr>
        <w:tab/>
      </w:r>
      <w:r>
        <w:rPr>
          <w:rFonts w:ascii="Courier New" w:cs="Courier New" w:eastAsia="Courier New" w:hAnsi="Courier New"/>
          <w:sz w:val="15"/>
          <w:szCs w:val="15"/>
          <w:color w:val="CC00FF"/>
        </w:rPr>
        <w:t>fetch_housing_data</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housing_url</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HOUSING_URL</w:t>
      </w:r>
      <w:r>
        <w:rPr>
          <w:rFonts w:ascii="Courier New" w:cs="Courier New" w:eastAsia="Courier New" w:hAnsi="Courier New"/>
          <w:sz w:val="15"/>
          <w:szCs w:val="15"/>
          <w:color w:val="000000"/>
        </w:rPr>
        <w:t>,</w:t>
      </w:r>
      <w:r>
        <w:rPr>
          <w:rFonts w:ascii="Courier New" w:cs="Courier New" w:eastAsia="Courier New" w:hAnsi="Courier New"/>
          <w:sz w:val="15"/>
          <w:szCs w:val="15"/>
          <w:color w:val="CC00FF"/>
        </w:rPr>
        <w:t xml:space="preserve"> </w:t>
      </w:r>
      <w:r>
        <w:rPr>
          <w:rFonts w:ascii="Courier New" w:cs="Courier New" w:eastAsia="Courier New" w:hAnsi="Courier New"/>
          <w:sz w:val="15"/>
          <w:szCs w:val="15"/>
          <w:color w:val="000088"/>
        </w:rPr>
        <w:t>housing_path</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HOUSING_PATH</w:t>
      </w:r>
      <w:r>
        <w:rPr>
          <w:rFonts w:ascii="Courier New" w:cs="Courier New" w:eastAsia="Courier New" w:hAnsi="Courier New"/>
          <w:sz w:val="15"/>
          <w:szCs w:val="15"/>
          <w:color w:val="000000"/>
        </w:rPr>
        <w:t>):</w:t>
      </w:r>
      <w:r>
        <w:rPr>
          <w:rFonts w:ascii="Courier New" w:cs="Courier New" w:eastAsia="Courier New" w:hAnsi="Courier New"/>
          <w:sz w:val="15"/>
          <w:szCs w:val="15"/>
          <w:color w:val="CC00FF"/>
        </w:rPr>
        <w:t xml:space="preserve"> </w:t>
      </w:r>
      <w:r>
        <w:rPr>
          <w:rFonts w:ascii="Courier New" w:cs="Courier New" w:eastAsia="Courier New" w:hAnsi="Courier New"/>
          <w:sz w:val="15"/>
          <w:szCs w:val="15"/>
          <w:b w:val="1"/>
          <w:bCs w:val="1"/>
          <w:color w:val="006699"/>
        </w:rPr>
        <w:t xml:space="preserve">if </w:t>
      </w:r>
      <w:r>
        <w:rPr>
          <w:rFonts w:ascii="Courier New" w:cs="Courier New" w:eastAsia="Courier New" w:hAnsi="Courier New"/>
          <w:sz w:val="15"/>
          <w:szCs w:val="15"/>
          <w:b w:val="1"/>
          <w:bCs w:val="1"/>
          <w:color w:val="000000"/>
        </w:rPr>
        <w:t>not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os</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path</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isdir</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housing_path</w:t>
      </w:r>
      <w:r>
        <w:rPr>
          <w:rFonts w:ascii="Courier New" w:cs="Courier New" w:eastAsia="Courier New" w:hAnsi="Courier New"/>
          <w:sz w:val="15"/>
          <w:szCs w:val="15"/>
          <w:color w:val="000000"/>
        </w:rPr>
        <w:t>):</w:t>
      </w:r>
    </w:p>
    <w:p>
      <w:pPr>
        <w:ind w:left="1064"/>
        <w:spacing w:after="0" w:line="214" w:lineRule="auto"/>
        <w:rPr>
          <w:sz w:val="20"/>
          <w:szCs w:val="20"/>
          <w:color w:val="auto"/>
        </w:rPr>
      </w:pPr>
      <w:r>
        <w:rPr>
          <w:rFonts w:ascii="Courier New" w:cs="Courier New" w:eastAsia="Courier New" w:hAnsi="Courier New"/>
          <w:sz w:val="17"/>
          <w:szCs w:val="17"/>
          <w:color w:val="000088"/>
        </w:rPr>
        <w:t>os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makedirs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housing_path</w:t>
      </w:r>
      <w:r>
        <w:rPr>
          <w:rFonts w:ascii="Courier New" w:cs="Courier New" w:eastAsia="Courier New" w:hAnsi="Courier New"/>
          <w:sz w:val="17"/>
          <w:szCs w:val="17"/>
          <w:color w:val="000000"/>
        </w:rPr>
        <w:t>)</w:t>
      </w:r>
    </w:p>
    <w:p>
      <w:pPr>
        <w:spacing w:after="0" w:line="35" w:lineRule="exact"/>
        <w:rPr>
          <w:sz w:val="20"/>
          <w:szCs w:val="20"/>
          <w:color w:val="auto"/>
        </w:rPr>
      </w:pPr>
    </w:p>
    <w:p>
      <w:pPr>
        <w:ind w:left="724" w:right="2100"/>
        <w:spacing w:after="0" w:line="312" w:lineRule="auto"/>
        <w:rPr>
          <w:sz w:val="20"/>
          <w:szCs w:val="20"/>
          <w:color w:val="auto"/>
        </w:rPr>
      </w:pPr>
      <w:r>
        <w:rPr>
          <w:rFonts w:ascii="Courier New" w:cs="Courier New" w:eastAsia="Courier New" w:hAnsi="Courier New"/>
          <w:sz w:val="14"/>
          <w:szCs w:val="14"/>
          <w:color w:val="000088"/>
        </w:rPr>
        <w:t xml:space="preserve">tgz_path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os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path</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join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housing_path</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"housing.tgz"</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urllib</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request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urlretrieve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housing_url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tgz_path</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housing_tgz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tarfile</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open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tgz_path</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housing_tgz</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extractall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path</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housing_path</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housing_tgz</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close</w:t>
      </w:r>
      <w:r>
        <w:rPr>
          <w:rFonts w:ascii="Courier New" w:cs="Courier New" w:eastAsia="Courier New" w:hAnsi="Courier New"/>
          <w:sz w:val="14"/>
          <w:szCs w:val="14"/>
          <w:color w:val="000000"/>
        </w:rPr>
        <w:t>()</w:t>
      </w:r>
    </w:p>
    <w:p>
      <w:pPr>
        <w:spacing w:after="0" w:line="67" w:lineRule="exact"/>
        <w:rPr>
          <w:sz w:val="20"/>
          <w:szCs w:val="20"/>
          <w:color w:val="auto"/>
        </w:rPr>
      </w:pPr>
    </w:p>
    <w:p>
      <w:pPr>
        <w:jc w:val="both"/>
        <w:ind w:left="44"/>
        <w:spacing w:after="0" w:line="221" w:lineRule="auto"/>
        <w:rPr>
          <w:sz w:val="20"/>
          <w:szCs w:val="20"/>
          <w:color w:val="auto"/>
        </w:rPr>
      </w:pPr>
      <w:r>
        <w:rPr>
          <w:rFonts w:ascii="Minion Pro" w:cs="Minion Pro" w:eastAsia="Minion Pro" w:hAnsi="Minion Pro"/>
          <w:sz w:val="21"/>
          <w:szCs w:val="21"/>
          <w:color w:val="auto"/>
        </w:rPr>
        <w:t xml:space="preserve">Now when you call </w:t>
      </w:r>
      <w:r>
        <w:rPr>
          <w:rFonts w:ascii="Courier New" w:cs="Courier New" w:eastAsia="Courier New" w:hAnsi="Courier New"/>
          <w:sz w:val="19"/>
          <w:szCs w:val="19"/>
          <w:color w:val="auto"/>
        </w:rPr>
        <w:t>fetch_housing_data()</w:t>
      </w:r>
      <w:r>
        <w:rPr>
          <w:rFonts w:ascii="Minion Pro" w:cs="Minion Pro" w:eastAsia="Minion Pro" w:hAnsi="Minion Pro"/>
          <w:sz w:val="21"/>
          <w:szCs w:val="21"/>
          <w:color w:val="auto"/>
        </w:rPr>
        <w:t xml:space="preserve">, it creates a </w:t>
      </w:r>
      <w:r>
        <w:rPr>
          <w:rFonts w:ascii="Minion Pro" w:cs="Minion Pro" w:eastAsia="Minion Pro" w:hAnsi="Minion Pro"/>
          <w:sz w:val="21"/>
          <w:szCs w:val="21"/>
          <w:i w:val="1"/>
          <w:iCs w:val="1"/>
          <w:color w:val="auto"/>
        </w:rPr>
        <w:t>datasets/housing</w:t>
      </w:r>
      <w:r>
        <w:rPr>
          <w:rFonts w:ascii="Minion Pro" w:cs="Minion Pro" w:eastAsia="Minion Pro" w:hAnsi="Minion Pro"/>
          <w:sz w:val="21"/>
          <w:szCs w:val="21"/>
          <w:color w:val="auto"/>
        </w:rPr>
        <w:t xml:space="preserve"> directory in your workspace, downloads the </w:t>
      </w:r>
      <w:r>
        <w:rPr>
          <w:rFonts w:ascii="Minion Pro" w:cs="Minion Pro" w:eastAsia="Minion Pro" w:hAnsi="Minion Pro"/>
          <w:sz w:val="21"/>
          <w:szCs w:val="21"/>
          <w:i w:val="1"/>
          <w:iCs w:val="1"/>
          <w:color w:val="auto"/>
        </w:rPr>
        <w:t>housing.tgz</w:t>
      </w:r>
      <w:r>
        <w:rPr>
          <w:rFonts w:ascii="Minion Pro" w:cs="Minion Pro" w:eastAsia="Minion Pro" w:hAnsi="Minion Pro"/>
          <w:sz w:val="21"/>
          <w:szCs w:val="21"/>
          <w:color w:val="auto"/>
        </w:rPr>
        <w:t xml:space="preserve"> file, and extracts the </w:t>
      </w:r>
      <w:r>
        <w:rPr>
          <w:rFonts w:ascii="Minion Pro" w:cs="Minion Pro" w:eastAsia="Minion Pro" w:hAnsi="Minion Pro"/>
          <w:sz w:val="21"/>
          <w:szCs w:val="21"/>
          <w:i w:val="1"/>
          <w:iCs w:val="1"/>
          <w:color w:val="auto"/>
        </w:rPr>
        <w:t>housing.csv</w:t>
      </w:r>
      <w:r>
        <w:rPr>
          <w:rFonts w:ascii="Minion Pro" w:cs="Minion Pro" w:eastAsia="Minion Pro" w:hAnsi="Minion Pro"/>
          <w:sz w:val="21"/>
          <w:szCs w:val="21"/>
          <w:color w:val="auto"/>
        </w:rPr>
        <w:t xml:space="preserve"> from it in this directory.</w:t>
      </w:r>
    </w:p>
    <w:p>
      <w:pPr>
        <w:spacing w:after="0" w:line="91" w:lineRule="exact"/>
        <w:rPr>
          <w:sz w:val="20"/>
          <w:szCs w:val="20"/>
          <w:color w:val="auto"/>
        </w:rPr>
      </w:pPr>
    </w:p>
    <w:p>
      <w:pPr>
        <w:jc w:val="both"/>
        <w:ind w:left="44"/>
        <w:spacing w:after="0" w:line="224" w:lineRule="auto"/>
        <w:rPr>
          <w:sz w:val="20"/>
          <w:szCs w:val="20"/>
          <w:color w:val="auto"/>
        </w:rPr>
      </w:pPr>
      <w:r>
        <w:rPr>
          <w:rFonts w:ascii="Minion Pro" w:cs="Minion Pro" w:eastAsia="Minion Pro" w:hAnsi="Minion Pro"/>
          <w:sz w:val="21"/>
          <w:szCs w:val="21"/>
          <w:color w:val="auto"/>
        </w:rPr>
        <w:t>Now let’s load the data using Pandas. Once again you should write a small function to load the data: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405130</wp:posOffset>
            </wp:positionV>
            <wp:extent cx="1143000" cy="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46" w:lineRule="exact"/>
        <w:rPr>
          <w:sz w:val="20"/>
          <w:szCs w:val="20"/>
          <w:color w:val="auto"/>
        </w:rPr>
      </w:pPr>
    </w:p>
    <w:p>
      <w:pPr>
        <w:jc w:val="both"/>
        <w:ind w:left="204" w:right="280" w:hanging="204"/>
        <w:spacing w:after="0" w:line="220" w:lineRule="auto"/>
        <w:tabs>
          <w:tab w:leader="none" w:pos="204" w:val="left"/>
        </w:tabs>
        <w:numPr>
          <w:ilvl w:val="0"/>
          <w:numId w:val="13"/>
        </w:numPr>
        <w:rPr>
          <w:rFonts w:ascii="Minion Pro" w:cs="Minion Pro" w:eastAsia="Minion Pro" w:hAnsi="Minion Pro"/>
          <w:sz w:val="14"/>
          <w:szCs w:val="14"/>
          <w:color w:val="auto"/>
        </w:rPr>
      </w:pPr>
      <w:r>
        <w:rPr>
          <w:rFonts w:ascii="Minion Pro" w:cs="Minion Pro" w:eastAsia="Minion Pro" w:hAnsi="Minion Pro"/>
          <w:sz w:val="16"/>
          <w:szCs w:val="16"/>
          <w:color w:val="auto"/>
        </w:rPr>
        <w:t>You might also need to check legal constraints, such as private fields that should never be copied to unsafe datastores.</w:t>
      </w:r>
    </w:p>
    <w:p>
      <w:pPr>
        <w:spacing w:after="0" w:line="47" w:lineRule="exact"/>
        <w:rPr>
          <w:rFonts w:ascii="Minion Pro" w:cs="Minion Pro" w:eastAsia="Minion Pro" w:hAnsi="Minion Pro"/>
          <w:sz w:val="14"/>
          <w:szCs w:val="14"/>
          <w:color w:val="auto"/>
        </w:rPr>
      </w:pPr>
    </w:p>
    <w:p>
      <w:pPr>
        <w:jc w:val="both"/>
        <w:ind w:left="204" w:right="260" w:hanging="204"/>
        <w:spacing w:after="0" w:line="220" w:lineRule="auto"/>
        <w:tabs>
          <w:tab w:leader="none" w:pos="204" w:val="left"/>
        </w:tabs>
        <w:numPr>
          <w:ilvl w:val="0"/>
          <w:numId w:val="13"/>
        </w:numPr>
        <w:rPr>
          <w:rFonts w:ascii="Minion Pro" w:cs="Minion Pro" w:eastAsia="Minion Pro" w:hAnsi="Minion Pro"/>
          <w:sz w:val="14"/>
          <w:szCs w:val="14"/>
          <w:color w:val="auto"/>
        </w:rPr>
      </w:pPr>
      <w:r>
        <w:rPr>
          <w:rFonts w:ascii="Minion Pro" w:cs="Minion Pro" w:eastAsia="Minion Pro" w:hAnsi="Minion Pro"/>
          <w:sz w:val="16"/>
          <w:szCs w:val="16"/>
          <w:color w:val="auto"/>
        </w:rPr>
        <w:t>In a real project you would save this code in a Python file, but for now you can just write it in your Jupyter notebook.</w:t>
      </w:r>
    </w:p>
    <w:p>
      <w:pPr>
        <w:jc w:val="both"/>
        <w:ind w:left="204" w:right="260" w:hanging="204"/>
        <w:spacing w:after="0" w:line="220" w:lineRule="auto"/>
        <w:tabs>
          <w:tab w:leader="none" w:pos="204" w:val="left"/>
        </w:tabs>
        <w:rPr>
          <w:sz w:val="20"/>
          <w:szCs w:val="20"/>
          <w:color w:val="auto"/>
        </w:rPr>
        <w:sectPr>
          <w:pgSz w:w="10080" w:h="13230" w:orient="portrait"/>
          <w:cols w:equalWidth="0" w:num="1">
            <w:col w:w="7244"/>
          </w:cols>
          <w:pgMar w:left="1396"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900" w:val="left"/>
          <w:tab w:leader="none" w:pos="1120" w:val="left"/>
        </w:tabs>
        <w:rPr>
          <w:sz w:val="20"/>
          <w:szCs w:val="20"/>
          <w:color w:val="auto"/>
        </w:rPr>
      </w:pPr>
      <w:r>
        <w:rPr>
          <w:rFonts w:ascii="Myriad Pro" w:cs="Myriad Pro" w:eastAsia="Myriad Pro" w:hAnsi="Myriad Pro"/>
          <w:sz w:val="18"/>
          <w:szCs w:val="18"/>
          <w:b w:val="1"/>
          <w:bCs w:val="1"/>
          <w:color w:val="auto"/>
        </w:rPr>
        <w:t>Get the Data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49</w:t>
      </w:r>
    </w:p>
    <w:p>
      <w:pPr>
        <w:sectPr>
          <w:pgSz w:w="10080" w:h="13230" w:orient="portrait"/>
          <w:cols w:equalWidth="0" w:num="1">
            <w:col w:w="1280"/>
          </w:cols>
          <w:pgMar w:left="7360" w:top="996" w:right="1440" w:bottom="535" w:gutter="0" w:footer="0" w:header="0"/>
          <w:type w:val="continuous"/>
        </w:sectPr>
      </w:pPr>
    </w:p>
    <w:bookmarkStart w:id="13" w:name="page14"/>
    <w:bookmarkEnd w:id="13"/>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pandas</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pd</w:t>
      </w:r>
    </w:p>
    <w:p>
      <w:pPr>
        <w:spacing w:after="0" w:line="240" w:lineRule="exact"/>
        <w:rPr>
          <w:sz w:val="20"/>
          <w:szCs w:val="20"/>
          <w:color w:val="auto"/>
        </w:rPr>
      </w:pPr>
    </w:p>
    <w:p>
      <w:pPr>
        <w:ind w:left="680" w:right="2100" w:hanging="339"/>
        <w:spacing w:after="0" w:line="262" w:lineRule="auto"/>
        <w:tabs>
          <w:tab w:leader="none" w:pos="660" w:val="left"/>
        </w:tabs>
        <w:rPr>
          <w:sz w:val="20"/>
          <w:szCs w:val="20"/>
          <w:color w:val="auto"/>
        </w:rPr>
      </w:pPr>
      <w:r>
        <w:rPr>
          <w:rFonts w:ascii="Courier New" w:cs="Courier New" w:eastAsia="Courier New" w:hAnsi="Courier New"/>
          <w:sz w:val="16"/>
          <w:szCs w:val="16"/>
          <w:b w:val="1"/>
          <w:bCs w:val="1"/>
          <w:color w:val="006699"/>
        </w:rPr>
        <w:t>def</w:t>
      </w:r>
      <w:r>
        <w:rPr>
          <w:sz w:val="20"/>
          <w:szCs w:val="20"/>
          <w:color w:val="auto"/>
        </w:rPr>
        <w:tab/>
      </w:r>
      <w:r>
        <w:rPr>
          <w:rFonts w:ascii="Courier New" w:cs="Courier New" w:eastAsia="Courier New" w:hAnsi="Courier New"/>
          <w:sz w:val="16"/>
          <w:szCs w:val="16"/>
          <w:color w:val="CC00FF"/>
        </w:rPr>
        <w:t>load_housing_data</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housing_path</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HOUSING_PATH</w:t>
      </w:r>
      <w:r>
        <w:rPr>
          <w:rFonts w:ascii="Courier New" w:cs="Courier New" w:eastAsia="Courier New" w:hAnsi="Courier New"/>
          <w:sz w:val="16"/>
          <w:szCs w:val="16"/>
          <w:color w:val="000000"/>
        </w:rPr>
        <w:t>):</w:t>
      </w:r>
      <w:r>
        <w:rPr>
          <w:rFonts w:ascii="Courier New" w:cs="Courier New" w:eastAsia="Courier New" w:hAnsi="Courier New"/>
          <w:sz w:val="16"/>
          <w:szCs w:val="16"/>
          <w:color w:val="CC00FF"/>
        </w:rPr>
        <w:t xml:space="preserve"> </w:t>
      </w:r>
      <w:r>
        <w:rPr>
          <w:rFonts w:ascii="Courier New" w:cs="Courier New" w:eastAsia="Courier New" w:hAnsi="Courier New"/>
          <w:sz w:val="16"/>
          <w:szCs w:val="16"/>
          <w:color w:val="000088"/>
        </w:rPr>
        <w:t xml:space="preserve">csv_path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os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path</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join</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housing_path</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CC3300"/>
        </w:rPr>
        <w:t>"housing.csv"</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b w:val="1"/>
          <w:bCs w:val="1"/>
          <w:color w:val="006699"/>
        </w:rPr>
        <w:t xml:space="preserve">return </w:t>
      </w:r>
      <w:r>
        <w:rPr>
          <w:rFonts w:ascii="Courier New" w:cs="Courier New" w:eastAsia="Courier New" w:hAnsi="Courier New"/>
          <w:sz w:val="16"/>
          <w:szCs w:val="16"/>
          <w:color w:val="000088"/>
        </w:rPr>
        <w:t>pd</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read_csv</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csv_path</w:t>
      </w:r>
      <w:r>
        <w:rPr>
          <w:rFonts w:ascii="Courier New" w:cs="Courier New" w:eastAsia="Courier New" w:hAnsi="Courier New"/>
          <w:sz w:val="16"/>
          <w:szCs w:val="16"/>
          <w:color w:val="000000"/>
        </w:rPr>
        <w:t>)</w:t>
      </w:r>
    </w:p>
    <w:p>
      <w:pPr>
        <w:spacing w:after="0" w:line="84"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This function returns a Pandas DataFrame object containing all the data.</w:t>
      </w:r>
    </w:p>
    <w:p>
      <w:pPr>
        <w:spacing w:after="0" w:line="158"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Take a Quick Look at the Data Structure</w:t>
      </w:r>
    </w:p>
    <w:p>
      <w:pPr>
        <w:spacing w:after="0" w:line="91" w:lineRule="exact"/>
        <w:rPr>
          <w:sz w:val="20"/>
          <w:szCs w:val="20"/>
          <w:color w:val="auto"/>
        </w:rPr>
      </w:pPr>
    </w:p>
    <w:p>
      <w:pPr>
        <w:jc w:val="both"/>
        <w:spacing w:after="0" w:line="224"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Let’s take a look at the top five rows using the DataFrame’s </w:t>
      </w:r>
      <w:r>
        <w:rPr>
          <w:rFonts w:ascii="Courier New" w:cs="Courier New" w:eastAsia="Courier New" w:hAnsi="Courier New"/>
          <w:sz w:val="19"/>
          <w:szCs w:val="19"/>
          <w:color w:val="auto"/>
        </w:rPr>
        <w:t>head()</w:t>
      </w:r>
      <w:r>
        <w:rPr>
          <w:rFonts w:ascii="Minion Pro" w:cs="Minion Pro" w:eastAsia="Minion Pro" w:hAnsi="Minion Pro"/>
          <w:sz w:val="21"/>
          <w:szCs w:val="21"/>
          <w:color w:val="auto"/>
        </w:rPr>
        <w:t xml:space="preserve"> method (see </w:t>
      </w:r>
      <w:hyperlink w:anchor="page14">
        <w:r>
          <w:rPr>
            <w:rFonts w:ascii="Minion Pro" w:cs="Minion Pro" w:eastAsia="Minion Pro" w:hAnsi="Minion Pro"/>
            <w:sz w:val="21"/>
            <w:szCs w:val="21"/>
            <w:color w:val="990000"/>
          </w:rPr>
          <w:t>Figure 2-5</w:t>
        </w:r>
      </w:hyperlink>
      <w:r>
        <w:rPr>
          <w:rFonts w:ascii="Minion Pro" w:cs="Minion Pro" w:eastAsia="Minion Pro" w:hAnsi="Minion Pro"/>
          <w:sz w:val="21"/>
          <w:szCs w:val="21"/>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17024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extLst>
                    </a:blip>
                    <a:srcRect/>
                    <a:stretch>
                      <a:fillRect/>
                    </a:stretch>
                  </pic:blipFill>
                  <pic:spPr bwMode="auto">
                    <a:xfrm>
                      <a:off x="0" y="0"/>
                      <a:ext cx="4578350" cy="1702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2-5. Top five rows in the dataset</w:t>
      </w:r>
    </w:p>
    <w:p>
      <w:pPr>
        <w:spacing w:after="0" w:line="210" w:lineRule="exact"/>
        <w:rPr>
          <w:sz w:val="20"/>
          <w:szCs w:val="20"/>
          <w:color w:val="auto"/>
        </w:rPr>
      </w:pPr>
    </w:p>
    <w:p>
      <w:pPr>
        <w:jc w:val="both"/>
        <w:spacing w:after="0" w:line="234" w:lineRule="auto"/>
        <w:rPr>
          <w:sz w:val="20"/>
          <w:szCs w:val="20"/>
          <w:color w:val="auto"/>
        </w:rPr>
      </w:pPr>
      <w:r>
        <w:rPr>
          <w:rFonts w:ascii="Minion Pro" w:cs="Minion Pro" w:eastAsia="Minion Pro" w:hAnsi="Minion Pro"/>
          <w:sz w:val="19"/>
          <w:szCs w:val="19"/>
          <w:color w:val="auto"/>
        </w:rPr>
        <w:t xml:space="preserve">Each row represents one district. There are 10 attributes (you can see the first 6 in the screenshot): </w:t>
      </w:r>
      <w:r>
        <w:rPr>
          <w:rFonts w:ascii="Courier New" w:cs="Courier New" w:eastAsia="Courier New" w:hAnsi="Courier New"/>
          <w:sz w:val="17"/>
          <w:szCs w:val="17"/>
          <w:color w:val="auto"/>
        </w:rPr>
        <w:t>longitude</w:t>
      </w:r>
      <w:r>
        <w:rPr>
          <w:rFonts w:ascii="Minion Pro" w:cs="Minion Pro" w:eastAsia="Minion Pro" w:hAnsi="Minion Pro"/>
          <w:sz w:val="19"/>
          <w:szCs w:val="19"/>
          <w:color w:val="auto"/>
        </w:rPr>
        <w:t xml:space="preserve">, </w:t>
      </w:r>
      <w:r>
        <w:rPr>
          <w:rFonts w:ascii="Courier New" w:cs="Courier New" w:eastAsia="Courier New" w:hAnsi="Courier New"/>
          <w:sz w:val="17"/>
          <w:szCs w:val="17"/>
          <w:color w:val="auto"/>
        </w:rPr>
        <w:t>latitude</w:t>
      </w:r>
      <w:r>
        <w:rPr>
          <w:rFonts w:ascii="Minion Pro" w:cs="Minion Pro" w:eastAsia="Minion Pro" w:hAnsi="Minion Pro"/>
          <w:sz w:val="19"/>
          <w:szCs w:val="19"/>
          <w:color w:val="auto"/>
        </w:rPr>
        <w:t xml:space="preserve">, </w:t>
      </w:r>
      <w:r>
        <w:rPr>
          <w:rFonts w:ascii="Courier New" w:cs="Courier New" w:eastAsia="Courier New" w:hAnsi="Courier New"/>
          <w:sz w:val="17"/>
          <w:szCs w:val="17"/>
          <w:color w:val="auto"/>
        </w:rPr>
        <w:t>housing_median_age</w:t>
      </w:r>
      <w:r>
        <w:rPr>
          <w:rFonts w:ascii="Minion Pro" w:cs="Minion Pro" w:eastAsia="Minion Pro" w:hAnsi="Minion Pro"/>
          <w:sz w:val="19"/>
          <w:szCs w:val="19"/>
          <w:color w:val="auto"/>
        </w:rPr>
        <w:t xml:space="preserve">, </w:t>
      </w:r>
      <w:r>
        <w:rPr>
          <w:rFonts w:ascii="Courier New" w:cs="Courier New" w:eastAsia="Courier New" w:hAnsi="Courier New"/>
          <w:sz w:val="17"/>
          <w:szCs w:val="17"/>
          <w:color w:val="auto"/>
        </w:rPr>
        <w:t>total_rooms</w:t>
      </w:r>
      <w:r>
        <w:rPr>
          <w:rFonts w:ascii="Minion Pro" w:cs="Minion Pro" w:eastAsia="Minion Pro" w:hAnsi="Minion Pro"/>
          <w:sz w:val="19"/>
          <w:szCs w:val="19"/>
          <w:color w:val="auto"/>
        </w:rPr>
        <w:t xml:space="preserve">, </w:t>
      </w:r>
      <w:r>
        <w:rPr>
          <w:rFonts w:ascii="Courier New" w:cs="Courier New" w:eastAsia="Courier New" w:hAnsi="Courier New"/>
          <w:sz w:val="17"/>
          <w:szCs w:val="17"/>
          <w:color w:val="auto"/>
        </w:rPr>
        <w:t>total_bed</w:t>
      </w:r>
    </w:p>
    <w:p>
      <w:pPr>
        <w:spacing w:after="0" w:line="1" w:lineRule="exact"/>
        <w:rPr>
          <w:sz w:val="20"/>
          <w:szCs w:val="20"/>
          <w:color w:val="auto"/>
        </w:rPr>
      </w:pPr>
    </w:p>
    <w:p>
      <w:pPr>
        <w:jc w:val="both"/>
        <w:spacing w:after="0" w:line="229" w:lineRule="auto"/>
        <w:rPr>
          <w:sz w:val="20"/>
          <w:szCs w:val="20"/>
          <w:color w:val="auto"/>
        </w:rPr>
      </w:pPr>
      <w:r>
        <w:rPr>
          <w:rFonts w:ascii="Courier New" w:cs="Courier New" w:eastAsia="Courier New" w:hAnsi="Courier New"/>
          <w:sz w:val="20"/>
          <w:szCs w:val="20"/>
          <w:color w:val="auto"/>
        </w:rPr>
        <w:t>rooms</w:t>
      </w:r>
      <w:r>
        <w:rPr>
          <w:rFonts w:ascii="Minion Pro" w:cs="Minion Pro" w:eastAsia="Minion Pro" w:hAnsi="Minion Pro"/>
          <w:sz w:val="21"/>
          <w:szCs w:val="21"/>
          <w:color w:val="auto"/>
        </w:rPr>
        <w:t>,</w:t>
      </w:r>
      <w:r>
        <w:rPr>
          <w:rFonts w:ascii="Courier New" w:cs="Courier New" w:eastAsia="Courier New" w:hAnsi="Courier New"/>
          <w:sz w:val="20"/>
          <w:szCs w:val="20"/>
          <w:color w:val="auto"/>
        </w:rPr>
        <w:t xml:space="preserve"> population</w:t>
      </w:r>
      <w:r>
        <w:rPr>
          <w:rFonts w:ascii="Minion Pro" w:cs="Minion Pro" w:eastAsia="Minion Pro" w:hAnsi="Minion Pro"/>
          <w:sz w:val="21"/>
          <w:szCs w:val="21"/>
          <w:color w:val="auto"/>
        </w:rPr>
        <w:t>,</w:t>
      </w:r>
      <w:r>
        <w:rPr>
          <w:rFonts w:ascii="Courier New" w:cs="Courier New" w:eastAsia="Courier New" w:hAnsi="Courier New"/>
          <w:sz w:val="20"/>
          <w:szCs w:val="20"/>
          <w:color w:val="auto"/>
        </w:rPr>
        <w:t xml:space="preserve"> households</w:t>
      </w:r>
      <w:r>
        <w:rPr>
          <w:rFonts w:ascii="Minion Pro" w:cs="Minion Pro" w:eastAsia="Minion Pro" w:hAnsi="Minion Pro"/>
          <w:sz w:val="21"/>
          <w:szCs w:val="21"/>
          <w:color w:val="auto"/>
        </w:rPr>
        <w:t>,</w:t>
      </w:r>
      <w:r>
        <w:rPr>
          <w:rFonts w:ascii="Courier New" w:cs="Courier New" w:eastAsia="Courier New" w:hAnsi="Courier New"/>
          <w:sz w:val="20"/>
          <w:szCs w:val="20"/>
          <w:color w:val="auto"/>
        </w:rPr>
        <w:t xml:space="preserve"> median_income</w:t>
      </w:r>
      <w:r>
        <w:rPr>
          <w:rFonts w:ascii="Minion Pro" w:cs="Minion Pro" w:eastAsia="Minion Pro" w:hAnsi="Minion Pro"/>
          <w:sz w:val="21"/>
          <w:szCs w:val="21"/>
          <w:color w:val="auto"/>
        </w:rPr>
        <w:t>,</w:t>
      </w:r>
      <w:r>
        <w:rPr>
          <w:rFonts w:ascii="Courier New" w:cs="Courier New" w:eastAsia="Courier New" w:hAnsi="Courier New"/>
          <w:sz w:val="20"/>
          <w:szCs w:val="20"/>
          <w:color w:val="auto"/>
        </w:rPr>
        <w:t xml:space="preserve"> median_house_value</w:t>
      </w:r>
      <w:r>
        <w:rPr>
          <w:rFonts w:ascii="Minion Pro" w:cs="Minion Pro" w:eastAsia="Minion Pro" w:hAnsi="Minion Pro"/>
          <w:sz w:val="21"/>
          <w:szCs w:val="21"/>
          <w:color w:val="auto"/>
        </w:rPr>
        <w:t>, and</w:t>
      </w:r>
      <w:r>
        <w:rPr>
          <w:rFonts w:ascii="Courier New" w:cs="Courier New" w:eastAsia="Courier New" w:hAnsi="Courier New"/>
          <w:sz w:val="20"/>
          <w:szCs w:val="20"/>
          <w:color w:val="auto"/>
        </w:rPr>
        <w:t xml:space="preserve"> ocean_proximity</w:t>
      </w:r>
      <w:r>
        <w:rPr>
          <w:rFonts w:ascii="Minion Pro" w:cs="Minion Pro" w:eastAsia="Minion Pro" w:hAnsi="Minion Pro"/>
          <w:sz w:val="21"/>
          <w:szCs w:val="21"/>
          <w:color w:val="auto"/>
        </w:rPr>
        <w:t>.</w:t>
      </w:r>
    </w:p>
    <w:p>
      <w:pPr>
        <w:spacing w:after="0" w:line="104" w:lineRule="exact"/>
        <w:rPr>
          <w:sz w:val="20"/>
          <w:szCs w:val="20"/>
          <w:color w:val="auto"/>
        </w:rPr>
      </w:pPr>
    </w:p>
    <w:p>
      <w:pPr>
        <w:jc w:val="both"/>
        <w:spacing w:after="0" w:line="220"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info()</w:t>
      </w:r>
      <w:r>
        <w:rPr>
          <w:rFonts w:ascii="Minion Pro" w:cs="Minion Pro" w:eastAsia="Minion Pro" w:hAnsi="Minion Pro"/>
          <w:sz w:val="21"/>
          <w:szCs w:val="21"/>
          <w:color w:val="auto"/>
        </w:rPr>
        <w:t xml:space="preserve"> method is useful to get a quick description of the data, in particular the total number of rows, and each attribute’s type and number of non-null values (see </w:t>
      </w:r>
      <w:hyperlink w:anchor="page15">
        <w:r>
          <w:rPr>
            <w:rFonts w:ascii="Minion Pro" w:cs="Minion Pro" w:eastAsia="Minion Pro" w:hAnsi="Minion Pro"/>
            <w:sz w:val="21"/>
            <w:szCs w:val="21"/>
            <w:color w:val="990000"/>
          </w:rPr>
          <w:t>Figure 2-6</w:t>
        </w:r>
      </w:hyperlink>
      <w:r>
        <w:rPr>
          <w:rFonts w:ascii="Minion Pro" w:cs="Minion Pro" w:eastAsia="Minion Pro" w:hAnsi="Minion Pro"/>
          <w:sz w:val="21"/>
          <w:szCs w:val="21"/>
          <w:color w:val="000000"/>
        </w:rPr>
        <w:t>).</w:t>
      </w:r>
    </w:p>
    <w:p>
      <w:pPr>
        <w:jc w:val="both"/>
        <w:spacing w:after="0" w:line="220"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2038985</wp:posOffset>
            </wp:positionV>
            <wp:extent cx="4572000" cy="31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50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73" w:right="5260" w:bottom="535" w:gutter="0" w:footer="0" w:header="0"/>
          <w:type w:val="continuous"/>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0885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088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2-6. Housing info</w:t>
      </w:r>
    </w:p>
    <w:p>
      <w:pPr>
        <w:spacing w:after="0" w:line="210"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There are 20,640 instances in the dataset, which means that it is fairly small by Machine Learning standards, but it’s perfect to get started. Notice that the </w:t>
      </w:r>
      <w:r>
        <w:rPr>
          <w:rFonts w:ascii="Courier New" w:cs="Courier New" w:eastAsia="Courier New" w:hAnsi="Courier New"/>
          <w:sz w:val="19"/>
          <w:szCs w:val="19"/>
          <w:color w:val="auto"/>
        </w:rPr>
        <w:t>total_bed</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rooms </w:t>
      </w:r>
      <w:r>
        <w:rPr>
          <w:rFonts w:ascii="Minion Pro" w:cs="Minion Pro" w:eastAsia="Minion Pro" w:hAnsi="Minion Pro"/>
          <w:sz w:val="21"/>
          <w:szCs w:val="21"/>
          <w:color w:val="auto"/>
        </w:rPr>
        <w:t>attribute has only 20,433 non-null values, meaning that 207 districts are miss‐</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ing this feature. We will need to take care of this later.</w:t>
      </w:r>
    </w:p>
    <w:p>
      <w:pPr>
        <w:spacing w:after="0" w:line="104"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All attributes are numerical, except the </w:t>
      </w:r>
      <w:r>
        <w:rPr>
          <w:rFonts w:ascii="Courier New" w:cs="Courier New" w:eastAsia="Courier New" w:hAnsi="Courier New"/>
          <w:sz w:val="19"/>
          <w:szCs w:val="19"/>
          <w:color w:val="auto"/>
        </w:rPr>
        <w:t>ocean_proximity</w:t>
      </w:r>
      <w:r>
        <w:rPr>
          <w:rFonts w:ascii="Minion Pro" w:cs="Minion Pro" w:eastAsia="Minion Pro" w:hAnsi="Minion Pro"/>
          <w:sz w:val="21"/>
          <w:szCs w:val="21"/>
          <w:color w:val="auto"/>
        </w:rPr>
        <w:t xml:space="preserve"> field. Its type is </w:t>
      </w:r>
      <w:r>
        <w:rPr>
          <w:rFonts w:ascii="Courier New" w:cs="Courier New" w:eastAsia="Courier New" w:hAnsi="Courier New"/>
          <w:sz w:val="19"/>
          <w:szCs w:val="19"/>
          <w:color w:val="auto"/>
        </w:rPr>
        <w:t>object</w:t>
      </w:r>
      <w:r>
        <w:rPr>
          <w:rFonts w:ascii="Minion Pro" w:cs="Minion Pro" w:eastAsia="Minion Pro" w:hAnsi="Minion Pro"/>
          <w:sz w:val="21"/>
          <w:szCs w:val="21"/>
          <w:color w:val="auto"/>
        </w:rPr>
        <w:t xml:space="preserve">, so it could hold any kind of Python object, but since you loaded this data from a CSV file you know that it must be a text attribute. When you looked at the top five rows, you probably noticed that the values in the </w:t>
      </w:r>
      <w:r>
        <w:rPr>
          <w:rFonts w:ascii="Courier New" w:cs="Courier New" w:eastAsia="Courier New" w:hAnsi="Courier New"/>
          <w:sz w:val="19"/>
          <w:szCs w:val="19"/>
          <w:color w:val="auto"/>
        </w:rPr>
        <w:t>ocean_proximity</w:t>
      </w:r>
      <w:r>
        <w:rPr>
          <w:rFonts w:ascii="Minion Pro" w:cs="Minion Pro" w:eastAsia="Minion Pro" w:hAnsi="Minion Pro"/>
          <w:sz w:val="21"/>
          <w:szCs w:val="21"/>
          <w:color w:val="auto"/>
        </w:rPr>
        <w:t xml:space="preserve"> column were repetitive, which means that it is probably a categorical attribute. You can find out what cate‐ gories exist and how many districts belong to each category by using the </w:t>
      </w:r>
      <w:r>
        <w:rPr>
          <w:rFonts w:ascii="Courier New" w:cs="Courier New" w:eastAsia="Courier New" w:hAnsi="Courier New"/>
          <w:sz w:val="19"/>
          <w:szCs w:val="19"/>
          <w:color w:val="auto"/>
        </w:rPr>
        <w:t xml:space="preserve">value_counts() </w:t>
      </w:r>
      <w:r>
        <w:rPr>
          <w:rFonts w:ascii="Minion Pro" w:cs="Minion Pro" w:eastAsia="Minion Pro" w:hAnsi="Minion Pro"/>
          <w:sz w:val="21"/>
          <w:szCs w:val="21"/>
          <w:color w:val="auto"/>
        </w:rPr>
        <w:t>method:</w:t>
      </w:r>
    </w:p>
    <w:p>
      <w:pPr>
        <w:spacing w:after="0" w:line="123"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housing</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"ocean_proximity"</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value_counts</w:t>
      </w:r>
      <w:r>
        <w:rPr>
          <w:rFonts w:ascii="Courier New" w:cs="Courier New" w:eastAsia="Courier New" w:hAnsi="Courier New"/>
          <w:sz w:val="17"/>
          <w:szCs w:val="17"/>
          <w:color w:val="000000"/>
        </w:rPr>
        <w:t>()</w:t>
      </w:r>
    </w:p>
    <w:p>
      <w:pPr>
        <w:spacing w:after="0" w:line="12"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1020" w:type="dxa"/>
            <w:vAlign w:val="bottom"/>
            <w:gridSpan w:val="2"/>
          </w:tcPr>
          <w:p>
            <w:pPr>
              <w:spacing w:after="0" w:line="192" w:lineRule="exact"/>
              <w:rPr>
                <w:sz w:val="20"/>
                <w:szCs w:val="20"/>
                <w:color w:val="auto"/>
              </w:rPr>
            </w:pPr>
            <w:r>
              <w:rPr>
                <w:rFonts w:ascii="Courier New" w:cs="Courier New" w:eastAsia="Courier New" w:hAnsi="Courier New"/>
                <w:sz w:val="17"/>
                <w:szCs w:val="17"/>
                <w:color w:val="auto"/>
              </w:rPr>
              <w:t>&lt;1H OCEAN</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9136</w:t>
            </w:r>
          </w:p>
        </w:tc>
      </w:tr>
      <w:tr>
        <w:trPr>
          <w:trHeight w:val="204"/>
        </w:trPr>
        <w:tc>
          <w:tcPr>
            <w:tcW w:w="1020" w:type="dxa"/>
            <w:vAlign w:val="bottom"/>
            <w:gridSpan w:val="2"/>
          </w:tcPr>
          <w:p>
            <w:pPr>
              <w:spacing w:after="0" w:line="192" w:lineRule="exact"/>
              <w:rPr>
                <w:sz w:val="20"/>
                <w:szCs w:val="20"/>
                <w:color w:val="auto"/>
              </w:rPr>
            </w:pPr>
            <w:r>
              <w:rPr>
                <w:rFonts w:ascii="Courier New" w:cs="Courier New" w:eastAsia="Courier New" w:hAnsi="Courier New"/>
                <w:sz w:val="17"/>
                <w:szCs w:val="17"/>
                <w:color w:val="auto"/>
              </w:rPr>
              <w:t>INLAND</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6551</w:t>
            </w:r>
          </w:p>
        </w:tc>
      </w:tr>
      <w:tr>
        <w:trPr>
          <w:trHeight w:val="204"/>
        </w:trPr>
        <w:tc>
          <w:tcPr>
            <w:tcW w:w="380" w:type="dxa"/>
            <w:vAlign w:val="bottom"/>
          </w:tcPr>
          <w:p>
            <w:pPr>
              <w:spacing w:after="0" w:line="192" w:lineRule="exact"/>
              <w:rPr>
                <w:sz w:val="20"/>
                <w:szCs w:val="20"/>
                <w:color w:val="auto"/>
              </w:rPr>
            </w:pPr>
            <w:r>
              <w:rPr>
                <w:rFonts w:ascii="Courier New" w:cs="Courier New" w:eastAsia="Courier New" w:hAnsi="Courier New"/>
                <w:sz w:val="17"/>
                <w:szCs w:val="17"/>
                <w:color w:val="auto"/>
                <w:w w:val="88"/>
              </w:rPr>
              <w:t>NEAR</w:t>
            </w:r>
          </w:p>
        </w:tc>
        <w:tc>
          <w:tcPr>
            <w:tcW w:w="64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rPr>
              <w:t>OCEAN</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2658</w:t>
            </w:r>
          </w:p>
        </w:tc>
      </w:tr>
      <w:tr>
        <w:trPr>
          <w:trHeight w:val="204"/>
        </w:trPr>
        <w:tc>
          <w:tcPr>
            <w:tcW w:w="380" w:type="dxa"/>
            <w:vAlign w:val="bottom"/>
          </w:tcPr>
          <w:p>
            <w:pPr>
              <w:spacing w:after="0" w:line="192" w:lineRule="exact"/>
              <w:rPr>
                <w:sz w:val="20"/>
                <w:szCs w:val="20"/>
                <w:color w:val="auto"/>
              </w:rPr>
            </w:pPr>
            <w:r>
              <w:rPr>
                <w:rFonts w:ascii="Courier New" w:cs="Courier New" w:eastAsia="Courier New" w:hAnsi="Courier New"/>
                <w:sz w:val="17"/>
                <w:szCs w:val="17"/>
                <w:color w:val="auto"/>
                <w:w w:val="88"/>
              </w:rPr>
              <w:t>NEAR</w:t>
            </w:r>
          </w:p>
        </w:tc>
        <w:tc>
          <w:tcPr>
            <w:tcW w:w="64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rPr>
              <w:t>BAY</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2290</w:t>
            </w:r>
          </w:p>
        </w:tc>
      </w:tr>
      <w:tr>
        <w:trPr>
          <w:trHeight w:val="204"/>
        </w:trPr>
        <w:tc>
          <w:tcPr>
            <w:tcW w:w="1020" w:type="dxa"/>
            <w:vAlign w:val="bottom"/>
            <w:gridSpan w:val="2"/>
          </w:tcPr>
          <w:p>
            <w:pPr>
              <w:spacing w:after="0" w:line="192" w:lineRule="exact"/>
              <w:rPr>
                <w:sz w:val="20"/>
                <w:szCs w:val="20"/>
                <w:color w:val="auto"/>
              </w:rPr>
            </w:pPr>
            <w:r>
              <w:rPr>
                <w:rFonts w:ascii="Courier New" w:cs="Courier New" w:eastAsia="Courier New" w:hAnsi="Courier New"/>
                <w:sz w:val="17"/>
                <w:szCs w:val="17"/>
                <w:color w:val="auto"/>
              </w:rPr>
              <w:t>ISLAND</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5</w:t>
            </w:r>
          </w:p>
        </w:tc>
      </w:tr>
    </w:tbl>
    <w:p>
      <w:pPr>
        <w:spacing w:after="0" w:line="1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Name: ocean_proximity, dtype: int64</w:t>
      </w:r>
    </w:p>
    <w:p>
      <w:pPr>
        <w:spacing w:after="0" w:line="117" w:lineRule="exact"/>
        <w:rPr>
          <w:sz w:val="20"/>
          <w:szCs w:val="20"/>
          <w:color w:val="auto"/>
        </w:rPr>
      </w:pPr>
    </w:p>
    <w:p>
      <w:pPr>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Let’s look at the other fields. The </w:t>
      </w:r>
      <w:r>
        <w:rPr>
          <w:rFonts w:ascii="Courier New" w:cs="Courier New" w:eastAsia="Courier New" w:hAnsi="Courier New"/>
          <w:sz w:val="19"/>
          <w:szCs w:val="19"/>
          <w:color w:val="auto"/>
        </w:rPr>
        <w:t>describe()</w:t>
      </w:r>
      <w:r>
        <w:rPr>
          <w:rFonts w:ascii="Minion Pro" w:cs="Minion Pro" w:eastAsia="Minion Pro" w:hAnsi="Minion Pro"/>
          <w:sz w:val="21"/>
          <w:szCs w:val="21"/>
          <w:color w:val="auto"/>
        </w:rPr>
        <w:t xml:space="preserve"> method shows a summary of the numerical attributes (</w:t>
      </w:r>
      <w:hyperlink w:anchor="page16">
        <w:r>
          <w:rPr>
            <w:rFonts w:ascii="Minion Pro" w:cs="Minion Pro" w:eastAsia="Minion Pro" w:hAnsi="Minion Pro"/>
            <w:sz w:val="21"/>
            <w:szCs w:val="21"/>
            <w:color w:val="990000"/>
          </w:rPr>
          <w:t>Figure 2-7</w:t>
        </w:r>
      </w:hyperlink>
      <w:r>
        <w:rPr>
          <w:rFonts w:ascii="Minion Pro" w:cs="Minion Pro" w:eastAsia="Minion Pro" w:hAnsi="Minion Pro"/>
          <w:sz w:val="21"/>
          <w:szCs w:val="21"/>
          <w:color w:val="auto"/>
        </w:rPr>
        <w:t>).</w:t>
      </w:r>
    </w:p>
    <w:p>
      <w:pPr>
        <w:spacing w:after="0" w:line="224"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1322705</wp:posOffset>
            </wp:positionV>
            <wp:extent cx="4572000" cy="31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tabs>
          <w:tab w:leader="none" w:pos="900" w:val="left"/>
          <w:tab w:leader="none" w:pos="1120" w:val="left"/>
        </w:tabs>
        <w:rPr>
          <w:sz w:val="20"/>
          <w:szCs w:val="20"/>
          <w:color w:val="auto"/>
        </w:rPr>
      </w:pPr>
      <w:r>
        <w:rPr>
          <w:rFonts w:ascii="Myriad Pro" w:cs="Myriad Pro" w:eastAsia="Myriad Pro" w:hAnsi="Myriad Pro"/>
          <w:sz w:val="18"/>
          <w:szCs w:val="18"/>
          <w:b w:val="1"/>
          <w:bCs w:val="1"/>
          <w:color w:val="auto"/>
        </w:rPr>
        <w:t>Get the Data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51</w:t>
      </w:r>
    </w:p>
    <w:p>
      <w:pPr>
        <w:sectPr>
          <w:pgSz w:w="10080" w:h="13230" w:orient="portrait"/>
          <w:cols w:equalWidth="0" w:num="1">
            <w:col w:w="1280"/>
          </w:cols>
          <w:pgMar w:left="7360" w:top="1440" w:right="1440" w:bottom="535"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13931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139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2-7. Summary of each numerical attribute</w:t>
      </w:r>
    </w:p>
    <w:p>
      <w:pPr>
        <w:spacing w:after="0" w:line="222" w:lineRule="exact"/>
        <w:rPr>
          <w:sz w:val="20"/>
          <w:szCs w:val="20"/>
          <w:color w:val="auto"/>
        </w:rPr>
      </w:pPr>
    </w:p>
    <w:p>
      <w:pPr>
        <w:jc w:val="both"/>
        <w:ind w:left="44"/>
        <w:spacing w:after="0" w:line="224"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The </w:t>
      </w:r>
      <w:r>
        <w:rPr>
          <w:rFonts w:ascii="Courier New" w:cs="Courier New" w:eastAsia="Courier New" w:hAnsi="Courier New"/>
          <w:sz w:val="18"/>
          <w:szCs w:val="18"/>
          <w:color w:val="auto"/>
        </w:rPr>
        <w:t>count</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mean</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min</w:t>
      </w:r>
      <w:r>
        <w:rPr>
          <w:rFonts w:ascii="Minion Pro" w:cs="Minion Pro" w:eastAsia="Minion Pro" w:hAnsi="Minion Pro"/>
          <w:sz w:val="20"/>
          <w:szCs w:val="20"/>
          <w:color w:val="auto"/>
        </w:rPr>
        <w:t xml:space="preserve">, and </w:t>
      </w:r>
      <w:r>
        <w:rPr>
          <w:rFonts w:ascii="Courier New" w:cs="Courier New" w:eastAsia="Courier New" w:hAnsi="Courier New"/>
          <w:sz w:val="18"/>
          <w:szCs w:val="18"/>
          <w:color w:val="auto"/>
        </w:rPr>
        <w:t>max</w:t>
      </w:r>
      <w:r>
        <w:rPr>
          <w:rFonts w:ascii="Minion Pro" w:cs="Minion Pro" w:eastAsia="Minion Pro" w:hAnsi="Minion Pro"/>
          <w:sz w:val="20"/>
          <w:szCs w:val="20"/>
          <w:color w:val="auto"/>
        </w:rPr>
        <w:t xml:space="preserve"> rows are self-explanatory. Note that the null values are ignored (so, for example, </w:t>
      </w:r>
      <w:r>
        <w:rPr>
          <w:rFonts w:ascii="Courier New" w:cs="Courier New" w:eastAsia="Courier New" w:hAnsi="Courier New"/>
          <w:sz w:val="18"/>
          <w:szCs w:val="18"/>
          <w:color w:val="auto"/>
        </w:rPr>
        <w:t>count</w:t>
      </w:r>
      <w:r>
        <w:rPr>
          <w:rFonts w:ascii="Minion Pro" w:cs="Minion Pro" w:eastAsia="Minion Pro" w:hAnsi="Minion Pro"/>
          <w:sz w:val="20"/>
          <w:szCs w:val="20"/>
          <w:color w:val="auto"/>
        </w:rPr>
        <w:t xml:space="preserve"> of </w:t>
      </w:r>
      <w:r>
        <w:rPr>
          <w:rFonts w:ascii="Courier New" w:cs="Courier New" w:eastAsia="Courier New" w:hAnsi="Courier New"/>
          <w:sz w:val="18"/>
          <w:szCs w:val="18"/>
          <w:color w:val="auto"/>
        </w:rPr>
        <w:t>total_bedrooms</w:t>
      </w:r>
      <w:r>
        <w:rPr>
          <w:rFonts w:ascii="Minion Pro" w:cs="Minion Pro" w:eastAsia="Minion Pro" w:hAnsi="Minion Pro"/>
          <w:sz w:val="20"/>
          <w:szCs w:val="20"/>
          <w:color w:val="auto"/>
        </w:rPr>
        <w:t xml:space="preserve"> is 20,433, not 20,640). The </w:t>
      </w:r>
      <w:r>
        <w:rPr>
          <w:rFonts w:ascii="Courier New" w:cs="Courier New" w:eastAsia="Courier New" w:hAnsi="Courier New"/>
          <w:sz w:val="18"/>
          <w:szCs w:val="18"/>
          <w:color w:val="auto"/>
        </w:rPr>
        <w:t>std</w:t>
      </w:r>
      <w:r>
        <w:rPr>
          <w:rFonts w:ascii="Minion Pro" w:cs="Minion Pro" w:eastAsia="Minion Pro" w:hAnsi="Minion Pro"/>
          <w:sz w:val="20"/>
          <w:szCs w:val="20"/>
          <w:color w:val="auto"/>
        </w:rPr>
        <w:t xml:space="preserve"> row shows the </w:t>
      </w:r>
      <w:r>
        <w:rPr>
          <w:rFonts w:ascii="Minion Pro" w:cs="Minion Pro" w:eastAsia="Minion Pro" w:hAnsi="Minion Pro"/>
          <w:sz w:val="20"/>
          <w:szCs w:val="20"/>
          <w:i w:val="1"/>
          <w:iCs w:val="1"/>
          <w:color w:val="auto"/>
        </w:rPr>
        <w:t>standard deviation</w:t>
      </w:r>
      <w:r>
        <w:rPr>
          <w:rFonts w:ascii="Minion Pro" w:cs="Minion Pro" w:eastAsia="Minion Pro" w:hAnsi="Minion Pro"/>
          <w:sz w:val="20"/>
          <w:szCs w:val="20"/>
          <w:color w:val="auto"/>
        </w:rPr>
        <w:t>, which measures how dispersed the values are.</w:t>
      </w:r>
      <w:hyperlink w:anchor="page16">
        <w:r>
          <w:rPr>
            <w:rFonts w:ascii="Minion Pro" w:cs="Minion Pro" w:eastAsia="Minion Pro" w:hAnsi="Minion Pro"/>
            <w:sz w:val="23"/>
            <w:szCs w:val="23"/>
            <w:color w:val="auto"/>
            <w:vertAlign w:val="superscript"/>
          </w:rPr>
          <w:t>12</w:t>
        </w:r>
      </w:hyperlink>
      <w:r>
        <w:rPr>
          <w:rFonts w:ascii="Minion Pro" w:cs="Minion Pro" w:eastAsia="Minion Pro" w:hAnsi="Minion Pro"/>
          <w:sz w:val="20"/>
          <w:szCs w:val="20"/>
          <w:color w:val="auto"/>
        </w:rPr>
        <w:t xml:space="preserve"> The 25%, 50%, and 75% rows show the corresponding </w:t>
      </w:r>
      <w:r>
        <w:rPr>
          <w:rFonts w:ascii="Minion Pro" w:cs="Minion Pro" w:eastAsia="Minion Pro" w:hAnsi="Minion Pro"/>
          <w:sz w:val="20"/>
          <w:szCs w:val="20"/>
          <w:i w:val="1"/>
          <w:iCs w:val="1"/>
          <w:color w:val="auto"/>
        </w:rPr>
        <w:t>percentiles</w:t>
      </w:r>
      <w:r>
        <w:rPr>
          <w:rFonts w:ascii="Minion Pro" w:cs="Minion Pro" w:eastAsia="Minion Pro" w:hAnsi="Minion Pro"/>
          <w:sz w:val="20"/>
          <w:szCs w:val="20"/>
          <w:color w:val="auto"/>
        </w:rPr>
        <w:t xml:space="preserve">: a percentile indi‐ cates the value below which a given percentage of observations in a group of observa‐ tions falls. For example, 25% of the districts have a </w:t>
      </w:r>
      <w:r>
        <w:rPr>
          <w:rFonts w:ascii="Courier New" w:cs="Courier New" w:eastAsia="Courier New" w:hAnsi="Courier New"/>
          <w:sz w:val="18"/>
          <w:szCs w:val="18"/>
          <w:color w:val="auto"/>
        </w:rPr>
        <w:t>housing_median_age</w:t>
      </w:r>
      <w:r>
        <w:rPr>
          <w:rFonts w:ascii="Minion Pro" w:cs="Minion Pro" w:eastAsia="Minion Pro" w:hAnsi="Minion Pro"/>
          <w:sz w:val="20"/>
          <w:szCs w:val="20"/>
          <w:color w:val="auto"/>
        </w:rPr>
        <w:t xml:space="preserve"> lower than 18, while 50% are lower than 29 and 75% are lower than 37. These are often called the 25</w:t>
      </w:r>
      <w:r>
        <w:rPr>
          <w:rFonts w:ascii="Minion Pro" w:cs="Minion Pro" w:eastAsia="Minion Pro" w:hAnsi="Minion Pro"/>
          <w:sz w:val="24"/>
          <w:szCs w:val="24"/>
          <w:color w:val="auto"/>
          <w:vertAlign w:val="superscript"/>
        </w:rPr>
        <w:t>th</w:t>
      </w:r>
      <w:r>
        <w:rPr>
          <w:rFonts w:ascii="Minion Pro" w:cs="Minion Pro" w:eastAsia="Minion Pro" w:hAnsi="Minion Pro"/>
          <w:sz w:val="20"/>
          <w:szCs w:val="20"/>
          <w:color w:val="auto"/>
        </w:rPr>
        <w:t xml:space="preserve"> percentile (or 1</w:t>
      </w:r>
      <w:r>
        <w:rPr>
          <w:rFonts w:ascii="Minion Pro" w:cs="Minion Pro" w:eastAsia="Minion Pro" w:hAnsi="Minion Pro"/>
          <w:sz w:val="24"/>
          <w:szCs w:val="24"/>
          <w:color w:val="auto"/>
          <w:vertAlign w:val="superscript"/>
        </w:rPr>
        <w:t>st</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quartile</w:t>
      </w:r>
      <w:r>
        <w:rPr>
          <w:rFonts w:ascii="Minion Pro" w:cs="Minion Pro" w:eastAsia="Minion Pro" w:hAnsi="Minion Pro"/>
          <w:sz w:val="20"/>
          <w:szCs w:val="20"/>
          <w:color w:val="auto"/>
        </w:rPr>
        <w:t>), the median, and the 75</w:t>
      </w:r>
      <w:r>
        <w:rPr>
          <w:rFonts w:ascii="Minion Pro" w:cs="Minion Pro" w:eastAsia="Minion Pro" w:hAnsi="Minion Pro"/>
          <w:sz w:val="24"/>
          <w:szCs w:val="24"/>
          <w:color w:val="auto"/>
          <w:vertAlign w:val="superscript"/>
        </w:rPr>
        <w:t>th</w:t>
      </w:r>
      <w:r>
        <w:rPr>
          <w:rFonts w:ascii="Minion Pro" w:cs="Minion Pro" w:eastAsia="Minion Pro" w:hAnsi="Minion Pro"/>
          <w:sz w:val="20"/>
          <w:szCs w:val="20"/>
          <w:color w:val="auto"/>
        </w:rPr>
        <w:t xml:space="preserve"> percentile (or 3</w:t>
      </w:r>
      <w:r>
        <w:rPr>
          <w:rFonts w:ascii="Minion Pro" w:cs="Minion Pro" w:eastAsia="Minion Pro" w:hAnsi="Minion Pro"/>
          <w:sz w:val="24"/>
          <w:szCs w:val="24"/>
          <w:color w:val="auto"/>
          <w:vertAlign w:val="superscript"/>
        </w:rPr>
        <w:t>rd</w:t>
      </w:r>
      <w:r>
        <w:rPr>
          <w:rFonts w:ascii="Minion Pro" w:cs="Minion Pro" w:eastAsia="Minion Pro" w:hAnsi="Minion Pro"/>
          <w:sz w:val="20"/>
          <w:szCs w:val="20"/>
          <w:color w:val="auto"/>
        </w:rPr>
        <w:t xml:space="preserve"> quartile).</w:t>
      </w:r>
    </w:p>
    <w:p>
      <w:pPr>
        <w:spacing w:after="0" w:line="4" w:lineRule="exact"/>
        <w:rPr>
          <w:sz w:val="20"/>
          <w:szCs w:val="20"/>
          <w:color w:val="auto"/>
        </w:rPr>
      </w:pPr>
    </w:p>
    <w:p>
      <w:pPr>
        <w:jc w:val="both"/>
        <w:ind w:left="44"/>
        <w:spacing w:after="0" w:line="218"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Another quick way to get a feel of the type of data you are dealing with is to plot a histogram for each numerical attribute. A histogram shows the number of instances (on the vertical axis) that have a given value range (on the horizontal axis). You can either plot this one attribute at a time, or you can call the </w:t>
      </w:r>
      <w:r>
        <w:rPr>
          <w:rFonts w:ascii="Courier New" w:cs="Courier New" w:eastAsia="Courier New" w:hAnsi="Courier New"/>
          <w:sz w:val="19"/>
          <w:szCs w:val="19"/>
          <w:color w:val="auto"/>
        </w:rPr>
        <w:t>hist()</w:t>
      </w:r>
      <w:r>
        <w:rPr>
          <w:rFonts w:ascii="Minion Pro" w:cs="Minion Pro" w:eastAsia="Minion Pro" w:hAnsi="Minion Pro"/>
          <w:sz w:val="21"/>
          <w:szCs w:val="21"/>
          <w:color w:val="auto"/>
        </w:rPr>
        <w:t xml:space="preserve"> method on the whole dataset, and it will plot a histogram for each numerical attribute (see </w:t>
      </w:r>
      <w:hyperlink w:anchor="page17">
        <w:r>
          <w:rPr>
            <w:rFonts w:ascii="Minion Pro" w:cs="Minion Pro" w:eastAsia="Minion Pro" w:hAnsi="Minion Pro"/>
            <w:sz w:val="21"/>
            <w:szCs w:val="21"/>
            <w:color w:val="990000"/>
          </w:rPr>
          <w:t>Figure 2-8</w:t>
        </w:r>
      </w:hyperlink>
      <w:r>
        <w:rPr>
          <w:rFonts w:ascii="Minion Pro" w:cs="Minion Pro" w:eastAsia="Minion Pro" w:hAnsi="Minion Pro"/>
          <w:sz w:val="21"/>
          <w:szCs w:val="21"/>
          <w:color w:val="000000"/>
        </w:rPr>
        <w:t>). For example, you can see that slightly over 800 districts have a</w:t>
      </w:r>
      <w:r>
        <w:rPr>
          <w:rFonts w:ascii="Minion Pro" w:cs="Minion Pro" w:eastAsia="Minion Pro" w:hAnsi="Minion Pro"/>
          <w:sz w:val="21"/>
          <w:szCs w:val="21"/>
          <w:color w:val="990000"/>
        </w:rPr>
        <w:t xml:space="preserve"> </w:t>
      </w:r>
      <w:r>
        <w:rPr>
          <w:rFonts w:ascii="Courier New" w:cs="Courier New" w:eastAsia="Courier New" w:hAnsi="Courier New"/>
          <w:sz w:val="19"/>
          <w:szCs w:val="19"/>
          <w:color w:val="000000"/>
        </w:rPr>
        <w:t xml:space="preserve">median_house_value </w:t>
      </w:r>
      <w:r>
        <w:rPr>
          <w:rFonts w:ascii="Minion Pro" w:cs="Minion Pro" w:eastAsia="Minion Pro" w:hAnsi="Minion Pro"/>
          <w:sz w:val="21"/>
          <w:szCs w:val="21"/>
          <w:color w:val="000000"/>
        </w:rPr>
        <w:t>equal to about $100,000.</w:t>
      </w:r>
    </w:p>
    <w:p>
      <w:pPr>
        <w:spacing w:after="0" w:line="147" w:lineRule="exact"/>
        <w:rPr>
          <w:sz w:val="20"/>
          <w:szCs w:val="20"/>
          <w:color w:val="auto"/>
        </w:rPr>
      </w:pPr>
    </w:p>
    <w:p>
      <w:pPr>
        <w:ind w:left="384" w:right="2700"/>
        <w:spacing w:after="0" w:line="244" w:lineRule="auto"/>
        <w:rPr>
          <w:sz w:val="20"/>
          <w:szCs w:val="20"/>
          <w:color w:val="auto"/>
        </w:rPr>
      </w:pP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matplotlib inline</w:t>
      </w:r>
      <w:r>
        <w:rPr>
          <w:rFonts w:ascii="Courier New" w:cs="Courier New" w:eastAsia="Courier New" w:hAnsi="Courier New"/>
          <w:sz w:val="17"/>
          <w:szCs w:val="17"/>
          <w:color w:val="555555"/>
        </w:rPr>
        <w:t xml:space="preserve"> </w:t>
      </w:r>
      <w:r>
        <w:rPr>
          <w:rFonts w:ascii="Courier New" w:cs="Courier New" w:eastAsia="Courier New" w:hAnsi="Courier New"/>
          <w:sz w:val="17"/>
          <w:szCs w:val="17"/>
          <w:i w:val="1"/>
          <w:iCs w:val="1"/>
          <w:color w:val="35586C"/>
        </w:rPr>
        <w:t># only in a Jupyter notebook</w:t>
      </w:r>
      <w:r>
        <w:rPr>
          <w:rFonts w:ascii="Courier New" w:cs="Courier New" w:eastAsia="Courier New" w:hAnsi="Courier New"/>
          <w:sz w:val="17"/>
          <w:szCs w:val="17"/>
          <w:color w:val="555555"/>
        </w:rPr>
        <w:t xml:space="preserve"> </w:t>
      </w: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matplotlib.pyplot</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plt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housing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hist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bins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50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figsize</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20</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618490</wp:posOffset>
            </wp:positionV>
            <wp:extent cx="1143000" cy="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204" w:right="100" w:hanging="204"/>
        <w:spacing w:after="0" w:line="237" w:lineRule="auto"/>
        <w:tabs>
          <w:tab w:leader="none" w:pos="204" w:val="left"/>
        </w:tabs>
        <w:numPr>
          <w:ilvl w:val="0"/>
          <w:numId w:val="14"/>
        </w:numPr>
        <w:rPr>
          <w:rFonts w:ascii="Minion Pro" w:cs="Minion Pro" w:eastAsia="Minion Pro" w:hAnsi="Minion Pro"/>
          <w:sz w:val="13"/>
          <w:szCs w:val="13"/>
          <w:color w:val="auto"/>
        </w:rPr>
      </w:pPr>
      <w:r>
        <w:rPr>
          <w:rFonts w:ascii="Minion Pro" w:cs="Minion Pro" w:eastAsia="Minion Pro" w:hAnsi="Minion Pro"/>
          <w:sz w:val="15"/>
          <w:szCs w:val="15"/>
          <w:color w:val="auto"/>
        </w:rPr>
        <w:t xml:space="preserve">The standard deviation is generally denoted σ (the Greek letter sigma), and it is the square root of the </w:t>
      </w:r>
      <w:r>
        <w:rPr>
          <w:rFonts w:ascii="Minion Pro" w:cs="Minion Pro" w:eastAsia="Minion Pro" w:hAnsi="Minion Pro"/>
          <w:sz w:val="15"/>
          <w:szCs w:val="15"/>
          <w:i w:val="1"/>
          <w:iCs w:val="1"/>
          <w:color w:val="auto"/>
        </w:rPr>
        <w:t>var‐</w:t>
      </w:r>
      <w:r>
        <w:rPr>
          <w:rFonts w:ascii="Minion Pro" w:cs="Minion Pro" w:eastAsia="Minion Pro" w:hAnsi="Minion Pro"/>
          <w:sz w:val="15"/>
          <w:szCs w:val="15"/>
          <w:color w:val="auto"/>
        </w:rPr>
        <w:t xml:space="preserve"> </w:t>
      </w:r>
      <w:r>
        <w:rPr>
          <w:rFonts w:ascii="Minion Pro" w:cs="Minion Pro" w:eastAsia="Minion Pro" w:hAnsi="Minion Pro"/>
          <w:sz w:val="15"/>
          <w:szCs w:val="15"/>
          <w:i w:val="1"/>
          <w:iCs w:val="1"/>
          <w:color w:val="auto"/>
        </w:rPr>
        <w:t>iance</w:t>
      </w:r>
      <w:r>
        <w:rPr>
          <w:rFonts w:ascii="Minion Pro" w:cs="Minion Pro" w:eastAsia="Minion Pro" w:hAnsi="Minion Pro"/>
          <w:sz w:val="15"/>
          <w:szCs w:val="15"/>
          <w:color w:val="auto"/>
        </w:rPr>
        <w:t>, which is the average of the squared deviation from the mean. When a feature has a bell-shaped</w:t>
      </w:r>
      <w:r>
        <w:rPr>
          <w:rFonts w:ascii="Minion Pro" w:cs="Minion Pro" w:eastAsia="Minion Pro" w:hAnsi="Minion Pro"/>
          <w:sz w:val="15"/>
          <w:szCs w:val="15"/>
          <w:i w:val="1"/>
          <w:iCs w:val="1"/>
          <w:color w:val="auto"/>
        </w:rPr>
        <w:t xml:space="preserve"> normal distribution </w:t>
      </w:r>
      <w:r>
        <w:rPr>
          <w:rFonts w:ascii="Minion Pro" w:cs="Minion Pro" w:eastAsia="Minion Pro" w:hAnsi="Minion Pro"/>
          <w:sz w:val="15"/>
          <w:szCs w:val="15"/>
          <w:color w:val="auto"/>
        </w:rPr>
        <w:t>(also called a</w:t>
      </w:r>
      <w:r>
        <w:rPr>
          <w:rFonts w:ascii="Minion Pro" w:cs="Minion Pro" w:eastAsia="Minion Pro" w:hAnsi="Minion Pro"/>
          <w:sz w:val="15"/>
          <w:szCs w:val="15"/>
          <w:i w:val="1"/>
          <w:iCs w:val="1"/>
          <w:color w:val="auto"/>
        </w:rPr>
        <w:t xml:space="preserve"> Gaussian distribution</w:t>
      </w:r>
      <w:r>
        <w:rPr>
          <w:rFonts w:ascii="Minion Pro" w:cs="Minion Pro" w:eastAsia="Minion Pro" w:hAnsi="Minion Pro"/>
          <w:sz w:val="15"/>
          <w:szCs w:val="15"/>
          <w:color w:val="auto"/>
        </w:rPr>
        <w:t>), which is very common, the “68-95-99.7” rule applies: about</w:t>
      </w:r>
      <w:r>
        <w:rPr>
          <w:rFonts w:ascii="Minion Pro" w:cs="Minion Pro" w:eastAsia="Minion Pro" w:hAnsi="Minion Pro"/>
          <w:sz w:val="15"/>
          <w:szCs w:val="15"/>
          <w:i w:val="1"/>
          <w:iCs w:val="1"/>
          <w:color w:val="auto"/>
        </w:rPr>
        <w:t xml:space="preserve"> </w:t>
      </w:r>
      <w:r>
        <w:rPr>
          <w:rFonts w:ascii="Minion Pro" w:cs="Minion Pro" w:eastAsia="Minion Pro" w:hAnsi="Minion Pro"/>
          <w:sz w:val="15"/>
          <w:szCs w:val="15"/>
          <w:color w:val="auto"/>
        </w:rPr>
        <w:t>68% of the values fall within 1σ of the mean, 95% within 2σ, and 99.7% within 3σ.</w:t>
      </w:r>
    </w:p>
    <w:p>
      <w:pPr>
        <w:ind w:left="204" w:right="100" w:hanging="204"/>
        <w:spacing w:after="0" w:line="237" w:lineRule="auto"/>
        <w:tabs>
          <w:tab w:leader="none" w:pos="204" w:val="left"/>
        </w:tabs>
        <w:rPr>
          <w:sz w:val="20"/>
          <w:szCs w:val="20"/>
          <w:color w:val="auto"/>
        </w:rPr>
        <w:sectPr>
          <w:pgSz w:w="10080" w:h="13230" w:orient="portrait"/>
          <w:cols w:equalWidth="0" w:num="1">
            <w:col w:w="7244"/>
          </w:cols>
          <w:pgMar w:left="1396"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52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440" w:right="5260" w:bottom="535" w:gutter="0" w:footer="0" w:header="0"/>
          <w:type w:val="continuous"/>
        </w:sectPr>
      </w:pPr>
    </w:p>
    <w:bookmarkStart w:id="16" w:name="page17"/>
    <w:bookmarkEnd w:id="16"/>
    <w:p>
      <w:pPr>
        <w:jc w:val="both"/>
        <w:ind w:left="1300" w:right="720"/>
        <w:spacing w:after="0" w:line="209" w:lineRule="auto"/>
        <w:rPr>
          <w:sz w:val="20"/>
          <w:szCs w:val="20"/>
          <w:color w:val="auto"/>
        </w:rPr>
      </w:pPr>
      <w:r>
        <w:rPr>
          <w:rFonts w:ascii="Minion Pro" w:cs="Minion Pro" w:eastAsia="Minion Pro" w:hAnsi="Minion Pro"/>
          <w:sz w:val="19"/>
          <w:szCs w:val="19"/>
          <w:color w:val="auto"/>
        </w:rPr>
        <w:t xml:space="preserve">The </w:t>
      </w:r>
      <w:r>
        <w:rPr>
          <w:rFonts w:ascii="Courier New" w:cs="Courier New" w:eastAsia="Courier New" w:hAnsi="Courier New"/>
          <w:sz w:val="18"/>
          <w:szCs w:val="18"/>
          <w:color w:val="auto"/>
        </w:rPr>
        <w:t>hist()</w:t>
      </w:r>
      <w:r>
        <w:rPr>
          <w:rFonts w:ascii="Minion Pro" w:cs="Minion Pro" w:eastAsia="Minion Pro" w:hAnsi="Minion Pro"/>
          <w:sz w:val="19"/>
          <w:szCs w:val="19"/>
          <w:color w:val="auto"/>
        </w:rPr>
        <w:t xml:space="preserve"> method relies on Matplotlib, which in turn relies on a user-specified graphical backend to draw on your screen. So before you can plot anything, you need to specify which backend Matplot‐ lib should use. The simplest option is to use Jupyter’s magic com‐ mand </w:t>
      </w:r>
      <w:r>
        <w:rPr>
          <w:rFonts w:ascii="Courier New" w:cs="Courier New" w:eastAsia="Courier New" w:hAnsi="Courier New"/>
          <w:sz w:val="18"/>
          <w:szCs w:val="18"/>
          <w:color w:val="auto"/>
        </w:rPr>
        <w:t>%matplotlib inline</w:t>
      </w:r>
      <w:r>
        <w:rPr>
          <w:rFonts w:ascii="Minion Pro" w:cs="Minion Pro" w:eastAsia="Minion Pro" w:hAnsi="Minion Pro"/>
          <w:sz w:val="19"/>
          <w:szCs w:val="19"/>
          <w:color w:val="auto"/>
        </w:rPr>
        <w:t xml:space="preserve">. This tells Jupyter to set up Matplotlib so it uses Jupyter’s own backend. Plots are then rendered within the notebook itself. Note that calling </w:t>
      </w:r>
      <w:r>
        <w:rPr>
          <w:rFonts w:ascii="Courier New" w:cs="Courier New" w:eastAsia="Courier New" w:hAnsi="Courier New"/>
          <w:sz w:val="18"/>
          <w:szCs w:val="18"/>
          <w:color w:val="auto"/>
        </w:rPr>
        <w:t>show()</w:t>
      </w:r>
      <w:r>
        <w:rPr>
          <w:rFonts w:ascii="Minion Pro" w:cs="Minion Pro" w:eastAsia="Minion Pro" w:hAnsi="Minion Pro"/>
          <w:sz w:val="19"/>
          <w:szCs w:val="19"/>
          <w:color w:val="auto"/>
        </w:rPr>
        <w:t xml:space="preserve"> is optional in a Jupyter notebook, as Jupyter will automatically display plots when a cell is executed.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-1330325</wp:posOffset>
            </wp:positionV>
            <wp:extent cx="481965" cy="6286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a:extLst>
                        <a:ext uri="{28A0092B-C50C-407E-A947-70E740481C1C}"/>
                      </a:extLst>
                    </a:blip>
                    <a:srcRect/>
                    <a:stretch>
                      <a:fillRect/>
                    </a:stretch>
                  </pic:blipFill>
                  <pic:spPr bwMode="auto">
                    <a:xfrm>
                      <a:off x="0" y="0"/>
                      <a:ext cx="481965" cy="6286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196850</wp:posOffset>
            </wp:positionV>
            <wp:extent cx="4578350" cy="34118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extLst>
                    </a:blip>
                    <a:srcRect/>
                    <a:stretch>
                      <a:fillRect/>
                    </a:stretch>
                  </pic:blipFill>
                  <pic:spPr bwMode="auto">
                    <a:xfrm>
                      <a:off x="0" y="0"/>
                      <a:ext cx="4578350" cy="3411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2-8. A histogram for each numerical attribute</w:t>
      </w:r>
    </w:p>
    <w:p>
      <w:pPr>
        <w:spacing w:after="0" w:line="20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Notice a few things in these histograms:</w:t>
      </w:r>
    </w:p>
    <w:p>
      <w:pPr>
        <w:spacing w:after="0" w:line="170" w:lineRule="exact"/>
        <w:rPr>
          <w:sz w:val="20"/>
          <w:szCs w:val="20"/>
          <w:color w:val="auto"/>
        </w:rPr>
      </w:pPr>
    </w:p>
    <w:p>
      <w:pPr>
        <w:jc w:val="both"/>
        <w:ind w:left="360" w:hanging="254"/>
        <w:spacing w:after="0" w:line="228" w:lineRule="auto"/>
        <w:tabs>
          <w:tab w:leader="none" w:pos="360" w:val="left"/>
        </w:tabs>
        <w:numPr>
          <w:ilvl w:val="0"/>
          <w:numId w:val="15"/>
        </w:numPr>
        <w:rPr>
          <w:rFonts w:ascii="Minion Pro" w:cs="Minion Pro" w:eastAsia="Minion Pro" w:hAnsi="Minion Pro"/>
          <w:sz w:val="20"/>
          <w:szCs w:val="20"/>
          <w:color w:val="auto"/>
        </w:rPr>
      </w:pPr>
      <w:r>
        <w:rPr>
          <w:rFonts w:ascii="Minion Pro" w:cs="Minion Pro" w:eastAsia="Minion Pro" w:hAnsi="Minion Pro"/>
          <w:sz w:val="20"/>
          <w:szCs w:val="20"/>
          <w:color w:val="auto"/>
        </w:rPr>
        <w:t>First, the median income attribute does not look like it is expressed in US dollars (USD). After checking with the team that collected the data, you are told that the data has been scaled and capped at 15 (actually 15.0001) for higher median incomes, and at 0.5 (actually 0.4999) for lower median incomes. The numbers represent roughly tens of thousands of dollars (e.g., 3 actually means about $30,000). Working with preprocessed attributes is common in Machine Learning,</w:t>
      </w:r>
    </w:p>
    <w:p>
      <w:pPr>
        <w:jc w:val="both"/>
        <w:ind w:left="360" w:hanging="254"/>
        <w:spacing w:after="0" w:line="228" w:lineRule="auto"/>
        <w:tabs>
          <w:tab w:leader="none" w:pos="360" w:val="left"/>
        </w:tabs>
        <w:rPr>
          <w:sz w:val="20"/>
          <w:szCs w:val="20"/>
          <w:color w:val="auto"/>
        </w:rPr>
        <w:sectPr>
          <w:pgSz w:w="10080" w:h="13230" w:orient="portrait"/>
          <w:cols w:equalWidth="0" w:num="1">
            <w:col w:w="7200"/>
          </w:cols>
          <w:pgMar w:left="1440" w:top="1059"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485775</wp:posOffset>
            </wp:positionV>
            <wp:extent cx="4572000" cy="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tabs>
          <w:tab w:leader="none" w:pos="900" w:val="left"/>
          <w:tab w:leader="none" w:pos="1120" w:val="left"/>
        </w:tabs>
        <w:rPr>
          <w:sz w:val="20"/>
          <w:szCs w:val="20"/>
          <w:color w:val="auto"/>
        </w:rPr>
      </w:pPr>
      <w:r>
        <w:rPr>
          <w:rFonts w:ascii="Myriad Pro" w:cs="Myriad Pro" w:eastAsia="Myriad Pro" w:hAnsi="Myriad Pro"/>
          <w:sz w:val="18"/>
          <w:szCs w:val="18"/>
          <w:b w:val="1"/>
          <w:bCs w:val="1"/>
          <w:color w:val="auto"/>
        </w:rPr>
        <w:t>Get the Data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53</w:t>
      </w:r>
    </w:p>
    <w:p>
      <w:pPr>
        <w:sectPr>
          <w:pgSz w:w="10080" w:h="13230" w:orient="portrait"/>
          <w:cols w:equalWidth="0" w:num="1">
            <w:col w:w="1280"/>
          </w:cols>
          <w:pgMar w:left="7360" w:top="1059" w:right="1440" w:bottom="535" w:gutter="0" w:footer="0" w:header="0"/>
          <w:type w:val="continuous"/>
        </w:sectPr>
      </w:pPr>
    </w:p>
    <w:bookmarkStart w:id="17" w:name="page18"/>
    <w:bookmarkEnd w:id="17"/>
    <w:p>
      <w:pPr>
        <w:ind w:left="360"/>
        <w:spacing w:after="0" w:line="224" w:lineRule="auto"/>
        <w:rPr>
          <w:sz w:val="20"/>
          <w:szCs w:val="20"/>
          <w:color w:val="auto"/>
        </w:rPr>
      </w:pPr>
      <w:r>
        <w:rPr>
          <w:rFonts w:ascii="Minion Pro" w:cs="Minion Pro" w:eastAsia="Minion Pro" w:hAnsi="Minion Pro"/>
          <w:sz w:val="21"/>
          <w:szCs w:val="21"/>
          <w:color w:val="auto"/>
        </w:rPr>
        <w:t>and it is not necessarily a problem, but you should try to understand how the data was computed.</w:t>
      </w:r>
    </w:p>
    <w:p>
      <w:pPr>
        <w:spacing w:after="0" w:line="52" w:lineRule="exact"/>
        <w:rPr>
          <w:sz w:val="20"/>
          <w:szCs w:val="20"/>
          <w:color w:val="auto"/>
        </w:rPr>
      </w:pPr>
    </w:p>
    <w:p>
      <w:pPr>
        <w:jc w:val="both"/>
        <w:ind w:left="360" w:hanging="254"/>
        <w:spacing w:after="0" w:line="216" w:lineRule="auto"/>
        <w:tabs>
          <w:tab w:leader="none" w:pos="360" w:val="left"/>
        </w:tabs>
        <w:numPr>
          <w:ilvl w:val="0"/>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The housing median age and the median house value were also capped. The lat‐ ter may be a serious problem since it is your target attribute (your labels). Your Machine Learning algorithms may learn that prices never go beyond that limit. You need to check with your client team (the team that will use your system’s out‐ put) to see if this is a problem or not. If they tell you that they need precise pre‐ dictions even beyond $500,000, then you have mainly two options:</w:t>
      </w:r>
    </w:p>
    <w:p>
      <w:pPr>
        <w:spacing w:after="0" w:line="49" w:lineRule="exact"/>
        <w:rPr>
          <w:rFonts w:ascii="Minion Pro" w:cs="Minion Pro" w:eastAsia="Minion Pro" w:hAnsi="Minion Pro"/>
          <w:sz w:val="21"/>
          <w:szCs w:val="21"/>
          <w:color w:val="auto"/>
        </w:rPr>
      </w:pPr>
    </w:p>
    <w:p>
      <w:pPr>
        <w:jc w:val="both"/>
        <w:ind w:left="620" w:hanging="245"/>
        <w:spacing w:after="0"/>
        <w:tabs>
          <w:tab w:leader="none" w:pos="620" w:val="left"/>
        </w:tabs>
        <w:numPr>
          <w:ilvl w:val="1"/>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Collect proper labels for the districts whose labels were capped.</w:t>
      </w:r>
    </w:p>
    <w:p>
      <w:pPr>
        <w:spacing w:after="0" w:line="50" w:lineRule="exact"/>
        <w:rPr>
          <w:rFonts w:ascii="Minion Pro" w:cs="Minion Pro" w:eastAsia="Minion Pro" w:hAnsi="Minion Pro"/>
          <w:sz w:val="21"/>
          <w:szCs w:val="21"/>
          <w:color w:val="auto"/>
        </w:rPr>
      </w:pPr>
    </w:p>
    <w:p>
      <w:pPr>
        <w:jc w:val="both"/>
        <w:ind w:left="620" w:hanging="253"/>
        <w:spacing w:after="0" w:line="220" w:lineRule="auto"/>
        <w:tabs>
          <w:tab w:leader="none" w:pos="620" w:val="left"/>
        </w:tabs>
        <w:numPr>
          <w:ilvl w:val="1"/>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Remove those districts from the training set (and also from the test set, since your system should not be evaluated poorly if it predicts values beyond $500,000).</w:t>
      </w:r>
    </w:p>
    <w:p>
      <w:pPr>
        <w:spacing w:after="0" w:line="52"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These attributes have very different scales. We will discuss this later in this chap‐ ter when we explore feature scaling.</w:t>
      </w:r>
    </w:p>
    <w:p>
      <w:pPr>
        <w:spacing w:after="0" w:line="49" w:lineRule="exact"/>
        <w:rPr>
          <w:rFonts w:ascii="Minion Pro" w:cs="Minion Pro" w:eastAsia="Minion Pro" w:hAnsi="Minion Pro"/>
          <w:sz w:val="21"/>
          <w:szCs w:val="21"/>
          <w:color w:val="auto"/>
        </w:rPr>
      </w:pPr>
    </w:p>
    <w:p>
      <w:pPr>
        <w:jc w:val="both"/>
        <w:ind w:left="360" w:hanging="254"/>
        <w:spacing w:after="0" w:line="219" w:lineRule="auto"/>
        <w:tabs>
          <w:tab w:leader="none" w:pos="360" w:val="left"/>
        </w:tabs>
        <w:numPr>
          <w:ilvl w:val="0"/>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Finally, many histograms are </w:t>
      </w:r>
      <w:r>
        <w:rPr>
          <w:rFonts w:ascii="Minion Pro" w:cs="Minion Pro" w:eastAsia="Minion Pro" w:hAnsi="Minion Pro"/>
          <w:sz w:val="21"/>
          <w:szCs w:val="21"/>
          <w:i w:val="1"/>
          <w:iCs w:val="1"/>
          <w:color w:val="auto"/>
        </w:rPr>
        <w:t>tail heavy</w:t>
      </w:r>
      <w:r>
        <w:rPr>
          <w:rFonts w:ascii="Minion Pro" w:cs="Minion Pro" w:eastAsia="Minion Pro" w:hAnsi="Minion Pro"/>
          <w:sz w:val="21"/>
          <w:szCs w:val="21"/>
          <w:color w:val="auto"/>
        </w:rPr>
        <w:t>: they extend much farther to the right of the median than to the left. This may make it a bit harder for some Machine Learning algorithms to detect patterns. We will try transforming these attributes later on to have more bell-shaped distributions.</w:t>
      </w:r>
    </w:p>
    <w:p>
      <w:pPr>
        <w:spacing w:after="0" w:line="17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Hopefully you now have a better understanding of the kind of data you are dealing with.</w:t>
      </w:r>
    </w:p>
    <w:p>
      <w:pPr>
        <w:spacing w:after="0" w:line="275" w:lineRule="exact"/>
        <w:rPr>
          <w:sz w:val="20"/>
          <w:szCs w:val="20"/>
          <w:color w:val="auto"/>
        </w:rPr>
      </w:pPr>
    </w:p>
    <w:p>
      <w:pPr>
        <w:ind w:left="1300" w:right="720"/>
        <w:spacing w:after="0" w:line="217" w:lineRule="auto"/>
        <w:rPr>
          <w:sz w:val="20"/>
          <w:szCs w:val="20"/>
          <w:color w:val="auto"/>
        </w:rPr>
      </w:pPr>
      <w:r>
        <w:rPr>
          <w:rFonts w:ascii="Minion Pro" w:cs="Minion Pro" w:eastAsia="Minion Pro" w:hAnsi="Minion Pro"/>
          <w:sz w:val="19"/>
          <w:szCs w:val="19"/>
          <w:color w:val="auto"/>
        </w:rPr>
        <w:t>Wait! Before you look at the data any further, you need to create a test set, put it aside, and never look at it.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-276860</wp:posOffset>
            </wp:positionV>
            <wp:extent cx="631190" cy="6007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6">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Create a Test Set</w:t>
      </w:r>
    </w:p>
    <w:p>
      <w:pPr>
        <w:spacing w:after="0" w:line="79"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It may sound strange to voluntarily set aside part of the data at this stage. After all, you have only taken a quick glance at the data, and surely you should learn a whole lot more about it before you decide what algorithms to use, right? This is true, but your brain is an amazing pattern detection system, which means that it is highly prone to overfitting: if you look at the test set, you may stumble upon some seemingly interesting pattern in the test data that leads you to select a particular kind of Machine Learning model. When you estimate the generalization error using the test set, your estimate will be too optimistic and you will launch a system that will not perform as well as expected. This is called </w:t>
      </w:r>
      <w:r>
        <w:rPr>
          <w:rFonts w:ascii="Minion Pro" w:cs="Minion Pro" w:eastAsia="Minion Pro" w:hAnsi="Minion Pro"/>
          <w:sz w:val="21"/>
          <w:szCs w:val="21"/>
          <w:i w:val="1"/>
          <w:iCs w:val="1"/>
          <w:color w:val="auto"/>
        </w:rPr>
        <w:t>data snooping</w:t>
      </w:r>
      <w:r>
        <w:rPr>
          <w:rFonts w:ascii="Minion Pro" w:cs="Minion Pro" w:eastAsia="Minion Pro" w:hAnsi="Minion Pro"/>
          <w:sz w:val="21"/>
          <w:szCs w:val="21"/>
          <w:color w:val="auto"/>
        </w:rPr>
        <w:t xml:space="preserve"> bias.</w:t>
      </w:r>
    </w:p>
    <w:p>
      <w:pPr>
        <w:spacing w:after="0" w:line="101"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Creating a test set is theoretically quite simple: just pick some instances randomly, typically 20% of the dataset (or less if your dataset is very large), and set them aside:</w:t>
      </w:r>
    </w:p>
    <w:p>
      <w:pPr>
        <w:jc w:val="both"/>
        <w:spacing w:after="0" w:line="22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324485</wp:posOffset>
            </wp:positionV>
            <wp:extent cx="4572000" cy="31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60"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54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18" w:name="page19"/>
    <w:bookmarkEnd w:id="18"/>
    <w:p>
      <w:pPr>
        <w:ind w:left="384"/>
        <w:spacing w:after="0" w:line="239" w:lineRule="auto"/>
        <w:rPr>
          <w:sz w:val="20"/>
          <w:szCs w:val="20"/>
          <w:color w:val="auto"/>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numpy</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np</w:t>
      </w:r>
    </w:p>
    <w:p>
      <w:pPr>
        <w:spacing w:after="0" w:line="240" w:lineRule="exact"/>
        <w:rPr>
          <w:sz w:val="20"/>
          <w:szCs w:val="20"/>
          <w:color w:val="auto"/>
        </w:rPr>
      </w:pPr>
    </w:p>
    <w:p>
      <w:pPr>
        <w:ind w:left="724" w:right="2180" w:hanging="339"/>
        <w:spacing w:after="0" w:line="308" w:lineRule="auto"/>
        <w:tabs>
          <w:tab w:leader="none" w:pos="704" w:val="left"/>
        </w:tabs>
        <w:rPr>
          <w:sz w:val="20"/>
          <w:szCs w:val="20"/>
          <w:color w:val="auto"/>
        </w:rPr>
      </w:pPr>
      <w:r>
        <w:rPr>
          <w:rFonts w:ascii="Courier New" w:cs="Courier New" w:eastAsia="Courier New" w:hAnsi="Courier New"/>
          <w:sz w:val="14"/>
          <w:szCs w:val="14"/>
          <w:b w:val="1"/>
          <w:bCs w:val="1"/>
          <w:color w:val="006699"/>
        </w:rPr>
        <w:t>def</w:t>
      </w:r>
      <w:r>
        <w:rPr>
          <w:sz w:val="20"/>
          <w:szCs w:val="20"/>
          <w:color w:val="auto"/>
        </w:rPr>
        <w:tab/>
      </w:r>
      <w:r>
        <w:rPr>
          <w:rFonts w:ascii="Courier New" w:cs="Courier New" w:eastAsia="Courier New" w:hAnsi="Courier New"/>
          <w:sz w:val="14"/>
          <w:szCs w:val="14"/>
          <w:color w:val="CC00FF"/>
        </w:rPr>
        <w:t>split_train_test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data</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test_ratio</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 xml:space="preserve">shuffled_indices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random</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permutation</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len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data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test_set_size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int</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len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data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test_ratio</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test_indices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shuffled_indices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test_set_size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train_indices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shuffled_indices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test_set_size</w:t>
      </w:r>
      <w:r>
        <w:rPr>
          <w:rFonts w:ascii="Courier New" w:cs="Courier New" w:eastAsia="Courier New" w:hAnsi="Courier New"/>
          <w:sz w:val="14"/>
          <w:szCs w:val="14"/>
          <w:color w:val="000000"/>
        </w:rPr>
        <w:t>:]</w:t>
      </w:r>
    </w:p>
    <w:p>
      <w:pPr>
        <w:ind w:left="724"/>
        <w:spacing w:after="0" w:line="213" w:lineRule="auto"/>
        <w:rPr>
          <w:sz w:val="20"/>
          <w:szCs w:val="20"/>
          <w:color w:val="auto"/>
        </w:rPr>
      </w:pPr>
      <w:r>
        <w:rPr>
          <w:rFonts w:ascii="Courier New" w:cs="Courier New" w:eastAsia="Courier New" w:hAnsi="Courier New"/>
          <w:sz w:val="17"/>
          <w:szCs w:val="17"/>
          <w:b w:val="1"/>
          <w:bCs w:val="1"/>
          <w:color w:val="006699"/>
        </w:rPr>
        <w:t xml:space="preserve">return </w:t>
      </w:r>
      <w:r>
        <w:rPr>
          <w:rFonts w:ascii="Courier New" w:cs="Courier New" w:eastAsia="Courier New" w:hAnsi="Courier New"/>
          <w:sz w:val="17"/>
          <w:szCs w:val="17"/>
          <w:color w:val="000088"/>
        </w:rPr>
        <w:t>data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iloc</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train_indices</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data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iloc</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test_indices</w:t>
      </w:r>
      <w:r>
        <w:rPr>
          <w:rFonts w:ascii="Courier New" w:cs="Courier New" w:eastAsia="Courier New" w:hAnsi="Courier New"/>
          <w:sz w:val="17"/>
          <w:szCs w:val="17"/>
          <w:color w:val="000000"/>
        </w:rPr>
        <w:t>]</w:t>
      </w:r>
    </w:p>
    <w:p>
      <w:pPr>
        <w:spacing w:after="0" w:line="104" w:lineRule="exact"/>
        <w:rPr>
          <w:sz w:val="20"/>
          <w:szCs w:val="20"/>
          <w:color w:val="auto"/>
        </w:rPr>
      </w:pPr>
    </w:p>
    <w:p>
      <w:pPr>
        <w:ind w:left="44"/>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You can then use this function like this:</w:t>
      </w:r>
      <w:hyperlink w:anchor="page19">
        <w:r>
          <w:rPr>
            <w:rFonts w:ascii="Minion Pro" w:cs="Minion Pro" w:eastAsia="Minion Pro" w:hAnsi="Minion Pro"/>
            <w:sz w:val="24"/>
            <w:szCs w:val="24"/>
            <w:color w:val="auto"/>
            <w:vertAlign w:val="superscript"/>
          </w:rPr>
          <w:t>13</w:t>
        </w:r>
      </w:hyperlink>
    </w:p>
    <w:p>
      <w:pPr>
        <w:spacing w:after="0" w:line="70" w:lineRule="exact"/>
        <w:rPr>
          <w:sz w:val="20"/>
          <w:szCs w:val="20"/>
          <w:color w:val="auto"/>
        </w:rPr>
      </w:pPr>
    </w:p>
    <w:p>
      <w:pPr>
        <w:jc w:val="both"/>
        <w:ind w:left="724" w:hanging="340"/>
        <w:spacing w:after="0" w:line="239" w:lineRule="auto"/>
        <w:tabs>
          <w:tab w:leader="none" w:pos="724" w:val="left"/>
        </w:tabs>
        <w:numPr>
          <w:ilvl w:val="0"/>
          <w:numId w:val="1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train_set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test_set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split_train_test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0.2</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1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336666"/>
        </w:rPr>
        <w:t>len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train_set</w:t>
      </w:r>
      <w:r>
        <w:rPr>
          <w:rFonts w:ascii="Courier New" w:cs="Courier New" w:eastAsia="Courier New" w:hAnsi="Courier New"/>
          <w:sz w:val="17"/>
          <w:szCs w:val="17"/>
          <w:color w:val="000000"/>
        </w:rPr>
        <w:t>)</w:t>
      </w:r>
    </w:p>
    <w:p>
      <w:pPr>
        <w:spacing w:after="0" w:line="12"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color w:val="auto"/>
        </w:rPr>
        <w:t>16512</w:t>
      </w:r>
    </w:p>
    <w:p>
      <w:pPr>
        <w:spacing w:after="0" w:line="36" w:lineRule="exact"/>
        <w:rPr>
          <w:sz w:val="20"/>
          <w:szCs w:val="20"/>
          <w:color w:val="auto"/>
        </w:rPr>
      </w:pPr>
    </w:p>
    <w:p>
      <w:pPr>
        <w:ind w:left="384" w:right="542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336666"/>
        </w:rPr>
        <w:t>len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test_set</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4128</w:t>
      </w:r>
    </w:p>
    <w:p>
      <w:pPr>
        <w:spacing w:after="0" w:line="49" w:lineRule="exact"/>
        <w:rPr>
          <w:sz w:val="20"/>
          <w:szCs w:val="20"/>
          <w:color w:val="auto"/>
        </w:rPr>
      </w:pPr>
    </w:p>
    <w:p>
      <w:pPr>
        <w:jc w:val="both"/>
        <w:ind w:left="44"/>
        <w:spacing w:after="0" w:line="220" w:lineRule="auto"/>
        <w:rPr>
          <w:sz w:val="20"/>
          <w:szCs w:val="20"/>
          <w:color w:val="auto"/>
        </w:rPr>
      </w:pPr>
      <w:r>
        <w:rPr>
          <w:rFonts w:ascii="Minion Pro" w:cs="Minion Pro" w:eastAsia="Minion Pro" w:hAnsi="Minion Pro"/>
          <w:sz w:val="21"/>
          <w:szCs w:val="21"/>
          <w:color w:val="auto"/>
        </w:rPr>
        <w:t>Well, this works, but it is not perfect: if you run the program again, it will generate a different test set! Over time, you (or your Machine Learning algorithms) will get to see the whole dataset, which is what you want to avoid.</w:t>
      </w:r>
    </w:p>
    <w:p>
      <w:pPr>
        <w:spacing w:after="0" w:line="92" w:lineRule="exact"/>
        <w:rPr>
          <w:sz w:val="20"/>
          <w:szCs w:val="20"/>
          <w:color w:val="auto"/>
        </w:rPr>
      </w:pPr>
    </w:p>
    <w:p>
      <w:pPr>
        <w:jc w:val="both"/>
        <w:ind w:left="44"/>
        <w:spacing w:after="0" w:line="214" w:lineRule="auto"/>
        <w:rPr>
          <w:rFonts w:ascii="Courier New" w:cs="Courier New" w:eastAsia="Courier New" w:hAnsi="Courier New"/>
          <w:sz w:val="19"/>
          <w:szCs w:val="19"/>
          <w:color w:val="auto"/>
        </w:rPr>
      </w:pPr>
      <w:r>
        <w:rPr>
          <w:rFonts w:ascii="Minion Pro" w:cs="Minion Pro" w:eastAsia="Minion Pro" w:hAnsi="Minion Pro"/>
          <w:sz w:val="21"/>
          <w:szCs w:val="21"/>
          <w:color w:val="auto"/>
        </w:rPr>
        <w:t xml:space="preserve">One solution is to save the test set on the first run and then load it in subsequent runs. Another option is to set the random number generator’s seed (e.g., </w:t>
      </w:r>
      <w:r>
        <w:rPr>
          <w:rFonts w:ascii="Courier New" w:cs="Courier New" w:eastAsia="Courier New" w:hAnsi="Courier New"/>
          <w:sz w:val="19"/>
          <w:szCs w:val="19"/>
          <w:color w:val="auto"/>
        </w:rPr>
        <w:t>np.ran</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dom.seed(42)</w:t>
      </w:r>
      <w:r>
        <w:rPr>
          <w:rFonts w:ascii="Minion Pro" w:cs="Minion Pro" w:eastAsia="Minion Pro" w:hAnsi="Minion Pro"/>
          <w:sz w:val="21"/>
          <w:szCs w:val="21"/>
          <w:color w:val="auto"/>
        </w:rPr>
        <w:t>)</w:t>
      </w:r>
      <w:hyperlink w:anchor="page19">
        <w:r>
          <w:rPr>
            <w:rFonts w:ascii="Minion Pro" w:cs="Minion Pro" w:eastAsia="Minion Pro" w:hAnsi="Minion Pro"/>
            <w:sz w:val="24"/>
            <w:szCs w:val="24"/>
            <w:color w:val="auto"/>
            <w:vertAlign w:val="superscript"/>
          </w:rPr>
          <w:t>14</w:t>
        </w:r>
        <w:r>
          <w:rPr>
            <w:rFonts w:ascii="Courier New" w:cs="Courier New" w:eastAsia="Courier New" w:hAnsi="Courier New"/>
            <w:sz w:val="19"/>
            <w:szCs w:val="19"/>
            <w:color w:val="auto"/>
          </w:rPr>
          <w:t xml:space="preserve"> </w:t>
        </w:r>
      </w:hyperlink>
      <w:r>
        <w:rPr>
          <w:rFonts w:ascii="Minion Pro" w:cs="Minion Pro" w:eastAsia="Minion Pro" w:hAnsi="Minion Pro"/>
          <w:sz w:val="21"/>
          <w:szCs w:val="21"/>
          <w:color w:val="auto"/>
        </w:rPr>
        <w:t>before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calling</w:t>
      </w:r>
      <w:r>
        <w:rPr>
          <w:rFonts w:ascii="Courier New" w:cs="Courier New" w:eastAsia="Courier New" w:hAnsi="Courier New"/>
          <w:sz w:val="19"/>
          <w:szCs w:val="19"/>
          <w:color w:val="auto"/>
        </w:rPr>
        <w:t xml:space="preserve"> np.random.permutation()</w:t>
      </w:r>
      <w:r>
        <w:rPr>
          <w:rFonts w:ascii="Minion Pro" w:cs="Minion Pro" w:eastAsia="Minion Pro" w:hAnsi="Minion Pro"/>
          <w:sz w:val="21"/>
          <w:szCs w:val="21"/>
          <w:color w:val="auto"/>
        </w:rPr>
        <w:t>, so that it always generates</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the same shuffled indices.</w:t>
      </w:r>
    </w:p>
    <w:p>
      <w:pPr>
        <w:spacing w:after="0" w:line="95" w:lineRule="exact"/>
        <w:rPr>
          <w:sz w:val="20"/>
          <w:szCs w:val="20"/>
          <w:color w:val="auto"/>
        </w:rPr>
      </w:pPr>
    </w:p>
    <w:p>
      <w:pPr>
        <w:jc w:val="both"/>
        <w:ind w:left="44"/>
        <w:spacing w:after="0" w:line="214" w:lineRule="auto"/>
        <w:rPr>
          <w:sz w:val="20"/>
          <w:szCs w:val="20"/>
          <w:color w:val="auto"/>
        </w:rPr>
      </w:pPr>
      <w:r>
        <w:rPr>
          <w:rFonts w:ascii="Minion Pro" w:cs="Minion Pro" w:eastAsia="Minion Pro" w:hAnsi="Minion Pro"/>
          <w:sz w:val="21"/>
          <w:szCs w:val="21"/>
          <w:color w:val="auto"/>
        </w:rPr>
        <w:t>But both these solutions will break next time you fetch an updated dataset. A com‐ mon solution is to use each instance’s identifier to decide whether or not it should go in the test set (assuming instances have a unique and immutable identifier). For example, you could compute a hash of each instance’s identifier and put that instance in the test set if the hash is lower or equal to 20% of the maximum hash value. This ensures that the test set will remain consistent across multiple runs, even if you refresh the dataset. The new test set will contain 20% of the new instances, but it will not contain any instance that was previously in the training set. Here is a possible implementation:</w:t>
      </w:r>
    </w:p>
    <w:p>
      <w:pPr>
        <w:spacing w:after="0" w:line="128"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zlib</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crc32</w:t>
      </w:r>
    </w:p>
    <w:p>
      <w:pPr>
        <w:spacing w:after="0" w:line="216"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b w:val="1"/>
          <w:bCs w:val="1"/>
          <w:color w:val="006699"/>
        </w:rPr>
        <w:t xml:space="preserve">def </w:t>
      </w:r>
      <w:r>
        <w:rPr>
          <w:rFonts w:ascii="Courier New" w:cs="Courier New" w:eastAsia="Courier New" w:hAnsi="Courier New"/>
          <w:sz w:val="17"/>
          <w:szCs w:val="17"/>
          <w:color w:val="CC00FF"/>
        </w:rPr>
        <w:t>test_set_check</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identifier</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test_ratio</w:t>
      </w:r>
      <w:r>
        <w:rPr>
          <w:rFonts w:ascii="Courier New" w:cs="Courier New" w:eastAsia="Courier New" w:hAnsi="Courier New"/>
          <w:sz w:val="17"/>
          <w:szCs w:val="17"/>
          <w:color w:val="000000"/>
        </w:rPr>
        <w:t>):</w:t>
      </w:r>
    </w:p>
    <w:p>
      <w:pPr>
        <w:spacing w:after="0" w:line="35" w:lineRule="exact"/>
        <w:rPr>
          <w:sz w:val="20"/>
          <w:szCs w:val="20"/>
          <w:color w:val="auto"/>
        </w:rPr>
      </w:pPr>
    </w:p>
    <w:p>
      <w:pPr>
        <w:ind w:left="724"/>
        <w:spacing w:after="0"/>
        <w:rPr>
          <w:sz w:val="20"/>
          <w:szCs w:val="20"/>
          <w:color w:val="auto"/>
        </w:rPr>
      </w:pPr>
      <w:r>
        <w:rPr>
          <w:rFonts w:ascii="Courier New" w:cs="Courier New" w:eastAsia="Courier New" w:hAnsi="Courier New"/>
          <w:sz w:val="15"/>
          <w:szCs w:val="15"/>
          <w:b w:val="1"/>
          <w:bCs w:val="1"/>
          <w:color w:val="006699"/>
        </w:rPr>
        <w:t xml:space="preserve">return </w:t>
      </w:r>
      <w:r>
        <w:rPr>
          <w:rFonts w:ascii="Courier New" w:cs="Courier New" w:eastAsia="Courier New" w:hAnsi="Courier New"/>
          <w:sz w:val="15"/>
          <w:szCs w:val="15"/>
          <w:color w:val="000088"/>
        </w:rPr>
        <w:t>crc32</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int64</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identifier</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555555"/>
        </w:rPr>
        <w:t>&amp;</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FF6600"/>
        </w:rPr>
        <w:t>0xffffffff</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555555"/>
        </w:rPr>
        <w:t>&lt;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test_ratio</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555555"/>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FF6600"/>
        </w:rPr>
        <w:t>2</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32</w:t>
      </w:r>
    </w:p>
    <w:p>
      <w:pPr>
        <w:spacing w:after="0" w:line="239" w:lineRule="exact"/>
        <w:rPr>
          <w:sz w:val="20"/>
          <w:szCs w:val="20"/>
          <w:color w:val="auto"/>
        </w:rPr>
      </w:pPr>
    </w:p>
    <w:p>
      <w:pPr>
        <w:ind w:left="724" w:right="2100" w:hanging="339"/>
        <w:spacing w:after="0" w:line="232" w:lineRule="auto"/>
        <w:tabs>
          <w:tab w:leader="none" w:pos="704" w:val="left"/>
        </w:tabs>
        <w:rPr>
          <w:sz w:val="20"/>
          <w:szCs w:val="20"/>
          <w:color w:val="auto"/>
        </w:rPr>
      </w:pPr>
      <w:r>
        <w:rPr>
          <w:rFonts w:ascii="Courier New" w:cs="Courier New" w:eastAsia="Courier New" w:hAnsi="Courier New"/>
          <w:sz w:val="17"/>
          <w:szCs w:val="17"/>
          <w:b w:val="1"/>
          <w:bCs w:val="1"/>
          <w:color w:val="006699"/>
        </w:rPr>
        <w:t>def</w:t>
      </w:r>
      <w:r>
        <w:rPr>
          <w:sz w:val="20"/>
          <w:szCs w:val="20"/>
          <w:color w:val="auto"/>
        </w:rPr>
        <w:tab/>
      </w:r>
      <w:r>
        <w:rPr>
          <w:rFonts w:ascii="Courier New" w:cs="Courier New" w:eastAsia="Courier New" w:hAnsi="Courier New"/>
          <w:sz w:val="17"/>
          <w:szCs w:val="17"/>
          <w:color w:val="CC00FF"/>
        </w:rPr>
        <w:t>split_train_test_by_id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data</w:t>
      </w:r>
      <w:r>
        <w:rPr>
          <w:rFonts w:ascii="Courier New" w:cs="Courier New" w:eastAsia="Courier New" w:hAnsi="Courier New"/>
          <w:sz w:val="17"/>
          <w:szCs w:val="17"/>
          <w:color w:val="000000"/>
        </w:rPr>
        <w:t>,</w:t>
      </w:r>
      <w:r>
        <w:rPr>
          <w:rFonts w:ascii="Courier New" w:cs="Courier New" w:eastAsia="Courier New" w:hAnsi="Courier New"/>
          <w:sz w:val="17"/>
          <w:szCs w:val="17"/>
          <w:color w:val="CC00FF"/>
        </w:rPr>
        <w:t xml:space="preserve"> </w:t>
      </w:r>
      <w:r>
        <w:rPr>
          <w:rFonts w:ascii="Courier New" w:cs="Courier New" w:eastAsia="Courier New" w:hAnsi="Courier New"/>
          <w:sz w:val="17"/>
          <w:szCs w:val="17"/>
          <w:color w:val="000088"/>
        </w:rPr>
        <w:t>test_ratio</w:t>
      </w:r>
      <w:r>
        <w:rPr>
          <w:rFonts w:ascii="Courier New" w:cs="Courier New" w:eastAsia="Courier New" w:hAnsi="Courier New"/>
          <w:sz w:val="17"/>
          <w:szCs w:val="17"/>
          <w:color w:val="000000"/>
        </w:rPr>
        <w:t>,</w:t>
      </w:r>
      <w:r>
        <w:rPr>
          <w:rFonts w:ascii="Courier New" w:cs="Courier New" w:eastAsia="Courier New" w:hAnsi="Courier New"/>
          <w:sz w:val="17"/>
          <w:szCs w:val="17"/>
          <w:color w:val="CC00FF"/>
        </w:rPr>
        <w:t xml:space="preserve"> </w:t>
      </w:r>
      <w:r>
        <w:rPr>
          <w:rFonts w:ascii="Courier New" w:cs="Courier New" w:eastAsia="Courier New" w:hAnsi="Courier New"/>
          <w:sz w:val="17"/>
          <w:szCs w:val="17"/>
          <w:color w:val="000088"/>
        </w:rPr>
        <w:t>id_column</w:t>
      </w:r>
      <w:r>
        <w:rPr>
          <w:rFonts w:ascii="Courier New" w:cs="Courier New" w:eastAsia="Courier New" w:hAnsi="Courier New"/>
          <w:sz w:val="17"/>
          <w:szCs w:val="17"/>
          <w:color w:val="000000"/>
        </w:rPr>
        <w:t>):</w:t>
      </w:r>
      <w:r>
        <w:rPr>
          <w:rFonts w:ascii="Courier New" w:cs="Courier New" w:eastAsia="Courier New" w:hAnsi="Courier New"/>
          <w:sz w:val="17"/>
          <w:szCs w:val="17"/>
          <w:color w:val="CC00FF"/>
        </w:rPr>
        <w:t xml:space="preserve"> </w:t>
      </w:r>
      <w:r>
        <w:rPr>
          <w:rFonts w:ascii="Courier New" w:cs="Courier New" w:eastAsia="Courier New" w:hAnsi="Courier New"/>
          <w:sz w:val="17"/>
          <w:szCs w:val="17"/>
          <w:color w:val="000088"/>
        </w:rPr>
        <w:t xml:space="preserve">ids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data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id_column</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269240</wp:posOffset>
            </wp:positionV>
            <wp:extent cx="1143000" cy="635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8">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32" w:lineRule="exact"/>
        <w:rPr>
          <w:sz w:val="20"/>
          <w:szCs w:val="20"/>
          <w:color w:val="auto"/>
        </w:rPr>
      </w:pPr>
    </w:p>
    <w:p>
      <w:pPr>
        <w:ind w:left="204" w:right="100" w:hanging="204"/>
        <w:spacing w:after="0" w:line="223" w:lineRule="auto"/>
        <w:tabs>
          <w:tab w:leader="none" w:pos="204" w:val="left"/>
        </w:tabs>
        <w:numPr>
          <w:ilvl w:val="0"/>
          <w:numId w:val="18"/>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In this book, when a code example contains a mix of code and outputs, as is the case here, it is formatted like in the Python interpreter, for better readability: the code lines are prefixed with </w:t>
      </w:r>
      <w:r>
        <w:rPr>
          <w:rFonts w:ascii="Courier New" w:cs="Courier New" w:eastAsia="Courier New" w:hAnsi="Courier New"/>
          <w:sz w:val="15"/>
          <w:szCs w:val="15"/>
          <w:color w:val="auto"/>
        </w:rPr>
        <w:t>&gt;&gt;&gt;</w:t>
      </w:r>
      <w:r>
        <w:rPr>
          <w:rFonts w:ascii="Minion Pro" w:cs="Minion Pro" w:eastAsia="Minion Pro" w:hAnsi="Minion Pro"/>
          <w:sz w:val="16"/>
          <w:szCs w:val="16"/>
          <w:color w:val="auto"/>
        </w:rPr>
        <w:t xml:space="preserve"> (or </w:t>
      </w:r>
      <w:r>
        <w:rPr>
          <w:rFonts w:ascii="Courier New" w:cs="Courier New" w:eastAsia="Courier New" w:hAnsi="Courier New"/>
          <w:sz w:val="15"/>
          <w:szCs w:val="15"/>
          <w:color w:val="auto"/>
        </w:rPr>
        <w:t>...</w:t>
      </w:r>
      <w:r>
        <w:rPr>
          <w:rFonts w:ascii="Minion Pro" w:cs="Minion Pro" w:eastAsia="Minion Pro" w:hAnsi="Minion Pro"/>
          <w:sz w:val="16"/>
          <w:szCs w:val="16"/>
          <w:color w:val="auto"/>
        </w:rPr>
        <w:t xml:space="preserve"> for indented blocks), and the outputs have no prefix.</w:t>
      </w:r>
    </w:p>
    <w:p>
      <w:pPr>
        <w:spacing w:after="0" w:line="46" w:lineRule="exact"/>
        <w:rPr>
          <w:rFonts w:ascii="Minion Pro" w:cs="Minion Pro" w:eastAsia="Minion Pro" w:hAnsi="Minion Pro"/>
          <w:sz w:val="14"/>
          <w:szCs w:val="14"/>
          <w:color w:val="auto"/>
        </w:rPr>
      </w:pPr>
    </w:p>
    <w:p>
      <w:pPr>
        <w:jc w:val="both"/>
        <w:ind w:left="204" w:right="280" w:hanging="204"/>
        <w:spacing w:after="0" w:line="220" w:lineRule="auto"/>
        <w:tabs>
          <w:tab w:leader="none" w:pos="204" w:val="left"/>
        </w:tabs>
        <w:numPr>
          <w:ilvl w:val="0"/>
          <w:numId w:val="18"/>
        </w:numPr>
        <w:rPr>
          <w:rFonts w:ascii="Minion Pro" w:cs="Minion Pro" w:eastAsia="Minion Pro" w:hAnsi="Minion Pro"/>
          <w:sz w:val="14"/>
          <w:szCs w:val="14"/>
          <w:color w:val="auto"/>
        </w:rPr>
      </w:pPr>
      <w:r>
        <w:rPr>
          <w:rFonts w:ascii="Minion Pro" w:cs="Minion Pro" w:eastAsia="Minion Pro" w:hAnsi="Minion Pro"/>
          <w:sz w:val="16"/>
          <w:szCs w:val="16"/>
          <w:color w:val="auto"/>
        </w:rPr>
        <w:t>You will often see people set the random seed to 42. This number has no special property, other than to be The Answer to the Ultimate Question of Life, the Universe, and Everything.</w:t>
      </w:r>
    </w:p>
    <w:p>
      <w:pPr>
        <w:jc w:val="both"/>
        <w:ind w:left="204" w:right="280" w:hanging="204"/>
        <w:spacing w:after="0" w:line="220" w:lineRule="auto"/>
        <w:tabs>
          <w:tab w:leader="none" w:pos="204" w:val="left"/>
        </w:tabs>
        <w:rPr>
          <w:sz w:val="20"/>
          <w:szCs w:val="20"/>
          <w:color w:val="auto"/>
        </w:rPr>
        <w:sectPr>
          <w:pgSz w:w="10080" w:h="13230" w:orient="portrait"/>
          <w:cols w:equalWidth="0" w:num="1">
            <w:col w:w="7244"/>
          </w:cols>
          <w:pgMar w:left="1396"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900" w:val="left"/>
          <w:tab w:leader="none" w:pos="1120" w:val="left"/>
        </w:tabs>
        <w:rPr>
          <w:sz w:val="20"/>
          <w:szCs w:val="20"/>
          <w:color w:val="auto"/>
        </w:rPr>
      </w:pPr>
      <w:r>
        <w:rPr>
          <w:rFonts w:ascii="Myriad Pro" w:cs="Myriad Pro" w:eastAsia="Myriad Pro" w:hAnsi="Myriad Pro"/>
          <w:sz w:val="18"/>
          <w:szCs w:val="18"/>
          <w:b w:val="1"/>
          <w:bCs w:val="1"/>
          <w:color w:val="auto"/>
        </w:rPr>
        <w:t>Get the Data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55</w:t>
      </w:r>
    </w:p>
    <w:p>
      <w:pPr>
        <w:sectPr>
          <w:pgSz w:w="10080" w:h="13230" w:orient="portrait"/>
          <w:cols w:equalWidth="0" w:num="1">
            <w:col w:w="1280"/>
          </w:cols>
          <w:pgMar w:left="7360" w:top="1073" w:right="1440" w:bottom="535" w:gutter="0" w:footer="0" w:header="0"/>
          <w:type w:val="continuous"/>
        </w:sectPr>
      </w:pPr>
    </w:p>
    <w:bookmarkStart w:id="19" w:name="page20"/>
    <w:bookmarkEnd w:id="19"/>
    <w:p>
      <w:pPr>
        <w:ind w:left="724" w:right="740"/>
        <w:spacing w:after="0" w:line="324" w:lineRule="auto"/>
        <w:rPr>
          <w:sz w:val="20"/>
          <w:szCs w:val="20"/>
          <w:color w:val="auto"/>
        </w:rPr>
      </w:pPr>
      <w:r>
        <w:rPr>
          <w:rFonts w:ascii="Courier New" w:cs="Courier New" w:eastAsia="Courier New" w:hAnsi="Courier New"/>
          <w:sz w:val="14"/>
          <w:szCs w:val="14"/>
          <w:color w:val="000088"/>
        </w:rPr>
        <w:t xml:space="preserve">in_test_set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ids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apply</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lambda</w:t>
      </w:r>
      <w:r>
        <w:rPr>
          <w:rFonts w:ascii="Courier New" w:cs="Courier New" w:eastAsia="Courier New" w:hAnsi="Courier New"/>
          <w:sz w:val="14"/>
          <w:szCs w:val="14"/>
          <w:color w:val="000088"/>
        </w:rPr>
        <w:t xml:space="preserve"> id_</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test_set_check</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id_</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test_ratio</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b w:val="1"/>
          <w:bCs w:val="1"/>
          <w:color w:val="006699"/>
        </w:rPr>
        <w:t xml:space="preserve">return </w:t>
      </w:r>
      <w:r>
        <w:rPr>
          <w:rFonts w:ascii="Courier New" w:cs="Courier New" w:eastAsia="Courier New" w:hAnsi="Courier New"/>
          <w:sz w:val="14"/>
          <w:szCs w:val="14"/>
          <w:color w:val="000088"/>
        </w:rPr>
        <w:t>data</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loc</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in_test_set</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data</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loc</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in_test_set</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ind w:left="44"/>
        <w:spacing w:after="0" w:line="224" w:lineRule="auto"/>
        <w:rPr>
          <w:sz w:val="20"/>
          <w:szCs w:val="20"/>
          <w:color w:val="auto"/>
        </w:rPr>
      </w:pPr>
      <w:r>
        <w:rPr>
          <w:rFonts w:ascii="Minion Pro" w:cs="Minion Pro" w:eastAsia="Minion Pro" w:hAnsi="Minion Pro"/>
          <w:sz w:val="21"/>
          <w:szCs w:val="21"/>
          <w:color w:val="auto"/>
        </w:rPr>
        <w:t>Unfortunately, the housing dataset does not have an identifier column. The simplest solution is to use the row index as the ID:</w:t>
      </w:r>
    </w:p>
    <w:p>
      <w:pPr>
        <w:spacing w:after="0" w:line="120" w:lineRule="exact"/>
        <w:rPr>
          <w:sz w:val="20"/>
          <w:szCs w:val="20"/>
          <w:color w:val="auto"/>
        </w:rPr>
      </w:pPr>
    </w:p>
    <w:tbl>
      <w:tblPr>
        <w:tblLayout w:type="fixed"/>
        <w:tblInd w:w="384" w:type="dxa"/>
        <w:tblCellMar>
          <w:top w:w="0" w:type="dxa"/>
          <w:left w:w="0" w:type="dxa"/>
          <w:bottom w:w="0" w:type="dxa"/>
          <w:right w:w="0" w:type="dxa"/>
        </w:tblCellMar>
      </w:tblPr>
      <w:tr>
        <w:trPr>
          <w:trHeight w:val="193"/>
        </w:trPr>
        <w:tc>
          <w:tcPr>
            <w:tcW w:w="3440" w:type="dxa"/>
            <w:vAlign w:val="bottom"/>
          </w:tcPr>
          <w:p>
            <w:pPr>
              <w:spacing w:after="0" w:line="192" w:lineRule="exact"/>
              <w:rPr>
                <w:sz w:val="20"/>
                <w:szCs w:val="20"/>
                <w:color w:val="auto"/>
              </w:rPr>
            </w:pPr>
            <w:r>
              <w:rPr>
                <w:rFonts w:ascii="Courier New" w:cs="Courier New" w:eastAsia="Courier New" w:hAnsi="Courier New"/>
                <w:sz w:val="17"/>
                <w:szCs w:val="17"/>
                <w:color w:val="000088"/>
                <w:w w:val="85"/>
              </w:rPr>
              <w:t xml:space="preserve">housing_with_id </w:t>
            </w:r>
            <w:r>
              <w:rPr>
                <w:rFonts w:ascii="Courier New" w:cs="Courier New" w:eastAsia="Courier New" w:hAnsi="Courier New"/>
                <w:sz w:val="17"/>
                <w:szCs w:val="17"/>
                <w:color w:val="555555"/>
                <w:w w:val="85"/>
              </w:rPr>
              <w:t>=</w:t>
            </w:r>
            <w:r>
              <w:rPr>
                <w:rFonts w:ascii="Courier New" w:cs="Courier New" w:eastAsia="Courier New" w:hAnsi="Courier New"/>
                <w:sz w:val="17"/>
                <w:szCs w:val="17"/>
                <w:color w:val="000088"/>
                <w:w w:val="85"/>
              </w:rPr>
              <w:t xml:space="preserve"> housing</w:t>
            </w:r>
            <w:r>
              <w:rPr>
                <w:rFonts w:ascii="Courier New" w:cs="Courier New" w:eastAsia="Courier New" w:hAnsi="Courier New"/>
                <w:sz w:val="17"/>
                <w:szCs w:val="17"/>
                <w:color w:val="555555"/>
                <w:w w:val="85"/>
              </w:rPr>
              <w:t>.</w:t>
            </w:r>
            <w:r>
              <w:rPr>
                <w:rFonts w:ascii="Courier New" w:cs="Courier New" w:eastAsia="Courier New" w:hAnsi="Courier New"/>
                <w:sz w:val="17"/>
                <w:szCs w:val="17"/>
                <w:color w:val="000088"/>
                <w:w w:val="85"/>
              </w:rPr>
              <w:t>reset_index</w:t>
            </w:r>
            <w:r>
              <w:rPr>
                <w:rFonts w:ascii="Courier New" w:cs="Courier New" w:eastAsia="Courier New" w:hAnsi="Courier New"/>
                <w:sz w:val="17"/>
                <w:szCs w:val="17"/>
                <w:color w:val="000000"/>
                <w:w w:val="85"/>
              </w:rPr>
              <w:t>()</w:t>
            </w:r>
          </w:p>
        </w:tc>
        <w:tc>
          <w:tcPr>
            <w:tcW w:w="2220" w:type="dxa"/>
            <w:vAlign w:val="bottom"/>
          </w:tcPr>
          <w:p>
            <w:pPr>
              <w:jc w:val="right"/>
              <w:spacing w:after="0" w:line="192" w:lineRule="exact"/>
              <w:rPr>
                <w:sz w:val="20"/>
                <w:szCs w:val="20"/>
                <w:color w:val="auto"/>
              </w:rPr>
            </w:pPr>
            <w:r>
              <w:rPr>
                <w:rFonts w:ascii="Courier New" w:cs="Courier New" w:eastAsia="Courier New" w:hAnsi="Courier New"/>
                <w:sz w:val="17"/>
                <w:szCs w:val="17"/>
                <w:i w:val="1"/>
                <w:iCs w:val="1"/>
                <w:color w:val="35586C"/>
                <w:w w:val="88"/>
              </w:rPr>
              <w:t># adds an `index` column</w:t>
            </w:r>
          </w:p>
        </w:tc>
        <w:tc>
          <w:tcPr>
            <w:tcW w:w="720" w:type="dxa"/>
            <w:vAlign w:val="bottom"/>
          </w:tcPr>
          <w:p>
            <w:pPr>
              <w:spacing w:after="0"/>
              <w:rPr>
                <w:sz w:val="16"/>
                <w:szCs w:val="16"/>
                <w:color w:val="auto"/>
              </w:rPr>
            </w:pPr>
          </w:p>
        </w:tc>
      </w:tr>
      <w:tr>
        <w:trPr>
          <w:trHeight w:val="204"/>
        </w:trPr>
        <w:tc>
          <w:tcPr>
            <w:tcW w:w="5660" w:type="dxa"/>
            <w:vAlign w:val="bottom"/>
            <w:gridSpan w:val="2"/>
          </w:tcPr>
          <w:p>
            <w:pPr>
              <w:jc w:val="right"/>
              <w:spacing w:after="0" w:line="192" w:lineRule="exact"/>
              <w:rPr>
                <w:sz w:val="20"/>
                <w:szCs w:val="20"/>
                <w:color w:val="auto"/>
              </w:rPr>
            </w:pPr>
            <w:r>
              <w:rPr>
                <w:rFonts w:ascii="Courier New" w:cs="Courier New" w:eastAsia="Courier New" w:hAnsi="Courier New"/>
                <w:sz w:val="17"/>
                <w:szCs w:val="17"/>
                <w:color w:val="000088"/>
                <w:w w:val="83"/>
              </w:rPr>
              <w:t>train_set</w:t>
            </w:r>
            <w:r>
              <w:rPr>
                <w:rFonts w:ascii="Courier New" w:cs="Courier New" w:eastAsia="Courier New" w:hAnsi="Courier New"/>
                <w:sz w:val="17"/>
                <w:szCs w:val="17"/>
                <w:color w:val="000000"/>
                <w:w w:val="83"/>
              </w:rPr>
              <w:t>,</w:t>
            </w:r>
            <w:r>
              <w:rPr>
                <w:rFonts w:ascii="Courier New" w:cs="Courier New" w:eastAsia="Courier New" w:hAnsi="Courier New"/>
                <w:sz w:val="17"/>
                <w:szCs w:val="17"/>
                <w:color w:val="000088"/>
                <w:w w:val="83"/>
              </w:rPr>
              <w:t xml:space="preserve"> test_set </w:t>
            </w:r>
            <w:r>
              <w:rPr>
                <w:rFonts w:ascii="Courier New" w:cs="Courier New" w:eastAsia="Courier New" w:hAnsi="Courier New"/>
                <w:sz w:val="17"/>
                <w:szCs w:val="17"/>
                <w:color w:val="555555"/>
                <w:w w:val="83"/>
              </w:rPr>
              <w:t>=</w:t>
            </w:r>
            <w:r>
              <w:rPr>
                <w:rFonts w:ascii="Courier New" w:cs="Courier New" w:eastAsia="Courier New" w:hAnsi="Courier New"/>
                <w:sz w:val="17"/>
                <w:szCs w:val="17"/>
                <w:color w:val="000088"/>
                <w:w w:val="83"/>
              </w:rPr>
              <w:t xml:space="preserve"> split_train_test_by_id</w:t>
            </w:r>
            <w:r>
              <w:rPr>
                <w:rFonts w:ascii="Courier New" w:cs="Courier New" w:eastAsia="Courier New" w:hAnsi="Courier New"/>
                <w:sz w:val="17"/>
                <w:szCs w:val="17"/>
                <w:color w:val="000000"/>
                <w:w w:val="83"/>
              </w:rPr>
              <w:t>(</w:t>
            </w:r>
            <w:r>
              <w:rPr>
                <w:rFonts w:ascii="Courier New" w:cs="Courier New" w:eastAsia="Courier New" w:hAnsi="Courier New"/>
                <w:sz w:val="17"/>
                <w:szCs w:val="17"/>
                <w:color w:val="000088"/>
                <w:w w:val="83"/>
              </w:rPr>
              <w:t>housing_with_id</w:t>
            </w:r>
            <w:r>
              <w:rPr>
                <w:rFonts w:ascii="Courier New" w:cs="Courier New" w:eastAsia="Courier New" w:hAnsi="Courier New"/>
                <w:sz w:val="17"/>
                <w:szCs w:val="17"/>
                <w:color w:val="000000"/>
                <w:w w:val="83"/>
              </w:rPr>
              <w:t>,</w:t>
            </w:r>
            <w:r>
              <w:rPr>
                <w:rFonts w:ascii="Courier New" w:cs="Courier New" w:eastAsia="Courier New" w:hAnsi="Courier New"/>
                <w:sz w:val="17"/>
                <w:szCs w:val="17"/>
                <w:color w:val="000088"/>
                <w:w w:val="83"/>
              </w:rPr>
              <w:t xml:space="preserve"> </w:t>
            </w:r>
            <w:r>
              <w:rPr>
                <w:rFonts w:ascii="Courier New" w:cs="Courier New" w:eastAsia="Courier New" w:hAnsi="Courier New"/>
                <w:sz w:val="17"/>
                <w:szCs w:val="17"/>
                <w:color w:val="FF6600"/>
                <w:w w:val="83"/>
              </w:rPr>
              <w:t>0.2</w:t>
            </w:r>
            <w:r>
              <w:rPr>
                <w:rFonts w:ascii="Courier New" w:cs="Courier New" w:eastAsia="Courier New" w:hAnsi="Courier New"/>
                <w:sz w:val="17"/>
                <w:szCs w:val="17"/>
                <w:color w:val="000000"/>
                <w:w w:val="83"/>
              </w:rPr>
              <w:t>,</w:t>
            </w:r>
          </w:p>
        </w:tc>
        <w:tc>
          <w:tcPr>
            <w:tcW w:w="720" w:type="dxa"/>
            <w:vAlign w:val="bottom"/>
          </w:tcPr>
          <w:p>
            <w:pPr>
              <w:ind w:left="40"/>
              <w:spacing w:after="0" w:line="192" w:lineRule="exact"/>
              <w:rPr>
                <w:sz w:val="20"/>
                <w:szCs w:val="20"/>
                <w:color w:val="auto"/>
              </w:rPr>
            </w:pPr>
            <w:r>
              <w:rPr>
                <w:rFonts w:ascii="Courier New" w:cs="Courier New" w:eastAsia="Courier New" w:hAnsi="Courier New"/>
                <w:sz w:val="17"/>
                <w:szCs w:val="17"/>
                <w:color w:val="CC3300"/>
                <w:w w:val="80"/>
              </w:rPr>
              <w:t>"index"</w:t>
            </w:r>
            <w:r>
              <w:rPr>
                <w:rFonts w:ascii="Courier New" w:cs="Courier New" w:eastAsia="Courier New" w:hAnsi="Courier New"/>
                <w:sz w:val="17"/>
                <w:szCs w:val="17"/>
                <w:color w:val="000000"/>
                <w:w w:val="80"/>
              </w:rPr>
              <w:t>)</w:t>
            </w:r>
          </w:p>
        </w:tc>
      </w:tr>
    </w:tbl>
    <w:p>
      <w:pPr>
        <w:spacing w:after="0" w:line="104" w:lineRule="exact"/>
        <w:rPr>
          <w:sz w:val="20"/>
          <w:szCs w:val="20"/>
          <w:color w:val="auto"/>
        </w:rPr>
      </w:pPr>
    </w:p>
    <w:p>
      <w:pPr>
        <w:jc w:val="both"/>
        <w:ind w:left="44"/>
        <w:spacing w:after="0" w:line="222" w:lineRule="auto"/>
        <w:rPr>
          <w:rFonts w:ascii="Minion Pro" w:cs="Minion Pro" w:eastAsia="Minion Pro" w:hAnsi="Minion Pro"/>
          <w:sz w:val="21"/>
          <w:szCs w:val="21"/>
          <w:color w:val="auto"/>
        </w:rPr>
      </w:pPr>
      <w:r>
        <w:rPr>
          <w:rFonts w:ascii="Minion Pro" w:cs="Minion Pro" w:eastAsia="Minion Pro" w:hAnsi="Minion Pro"/>
          <w:sz w:val="21"/>
          <w:szCs w:val="21"/>
          <w:color w:val="auto"/>
        </w:rPr>
        <w:t>If you use the row index as a unique identifier, you need to make sure that new data gets appended to the end of the dataset, and no row ever gets deleted. If this is not possible, then you can try to use the most stable features to build a unique identifier. For example, a district’s latitude and longitude are guaranteed to be stable for a few million years, so you could combine them into an ID like so:</w:t>
      </w:r>
      <w:hyperlink w:anchor="page20">
        <w:r>
          <w:rPr>
            <w:rFonts w:ascii="Minion Pro" w:cs="Minion Pro" w:eastAsia="Minion Pro" w:hAnsi="Minion Pro"/>
            <w:sz w:val="24"/>
            <w:szCs w:val="24"/>
            <w:color w:val="auto"/>
            <w:vertAlign w:val="superscript"/>
          </w:rPr>
          <w:t>15</w:t>
        </w:r>
      </w:hyperlink>
    </w:p>
    <w:p>
      <w:pPr>
        <w:spacing w:after="0" w:line="71" w:lineRule="exact"/>
        <w:rPr>
          <w:sz w:val="20"/>
          <w:szCs w:val="20"/>
          <w:color w:val="auto"/>
        </w:rPr>
      </w:pPr>
    </w:p>
    <w:p>
      <w:pPr>
        <w:ind w:left="384" w:right="660"/>
        <w:spacing w:after="0" w:line="324" w:lineRule="auto"/>
        <w:rPr>
          <w:sz w:val="20"/>
          <w:szCs w:val="20"/>
          <w:color w:val="auto"/>
        </w:rPr>
      </w:pPr>
      <w:r>
        <w:rPr>
          <w:rFonts w:ascii="Courier New" w:cs="Courier New" w:eastAsia="Courier New" w:hAnsi="Courier New"/>
          <w:sz w:val="14"/>
          <w:szCs w:val="14"/>
          <w:color w:val="000088"/>
        </w:rPr>
        <w:t>housing_with_id</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"longitude"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1000</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"latitude"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train_set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test_set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split_train_test_by_id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housing_with_id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0.2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"id"</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ind w:left="44"/>
        <w:spacing w:after="0" w:line="220" w:lineRule="auto"/>
        <w:rPr>
          <w:sz w:val="20"/>
          <w:szCs w:val="20"/>
          <w:color w:val="auto"/>
        </w:rPr>
      </w:pPr>
      <w:r>
        <w:rPr>
          <w:rFonts w:ascii="Minion Pro" w:cs="Minion Pro" w:eastAsia="Minion Pro" w:hAnsi="Minion Pro"/>
          <w:sz w:val="21"/>
          <w:szCs w:val="21"/>
          <w:color w:val="auto"/>
        </w:rPr>
        <w:t xml:space="preserve">Scikit-Learn provides a few functions to split datasets into multiple subsets in various ways. The simplest function is </w:t>
      </w:r>
      <w:r>
        <w:rPr>
          <w:rFonts w:ascii="Courier New" w:cs="Courier New" w:eastAsia="Courier New" w:hAnsi="Courier New"/>
          <w:sz w:val="19"/>
          <w:szCs w:val="19"/>
          <w:color w:val="auto"/>
        </w:rPr>
        <w:t>train_test_split</w:t>
      </w:r>
      <w:r>
        <w:rPr>
          <w:rFonts w:ascii="Minion Pro" w:cs="Minion Pro" w:eastAsia="Minion Pro" w:hAnsi="Minion Pro"/>
          <w:sz w:val="21"/>
          <w:szCs w:val="21"/>
          <w:color w:val="auto"/>
        </w:rPr>
        <w:t xml:space="preserve">, which does pretty much the same thing as the function </w:t>
      </w:r>
      <w:r>
        <w:rPr>
          <w:rFonts w:ascii="Courier New" w:cs="Courier New" w:eastAsia="Courier New" w:hAnsi="Courier New"/>
          <w:sz w:val="19"/>
          <w:szCs w:val="19"/>
          <w:color w:val="auto"/>
        </w:rPr>
        <w:t>split_train_test</w:t>
      </w:r>
      <w:r>
        <w:rPr>
          <w:rFonts w:ascii="Minion Pro" w:cs="Minion Pro" w:eastAsia="Minion Pro" w:hAnsi="Minion Pro"/>
          <w:sz w:val="21"/>
          <w:szCs w:val="21"/>
          <w:color w:val="auto"/>
        </w:rPr>
        <w:t xml:space="preserve"> defined earlier, with a couple of additional features. First there is a </w:t>
      </w:r>
      <w:r>
        <w:rPr>
          <w:rFonts w:ascii="Courier New" w:cs="Courier New" w:eastAsia="Courier New" w:hAnsi="Courier New"/>
          <w:sz w:val="19"/>
          <w:szCs w:val="19"/>
          <w:color w:val="auto"/>
        </w:rPr>
        <w:t>random_state</w:t>
      </w:r>
      <w:r>
        <w:rPr>
          <w:rFonts w:ascii="Minion Pro" w:cs="Minion Pro" w:eastAsia="Minion Pro" w:hAnsi="Minion Pro"/>
          <w:sz w:val="21"/>
          <w:szCs w:val="21"/>
          <w:color w:val="auto"/>
        </w:rPr>
        <w:t xml:space="preserve"> parameter that allows you to set the random generator seed as explained previously, and second you can pass it multiple datasets with an identical number of rows, and it will split them on the same indices (this is very useful, for example, if you have a separate DataFrame for labels):</w:t>
      </w:r>
    </w:p>
    <w:p>
      <w:pPr>
        <w:spacing w:after="0" w:line="118"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train_test_split</w:t>
      </w:r>
    </w:p>
    <w:p>
      <w:pPr>
        <w:spacing w:after="0" w:line="240" w:lineRule="exact"/>
        <w:rPr>
          <w:sz w:val="20"/>
          <w:szCs w:val="20"/>
          <w:color w:val="auto"/>
        </w:rPr>
      </w:pPr>
    </w:p>
    <w:p>
      <w:pPr>
        <w:ind w:left="384"/>
        <w:spacing w:after="0"/>
        <w:rPr>
          <w:sz w:val="20"/>
          <w:szCs w:val="20"/>
          <w:color w:val="auto"/>
        </w:rPr>
      </w:pPr>
      <w:r>
        <w:rPr>
          <w:rFonts w:ascii="Courier New" w:cs="Courier New" w:eastAsia="Courier New" w:hAnsi="Courier New"/>
          <w:sz w:val="14"/>
          <w:szCs w:val="14"/>
          <w:color w:val="000088"/>
        </w:rPr>
        <w:t>train_set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test_set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train_test_split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housing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test_size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0.2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random_state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42</w:t>
      </w:r>
      <w:r>
        <w:rPr>
          <w:rFonts w:ascii="Courier New" w:cs="Courier New" w:eastAsia="Courier New" w:hAnsi="Courier New"/>
          <w:sz w:val="14"/>
          <w:szCs w:val="14"/>
          <w:color w:val="000000"/>
        </w:rPr>
        <w:t>)</w:t>
      </w:r>
    </w:p>
    <w:p>
      <w:pPr>
        <w:spacing w:after="0" w:line="114" w:lineRule="exact"/>
        <w:rPr>
          <w:sz w:val="20"/>
          <w:szCs w:val="20"/>
          <w:color w:val="auto"/>
        </w:rPr>
      </w:pPr>
    </w:p>
    <w:p>
      <w:pPr>
        <w:jc w:val="both"/>
        <w:ind w:left="44"/>
        <w:spacing w:after="0" w:line="213" w:lineRule="auto"/>
        <w:rPr>
          <w:sz w:val="20"/>
          <w:szCs w:val="20"/>
          <w:color w:val="auto"/>
        </w:rPr>
      </w:pPr>
      <w:r>
        <w:rPr>
          <w:rFonts w:ascii="Minion Pro" w:cs="Minion Pro" w:eastAsia="Minion Pro" w:hAnsi="Minion Pro"/>
          <w:sz w:val="21"/>
          <w:szCs w:val="21"/>
          <w:color w:val="auto"/>
        </w:rPr>
        <w:t xml:space="preserve">So far we have considered purely random sampling methods. This is generally fine if your dataset is large enough (especially relative to the number of attributes), but if it is not, you run the risk of introducing a significant sampling bias. When a survey company decides to call 1,000 people to ask them a few questions, they don’t just pick 1,000 people randomly in a phone book. They try to ensure that these 1,000 people are representative of the whole population. For example, the US population is com‐ posed of 51.3% female and 48.7% male, so a well-conducted survey in the US would try to maintain this ratio in the sample: 513 female and 487 male. This is called </w:t>
      </w:r>
      <w:r>
        <w:rPr>
          <w:rFonts w:ascii="Minion Pro" w:cs="Minion Pro" w:eastAsia="Minion Pro" w:hAnsi="Minion Pro"/>
          <w:sz w:val="21"/>
          <w:szCs w:val="21"/>
          <w:i w:val="1"/>
          <w:iCs w:val="1"/>
          <w:color w:val="auto"/>
        </w:rPr>
        <w:t>strati‐</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fied sampling</w:t>
      </w:r>
      <w:r>
        <w:rPr>
          <w:rFonts w:ascii="Minion Pro" w:cs="Minion Pro" w:eastAsia="Minion Pro" w:hAnsi="Minion Pro"/>
          <w:sz w:val="21"/>
          <w:szCs w:val="21"/>
          <w:color w:val="auto"/>
        </w:rPr>
        <w:t>: the population is divided into homogeneous subgroups called</w:t>
      </w:r>
      <w:r>
        <w:rPr>
          <w:rFonts w:ascii="Minion Pro" w:cs="Minion Pro" w:eastAsia="Minion Pro" w:hAnsi="Minion Pro"/>
          <w:sz w:val="21"/>
          <w:szCs w:val="21"/>
          <w:i w:val="1"/>
          <w:iCs w:val="1"/>
          <w:color w:val="auto"/>
        </w:rPr>
        <w:t xml:space="preserve"> strata</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and the right number of instances is sampled from each stratum to guarantee that the test set is representative of the overall population. If they used purely random sam‐ pling, there would be about 12% chance of sampling a skewed test set with either less than 49% female or more than 54% female. Either way, the survey results would be significantly biased.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279400</wp:posOffset>
            </wp:positionV>
            <wp:extent cx="1143000" cy="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48" w:lineRule="exact"/>
        <w:rPr>
          <w:sz w:val="20"/>
          <w:szCs w:val="20"/>
          <w:color w:val="auto"/>
        </w:rPr>
      </w:pPr>
    </w:p>
    <w:p>
      <w:pPr>
        <w:jc w:val="both"/>
        <w:ind w:left="204" w:right="40" w:hanging="204"/>
        <w:spacing w:after="0" w:line="220" w:lineRule="auto"/>
        <w:tabs>
          <w:tab w:leader="none" w:pos="204" w:val="left"/>
        </w:tabs>
        <w:numPr>
          <w:ilvl w:val="0"/>
          <w:numId w:val="19"/>
        </w:numPr>
        <w:rPr>
          <w:rFonts w:ascii="Minion Pro" w:cs="Minion Pro" w:eastAsia="Minion Pro" w:hAnsi="Minion Pro"/>
          <w:sz w:val="14"/>
          <w:szCs w:val="14"/>
          <w:color w:val="auto"/>
        </w:rPr>
      </w:pPr>
      <w:r>
        <w:rPr>
          <w:rFonts w:ascii="Minion Pro" w:cs="Minion Pro" w:eastAsia="Minion Pro" w:hAnsi="Minion Pro"/>
          <w:sz w:val="16"/>
          <w:szCs w:val="16"/>
          <w:color w:val="auto"/>
        </w:rPr>
        <w:t>The location information is actually quite coarse, and as a result many districts will have the exact same ID, so they will end up in the same set (test or train). This introduces some unfortunate sampling bias.</w:t>
      </w:r>
    </w:p>
    <w:p>
      <w:pPr>
        <w:jc w:val="both"/>
        <w:ind w:left="204" w:right="40" w:hanging="204"/>
        <w:spacing w:after="0" w:line="220" w:lineRule="auto"/>
        <w:tabs>
          <w:tab w:leader="none" w:pos="204" w:val="left"/>
        </w:tabs>
        <w:rPr>
          <w:sz w:val="20"/>
          <w:szCs w:val="20"/>
          <w:color w:val="auto"/>
        </w:rPr>
        <w:sectPr>
          <w:pgSz w:w="10080" w:h="13230" w:orient="portrait"/>
          <w:cols w:equalWidth="0" w:num="1">
            <w:col w:w="7244"/>
          </w:cols>
          <w:pgMar w:left="1396"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56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96" w:right="5260" w:bottom="535" w:gutter="0" w:footer="0" w:header="0"/>
          <w:type w:val="continuous"/>
        </w:sectPr>
      </w:pPr>
    </w:p>
    <w:bookmarkStart w:id="20" w:name="page21"/>
    <w:bookmarkEnd w:id="20"/>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Suppose you chatted with experts who told you that the median income is a very important attribute to predict median housing prices. You may want to ensure that the test set is representative of the various categories of incomes in the whole dataset. Since the median income is a continuous numerical attribute, you first need to create an income category attribute. Let’s look at the median income histogram more closely (back in </w:t>
      </w:r>
      <w:hyperlink w:anchor="page17">
        <w:r>
          <w:rPr>
            <w:rFonts w:ascii="Minion Pro" w:cs="Minion Pro" w:eastAsia="Minion Pro" w:hAnsi="Minion Pro"/>
            <w:sz w:val="21"/>
            <w:szCs w:val="21"/>
            <w:color w:val="990000"/>
          </w:rPr>
          <w:t>Figure 2-8</w:t>
        </w:r>
      </w:hyperlink>
      <w:r>
        <w:rPr>
          <w:rFonts w:ascii="Minion Pro" w:cs="Minion Pro" w:eastAsia="Minion Pro" w:hAnsi="Minion Pro"/>
          <w:sz w:val="21"/>
          <w:szCs w:val="21"/>
          <w:color w:val="auto"/>
        </w:rPr>
        <w:t xml:space="preserve">): most median income values are clustered around 1.5 to 6 (i.e., $15,000–$60,000), but some median incomes go far beyond 6. It is important to have a sufficient number of instances in your dataset for each stratum, or else the estimate of the stratum’s importance may be biased. This means that you should not have too many strata, and each stratum should be large enough. The following code uses the </w:t>
      </w:r>
      <w:r>
        <w:rPr>
          <w:rFonts w:ascii="Courier New" w:cs="Courier New" w:eastAsia="Courier New" w:hAnsi="Courier New"/>
          <w:sz w:val="19"/>
          <w:szCs w:val="19"/>
          <w:color w:val="auto"/>
        </w:rPr>
        <w:t xml:space="preserve">pd.cut() </w:t>
      </w:r>
      <w:r>
        <w:rPr>
          <w:rFonts w:ascii="Minion Pro" w:cs="Minion Pro" w:eastAsia="Minion Pro" w:hAnsi="Minion Pro"/>
          <w:sz w:val="21"/>
          <w:szCs w:val="21"/>
          <w:color w:val="auto"/>
        </w:rPr>
        <w:t>function to create an income category attribute with 5 categories (labeled</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from 1 to 5): category 1 ranges from 0 to 1.5 (i.e., less than $15,000), category 2 from 1.5 to 3, and so on:</w:t>
      </w:r>
    </w:p>
    <w:p>
      <w:pPr>
        <w:spacing w:after="0" w:line="13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housing</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"income_cat"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pd</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cut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"median_income"</w:t>
      </w:r>
      <w:r>
        <w:rPr>
          <w:rFonts w:ascii="Courier New" w:cs="Courier New" w:eastAsia="Courier New" w:hAnsi="Courier New"/>
          <w:sz w:val="17"/>
          <w:szCs w:val="17"/>
          <w:color w:val="000000"/>
        </w:rPr>
        <w:t>],</w:t>
      </w:r>
    </w:p>
    <w:p>
      <w:pPr>
        <w:spacing w:after="0" w:line="36" w:lineRule="exact"/>
        <w:rPr>
          <w:sz w:val="20"/>
          <w:szCs w:val="20"/>
          <w:color w:val="auto"/>
        </w:rPr>
      </w:pPr>
    </w:p>
    <w:p>
      <w:pPr>
        <w:ind w:left="2980" w:right="1080"/>
        <w:spacing w:after="0" w:line="254" w:lineRule="auto"/>
        <w:rPr>
          <w:sz w:val="20"/>
          <w:szCs w:val="20"/>
          <w:color w:val="auto"/>
        </w:rPr>
      </w:pPr>
      <w:r>
        <w:rPr>
          <w:rFonts w:ascii="Courier New" w:cs="Courier New" w:eastAsia="Courier New" w:hAnsi="Courier New"/>
          <w:sz w:val="16"/>
          <w:szCs w:val="16"/>
          <w:color w:val="000088"/>
        </w:rPr>
        <w:t>bins</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0.</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1.5</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3.0</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4.5</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6.</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np</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inf</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labels</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2</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3</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4</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5</w:t>
      </w:r>
      <w:r>
        <w:rPr>
          <w:rFonts w:ascii="Courier New" w:cs="Courier New" w:eastAsia="Courier New" w:hAnsi="Courier New"/>
          <w:sz w:val="16"/>
          <w:szCs w:val="16"/>
          <w:color w:val="000000"/>
        </w:rPr>
        <w:t>])</w:t>
      </w:r>
    </w:p>
    <w:p>
      <w:pPr>
        <w:spacing w:after="0" w:line="90" w:lineRule="exact"/>
        <w:rPr>
          <w:sz w:val="20"/>
          <w:szCs w:val="20"/>
          <w:color w:val="auto"/>
        </w:rPr>
      </w:pPr>
    </w:p>
    <w:p>
      <w:pPr>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These income categories are represented in </w:t>
      </w:r>
      <w:hyperlink w:anchor="page21">
        <w:r>
          <w:rPr>
            <w:rFonts w:ascii="Minion Pro" w:cs="Minion Pro" w:eastAsia="Minion Pro" w:hAnsi="Minion Pro"/>
            <w:sz w:val="21"/>
            <w:szCs w:val="21"/>
            <w:color w:val="990000"/>
          </w:rPr>
          <w:t>Figure 2-9</w:t>
        </w:r>
      </w:hyperlink>
      <w:r>
        <w:rPr>
          <w:rFonts w:ascii="Minion Pro" w:cs="Minion Pro" w:eastAsia="Minion Pro" w:hAnsi="Minion Pro"/>
          <w:sz w:val="21"/>
          <w:szCs w:val="21"/>
          <w:color w:val="auto"/>
        </w:rPr>
        <w:t>:</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housing</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"income_cat"</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hist</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88265</wp:posOffset>
            </wp:positionV>
            <wp:extent cx="4578350" cy="22161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a:extLst>
                        <a:ext uri="{28A0092B-C50C-407E-A947-70E740481C1C}"/>
                      </a:extLst>
                    </a:blip>
                    <a:srcRect/>
                    <a:stretch>
                      <a:fillRect/>
                    </a:stretch>
                  </pic:blipFill>
                  <pic:spPr bwMode="auto">
                    <a:xfrm>
                      <a:off x="0" y="0"/>
                      <a:ext cx="4578350" cy="2216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2-9. Histogram of income categories</w:t>
      </w:r>
    </w:p>
    <w:p>
      <w:pPr>
        <w:spacing w:after="0" w:line="210" w:lineRule="exact"/>
        <w:rPr>
          <w:sz w:val="20"/>
          <w:szCs w:val="20"/>
          <w:color w:val="auto"/>
        </w:rPr>
      </w:pPr>
    </w:p>
    <w:p>
      <w:pPr>
        <w:spacing w:after="0" w:line="229" w:lineRule="auto"/>
        <w:rPr>
          <w:sz w:val="20"/>
          <w:szCs w:val="20"/>
          <w:color w:val="auto"/>
        </w:rPr>
      </w:pPr>
      <w:r>
        <w:rPr>
          <w:rFonts w:ascii="Minion Pro" w:cs="Minion Pro" w:eastAsia="Minion Pro" w:hAnsi="Minion Pro"/>
          <w:sz w:val="21"/>
          <w:szCs w:val="21"/>
          <w:color w:val="auto"/>
        </w:rPr>
        <w:t xml:space="preserve">Now you are ready to do stratified sampling based on the income category. For this you can use Scikit-Learn’s </w:t>
      </w:r>
      <w:r>
        <w:rPr>
          <w:rFonts w:ascii="Courier New" w:cs="Courier New" w:eastAsia="Courier New" w:hAnsi="Courier New"/>
          <w:sz w:val="19"/>
          <w:szCs w:val="19"/>
          <w:color w:val="auto"/>
        </w:rPr>
        <w:t>StratifiedShuffleSplit</w:t>
      </w:r>
      <w:r>
        <w:rPr>
          <w:rFonts w:ascii="Minion Pro" w:cs="Minion Pro" w:eastAsia="Minion Pro" w:hAnsi="Minion Pro"/>
          <w:sz w:val="21"/>
          <w:szCs w:val="21"/>
          <w:color w:val="auto"/>
        </w:rPr>
        <w:t xml:space="preserve"> class:</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StratifiedShuffleSplit</w:t>
      </w:r>
    </w:p>
    <w:p>
      <w:pPr>
        <w:spacing w:after="0" w:line="240" w:lineRule="exact"/>
        <w:rPr>
          <w:sz w:val="20"/>
          <w:szCs w:val="20"/>
          <w:color w:val="auto"/>
        </w:rPr>
      </w:pPr>
    </w:p>
    <w:p>
      <w:pPr>
        <w:ind w:left="340" w:right="480"/>
        <w:spacing w:after="0" w:line="308" w:lineRule="auto"/>
        <w:rPr>
          <w:sz w:val="20"/>
          <w:szCs w:val="20"/>
          <w:color w:val="auto"/>
        </w:rPr>
      </w:pPr>
      <w:r>
        <w:rPr>
          <w:rFonts w:ascii="Courier New" w:cs="Courier New" w:eastAsia="Courier New" w:hAnsi="Courier New"/>
          <w:sz w:val="14"/>
          <w:szCs w:val="14"/>
          <w:color w:val="000088"/>
        </w:rPr>
        <w:t xml:space="preserve">split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StratifiedShuffleSplit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n_splits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test_size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0.2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random_state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42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b w:val="1"/>
          <w:bCs w:val="1"/>
          <w:color w:val="006699"/>
        </w:rPr>
        <w:t xml:space="preserve">for </w:t>
      </w:r>
      <w:r>
        <w:rPr>
          <w:rFonts w:ascii="Courier New" w:cs="Courier New" w:eastAsia="Courier New" w:hAnsi="Courier New"/>
          <w:sz w:val="14"/>
          <w:szCs w:val="14"/>
          <w:color w:val="000088"/>
        </w:rPr>
        <w:t>train_index</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test_index</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split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split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housing</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"income_cat"</w:t>
      </w:r>
      <w:r>
        <w:rPr>
          <w:rFonts w:ascii="Courier New" w:cs="Courier New" w:eastAsia="Courier New" w:hAnsi="Courier New"/>
          <w:sz w:val="14"/>
          <w:szCs w:val="14"/>
          <w:color w:val="000000"/>
        </w:rPr>
        <w:t>]):</w:t>
      </w:r>
    </w:p>
    <w:p>
      <w:pPr>
        <w:spacing w:after="0" w:line="1" w:lineRule="exact"/>
        <w:rPr>
          <w:sz w:val="20"/>
          <w:szCs w:val="20"/>
          <w:color w:val="auto"/>
        </w:rPr>
      </w:pPr>
    </w:p>
    <w:p>
      <w:pPr>
        <w:ind w:left="680" w:right="2940"/>
        <w:spacing w:after="0" w:line="324" w:lineRule="auto"/>
        <w:rPr>
          <w:sz w:val="20"/>
          <w:szCs w:val="20"/>
          <w:color w:val="auto"/>
        </w:rPr>
      </w:pPr>
      <w:r>
        <w:rPr>
          <w:rFonts w:ascii="Courier New" w:cs="Courier New" w:eastAsia="Courier New" w:hAnsi="Courier New"/>
          <w:sz w:val="14"/>
          <w:szCs w:val="14"/>
          <w:color w:val="000088"/>
        </w:rPr>
        <w:t xml:space="preserve">strat_train_set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housing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loc</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train_index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strat_test_set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housing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loc</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test_index</w:t>
      </w:r>
      <w:r>
        <w:rPr>
          <w:rFonts w:ascii="Courier New" w:cs="Courier New" w:eastAsia="Courier New" w:hAnsi="Courier New"/>
          <w:sz w:val="14"/>
          <w:szCs w:val="14"/>
          <w:color w:val="000000"/>
        </w:rPr>
        <w:t>]</w:t>
      </w:r>
    </w:p>
    <w:p>
      <w:pPr>
        <w:ind w:left="680" w:right="2940"/>
        <w:spacing w:after="0" w:line="32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176530</wp:posOffset>
            </wp:positionV>
            <wp:extent cx="4572000" cy="31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27" w:lineRule="exact"/>
        <w:rPr>
          <w:sz w:val="20"/>
          <w:szCs w:val="20"/>
          <w:color w:val="auto"/>
        </w:rPr>
      </w:pPr>
    </w:p>
    <w:p>
      <w:pPr>
        <w:spacing w:after="0"/>
        <w:tabs>
          <w:tab w:leader="none" w:pos="900" w:val="left"/>
          <w:tab w:leader="none" w:pos="1120" w:val="left"/>
        </w:tabs>
        <w:rPr>
          <w:sz w:val="20"/>
          <w:szCs w:val="20"/>
          <w:color w:val="auto"/>
        </w:rPr>
      </w:pPr>
      <w:r>
        <w:rPr>
          <w:rFonts w:ascii="Myriad Pro" w:cs="Myriad Pro" w:eastAsia="Myriad Pro" w:hAnsi="Myriad Pro"/>
          <w:sz w:val="18"/>
          <w:szCs w:val="18"/>
          <w:b w:val="1"/>
          <w:bCs w:val="1"/>
          <w:color w:val="auto"/>
        </w:rPr>
        <w:t>Get the Data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57</w:t>
      </w:r>
    </w:p>
    <w:p>
      <w:pPr>
        <w:sectPr>
          <w:pgSz w:w="10080" w:h="13230" w:orient="portrait"/>
          <w:cols w:equalWidth="0" w:num="1">
            <w:col w:w="1280"/>
          </w:cols>
          <w:pgMar w:left="7360" w:top="1045" w:right="1440" w:bottom="535" w:gutter="0" w:footer="0" w:header="0"/>
          <w:type w:val="continuous"/>
        </w:sectPr>
      </w:pPr>
    </w:p>
    <w:bookmarkStart w:id="21" w:name="page22"/>
    <w:bookmarkEnd w:id="21"/>
    <w:p>
      <w:pPr>
        <w:spacing w:after="0" w:line="224" w:lineRule="auto"/>
        <w:rPr>
          <w:sz w:val="20"/>
          <w:szCs w:val="20"/>
          <w:color w:val="auto"/>
        </w:rPr>
      </w:pPr>
      <w:r>
        <w:rPr>
          <w:rFonts w:ascii="Minion Pro" w:cs="Minion Pro" w:eastAsia="Minion Pro" w:hAnsi="Minion Pro"/>
          <w:sz w:val="21"/>
          <w:szCs w:val="21"/>
          <w:color w:val="auto"/>
        </w:rPr>
        <w:t>Let’s see if this worked as expected. You can start by looking at the income category proportions in the test set:</w:t>
      </w:r>
    </w:p>
    <w:p>
      <w:pPr>
        <w:spacing w:after="0" w:line="131" w:lineRule="exact"/>
        <w:rPr>
          <w:sz w:val="20"/>
          <w:szCs w:val="20"/>
          <w:color w:val="auto"/>
        </w:rPr>
      </w:pPr>
    </w:p>
    <w:p>
      <w:pPr>
        <w:ind w:left="340"/>
        <w:spacing w:after="0"/>
        <w:rPr>
          <w:sz w:val="20"/>
          <w:szCs w:val="20"/>
          <w:color w:val="auto"/>
        </w:rPr>
      </w:pPr>
      <w:r>
        <w:rPr>
          <w:rFonts w:ascii="Courier New" w:cs="Courier New" w:eastAsia="Courier New" w:hAnsi="Courier New"/>
          <w:sz w:val="16"/>
          <w:szCs w:val="16"/>
          <w:b w:val="1"/>
          <w:bCs w:val="1"/>
          <w:color w:val="000099"/>
        </w:rPr>
        <w:t xml:space="preserve">&gt;&gt;&gt; </w:t>
      </w:r>
      <w:r>
        <w:rPr>
          <w:rFonts w:ascii="Courier New" w:cs="Courier New" w:eastAsia="Courier New" w:hAnsi="Courier New"/>
          <w:sz w:val="16"/>
          <w:szCs w:val="16"/>
          <w:color w:val="000088"/>
        </w:rPr>
        <w:t>strat_test_set</w:t>
      </w:r>
      <w:r>
        <w:rPr>
          <w:rFonts w:ascii="Courier New" w:cs="Courier New" w:eastAsia="Courier New" w:hAnsi="Courier New"/>
          <w:sz w:val="16"/>
          <w:szCs w:val="16"/>
          <w:color w:val="000000"/>
        </w:rPr>
        <w:t>[</w:t>
      </w:r>
      <w:r>
        <w:rPr>
          <w:rFonts w:ascii="Courier New" w:cs="Courier New" w:eastAsia="Courier New" w:hAnsi="Courier New"/>
          <w:sz w:val="16"/>
          <w:szCs w:val="16"/>
          <w:color w:val="CC3300"/>
        </w:rPr>
        <w:t>"income_cat"</w:t>
      </w:r>
      <w:r>
        <w:rPr>
          <w:rFonts w:ascii="Courier New" w:cs="Courier New" w:eastAsia="Courier New" w:hAnsi="Courier New"/>
          <w:sz w:val="16"/>
          <w:szCs w:val="16"/>
          <w:color w:val="000000"/>
        </w:rPr>
        <w:t>]</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value_counts</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0099"/>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b w:val="1"/>
          <w:bCs w:val="1"/>
          <w:color w:val="000099"/>
        </w:rPr>
        <w:t xml:space="preserve"> </w:t>
      </w:r>
      <w:r>
        <w:rPr>
          <w:rFonts w:ascii="Courier New" w:cs="Courier New" w:eastAsia="Courier New" w:hAnsi="Courier New"/>
          <w:sz w:val="16"/>
          <w:szCs w:val="16"/>
          <w:color w:val="336666"/>
        </w:rPr>
        <w:t>len</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strat_test_set</w:t>
      </w:r>
      <w:r>
        <w:rPr>
          <w:rFonts w:ascii="Courier New" w:cs="Courier New" w:eastAsia="Courier New" w:hAnsi="Courier New"/>
          <w:sz w:val="16"/>
          <w:szCs w:val="16"/>
          <w:color w:val="000000"/>
        </w:rPr>
        <w:t>)</w:t>
      </w:r>
    </w:p>
    <w:p>
      <w:pPr>
        <w:spacing w:after="0" w:line="11"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260" w:type="dxa"/>
            <w:vAlign w:val="bottom"/>
          </w:tcPr>
          <w:p>
            <w:pPr>
              <w:jc w:val="right"/>
              <w:ind w:right="111"/>
              <w:spacing w:after="0"/>
              <w:rPr>
                <w:sz w:val="20"/>
                <w:szCs w:val="20"/>
                <w:color w:val="auto"/>
              </w:rPr>
            </w:pPr>
            <w:r>
              <w:rPr>
                <w:rFonts w:ascii="Courier New" w:cs="Courier New" w:eastAsia="Courier New" w:hAnsi="Courier New"/>
                <w:sz w:val="14"/>
                <w:szCs w:val="14"/>
                <w:color w:val="auto"/>
                <w:w w:val="70"/>
              </w:rPr>
              <w:t>3</w:t>
            </w:r>
          </w:p>
        </w:tc>
        <w:tc>
          <w:tcPr>
            <w:tcW w:w="8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0.350533</w:t>
            </w:r>
          </w:p>
        </w:tc>
      </w:tr>
      <w:tr>
        <w:trPr>
          <w:trHeight w:val="204"/>
        </w:trPr>
        <w:tc>
          <w:tcPr>
            <w:tcW w:w="260" w:type="dxa"/>
            <w:vAlign w:val="bottom"/>
          </w:tcPr>
          <w:p>
            <w:pPr>
              <w:jc w:val="right"/>
              <w:ind w:right="111"/>
              <w:spacing w:after="0"/>
              <w:rPr>
                <w:sz w:val="20"/>
                <w:szCs w:val="20"/>
                <w:color w:val="auto"/>
              </w:rPr>
            </w:pPr>
            <w:r>
              <w:rPr>
                <w:rFonts w:ascii="Courier New" w:cs="Courier New" w:eastAsia="Courier New" w:hAnsi="Courier New"/>
                <w:sz w:val="14"/>
                <w:szCs w:val="14"/>
                <w:color w:val="auto"/>
                <w:w w:val="70"/>
              </w:rPr>
              <w:t>2</w:t>
            </w:r>
          </w:p>
        </w:tc>
        <w:tc>
          <w:tcPr>
            <w:tcW w:w="8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0.318798</w:t>
            </w:r>
          </w:p>
        </w:tc>
      </w:tr>
    </w:tbl>
    <w:p>
      <w:pPr>
        <w:spacing w:after="0" w:line="11" w:lineRule="exact"/>
        <w:rPr>
          <w:sz w:val="20"/>
          <w:szCs w:val="20"/>
          <w:color w:val="auto"/>
        </w:rPr>
      </w:pPr>
    </w:p>
    <w:p>
      <w:pPr>
        <w:jc w:val="both"/>
        <w:ind w:left="760" w:hanging="420"/>
        <w:spacing w:after="0" w:line="239" w:lineRule="auto"/>
        <w:tabs>
          <w:tab w:leader="none" w:pos="760" w:val="left"/>
        </w:tabs>
        <w:numPr>
          <w:ilvl w:val="0"/>
          <w:numId w:val="20"/>
        </w:numPr>
        <w:rPr>
          <w:rFonts w:ascii="Courier New" w:cs="Courier New" w:eastAsia="Courier New" w:hAnsi="Courier New"/>
          <w:sz w:val="17"/>
          <w:szCs w:val="17"/>
          <w:color w:val="auto"/>
        </w:rPr>
      </w:pPr>
      <w:r>
        <w:rPr>
          <w:rFonts w:ascii="Courier New" w:cs="Courier New" w:eastAsia="Courier New" w:hAnsi="Courier New"/>
          <w:sz w:val="17"/>
          <w:szCs w:val="17"/>
          <w:color w:val="auto"/>
        </w:rPr>
        <w:t>0.176357</w:t>
      </w:r>
    </w:p>
    <w:p>
      <w:pPr>
        <w:spacing w:after="0" w:line="12" w:lineRule="exact"/>
        <w:rPr>
          <w:rFonts w:ascii="Courier New" w:cs="Courier New" w:eastAsia="Courier New" w:hAnsi="Courier New"/>
          <w:sz w:val="17"/>
          <w:szCs w:val="17"/>
          <w:color w:val="auto"/>
        </w:rPr>
      </w:pPr>
    </w:p>
    <w:p>
      <w:pPr>
        <w:jc w:val="both"/>
        <w:ind w:left="760" w:hanging="420"/>
        <w:spacing w:after="0" w:line="239" w:lineRule="auto"/>
        <w:tabs>
          <w:tab w:leader="none" w:pos="760" w:val="left"/>
        </w:tabs>
        <w:numPr>
          <w:ilvl w:val="0"/>
          <w:numId w:val="20"/>
        </w:numPr>
        <w:rPr>
          <w:rFonts w:ascii="Courier New" w:cs="Courier New" w:eastAsia="Courier New" w:hAnsi="Courier New"/>
          <w:sz w:val="17"/>
          <w:szCs w:val="17"/>
          <w:color w:val="auto"/>
        </w:rPr>
      </w:pPr>
      <w:r>
        <w:rPr>
          <w:rFonts w:ascii="Courier New" w:cs="Courier New" w:eastAsia="Courier New" w:hAnsi="Courier New"/>
          <w:sz w:val="17"/>
          <w:szCs w:val="17"/>
          <w:color w:val="auto"/>
        </w:rPr>
        <w:t>0.114583</w:t>
      </w:r>
    </w:p>
    <w:p>
      <w:pPr>
        <w:spacing w:after="0" w:line="12" w:lineRule="exact"/>
        <w:rPr>
          <w:rFonts w:ascii="Courier New" w:cs="Courier New" w:eastAsia="Courier New" w:hAnsi="Courier New"/>
          <w:sz w:val="17"/>
          <w:szCs w:val="17"/>
          <w:color w:val="auto"/>
        </w:rPr>
      </w:pPr>
    </w:p>
    <w:p>
      <w:pPr>
        <w:jc w:val="both"/>
        <w:ind w:left="760" w:hanging="420"/>
        <w:spacing w:after="0" w:line="239" w:lineRule="auto"/>
        <w:tabs>
          <w:tab w:leader="none" w:pos="760" w:val="left"/>
        </w:tabs>
        <w:numPr>
          <w:ilvl w:val="0"/>
          <w:numId w:val="21"/>
        </w:numPr>
        <w:rPr>
          <w:rFonts w:ascii="Courier New" w:cs="Courier New" w:eastAsia="Courier New" w:hAnsi="Courier New"/>
          <w:sz w:val="17"/>
          <w:szCs w:val="17"/>
          <w:color w:val="auto"/>
        </w:rPr>
      </w:pPr>
      <w:r>
        <w:rPr>
          <w:rFonts w:ascii="Courier New" w:cs="Courier New" w:eastAsia="Courier New" w:hAnsi="Courier New"/>
          <w:sz w:val="17"/>
          <w:szCs w:val="17"/>
          <w:color w:val="auto"/>
        </w:rPr>
        <w:t>0.039729</w:t>
      </w:r>
    </w:p>
    <w:p>
      <w:pPr>
        <w:spacing w:after="0" w:line="12" w:lineRule="exact"/>
        <w:rPr>
          <w:rFonts w:ascii="Courier New" w:cs="Courier New" w:eastAsia="Courier New" w:hAnsi="Courier New"/>
          <w:sz w:val="17"/>
          <w:szCs w:val="17"/>
          <w:color w:val="auto"/>
        </w:rPr>
      </w:pPr>
    </w:p>
    <w:p>
      <w:pPr>
        <w:jc w:val="both"/>
        <w:ind w:left="340"/>
        <w:spacing w:after="0"/>
        <w:rPr>
          <w:rFonts w:ascii="Courier New" w:cs="Courier New" w:eastAsia="Courier New" w:hAnsi="Courier New"/>
          <w:sz w:val="17"/>
          <w:szCs w:val="17"/>
          <w:color w:val="auto"/>
        </w:rPr>
      </w:pPr>
      <w:r>
        <w:rPr>
          <w:rFonts w:ascii="Courier New" w:cs="Courier New" w:eastAsia="Courier New" w:hAnsi="Courier New"/>
          <w:sz w:val="17"/>
          <w:szCs w:val="17"/>
          <w:color w:val="auto"/>
        </w:rPr>
        <w:t>Name: income_cat, dtype: float64</w:t>
      </w:r>
    </w:p>
    <w:p>
      <w:pPr>
        <w:spacing w:after="0" w:line="104"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With similar code you can measure the income category proportions in the full data‐ set. </w:t>
      </w:r>
      <w:hyperlink w:anchor="page22">
        <w:r>
          <w:rPr>
            <w:rFonts w:ascii="Minion Pro" w:cs="Minion Pro" w:eastAsia="Minion Pro" w:hAnsi="Minion Pro"/>
            <w:sz w:val="21"/>
            <w:szCs w:val="21"/>
            <w:color w:val="990000"/>
          </w:rPr>
          <w:t>Figure 2-10</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compares the income category proportions in the overall dataset, in the test set generated with stratified sampling, and in a test set generated using purely random sampling. As you can see, the test set generated using stratified sampling has income category proportions almost identical to those in the full dataset, whereas the test set generated using purely random sampling is quite skewed.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143764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extLst>
                    </a:blip>
                    <a:srcRect/>
                    <a:stretch>
                      <a:fillRect/>
                    </a:stretch>
                  </pic:blipFill>
                  <pic:spPr bwMode="auto">
                    <a:xfrm>
                      <a:off x="0" y="0"/>
                      <a:ext cx="4578350" cy="1437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2-10. Sampling bias comparison of stratified versus purely random sampling</w:t>
      </w:r>
    </w:p>
    <w:p>
      <w:pPr>
        <w:spacing w:after="0" w:line="22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Now you should remove the </w:t>
      </w:r>
      <w:r>
        <w:rPr>
          <w:rFonts w:ascii="Courier New" w:cs="Courier New" w:eastAsia="Courier New" w:hAnsi="Courier New"/>
          <w:sz w:val="19"/>
          <w:szCs w:val="19"/>
          <w:color w:val="auto"/>
        </w:rPr>
        <w:t>income_cat</w:t>
      </w:r>
      <w:r>
        <w:rPr>
          <w:rFonts w:ascii="Minion Pro" w:cs="Minion Pro" w:eastAsia="Minion Pro" w:hAnsi="Minion Pro"/>
          <w:sz w:val="21"/>
          <w:szCs w:val="21"/>
          <w:color w:val="auto"/>
        </w:rPr>
        <w:t xml:space="preserve"> attribute so the data is back to its original state:</w:t>
      </w:r>
    </w:p>
    <w:p>
      <w:pPr>
        <w:spacing w:after="0" w:line="143" w:lineRule="exact"/>
        <w:rPr>
          <w:sz w:val="20"/>
          <w:szCs w:val="20"/>
          <w:color w:val="auto"/>
        </w:rPr>
      </w:pPr>
    </w:p>
    <w:p>
      <w:pPr>
        <w:ind w:left="680" w:right="2700" w:hanging="339"/>
        <w:spacing w:after="0" w:line="324" w:lineRule="auto"/>
        <w:tabs>
          <w:tab w:leader="none" w:pos="660" w:val="left"/>
        </w:tabs>
        <w:rPr>
          <w:sz w:val="20"/>
          <w:szCs w:val="20"/>
          <w:color w:val="auto"/>
        </w:rPr>
      </w:pPr>
      <w:r>
        <w:rPr>
          <w:rFonts w:ascii="Courier New" w:cs="Courier New" w:eastAsia="Courier New" w:hAnsi="Courier New"/>
          <w:sz w:val="14"/>
          <w:szCs w:val="14"/>
          <w:b w:val="1"/>
          <w:bCs w:val="1"/>
          <w:color w:val="006699"/>
        </w:rPr>
        <w:t>for</w:t>
      </w:r>
      <w:r>
        <w:rPr>
          <w:sz w:val="20"/>
          <w:szCs w:val="20"/>
          <w:color w:val="auto"/>
        </w:rPr>
        <w:tab/>
      </w:r>
      <w:r>
        <w:rPr>
          <w:rFonts w:ascii="Courier New" w:cs="Courier New" w:eastAsia="Courier New" w:hAnsi="Courier New"/>
          <w:sz w:val="14"/>
          <w:szCs w:val="14"/>
          <w:color w:val="000088"/>
        </w:rPr>
        <w:t xml:space="preserve">set_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strat_train_set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strat_test_set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set_</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drop</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"income_cat"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axis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inplace</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We spent quite a bit of time on test set generation for a good reason: this is an often neglected but critical part of a Machine Learning project. Moreover, many of these ideas will be useful later when we discuss cross-validation. Now it’s time to move on to the next stage: exploring the data.</w:t>
      </w:r>
    </w:p>
    <w:p>
      <w:pPr>
        <w:spacing w:after="0" w:line="176" w:lineRule="exact"/>
        <w:rPr>
          <w:sz w:val="20"/>
          <w:szCs w:val="20"/>
          <w:color w:val="auto"/>
        </w:rPr>
      </w:pPr>
    </w:p>
    <w:p>
      <w:pPr>
        <w:spacing w:after="0"/>
        <w:rPr>
          <w:sz w:val="20"/>
          <w:szCs w:val="20"/>
          <w:color w:val="auto"/>
        </w:rPr>
      </w:pPr>
      <w:r>
        <w:rPr>
          <w:rFonts w:ascii="Myriad Pro" w:cs="Myriad Pro" w:eastAsia="Myriad Pro" w:hAnsi="Myriad Pro"/>
          <w:sz w:val="33"/>
          <w:szCs w:val="33"/>
          <w:b w:val="1"/>
          <w:bCs w:val="1"/>
          <w:color w:val="auto"/>
        </w:rPr>
        <w:t>Discover and Visualize the Data to Gain Insights</w:t>
      </w:r>
    </w:p>
    <w:p>
      <w:pPr>
        <w:spacing w:after="0" w:line="14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So far you have only taken a quick glance at the data to get a general understanding of the kind of data you are manipulating. Now the goal is to go a little bit more in depth.</w:t>
      </w:r>
    </w:p>
    <w:p>
      <w:pPr>
        <w:spacing w:after="0" w:line="9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First, make sure you have put the test set aside and you are only exploring the train‐ ing set. Also, if the training set is very large, you may want to sample an exploration</w:t>
      </w:r>
    </w:p>
    <w:p>
      <w:pPr>
        <w:jc w:val="both"/>
        <w:spacing w:after="0" w:line="22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248285</wp:posOffset>
            </wp:positionV>
            <wp:extent cx="4572000" cy="31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40"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58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22" w:name="page23"/>
    <w:bookmarkEnd w:id="22"/>
    <w:p>
      <w:pPr>
        <w:jc w:val="both"/>
        <w:spacing w:after="0" w:line="220" w:lineRule="auto"/>
        <w:rPr>
          <w:sz w:val="20"/>
          <w:szCs w:val="20"/>
          <w:color w:val="auto"/>
        </w:rPr>
      </w:pPr>
      <w:r>
        <w:rPr>
          <w:rFonts w:ascii="Minion Pro" w:cs="Minion Pro" w:eastAsia="Minion Pro" w:hAnsi="Minion Pro"/>
          <w:sz w:val="21"/>
          <w:szCs w:val="21"/>
          <w:color w:val="auto"/>
        </w:rPr>
        <w:t>set, to make manipulations easy and fast. In our case, the set is quite small so you can just work directly on the full set. Let’s create a copy so you can play with it without harming the training set: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housing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strat_train_set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copy</w:t>
      </w:r>
      <w:r>
        <w:rPr>
          <w:rFonts w:ascii="Courier New" w:cs="Courier New" w:eastAsia="Courier New" w:hAnsi="Courier New"/>
          <w:sz w:val="17"/>
          <w:szCs w:val="17"/>
          <w:color w:val="000000"/>
        </w:rPr>
        <w:t>()</w:t>
      </w:r>
    </w:p>
    <w:p>
      <w:pPr>
        <w:spacing w:after="0" w:line="172"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Visualizing Geographical Data</w:t>
      </w:r>
    </w:p>
    <w:p>
      <w:pPr>
        <w:spacing w:after="0" w:line="79" w:lineRule="exact"/>
        <w:rPr>
          <w:sz w:val="20"/>
          <w:szCs w:val="20"/>
          <w:color w:val="auto"/>
        </w:rPr>
      </w:pPr>
    </w:p>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Since there is geographical information (latitude and longitude), it is a good idea to create a scatterplot of all districts to visualize the data (</w:t>
      </w:r>
      <w:hyperlink w:anchor="page23">
        <w:r>
          <w:rPr>
            <w:rFonts w:ascii="Minion Pro" w:cs="Minion Pro" w:eastAsia="Minion Pro" w:hAnsi="Minion Pro"/>
            <w:sz w:val="21"/>
            <w:szCs w:val="21"/>
            <w:color w:val="990000"/>
          </w:rPr>
          <w:t>Figure 2-11</w:t>
        </w:r>
      </w:hyperlink>
      <w:r>
        <w:rPr>
          <w:rFonts w:ascii="Minion Pro" w:cs="Minion Pro" w:eastAsia="Minion Pro" w:hAnsi="Minion Pro"/>
          <w:sz w:val="21"/>
          <w:szCs w:val="21"/>
          <w:color w:val="auto"/>
        </w:rPr>
        <w: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housing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plot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kind</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"scatter"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"longitude"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"latitude"</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88265</wp:posOffset>
            </wp:positionV>
            <wp:extent cx="4578350" cy="219456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extLst>
                    </a:blip>
                    <a:srcRect/>
                    <a:stretch>
                      <a:fillRect/>
                    </a:stretch>
                  </pic:blipFill>
                  <pic:spPr bwMode="auto">
                    <a:xfrm>
                      <a:off x="0" y="0"/>
                      <a:ext cx="4578350" cy="2194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2-11. A geographical scatterplot of the data</w:t>
      </w:r>
    </w:p>
    <w:p>
      <w:pPr>
        <w:spacing w:after="0" w:line="210" w:lineRule="exact"/>
        <w:rPr>
          <w:sz w:val="20"/>
          <w:szCs w:val="20"/>
          <w:color w:val="auto"/>
        </w:rPr>
      </w:pPr>
    </w:p>
    <w:p>
      <w:pPr>
        <w:jc w:val="both"/>
        <w:spacing w:after="0" w:line="223"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This looks like California all right, but other than that it is hard to see any particular pattern. Setting the </w:t>
      </w:r>
      <w:r>
        <w:rPr>
          <w:rFonts w:ascii="Courier New" w:cs="Courier New" w:eastAsia="Courier New" w:hAnsi="Courier New"/>
          <w:sz w:val="19"/>
          <w:szCs w:val="19"/>
          <w:color w:val="auto"/>
        </w:rPr>
        <w:t>alpha</w:t>
      </w:r>
      <w:r>
        <w:rPr>
          <w:rFonts w:ascii="Minion Pro" w:cs="Minion Pro" w:eastAsia="Minion Pro" w:hAnsi="Minion Pro"/>
          <w:sz w:val="21"/>
          <w:szCs w:val="21"/>
          <w:color w:val="auto"/>
        </w:rPr>
        <w:t xml:space="preserve"> option to </w:t>
      </w:r>
      <w:r>
        <w:rPr>
          <w:rFonts w:ascii="Courier New" w:cs="Courier New" w:eastAsia="Courier New" w:hAnsi="Courier New"/>
          <w:sz w:val="19"/>
          <w:szCs w:val="19"/>
          <w:color w:val="auto"/>
        </w:rPr>
        <w:t>0.1</w:t>
      </w:r>
      <w:r>
        <w:rPr>
          <w:rFonts w:ascii="Minion Pro" w:cs="Minion Pro" w:eastAsia="Minion Pro" w:hAnsi="Minion Pro"/>
          <w:sz w:val="21"/>
          <w:szCs w:val="21"/>
          <w:color w:val="auto"/>
        </w:rPr>
        <w:t xml:space="preserve"> makes it much easier to visualize the places where there is a high density of data points (</w:t>
      </w:r>
      <w:hyperlink w:anchor="page24">
        <w:r>
          <w:rPr>
            <w:rFonts w:ascii="Minion Pro" w:cs="Minion Pro" w:eastAsia="Minion Pro" w:hAnsi="Minion Pro"/>
            <w:sz w:val="21"/>
            <w:szCs w:val="21"/>
            <w:color w:val="990000"/>
          </w:rPr>
          <w:t>Figure 2-12</w:t>
        </w:r>
      </w:hyperlink>
      <w:r>
        <w:rPr>
          <w:rFonts w:ascii="Minion Pro" w:cs="Minion Pro" w:eastAsia="Minion Pro" w:hAnsi="Minion Pro"/>
          <w:sz w:val="21"/>
          <w:szCs w:val="21"/>
          <w:color w:val="auto"/>
        </w:rPr>
        <w:t>):</w:t>
      </w:r>
    </w:p>
    <w:p>
      <w:pPr>
        <w:spacing w:after="0" w:line="132" w:lineRule="exact"/>
        <w:rPr>
          <w:sz w:val="20"/>
          <w:szCs w:val="20"/>
          <w:color w:val="auto"/>
        </w:rPr>
      </w:pPr>
    </w:p>
    <w:p>
      <w:pPr>
        <w:ind w:left="340"/>
        <w:spacing w:after="0"/>
        <w:rPr>
          <w:sz w:val="20"/>
          <w:szCs w:val="20"/>
          <w:color w:val="auto"/>
        </w:rPr>
      </w:pPr>
      <w:r>
        <w:rPr>
          <w:rFonts w:ascii="Courier New" w:cs="Courier New" w:eastAsia="Courier New" w:hAnsi="Courier New"/>
          <w:sz w:val="16"/>
          <w:szCs w:val="16"/>
          <w:color w:val="000088"/>
        </w:rPr>
        <w:t>housing</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plot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kind</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"scatter"</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x</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"longitude"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y</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"latitude"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alpha</w:t>
      </w:r>
      <w:r>
        <w:rPr>
          <w:rFonts w:ascii="Courier New" w:cs="Courier New" w:eastAsia="Courier New" w:hAnsi="Courier New"/>
          <w:sz w:val="16"/>
          <w:szCs w:val="16"/>
          <w:color w:val="555555"/>
        </w:rPr>
        <w:t>=</w:t>
      </w:r>
      <w:r>
        <w:rPr>
          <w:rFonts w:ascii="Courier New" w:cs="Courier New" w:eastAsia="Courier New" w:hAnsi="Courier New"/>
          <w:sz w:val="16"/>
          <w:szCs w:val="16"/>
          <w:color w:val="FF6600"/>
        </w:rPr>
        <w:t>0.1</w:t>
      </w:r>
      <w:r>
        <w:rPr>
          <w:rFonts w:ascii="Courier New" w:cs="Courier New" w:eastAsia="Courier New" w:hAnsi="Courier New"/>
          <w:sz w:val="16"/>
          <w:szCs w:val="16"/>
          <w:color w:val="000000"/>
        </w:rPr>
        <w:t>)</w:t>
      </w:r>
    </w:p>
    <w:p>
      <w:pPr>
        <w:ind w:left="340"/>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2087245</wp:posOffset>
            </wp:positionV>
            <wp:extent cx="4572000" cy="31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tabs>
          <w:tab w:leader="none" w:pos="2960" w:val="left"/>
          <w:tab w:leader="none" w:pos="3180" w:val="left"/>
        </w:tabs>
        <w:rPr>
          <w:sz w:val="20"/>
          <w:szCs w:val="20"/>
          <w:color w:val="auto"/>
        </w:rPr>
      </w:pPr>
      <w:r>
        <w:rPr>
          <w:rFonts w:ascii="Myriad Pro" w:cs="Myriad Pro" w:eastAsia="Myriad Pro" w:hAnsi="Myriad Pro"/>
          <w:sz w:val="14"/>
          <w:szCs w:val="14"/>
          <w:b w:val="1"/>
          <w:bCs w:val="1"/>
          <w:color w:val="auto"/>
        </w:rPr>
        <w:t>Discover and Visualize the Data to Gain Insights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59</w:t>
      </w:r>
    </w:p>
    <w:p>
      <w:pPr>
        <w:sectPr>
          <w:pgSz w:w="10080" w:h="13230" w:orient="portrait"/>
          <w:cols w:equalWidth="0" w:num="1">
            <w:col w:w="3340"/>
          </w:cols>
          <w:pgMar w:left="5300" w:top="1045" w:right="1440" w:bottom="535" w:gutter="0" w:footer="0" w:header="0"/>
          <w:type w:val="continuous"/>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19456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194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2-12. A better visualization highlighting high-density areas</w:t>
      </w:r>
    </w:p>
    <w:p>
      <w:pPr>
        <w:spacing w:after="0" w:line="210" w:lineRule="exact"/>
        <w:rPr>
          <w:sz w:val="20"/>
          <w:szCs w:val="20"/>
          <w:color w:val="auto"/>
        </w:rPr>
      </w:pPr>
    </w:p>
    <w:p>
      <w:pPr>
        <w:jc w:val="both"/>
        <w:ind w:left="44"/>
        <w:spacing w:after="0" w:line="220" w:lineRule="auto"/>
        <w:rPr>
          <w:sz w:val="20"/>
          <w:szCs w:val="20"/>
          <w:color w:val="auto"/>
        </w:rPr>
      </w:pPr>
      <w:r>
        <w:rPr>
          <w:rFonts w:ascii="Minion Pro" w:cs="Minion Pro" w:eastAsia="Minion Pro" w:hAnsi="Minion Pro"/>
          <w:sz w:val="21"/>
          <w:szCs w:val="21"/>
          <w:color w:val="auto"/>
        </w:rPr>
        <w:t>Now that’s much better: you can clearly see the high-density areas, namely the Bay Area and around Los Angeles and San Diego, plus a long line of fairly high density in the Central Valley, in particular around Sacramento and Fresno.</w:t>
      </w:r>
    </w:p>
    <w:p>
      <w:pPr>
        <w:spacing w:after="0" w:line="92" w:lineRule="exact"/>
        <w:rPr>
          <w:sz w:val="20"/>
          <w:szCs w:val="20"/>
          <w:color w:val="auto"/>
        </w:rPr>
      </w:pPr>
    </w:p>
    <w:p>
      <w:pPr>
        <w:jc w:val="both"/>
        <w:ind w:left="44"/>
        <w:spacing w:after="0"/>
        <w:rPr>
          <w:sz w:val="20"/>
          <w:szCs w:val="20"/>
          <w:color w:val="auto"/>
        </w:rPr>
      </w:pPr>
      <w:r>
        <w:rPr>
          <w:rFonts w:ascii="Minion Pro" w:cs="Minion Pro" w:eastAsia="Minion Pro" w:hAnsi="Minion Pro"/>
          <w:sz w:val="21"/>
          <w:szCs w:val="21"/>
          <w:color w:val="auto"/>
        </w:rPr>
        <w:t>More generally, our brains are very good at spotting patterns on pictures, but you may need to play around with visualization parameters to make the patterns stand out.</w:t>
      </w:r>
    </w:p>
    <w:p>
      <w:pPr>
        <w:spacing w:after="0" w:line="306" w:lineRule="exact"/>
        <w:rPr>
          <w:sz w:val="20"/>
          <w:szCs w:val="20"/>
          <w:color w:val="auto"/>
        </w:rPr>
      </w:pPr>
    </w:p>
    <w:p>
      <w:pPr>
        <w:jc w:val="both"/>
        <w:ind w:left="44"/>
        <w:spacing w:after="0" w:line="230" w:lineRule="auto"/>
        <w:rPr>
          <w:rFonts w:ascii="Minion Pro" w:cs="Minion Pro" w:eastAsia="Minion Pro" w:hAnsi="Minion Pro"/>
          <w:sz w:val="21"/>
          <w:szCs w:val="21"/>
          <w:color w:val="auto"/>
        </w:rPr>
      </w:pPr>
      <w:r>
        <w:rPr>
          <w:rFonts w:ascii="Minion Pro" w:cs="Minion Pro" w:eastAsia="Minion Pro" w:hAnsi="Minion Pro"/>
          <w:sz w:val="21"/>
          <w:szCs w:val="21"/>
          <w:color w:val="auto"/>
        </w:rPr>
        <w:t>Now let’s look at the housing prices (</w:t>
      </w:r>
      <w:hyperlink w:anchor="page25">
        <w:r>
          <w:rPr>
            <w:rFonts w:ascii="Minion Pro" w:cs="Minion Pro" w:eastAsia="Minion Pro" w:hAnsi="Minion Pro"/>
            <w:sz w:val="21"/>
            <w:szCs w:val="21"/>
            <w:color w:val="990000"/>
          </w:rPr>
          <w:t>Figure 2-13</w:t>
        </w:r>
      </w:hyperlink>
      <w:r>
        <w:rPr>
          <w:rFonts w:ascii="Minion Pro" w:cs="Minion Pro" w:eastAsia="Minion Pro" w:hAnsi="Minion Pro"/>
          <w:sz w:val="21"/>
          <w:szCs w:val="21"/>
          <w:color w:val="auto"/>
        </w:rPr>
        <w:t xml:space="preserve">). The radius of each circle represents the district’s population (option </w:t>
      </w:r>
      <w:r>
        <w:rPr>
          <w:rFonts w:ascii="Courier New" w:cs="Courier New" w:eastAsia="Courier New" w:hAnsi="Courier New"/>
          <w:sz w:val="19"/>
          <w:szCs w:val="19"/>
          <w:color w:val="auto"/>
        </w:rPr>
        <w:t>s</w:t>
      </w:r>
      <w:r>
        <w:rPr>
          <w:rFonts w:ascii="Minion Pro" w:cs="Minion Pro" w:eastAsia="Minion Pro" w:hAnsi="Minion Pro"/>
          <w:sz w:val="21"/>
          <w:szCs w:val="21"/>
          <w:color w:val="auto"/>
        </w:rPr>
        <w:t xml:space="preserve">), and the color represents the price (option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 xml:space="preserve">). We will use a predefined color map (option </w:t>
      </w:r>
      <w:r>
        <w:rPr>
          <w:rFonts w:ascii="Courier New" w:cs="Courier New" w:eastAsia="Courier New" w:hAnsi="Courier New"/>
          <w:sz w:val="19"/>
          <w:szCs w:val="19"/>
          <w:color w:val="auto"/>
        </w:rPr>
        <w:t>cmap</w:t>
      </w:r>
      <w:r>
        <w:rPr>
          <w:rFonts w:ascii="Minion Pro" w:cs="Minion Pro" w:eastAsia="Minion Pro" w:hAnsi="Minion Pro"/>
          <w:sz w:val="21"/>
          <w:szCs w:val="21"/>
          <w:color w:val="auto"/>
        </w:rPr>
        <w:t xml:space="preserve">) called </w:t>
      </w:r>
      <w:r>
        <w:rPr>
          <w:rFonts w:ascii="Courier New" w:cs="Courier New" w:eastAsia="Courier New" w:hAnsi="Courier New"/>
          <w:sz w:val="19"/>
          <w:szCs w:val="19"/>
          <w:color w:val="auto"/>
        </w:rPr>
        <w:t>jet</w:t>
      </w:r>
      <w:r>
        <w:rPr>
          <w:rFonts w:ascii="Minion Pro" w:cs="Minion Pro" w:eastAsia="Minion Pro" w:hAnsi="Minion Pro"/>
          <w:sz w:val="21"/>
          <w:szCs w:val="21"/>
          <w:color w:val="auto"/>
        </w:rPr>
        <w:t>, which ranges from blue (low values) to red (high prices):</w:t>
      </w:r>
      <w:hyperlink w:anchor="page24">
        <w:r>
          <w:rPr>
            <w:rFonts w:ascii="Minion Pro" w:cs="Minion Pro" w:eastAsia="Minion Pro" w:hAnsi="Minion Pro"/>
            <w:sz w:val="24"/>
            <w:szCs w:val="24"/>
            <w:color w:val="auto"/>
            <w:vertAlign w:val="superscript"/>
          </w:rPr>
          <w:t>16</w:t>
        </w:r>
      </w:hyperlink>
    </w:p>
    <w:p>
      <w:pPr>
        <w:spacing w:after="0" w:line="67" w:lineRule="exact"/>
        <w:rPr>
          <w:sz w:val="20"/>
          <w:szCs w:val="20"/>
          <w:color w:val="auto"/>
        </w:rPr>
      </w:pPr>
    </w:p>
    <w:p>
      <w:pPr>
        <w:jc w:val="both"/>
        <w:ind w:left="724" w:right="1080" w:hanging="339"/>
        <w:spacing w:after="0" w:line="308" w:lineRule="auto"/>
        <w:rPr>
          <w:sz w:val="20"/>
          <w:szCs w:val="20"/>
          <w:color w:val="auto"/>
        </w:rPr>
      </w:pPr>
      <w:r>
        <w:rPr>
          <w:rFonts w:ascii="Courier New" w:cs="Courier New" w:eastAsia="Courier New" w:hAnsi="Courier New"/>
          <w:sz w:val="14"/>
          <w:szCs w:val="14"/>
          <w:color w:val="000088"/>
        </w:rPr>
        <w:t>housing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plot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kind</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"scatter"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"longitude"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"latitude"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alpha</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0.4</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"population"</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label</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"population"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figsize</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7</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"median_house_value"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cmap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get_cmap</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"jet"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colorbar</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p>
    <w:p>
      <w:pPr>
        <w:ind w:left="384"/>
        <w:spacing w:after="0" w:line="212" w:lineRule="auto"/>
        <w:rPr>
          <w:sz w:val="20"/>
          <w:szCs w:val="20"/>
          <w:color w:val="auto"/>
        </w:rPr>
      </w:pPr>
      <w:r>
        <w:rPr>
          <w:rFonts w:ascii="Courier New" w:cs="Courier New" w:eastAsia="Courier New" w:hAnsi="Courier New"/>
          <w:sz w:val="17"/>
          <w:szCs w:val="17"/>
          <w:color w:val="auto"/>
        </w:rPr>
        <w:t>)</w:t>
      </w:r>
    </w:p>
    <w:p>
      <w:pPr>
        <w:spacing w:after="0" w:line="12"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legend</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1436370</wp:posOffset>
            </wp:positionV>
            <wp:extent cx="1143000" cy="63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both"/>
        <w:ind w:left="204" w:right="160" w:hanging="204"/>
        <w:spacing w:after="0" w:line="269" w:lineRule="auto"/>
        <w:tabs>
          <w:tab w:leader="none" w:pos="204" w:val="left"/>
        </w:tabs>
        <w:numPr>
          <w:ilvl w:val="0"/>
          <w:numId w:val="22"/>
        </w:numPr>
        <w:rPr>
          <w:rFonts w:ascii="Minion Pro" w:cs="Minion Pro" w:eastAsia="Minion Pro" w:hAnsi="Minion Pro"/>
          <w:sz w:val="13"/>
          <w:szCs w:val="13"/>
          <w:color w:val="auto"/>
        </w:rPr>
      </w:pPr>
      <w:r>
        <w:rPr>
          <w:rFonts w:ascii="Minion Pro" w:cs="Minion Pro" w:eastAsia="Minion Pro" w:hAnsi="Minion Pro"/>
          <w:sz w:val="15"/>
          <w:szCs w:val="15"/>
          <w:color w:val="auto"/>
        </w:rPr>
        <w:t>If you are reading this in grayscale, grab a red pen and scribble over most of the coastline from the Bay Area down to San Diego (as you might expect). You can add a patch of yellow around Sacramento as well.</w:t>
      </w:r>
    </w:p>
    <w:p>
      <w:pPr>
        <w:jc w:val="both"/>
        <w:ind w:left="204" w:right="160" w:hanging="204"/>
        <w:spacing w:after="0" w:line="269" w:lineRule="auto"/>
        <w:tabs>
          <w:tab w:leader="none" w:pos="204" w:val="left"/>
        </w:tabs>
        <w:rPr>
          <w:sz w:val="20"/>
          <w:szCs w:val="20"/>
          <w:color w:val="auto"/>
        </w:rPr>
        <w:sectPr>
          <w:pgSz w:w="10080" w:h="13230" w:orient="portrait"/>
          <w:cols w:equalWidth="0" w:num="1">
            <w:col w:w="7244"/>
          </w:cols>
          <w:pgMar w:left="1396"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211455</wp:posOffset>
            </wp:positionV>
            <wp:extent cx="4572000" cy="317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82"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60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440" w:right="5260" w:bottom="535" w:gutter="0" w:footer="0" w:header="0"/>
          <w:type w:val="continuous"/>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320929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1">
                      <a:clrChange>
                        <a:clrFrom>
                          <a:srgbClr val="FFFFFF"/>
                        </a:clrFrom>
                        <a:clrTo>
                          <a:srgbClr val="FFFFFF">
                            <a:alpha val="0"/>
                          </a:srgbClr>
                        </a:clrTo>
                      </a:clrChange>
                      <a:extLst>
                        <a:ext uri="{28A0092B-C50C-407E-A947-70E740481C1C}"/>
                      </a:extLst>
                    </a:blip>
                    <a:srcRect/>
                    <a:stretch>
                      <a:fillRect/>
                    </a:stretch>
                  </pic:blipFill>
                  <pic:spPr bwMode="auto">
                    <a:xfrm>
                      <a:off x="0" y="0"/>
                      <a:ext cx="4578350" cy="3209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Minion Pro" w:cs="Minion Pro" w:eastAsia="Minion Pro" w:hAnsi="Minion Pro"/>
          <w:sz w:val="20"/>
          <w:szCs w:val="20"/>
          <w:i w:val="1"/>
          <w:iCs w:val="1"/>
          <w:color w:val="auto"/>
        </w:rPr>
        <w:t>Figure 2-13. California housing prices</w:t>
      </w:r>
    </w:p>
    <w:p>
      <w:pPr>
        <w:spacing w:after="0"/>
        <w:rPr>
          <w:sz w:val="20"/>
          <w:szCs w:val="20"/>
          <w:color w:val="auto"/>
        </w:rPr>
        <w:sectPr>
          <w:pgSz w:w="10080" w:h="13230" w:orient="portrait"/>
          <w:cols w:equalWidth="0" w:num="1">
            <w:col w:w="3080"/>
          </w:cols>
          <w:pgMar w:left="1440" w:top="1440" w:right="556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3623310</wp:posOffset>
            </wp:positionV>
            <wp:extent cx="4572000" cy="317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spacing w:after="0"/>
        <w:tabs>
          <w:tab w:leader="none" w:pos="2960" w:val="left"/>
          <w:tab w:leader="none" w:pos="3180" w:val="left"/>
        </w:tabs>
        <w:rPr>
          <w:sz w:val="20"/>
          <w:szCs w:val="20"/>
          <w:color w:val="auto"/>
        </w:rPr>
      </w:pPr>
      <w:r>
        <w:rPr>
          <w:rFonts w:ascii="Myriad Pro" w:cs="Myriad Pro" w:eastAsia="Myriad Pro" w:hAnsi="Myriad Pro"/>
          <w:sz w:val="14"/>
          <w:szCs w:val="14"/>
          <w:b w:val="1"/>
          <w:bCs w:val="1"/>
          <w:color w:val="auto"/>
        </w:rPr>
        <w:t>Discover and Visualize the Data to Gain Insights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61</w:t>
      </w:r>
    </w:p>
    <w:p>
      <w:pPr>
        <w:sectPr>
          <w:pgSz w:w="10080" w:h="13230" w:orient="portrait"/>
          <w:cols w:equalWidth="0" w:num="1">
            <w:col w:w="3340"/>
          </w:cols>
          <w:pgMar w:left="5300" w:top="1440" w:right="1440" w:bottom="535" w:gutter="0" w:footer="0" w:header="0"/>
          <w:type w:val="continuous"/>
        </w:sectPr>
      </w:pPr>
    </w:p>
    <w:bookmarkStart w:id="25" w:name="page26"/>
    <w:bookmarkEnd w:id="25"/>
    <w:p>
      <w:pPr>
        <w:jc w:val="both"/>
        <w:spacing w:after="0" w:line="216" w:lineRule="auto"/>
        <w:rPr>
          <w:sz w:val="20"/>
          <w:szCs w:val="20"/>
          <w:color w:val="auto"/>
        </w:rPr>
      </w:pPr>
      <w:r>
        <w:rPr>
          <w:rFonts w:ascii="Minion Pro" w:cs="Minion Pro" w:eastAsia="Minion Pro" w:hAnsi="Minion Pro"/>
          <w:sz w:val="21"/>
          <w:szCs w:val="21"/>
          <w:color w:val="auto"/>
        </w:rPr>
        <w:t>This image tells you that the housing prices are very much related to the location (e.g., close to the ocean) and to the population density, as you probably knew already. It will probably be useful to use a clustering algorithm to detect the main clusters, and add new features that measure the proximity to the cluster centers. The ocean prox‐ imity attribute may be useful as well, although in Northern California the housing prices in coastal districts are not too high, so it is not a simple rule.</w:t>
      </w:r>
    </w:p>
    <w:p>
      <w:pPr>
        <w:spacing w:after="0" w:line="160"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Looking for Correlations</w:t>
      </w:r>
    </w:p>
    <w:p>
      <w:pPr>
        <w:spacing w:after="0" w:line="76"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Since the dataset is not too large, you can easily compute the </w:t>
      </w:r>
      <w:r>
        <w:rPr>
          <w:rFonts w:ascii="Minion Pro" w:cs="Minion Pro" w:eastAsia="Minion Pro" w:hAnsi="Minion Pro"/>
          <w:sz w:val="21"/>
          <w:szCs w:val="21"/>
          <w:i w:val="1"/>
          <w:iCs w:val="1"/>
          <w:color w:val="auto"/>
        </w:rPr>
        <w:t>standard correlation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coe‡cient </w:t>
      </w:r>
      <w:r>
        <w:rPr>
          <w:rFonts w:ascii="Minion Pro" w:cs="Minion Pro" w:eastAsia="Minion Pro" w:hAnsi="Minion Pro"/>
          <w:sz w:val="21"/>
          <w:szCs w:val="21"/>
          <w:color w:val="auto"/>
        </w:rPr>
        <w:t>(also called</w:t>
      </w:r>
      <w:r>
        <w:rPr>
          <w:rFonts w:ascii="Minion Pro" w:cs="Minion Pro" w:eastAsia="Minion Pro" w:hAnsi="Minion Pro"/>
          <w:sz w:val="21"/>
          <w:szCs w:val="21"/>
          <w:i w:val="1"/>
          <w:iCs w:val="1"/>
          <w:color w:val="auto"/>
        </w:rPr>
        <w:t xml:space="preserve"> Pearson’s r</w:t>
      </w:r>
      <w:r>
        <w:rPr>
          <w:rFonts w:ascii="Minion Pro" w:cs="Minion Pro" w:eastAsia="Minion Pro" w:hAnsi="Minion Pro"/>
          <w:sz w:val="21"/>
          <w:szCs w:val="21"/>
          <w:color w:val="auto"/>
        </w:rPr>
        <w:t>) between every pair of attributes using the</w:t>
      </w:r>
      <w:r>
        <w:rPr>
          <w:rFonts w:ascii="Minion Pro" w:cs="Minion Pro" w:eastAsia="Minion Pro" w:hAnsi="Minion Pro"/>
          <w:sz w:val="21"/>
          <w:szCs w:val="21"/>
          <w:i w:val="1"/>
          <w:iCs w:val="1"/>
          <w:color w:val="auto"/>
        </w:rPr>
        <w:t xml:space="preserve"> </w:t>
      </w:r>
      <w:r>
        <w:rPr>
          <w:rFonts w:ascii="Courier New" w:cs="Courier New" w:eastAsia="Courier New" w:hAnsi="Courier New"/>
          <w:sz w:val="19"/>
          <w:szCs w:val="19"/>
          <w:color w:val="auto"/>
        </w:rPr>
        <w:t>corr()</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method:</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corr_matrix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housing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corr</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Now let’s look at how much each attribute correlates with the median house value:</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corr_matrix</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"median_house_value"</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sort_values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ascending</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False</w:t>
      </w:r>
      <w:r>
        <w:rPr>
          <w:rFonts w:ascii="Courier New" w:cs="Courier New" w:eastAsia="Courier New" w:hAnsi="Courier New"/>
          <w:sz w:val="17"/>
          <w:szCs w:val="17"/>
          <w:color w:val="000000"/>
        </w:rPr>
        <w:t>)</w:t>
      </w:r>
    </w:p>
    <w:p>
      <w:pPr>
        <w:spacing w:after="0" w:line="12"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1660" w:type="dxa"/>
            <w:vAlign w:val="bottom"/>
          </w:tcPr>
          <w:p>
            <w:pPr>
              <w:spacing w:after="0" w:line="192" w:lineRule="exact"/>
              <w:rPr>
                <w:sz w:val="20"/>
                <w:szCs w:val="20"/>
                <w:color w:val="auto"/>
              </w:rPr>
            </w:pPr>
            <w:r>
              <w:rPr>
                <w:rFonts w:ascii="Courier New" w:cs="Courier New" w:eastAsia="Courier New" w:hAnsi="Courier New"/>
                <w:sz w:val="17"/>
                <w:szCs w:val="17"/>
                <w:color w:val="auto"/>
                <w:w w:val="89"/>
              </w:rPr>
              <w:t>median_house_value</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1.000000</w:t>
            </w:r>
          </w:p>
        </w:tc>
      </w:tr>
      <w:tr>
        <w:trPr>
          <w:trHeight w:val="204"/>
        </w:trPr>
        <w:tc>
          <w:tcPr>
            <w:tcW w:w="1660" w:type="dxa"/>
            <w:vAlign w:val="bottom"/>
          </w:tcPr>
          <w:p>
            <w:pPr>
              <w:spacing w:after="0" w:line="192" w:lineRule="exact"/>
              <w:rPr>
                <w:sz w:val="20"/>
                <w:szCs w:val="20"/>
                <w:color w:val="auto"/>
              </w:rPr>
            </w:pPr>
            <w:r>
              <w:rPr>
                <w:rFonts w:ascii="Courier New" w:cs="Courier New" w:eastAsia="Courier New" w:hAnsi="Courier New"/>
                <w:sz w:val="17"/>
                <w:szCs w:val="17"/>
                <w:color w:val="auto"/>
              </w:rPr>
              <w:t>median_income</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0.687170</w:t>
            </w:r>
          </w:p>
        </w:tc>
      </w:tr>
      <w:tr>
        <w:trPr>
          <w:trHeight w:val="204"/>
        </w:trPr>
        <w:tc>
          <w:tcPr>
            <w:tcW w:w="1660" w:type="dxa"/>
            <w:vAlign w:val="bottom"/>
          </w:tcPr>
          <w:p>
            <w:pPr>
              <w:spacing w:after="0" w:line="192" w:lineRule="exact"/>
              <w:rPr>
                <w:sz w:val="20"/>
                <w:szCs w:val="20"/>
                <w:color w:val="auto"/>
              </w:rPr>
            </w:pPr>
            <w:r>
              <w:rPr>
                <w:rFonts w:ascii="Courier New" w:cs="Courier New" w:eastAsia="Courier New" w:hAnsi="Courier New"/>
                <w:sz w:val="17"/>
                <w:szCs w:val="17"/>
                <w:color w:val="auto"/>
              </w:rPr>
              <w:t>total_rooms</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0.135231</w:t>
            </w:r>
          </w:p>
        </w:tc>
      </w:tr>
      <w:tr>
        <w:trPr>
          <w:trHeight w:val="204"/>
        </w:trPr>
        <w:tc>
          <w:tcPr>
            <w:tcW w:w="1660" w:type="dxa"/>
            <w:vAlign w:val="bottom"/>
          </w:tcPr>
          <w:p>
            <w:pPr>
              <w:spacing w:after="0" w:line="192" w:lineRule="exact"/>
              <w:rPr>
                <w:sz w:val="20"/>
                <w:szCs w:val="20"/>
                <w:color w:val="auto"/>
              </w:rPr>
            </w:pPr>
            <w:r>
              <w:rPr>
                <w:rFonts w:ascii="Courier New" w:cs="Courier New" w:eastAsia="Courier New" w:hAnsi="Courier New"/>
                <w:sz w:val="17"/>
                <w:szCs w:val="17"/>
                <w:color w:val="auto"/>
                <w:w w:val="89"/>
              </w:rPr>
              <w:t>housing_median_age</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0.114220</w:t>
            </w:r>
          </w:p>
        </w:tc>
      </w:tr>
      <w:tr>
        <w:trPr>
          <w:trHeight w:val="204"/>
        </w:trPr>
        <w:tc>
          <w:tcPr>
            <w:tcW w:w="1660" w:type="dxa"/>
            <w:vAlign w:val="bottom"/>
          </w:tcPr>
          <w:p>
            <w:pPr>
              <w:spacing w:after="0" w:line="192" w:lineRule="exact"/>
              <w:rPr>
                <w:sz w:val="20"/>
                <w:szCs w:val="20"/>
                <w:color w:val="auto"/>
              </w:rPr>
            </w:pPr>
            <w:r>
              <w:rPr>
                <w:rFonts w:ascii="Courier New" w:cs="Courier New" w:eastAsia="Courier New" w:hAnsi="Courier New"/>
                <w:sz w:val="17"/>
                <w:szCs w:val="17"/>
                <w:color w:val="auto"/>
              </w:rPr>
              <w:t>households</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0.064702</w:t>
            </w:r>
          </w:p>
        </w:tc>
      </w:tr>
      <w:tr>
        <w:trPr>
          <w:trHeight w:val="204"/>
        </w:trPr>
        <w:tc>
          <w:tcPr>
            <w:tcW w:w="1660" w:type="dxa"/>
            <w:vAlign w:val="bottom"/>
          </w:tcPr>
          <w:p>
            <w:pPr>
              <w:spacing w:after="0" w:line="192" w:lineRule="exact"/>
              <w:rPr>
                <w:sz w:val="20"/>
                <w:szCs w:val="20"/>
                <w:color w:val="auto"/>
              </w:rPr>
            </w:pPr>
            <w:r>
              <w:rPr>
                <w:rFonts w:ascii="Courier New" w:cs="Courier New" w:eastAsia="Courier New" w:hAnsi="Courier New"/>
                <w:sz w:val="17"/>
                <w:szCs w:val="17"/>
                <w:color w:val="auto"/>
              </w:rPr>
              <w:t>total_bedrooms</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0.047865</w:t>
            </w:r>
          </w:p>
        </w:tc>
      </w:tr>
      <w:tr>
        <w:trPr>
          <w:trHeight w:val="204"/>
        </w:trPr>
        <w:tc>
          <w:tcPr>
            <w:tcW w:w="1660" w:type="dxa"/>
            <w:vAlign w:val="bottom"/>
          </w:tcPr>
          <w:p>
            <w:pPr>
              <w:spacing w:after="0" w:line="192" w:lineRule="exact"/>
              <w:rPr>
                <w:sz w:val="20"/>
                <w:szCs w:val="20"/>
                <w:color w:val="auto"/>
              </w:rPr>
            </w:pPr>
            <w:r>
              <w:rPr>
                <w:rFonts w:ascii="Courier New" w:cs="Courier New" w:eastAsia="Courier New" w:hAnsi="Courier New"/>
                <w:sz w:val="17"/>
                <w:szCs w:val="17"/>
                <w:color w:val="auto"/>
              </w:rPr>
              <w:t>population</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5"/>
              </w:rPr>
              <w:t>-0.026699</w:t>
            </w:r>
          </w:p>
        </w:tc>
      </w:tr>
      <w:tr>
        <w:trPr>
          <w:trHeight w:val="204"/>
        </w:trPr>
        <w:tc>
          <w:tcPr>
            <w:tcW w:w="1660" w:type="dxa"/>
            <w:vAlign w:val="bottom"/>
          </w:tcPr>
          <w:p>
            <w:pPr>
              <w:spacing w:after="0" w:line="192" w:lineRule="exact"/>
              <w:rPr>
                <w:sz w:val="20"/>
                <w:szCs w:val="20"/>
                <w:color w:val="auto"/>
              </w:rPr>
            </w:pPr>
            <w:r>
              <w:rPr>
                <w:rFonts w:ascii="Courier New" w:cs="Courier New" w:eastAsia="Courier New" w:hAnsi="Courier New"/>
                <w:sz w:val="17"/>
                <w:szCs w:val="17"/>
                <w:color w:val="auto"/>
              </w:rPr>
              <w:t>longitude</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5"/>
              </w:rPr>
              <w:t>-0.047279</w:t>
            </w:r>
          </w:p>
        </w:tc>
      </w:tr>
      <w:tr>
        <w:trPr>
          <w:trHeight w:val="204"/>
        </w:trPr>
        <w:tc>
          <w:tcPr>
            <w:tcW w:w="1660" w:type="dxa"/>
            <w:vAlign w:val="bottom"/>
          </w:tcPr>
          <w:p>
            <w:pPr>
              <w:spacing w:after="0" w:line="192" w:lineRule="exact"/>
              <w:rPr>
                <w:sz w:val="20"/>
                <w:szCs w:val="20"/>
                <w:color w:val="auto"/>
              </w:rPr>
            </w:pPr>
            <w:r>
              <w:rPr>
                <w:rFonts w:ascii="Courier New" w:cs="Courier New" w:eastAsia="Courier New" w:hAnsi="Courier New"/>
                <w:sz w:val="17"/>
                <w:szCs w:val="17"/>
                <w:color w:val="auto"/>
              </w:rPr>
              <w:t>latitude</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5"/>
              </w:rPr>
              <w:t>-0.142826</w:t>
            </w:r>
          </w:p>
        </w:tc>
      </w:tr>
    </w:tbl>
    <w:p>
      <w:pPr>
        <w:spacing w:after="0" w:line="1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Name: median_house_value, dtype: float64</w:t>
      </w:r>
    </w:p>
    <w:p>
      <w:pPr>
        <w:spacing w:after="0" w:line="105"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correlation coefficient ranges from –1 to 1. When it is close to 1, it means that there is a strong positive correlation; for example, the median house value tends to go up when the median income goes up. When the coefficient is close to –1, it means that there is a strong negative correlation; you can see a small negative correlation between the latitude and the median house value (i.e., prices have a slight tendency to go down when you go north). Finally, coefficients close to zero mean that there is no linear correlation. </w:t>
      </w:r>
      <w:hyperlink w:anchor="page27">
        <w:r>
          <w:rPr>
            <w:rFonts w:ascii="Minion Pro" w:cs="Minion Pro" w:eastAsia="Minion Pro" w:hAnsi="Minion Pro"/>
            <w:sz w:val="21"/>
            <w:szCs w:val="21"/>
            <w:color w:val="990000"/>
          </w:rPr>
          <w:t>Figure 2-14</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various plots along with the correlation coeffi‐ cient between their horizontal and vertical axes.</w:t>
      </w:r>
    </w:p>
    <w:p>
      <w:pPr>
        <w:jc w:val="both"/>
        <w:spacing w:after="0" w:line="215"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1866900</wp:posOffset>
            </wp:positionV>
            <wp:extent cx="4572000" cy="317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62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0542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054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right="420"/>
        <w:spacing w:after="0" w:line="225" w:lineRule="auto"/>
        <w:rPr>
          <w:sz w:val="20"/>
          <w:szCs w:val="20"/>
          <w:color w:val="auto"/>
        </w:rPr>
      </w:pPr>
      <w:r>
        <w:rPr>
          <w:rFonts w:ascii="Minion Pro" w:cs="Minion Pro" w:eastAsia="Minion Pro" w:hAnsi="Minion Pro"/>
          <w:sz w:val="21"/>
          <w:szCs w:val="21"/>
          <w:i w:val="1"/>
          <w:iCs w:val="1"/>
          <w:color w:val="auto"/>
        </w:rPr>
        <w:t>Figure 2-14. Standard correlation coe‡cient of various datasets (source: Wikipedia; public domain image)</w:t>
      </w:r>
    </w:p>
    <w:p>
      <w:pPr>
        <w:spacing w:after="0" w:line="273" w:lineRule="exact"/>
        <w:rPr>
          <w:sz w:val="20"/>
          <w:szCs w:val="20"/>
          <w:color w:val="auto"/>
        </w:rPr>
      </w:pPr>
    </w:p>
    <w:p>
      <w:pPr>
        <w:jc w:val="both"/>
        <w:ind w:left="1300" w:right="720"/>
        <w:spacing w:after="0" w:line="233" w:lineRule="auto"/>
        <w:rPr>
          <w:sz w:val="20"/>
          <w:szCs w:val="20"/>
          <w:color w:val="auto"/>
        </w:rPr>
      </w:pPr>
      <w:r>
        <w:rPr>
          <w:rFonts w:ascii="Minion Pro" w:cs="Minion Pro" w:eastAsia="Minion Pro" w:hAnsi="Minion Pro"/>
          <w:sz w:val="18"/>
          <w:szCs w:val="18"/>
          <w:color w:val="auto"/>
        </w:rPr>
        <w:t xml:space="preserve">The correlation coefficient only measures linear correlations (“if </w:t>
      </w:r>
      <w:r>
        <w:rPr>
          <w:rFonts w:ascii="Minion Pro" w:cs="Minion Pro" w:eastAsia="Minion Pro" w:hAnsi="Minion Pro"/>
          <w:sz w:val="18"/>
          <w:szCs w:val="18"/>
          <w:i w:val="1"/>
          <w:iCs w:val="1"/>
          <w:color w:val="auto"/>
        </w:rPr>
        <w:t>x</w:t>
      </w:r>
      <w:r>
        <w:rPr>
          <w:rFonts w:ascii="Minion Pro" w:cs="Minion Pro" w:eastAsia="Minion Pro" w:hAnsi="Minion Pro"/>
          <w:sz w:val="18"/>
          <w:szCs w:val="18"/>
          <w:color w:val="auto"/>
        </w:rPr>
        <w:t xml:space="preserve"> goes up, then </w:t>
      </w:r>
      <w:r>
        <w:rPr>
          <w:rFonts w:ascii="Minion Pro" w:cs="Minion Pro" w:eastAsia="Minion Pro" w:hAnsi="Minion Pro"/>
          <w:sz w:val="18"/>
          <w:szCs w:val="18"/>
          <w:i w:val="1"/>
          <w:iCs w:val="1"/>
          <w:color w:val="auto"/>
        </w:rPr>
        <w:t>y</w:t>
      </w:r>
      <w:r>
        <w:rPr>
          <w:rFonts w:ascii="Minion Pro" w:cs="Minion Pro" w:eastAsia="Minion Pro" w:hAnsi="Minion Pro"/>
          <w:sz w:val="18"/>
          <w:szCs w:val="18"/>
          <w:color w:val="auto"/>
        </w:rPr>
        <w:t xml:space="preserve"> generally goes up/down”). It may completely miss out on nonlinear relationships (e.g., “if </w:t>
      </w:r>
      <w:r>
        <w:rPr>
          <w:rFonts w:ascii="Minion Pro" w:cs="Minion Pro" w:eastAsia="Minion Pro" w:hAnsi="Minion Pro"/>
          <w:sz w:val="18"/>
          <w:szCs w:val="18"/>
          <w:i w:val="1"/>
          <w:iCs w:val="1"/>
          <w:color w:val="auto"/>
        </w:rPr>
        <w:t>x</w:t>
      </w:r>
      <w:r>
        <w:rPr>
          <w:rFonts w:ascii="Minion Pro" w:cs="Minion Pro" w:eastAsia="Minion Pro" w:hAnsi="Minion Pro"/>
          <w:sz w:val="18"/>
          <w:szCs w:val="18"/>
          <w:color w:val="auto"/>
        </w:rPr>
        <w:t xml:space="preserve"> is close to zero then </w:t>
      </w:r>
      <w:r>
        <w:rPr>
          <w:rFonts w:ascii="Minion Pro" w:cs="Minion Pro" w:eastAsia="Minion Pro" w:hAnsi="Minion Pro"/>
          <w:sz w:val="18"/>
          <w:szCs w:val="18"/>
          <w:i w:val="1"/>
          <w:iCs w:val="1"/>
          <w:color w:val="auto"/>
        </w:rPr>
        <w:t>y</w:t>
      </w:r>
      <w:r>
        <w:rPr>
          <w:rFonts w:ascii="Minion Pro" w:cs="Minion Pro" w:eastAsia="Minion Pro" w:hAnsi="Minion Pro"/>
          <w:sz w:val="18"/>
          <w:szCs w:val="18"/>
          <w:color w:val="auto"/>
        </w:rPr>
        <w:t xml:space="preserve"> gen‐ erally goes up”). Note how all the plots of the bottom row have a correlation coefficient equal to zero despite the fact that their axes are clearly not independent: these are examples of nonlinear rela‐ tionships. Also, the second row shows examples where the correla‐ tion coefficient is equal to 1 or –1; notice that this has nothing to do with the slope. For example, your height in inches has a correla‐ tion coefficient of 1 with your height in feet or in nanometers.</w:t>
      </w:r>
    </w:p>
    <w:p>
      <w:pPr>
        <w:spacing w:after="0" w:line="27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-1444625</wp:posOffset>
            </wp:positionV>
            <wp:extent cx="631190" cy="60071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Another way to check for correlation between attributes is to use Pandas’ </w:t>
      </w:r>
      <w:r>
        <w:rPr>
          <w:rFonts w:ascii="Courier New" w:cs="Courier New" w:eastAsia="Courier New" w:hAnsi="Courier New"/>
          <w:sz w:val="19"/>
          <w:szCs w:val="19"/>
          <w:color w:val="auto"/>
        </w:rPr>
        <w:t xml:space="preserve">scatter_matrix </w:t>
      </w:r>
      <w:r>
        <w:rPr>
          <w:rFonts w:ascii="Minion Pro" w:cs="Minion Pro" w:eastAsia="Minion Pro" w:hAnsi="Minion Pro"/>
          <w:sz w:val="21"/>
          <w:szCs w:val="21"/>
          <w:color w:val="auto"/>
        </w:rPr>
        <w:t>function, which plots every numerical attribute against every other</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numerical attribute. Since there are now 11 numerical attributes, you would get 11</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 121 plots, which would not fit on a page, so let’s just focus on a few promising attributes that seem most correlated with the median housing value (</w:t>
      </w:r>
      <w:hyperlink w:anchor="page28">
        <w:r>
          <w:rPr>
            <w:rFonts w:ascii="Minion Pro" w:cs="Minion Pro" w:eastAsia="Minion Pro" w:hAnsi="Minion Pro"/>
            <w:sz w:val="21"/>
            <w:szCs w:val="21"/>
            <w:color w:val="990000"/>
          </w:rPr>
          <w:t>Figure 2-15</w:t>
        </w:r>
      </w:hyperlink>
      <w:r>
        <w:rPr>
          <w:rFonts w:ascii="Minion Pro" w:cs="Minion Pro" w:eastAsia="Minion Pro" w:hAnsi="Minion Pro"/>
          <w:sz w:val="21"/>
          <w:szCs w:val="21"/>
          <w:color w:val="auto"/>
        </w:rPr>
        <w: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pandas.plotting</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scatter_matrix</w:t>
      </w:r>
    </w:p>
    <w:p>
      <w:pPr>
        <w:spacing w:after="0" w:line="240" w:lineRule="exact"/>
        <w:rPr>
          <w:sz w:val="20"/>
          <w:szCs w:val="20"/>
          <w:color w:val="auto"/>
        </w:rPr>
      </w:pPr>
    </w:p>
    <w:p>
      <w:pPr>
        <w:ind w:left="1540" w:right="1160" w:hanging="1189"/>
        <w:spacing w:after="0" w:line="232" w:lineRule="auto"/>
        <w:rPr>
          <w:sz w:val="20"/>
          <w:szCs w:val="20"/>
          <w:color w:val="auto"/>
        </w:rPr>
      </w:pPr>
      <w:r>
        <w:rPr>
          <w:rFonts w:ascii="Courier New" w:cs="Courier New" w:eastAsia="Courier New" w:hAnsi="Courier New"/>
          <w:sz w:val="17"/>
          <w:szCs w:val="17"/>
          <w:color w:val="000088"/>
        </w:rPr>
        <w:t xml:space="preserve">attributes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"median_house_value"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"median_income"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"total_rooms"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"housing_median_age"</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scatter_matrix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attributes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figsize</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8</w:t>
      </w:r>
      <w:r>
        <w:rPr>
          <w:rFonts w:ascii="Courier New" w:cs="Courier New" w:eastAsia="Courier New" w:hAnsi="Courier New"/>
          <w:sz w:val="17"/>
          <w:szCs w:val="17"/>
          <w:color w:val="000000"/>
        </w:rPr>
        <w:t>))</w:t>
      </w:r>
    </w:p>
    <w:p>
      <w:pPr>
        <w:ind w:left="340"/>
        <w:spacing w:after="0" w:line="239"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1242695</wp:posOffset>
            </wp:positionV>
            <wp:extent cx="4572000" cy="31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tabs>
          <w:tab w:leader="none" w:pos="2960" w:val="left"/>
          <w:tab w:leader="none" w:pos="3180" w:val="left"/>
        </w:tabs>
        <w:rPr>
          <w:sz w:val="20"/>
          <w:szCs w:val="20"/>
          <w:color w:val="auto"/>
        </w:rPr>
      </w:pPr>
      <w:r>
        <w:rPr>
          <w:rFonts w:ascii="Myriad Pro" w:cs="Myriad Pro" w:eastAsia="Myriad Pro" w:hAnsi="Myriad Pro"/>
          <w:sz w:val="14"/>
          <w:szCs w:val="14"/>
          <w:b w:val="1"/>
          <w:bCs w:val="1"/>
          <w:color w:val="auto"/>
        </w:rPr>
        <w:t>Discover and Visualize the Data to Gain Insights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63</w:t>
      </w:r>
    </w:p>
    <w:p>
      <w:pPr>
        <w:sectPr>
          <w:pgSz w:w="10080" w:h="13230" w:orient="portrait"/>
          <w:cols w:equalWidth="0" w:num="1">
            <w:col w:w="3340"/>
          </w:cols>
          <w:pgMar w:left="5300" w:top="1440" w:right="1440" w:bottom="535" w:gutter="0" w:footer="0" w:header="0"/>
          <w:type w:val="continuous"/>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306895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7">
                      <a:clrChange>
                        <a:clrFrom>
                          <a:srgbClr val="FFFFFF"/>
                        </a:clrFrom>
                        <a:clrTo>
                          <a:srgbClr val="FFFFFF">
                            <a:alpha val="0"/>
                          </a:srgbClr>
                        </a:clrTo>
                      </a:clrChange>
                      <a:extLst>
                        <a:ext uri="{28A0092B-C50C-407E-A947-70E740481C1C}"/>
                      </a:extLst>
                    </a:blip>
                    <a:srcRect/>
                    <a:stretch>
                      <a:fillRect/>
                    </a:stretch>
                  </pic:blipFill>
                  <pic:spPr bwMode="auto">
                    <a:xfrm>
                      <a:off x="0" y="0"/>
                      <a:ext cx="4578350" cy="3068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2-15. Scatter matrix</w:t>
      </w:r>
    </w:p>
    <w:p>
      <w:pPr>
        <w:spacing w:after="0" w:line="210"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The main diagonal (top left to bottom right) would be full of straight lines if Pandas plotted each variable against itself, which would not be very useful. So instead Pandas displays a histogram of each attribute (other options are available; see Pandas’ docu‐ mentation for more details).</w:t>
      </w:r>
    </w:p>
    <w:p>
      <w:pPr>
        <w:spacing w:after="0" w:line="93" w:lineRule="exact"/>
        <w:rPr>
          <w:sz w:val="20"/>
          <w:szCs w:val="20"/>
          <w:color w:val="auto"/>
        </w:rPr>
      </w:pPr>
    </w:p>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The most promising attribute to predict the median house value is the median income, so let’s zoom in on their correlation scatterplot (</w:t>
      </w:r>
      <w:hyperlink w:anchor="page29">
        <w:r>
          <w:rPr>
            <w:rFonts w:ascii="Minion Pro" w:cs="Minion Pro" w:eastAsia="Minion Pro" w:hAnsi="Minion Pro"/>
            <w:sz w:val="21"/>
            <w:szCs w:val="21"/>
            <w:color w:val="990000"/>
          </w:rPr>
          <w:t>Figure 2-16</w:t>
        </w:r>
      </w:hyperlink>
      <w:r>
        <w:rPr>
          <w:rFonts w:ascii="Minion Pro" w:cs="Minion Pro" w:eastAsia="Minion Pro" w:hAnsi="Minion Pro"/>
          <w:sz w:val="21"/>
          <w:szCs w:val="21"/>
          <w:color w:val="auto"/>
        </w:rPr>
        <w:t>):</w:t>
      </w:r>
    </w:p>
    <w:p>
      <w:pPr>
        <w:spacing w:after="0" w:line="143" w:lineRule="exact"/>
        <w:rPr>
          <w:sz w:val="20"/>
          <w:szCs w:val="20"/>
          <w:color w:val="auto"/>
        </w:rPr>
      </w:pPr>
    </w:p>
    <w:p>
      <w:pPr>
        <w:ind w:left="1440" w:right="820" w:hanging="1104"/>
        <w:spacing w:after="0" w:line="232" w:lineRule="auto"/>
        <w:rPr>
          <w:sz w:val="20"/>
          <w:szCs w:val="20"/>
          <w:color w:val="auto"/>
        </w:rPr>
      </w:pPr>
      <w:r>
        <w:rPr>
          <w:rFonts w:ascii="Courier New" w:cs="Courier New" w:eastAsia="Courier New" w:hAnsi="Courier New"/>
          <w:sz w:val="17"/>
          <w:szCs w:val="17"/>
          <w:color w:val="000088"/>
        </w:rPr>
        <w:t>housing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plot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kind</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"scatter"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"median_income"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"median_house_value"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alpha</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0.1</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This plot reveals a few things. First, the correlation is indeed very strong; you can clearly see the upward trend and the points are not too dispersed. Second, the price cap that we noticed earlier is clearly visible as a horizontal line at $500,000. But this plot reveals other less obvious straight lines: a horizontal line around $450,000, another around $350,000, perhaps one around $280,000, and a few more below that. You may want to try removing the corresponding districts to prevent your algorithms from learning to reproduce these data quirks.</w:t>
      </w:r>
    </w:p>
    <w:p>
      <w:pPr>
        <w:jc w:val="both"/>
        <w:spacing w:after="0" w:line="215"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1038225</wp:posOffset>
            </wp:positionV>
            <wp:extent cx="4572000" cy="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64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440" w:right="5260" w:bottom="535" w:gutter="0" w:footer="0" w:header="0"/>
          <w:type w:val="continuous"/>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4828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482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2-16. Median income versus median house value</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Experimenting with Attribute Combinations</w:t>
      </w:r>
    </w:p>
    <w:p>
      <w:pPr>
        <w:spacing w:after="0" w:line="79"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Hopefully the previous sections gave you an idea of a few ways you can explore the data and gain insights. You identified a few data quirks that you may want to clean up before feeding the data to a Machine Learning algorithm, and you found interesting correlations between attributes, in particular with the target attribute. You also noticed that some attributes have a tail-heavy distribution, so you may want to trans‐ form them (e.g., by computing their logarithm). Of course, your mileage will vary considerably with each project, but the general ideas are similar.</w:t>
      </w:r>
    </w:p>
    <w:p>
      <w:pPr>
        <w:spacing w:after="0" w:line="97" w:lineRule="exact"/>
        <w:rPr>
          <w:sz w:val="20"/>
          <w:szCs w:val="20"/>
          <w:color w:val="auto"/>
        </w:rPr>
      </w:pPr>
    </w:p>
    <w:p>
      <w:pPr>
        <w:jc w:val="both"/>
        <w:spacing w:after="0"/>
        <w:rPr>
          <w:sz w:val="20"/>
          <w:szCs w:val="20"/>
          <w:color w:val="auto"/>
        </w:rPr>
      </w:pPr>
      <w:r>
        <w:rPr>
          <w:rFonts w:ascii="Minion Pro" w:cs="Minion Pro" w:eastAsia="Minion Pro" w:hAnsi="Minion Pro"/>
          <w:sz w:val="21"/>
          <w:szCs w:val="21"/>
          <w:color w:val="auto"/>
        </w:rPr>
        <w:t>One last thing you may want to do before actually preparing the data for Machine Learning algorithms is to try out various attribute combinations. For example, the total number of rooms in a district is not very useful if you don’t know how many households there are. What you really want is the number of rooms per household. Similarly, the total number of bedrooms by itself is not very useful: you probably want to compare it to the number of rooms. And the population per household also seems like an interesting attribute combination to look at. Let’s create these new attributes:</w:t>
      </w:r>
    </w:p>
    <w:p>
      <w:pPr>
        <w:spacing w:after="0" w:line="192" w:lineRule="exact"/>
        <w:rPr>
          <w:sz w:val="20"/>
          <w:szCs w:val="20"/>
          <w:color w:val="auto"/>
        </w:rPr>
      </w:pPr>
    </w:p>
    <w:p>
      <w:pPr>
        <w:ind w:left="340" w:right="140"/>
        <w:spacing w:after="0" w:line="316" w:lineRule="auto"/>
        <w:rPr>
          <w:sz w:val="20"/>
          <w:szCs w:val="20"/>
          <w:color w:val="auto"/>
        </w:rPr>
      </w:pPr>
      <w:r>
        <w:rPr>
          <w:rFonts w:ascii="Courier New" w:cs="Courier New" w:eastAsia="Courier New" w:hAnsi="Courier New"/>
          <w:sz w:val="14"/>
          <w:szCs w:val="14"/>
          <w:color w:val="000088"/>
        </w:rPr>
        <w:t>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"rooms_per_household"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"total_rooms"</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"households"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"bedrooms_per_room"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"total_bedrooms"</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"total_rooms"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"population_per_household"</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"population"</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housing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"households"</w:t>
      </w:r>
      <w:r>
        <w:rPr>
          <w:rFonts w:ascii="Courier New" w:cs="Courier New" w:eastAsia="Courier New" w:hAnsi="Courier New"/>
          <w:sz w:val="14"/>
          <w:szCs w:val="14"/>
          <w:color w:val="000000"/>
        </w:rPr>
        <w:t>]</w:t>
      </w:r>
    </w:p>
    <w:p>
      <w:pPr>
        <w:spacing w:after="0" w:line="5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And now let’s look at the correlation matrix again:</w:t>
      </w:r>
    </w:p>
    <w:p>
      <w:pPr>
        <w:spacing w:after="0" w:line="118" w:lineRule="exact"/>
        <w:rPr>
          <w:sz w:val="20"/>
          <w:szCs w:val="20"/>
          <w:color w:val="auto"/>
        </w:rPr>
      </w:pPr>
    </w:p>
    <w:p>
      <w:pPr>
        <w:jc w:val="both"/>
        <w:ind w:left="680" w:hanging="340"/>
        <w:spacing w:after="0"/>
        <w:tabs>
          <w:tab w:leader="none" w:pos="680" w:val="left"/>
        </w:tabs>
        <w:numPr>
          <w:ilvl w:val="0"/>
          <w:numId w:val="2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corr_matrix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housing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corr</w:t>
      </w:r>
      <w:r>
        <w:rPr>
          <w:rFonts w:ascii="Courier New" w:cs="Courier New" w:eastAsia="Courier New" w:hAnsi="Courier New"/>
          <w:sz w:val="17"/>
          <w:szCs w:val="17"/>
          <w:color w:val="000000"/>
        </w:rPr>
        <w:t>()</w:t>
      </w:r>
    </w:p>
    <w:p>
      <w:pPr>
        <w:spacing w:after="0" w:line="11"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corr_matrix</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"median_house_value"</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sort_values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ascending</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False</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tabs>
          <w:tab w:leader="none" w:pos="2700" w:val="left"/>
        </w:tabs>
        <w:rPr>
          <w:sz w:val="20"/>
          <w:szCs w:val="20"/>
          <w:color w:val="auto"/>
        </w:rPr>
      </w:pPr>
      <w:r>
        <w:rPr>
          <w:rFonts w:ascii="Courier New" w:cs="Courier New" w:eastAsia="Courier New" w:hAnsi="Courier New"/>
          <w:sz w:val="17"/>
          <w:szCs w:val="17"/>
          <w:color w:val="auto"/>
        </w:rPr>
        <w:t>median_house_value</w:t>
      </w:r>
      <w:r>
        <w:rPr>
          <w:sz w:val="20"/>
          <w:szCs w:val="20"/>
          <w:color w:val="auto"/>
        </w:rPr>
        <w:tab/>
      </w:r>
      <w:r>
        <w:rPr>
          <w:rFonts w:ascii="Courier New" w:cs="Courier New" w:eastAsia="Courier New" w:hAnsi="Courier New"/>
          <w:sz w:val="14"/>
          <w:szCs w:val="14"/>
          <w:color w:val="auto"/>
        </w:rPr>
        <w:t>1.000000</w:t>
      </w:r>
    </w:p>
    <w:p>
      <w:pPr>
        <w:ind w:left="340"/>
        <w:spacing w:after="0"/>
        <w:tabs>
          <w:tab w:leader="none" w:pos="2700" w:val="left"/>
        </w:tabs>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288290</wp:posOffset>
            </wp:positionV>
            <wp:extent cx="4572000" cy="317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03" w:lineRule="exact"/>
        <w:rPr>
          <w:sz w:val="20"/>
          <w:szCs w:val="20"/>
          <w:color w:val="auto"/>
        </w:rPr>
      </w:pPr>
    </w:p>
    <w:p>
      <w:pPr>
        <w:spacing w:after="0"/>
        <w:tabs>
          <w:tab w:leader="none" w:pos="2960" w:val="left"/>
          <w:tab w:leader="none" w:pos="3180" w:val="left"/>
        </w:tabs>
        <w:rPr>
          <w:sz w:val="20"/>
          <w:szCs w:val="20"/>
          <w:color w:val="auto"/>
        </w:rPr>
      </w:pPr>
      <w:r>
        <w:rPr>
          <w:rFonts w:ascii="Myriad Pro" w:cs="Myriad Pro" w:eastAsia="Myriad Pro" w:hAnsi="Myriad Pro"/>
          <w:sz w:val="14"/>
          <w:szCs w:val="14"/>
          <w:b w:val="1"/>
          <w:bCs w:val="1"/>
          <w:color w:val="auto"/>
        </w:rPr>
        <w:t>Discover and Visualize the Data to Gain Insights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65</w:t>
      </w:r>
    </w:p>
    <w:p>
      <w:pPr>
        <w:sectPr>
          <w:pgSz w:w="10080" w:h="13230" w:orient="portrait"/>
          <w:cols w:equalWidth="0" w:num="1">
            <w:col w:w="3340"/>
          </w:cols>
          <w:pgMar w:left="5300" w:top="1440" w:right="1440" w:bottom="535" w:gutter="0" w:footer="0" w:header="0"/>
          <w:type w:val="continuous"/>
        </w:sectPr>
      </w:pPr>
    </w:p>
    <w:bookmarkStart w:id="29" w:name="page30"/>
    <w:bookmarkEnd w:id="29"/>
    <w:tbl>
      <w:tblPr>
        <w:tblLayout w:type="fixed"/>
        <w:tblInd w:w="340" w:type="dxa"/>
        <w:tblCellMar>
          <w:top w:w="0" w:type="dxa"/>
          <w:left w:w="0" w:type="dxa"/>
          <w:bottom w:w="0" w:type="dxa"/>
          <w:right w:w="0" w:type="dxa"/>
        </w:tblCellMar>
      </w:tblPr>
      <w:tr>
        <w:trPr>
          <w:trHeight w:val="193"/>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median_income</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0.687160</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rooms_per_household</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0.146285</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total_rooms</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0.135097</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housing_median_age</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0.114110</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households</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0.064506</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total_bedrooms</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0.047689</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w w:val="87"/>
              </w:rPr>
              <w:t>population_per_household</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5"/>
              </w:rPr>
              <w:t>-0.021985</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population</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5"/>
              </w:rPr>
              <w:t>-0.026920</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longitude</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5"/>
              </w:rPr>
              <w:t>-0.047432</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latitude</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5"/>
              </w:rPr>
              <w:t>-0.142724</w:t>
            </w:r>
          </w:p>
        </w:tc>
      </w:tr>
      <w:tr>
        <w:trPr>
          <w:trHeight w:val="204"/>
        </w:trPr>
        <w:tc>
          <w:tcPr>
            <w:tcW w:w="2160" w:type="dxa"/>
            <w:vAlign w:val="bottom"/>
          </w:tcPr>
          <w:p>
            <w:pPr>
              <w:spacing w:after="0" w:line="192" w:lineRule="exact"/>
              <w:rPr>
                <w:sz w:val="20"/>
                <w:szCs w:val="20"/>
                <w:color w:val="auto"/>
              </w:rPr>
            </w:pPr>
            <w:r>
              <w:rPr>
                <w:rFonts w:ascii="Courier New" w:cs="Courier New" w:eastAsia="Courier New" w:hAnsi="Courier New"/>
                <w:sz w:val="17"/>
                <w:szCs w:val="17"/>
                <w:color w:val="auto"/>
              </w:rPr>
              <w:t>bedrooms_per_room</w:t>
            </w:r>
          </w:p>
        </w:tc>
        <w:tc>
          <w:tcPr>
            <w:tcW w:w="9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5"/>
              </w:rPr>
              <w:t>-0.259984</w:t>
            </w:r>
          </w:p>
        </w:tc>
      </w:tr>
    </w:tbl>
    <w:p>
      <w:pPr>
        <w:spacing w:after="0" w:line="1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Name: median_house_value, dtype: float64</w:t>
      </w:r>
    </w:p>
    <w:p>
      <w:pPr>
        <w:spacing w:after="0" w:line="117"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Hey, not bad! The new </w:t>
      </w:r>
      <w:r>
        <w:rPr>
          <w:rFonts w:ascii="Courier New" w:cs="Courier New" w:eastAsia="Courier New" w:hAnsi="Courier New"/>
          <w:sz w:val="19"/>
          <w:szCs w:val="19"/>
          <w:color w:val="auto"/>
        </w:rPr>
        <w:t>bedrooms_per_room</w:t>
      </w:r>
      <w:r>
        <w:rPr>
          <w:rFonts w:ascii="Minion Pro" w:cs="Minion Pro" w:eastAsia="Minion Pro" w:hAnsi="Minion Pro"/>
          <w:sz w:val="21"/>
          <w:szCs w:val="21"/>
          <w:color w:val="auto"/>
        </w:rPr>
        <w:t xml:space="preserve"> attribute is much more correlated with the median house value than the total number of rooms or bedrooms. Apparently houses with a lower bedroom/room ratio tend to be more expensive. The number of rooms per household is also more informative than the total number of rooms in a district—obviously the larger the houses, the more expensive they are.</w:t>
      </w:r>
    </w:p>
    <w:p>
      <w:pPr>
        <w:spacing w:after="0" w:line="92"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This round of exploration does not have to be absolutely thorough; the point is to start off on the right foot and quickly gain insights that will help you get a first rea‐ sonably good prototype. But this is an iterative process: once you get a prototype up and running, you can analyze its output to gain more insights and come back to this exploration step.</w:t>
      </w:r>
    </w:p>
    <w:p>
      <w:pPr>
        <w:spacing w:after="0" w:line="175"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Prepare the Data for Machine Learning Algorithms</w:t>
      </w:r>
    </w:p>
    <w:p>
      <w:pPr>
        <w:spacing w:after="0" w:line="15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It’s time to prepare the data for your Machine Learning algorithms. Instead of just doing this manually, you should write functions to do that, for several good reasons:</w:t>
      </w:r>
    </w:p>
    <w:p>
      <w:pPr>
        <w:spacing w:after="0" w:line="172" w:lineRule="exact"/>
        <w:rPr>
          <w:sz w:val="20"/>
          <w:szCs w:val="20"/>
          <w:color w:val="auto"/>
        </w:rPr>
      </w:pPr>
    </w:p>
    <w:p>
      <w:pPr>
        <w:jc w:val="both"/>
        <w:ind w:left="360" w:hanging="187"/>
        <w:spacing w:after="0" w:line="224" w:lineRule="auto"/>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This will allow you to reproduce these transformations easily on any dataset (e.g., the next time you get a fresh dataset).</w:t>
      </w:r>
    </w:p>
    <w:p>
      <w:pPr>
        <w:spacing w:after="0" w:line="51"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You will gradually build a library of transformation functions that you can reuse in future projects.</w:t>
      </w:r>
    </w:p>
    <w:p>
      <w:pPr>
        <w:spacing w:after="0" w:line="52"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You can use these functions in your live system to transform the new data before feeding it to your algorithms.</w:t>
      </w:r>
    </w:p>
    <w:p>
      <w:pPr>
        <w:spacing w:after="0" w:line="52"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This will make it possible for you to easily try various transformations and see which combination of transformations works best.</w:t>
      </w:r>
    </w:p>
    <w:p>
      <w:pPr>
        <w:spacing w:after="0" w:line="184"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But first let’s revert to a clean training set (by copying </w:t>
      </w:r>
      <w:r>
        <w:rPr>
          <w:rFonts w:ascii="Courier New" w:cs="Courier New" w:eastAsia="Courier New" w:hAnsi="Courier New"/>
          <w:sz w:val="19"/>
          <w:szCs w:val="19"/>
          <w:color w:val="auto"/>
        </w:rPr>
        <w:t>strat_train_set</w:t>
      </w:r>
      <w:r>
        <w:rPr>
          <w:rFonts w:ascii="Minion Pro" w:cs="Minion Pro" w:eastAsia="Minion Pro" w:hAnsi="Minion Pro"/>
          <w:sz w:val="21"/>
          <w:szCs w:val="21"/>
          <w:color w:val="auto"/>
        </w:rPr>
        <w:t xml:space="preserve"> once again), and let’s separate the predictors and the labels since we don’t necessarily want to apply the same transformations to the predictors and the target values (note that </w:t>
      </w:r>
      <w:r>
        <w:rPr>
          <w:rFonts w:ascii="Courier New" w:cs="Courier New" w:eastAsia="Courier New" w:hAnsi="Courier New"/>
          <w:sz w:val="19"/>
          <w:szCs w:val="19"/>
          <w:color w:val="auto"/>
        </w:rPr>
        <w:t>drop()</w:t>
      </w:r>
      <w:r>
        <w:rPr>
          <w:rFonts w:ascii="Minion Pro" w:cs="Minion Pro" w:eastAsia="Minion Pro" w:hAnsi="Minion Pro"/>
          <w:sz w:val="21"/>
          <w:szCs w:val="21"/>
          <w:color w:val="auto"/>
        </w:rPr>
        <w:t xml:space="preserve"> creates a copy of the data and does not affect </w:t>
      </w:r>
      <w:r>
        <w:rPr>
          <w:rFonts w:ascii="Courier New" w:cs="Courier New" w:eastAsia="Courier New" w:hAnsi="Courier New"/>
          <w:sz w:val="19"/>
          <w:szCs w:val="19"/>
          <w:color w:val="auto"/>
        </w:rPr>
        <w:t>strat_train_set</w:t>
      </w:r>
      <w:r>
        <w:rPr>
          <w:rFonts w:ascii="Minion Pro" w:cs="Minion Pro" w:eastAsia="Minion Pro" w:hAnsi="Minion Pro"/>
          <w:sz w:val="21"/>
          <w:szCs w:val="21"/>
          <w:color w:val="auto"/>
        </w:rPr>
        <w:t>):</w:t>
      </w:r>
    </w:p>
    <w:p>
      <w:pPr>
        <w:spacing w:after="0" w:line="144" w:lineRule="exact"/>
        <w:rPr>
          <w:sz w:val="20"/>
          <w:szCs w:val="20"/>
          <w:color w:val="auto"/>
        </w:rPr>
      </w:pPr>
    </w:p>
    <w:p>
      <w:pPr>
        <w:ind w:left="340" w:right="1680"/>
        <w:spacing w:after="0" w:line="324" w:lineRule="auto"/>
        <w:rPr>
          <w:sz w:val="20"/>
          <w:szCs w:val="20"/>
          <w:color w:val="auto"/>
        </w:rPr>
      </w:pPr>
      <w:r>
        <w:rPr>
          <w:rFonts w:ascii="Courier New" w:cs="Courier New" w:eastAsia="Courier New" w:hAnsi="Courier New"/>
          <w:sz w:val="14"/>
          <w:szCs w:val="14"/>
          <w:color w:val="000088"/>
        </w:rPr>
        <w:t xml:space="preserve">housing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strat_train_set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drop</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"median_house_value"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axis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housing_labels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strat_train_set</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"median_house_value"</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copy</w:t>
      </w:r>
      <w:r>
        <w:rPr>
          <w:rFonts w:ascii="Courier New" w:cs="Courier New" w:eastAsia="Courier New" w:hAnsi="Courier New"/>
          <w:sz w:val="14"/>
          <w:szCs w:val="14"/>
          <w:color w:val="000000"/>
        </w:rPr>
        <w:t>()</w:t>
      </w:r>
    </w:p>
    <w:p>
      <w:pPr>
        <w:ind w:left="340" w:right="1680"/>
        <w:spacing w:after="0" w:line="324"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208280</wp:posOffset>
            </wp:positionV>
            <wp:extent cx="4572000" cy="317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77"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66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73" w:right="5260" w:bottom="535" w:gutter="0" w:footer="0" w:header="0"/>
          <w:type w:val="continuous"/>
        </w:sectPr>
      </w:pPr>
    </w:p>
    <w:bookmarkStart w:id="30" w:name="page31"/>
    <w:bookmarkEnd w:id="30"/>
    <w:p>
      <w:pPr>
        <w:spacing w:after="0"/>
        <w:rPr>
          <w:sz w:val="20"/>
          <w:szCs w:val="20"/>
          <w:color w:val="auto"/>
        </w:rPr>
      </w:pPr>
      <w:r>
        <w:rPr>
          <w:rFonts w:ascii="Myriad Pro" w:cs="Myriad Pro" w:eastAsia="Myriad Pro" w:hAnsi="Myriad Pro"/>
          <w:sz w:val="32"/>
          <w:szCs w:val="32"/>
          <w:b w:val="1"/>
          <w:bCs w:val="1"/>
          <w:color w:val="auto"/>
        </w:rPr>
        <w:t>Data Cleaning</w:t>
      </w:r>
    </w:p>
    <w:p>
      <w:pPr>
        <w:spacing w:after="0" w:line="79"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Most Machine Learning algorithms cannot work with missing features, so let’s create a few functions to take care of them. You noticed earlier that the </w:t>
      </w:r>
      <w:r>
        <w:rPr>
          <w:rFonts w:ascii="Courier New" w:cs="Courier New" w:eastAsia="Courier New" w:hAnsi="Courier New"/>
          <w:sz w:val="19"/>
          <w:szCs w:val="19"/>
          <w:color w:val="auto"/>
        </w:rPr>
        <w:t>total_bedrooms</w:t>
      </w:r>
      <w:r>
        <w:rPr>
          <w:rFonts w:ascii="Minion Pro" w:cs="Minion Pro" w:eastAsia="Minion Pro" w:hAnsi="Minion Pro"/>
          <w:sz w:val="21"/>
          <w:szCs w:val="21"/>
          <w:color w:val="auto"/>
        </w:rPr>
        <w:t xml:space="preserve"> attribute has some missing values, so let’s fix this. You have three options:</w:t>
      </w:r>
    </w:p>
    <w:p>
      <w:pPr>
        <w:spacing w:after="0" w:line="170" w:lineRule="exact"/>
        <w:rPr>
          <w:sz w:val="20"/>
          <w:szCs w:val="20"/>
          <w:color w:val="auto"/>
        </w:rPr>
      </w:pPr>
    </w:p>
    <w:p>
      <w:pPr>
        <w:jc w:val="both"/>
        <w:ind w:left="360" w:hanging="187"/>
        <w:spacing w:after="0"/>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Get rid of the corresponding districts.</w:t>
      </w:r>
    </w:p>
    <w:p>
      <w:pPr>
        <w:spacing w:after="0" w:line="46"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Get rid of the whole attribute.</w:t>
      </w:r>
    </w:p>
    <w:p>
      <w:pPr>
        <w:spacing w:after="0" w:line="47"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Set the values to some value (zero, the mean, the median, etc.).</w:t>
      </w:r>
    </w:p>
    <w:p>
      <w:pPr>
        <w:spacing w:after="0" w:line="18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You can accomplish these easily using DataFrame’s </w:t>
      </w:r>
      <w:r>
        <w:rPr>
          <w:rFonts w:ascii="Courier New" w:cs="Courier New" w:eastAsia="Courier New" w:hAnsi="Courier New"/>
          <w:sz w:val="19"/>
          <w:szCs w:val="19"/>
          <w:color w:val="auto"/>
        </w:rPr>
        <w:t>dropna()</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drop()</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fillna()</w:t>
      </w:r>
      <w:r>
        <w:rPr>
          <w:rFonts w:ascii="Minion Pro" w:cs="Minion Pro" w:eastAsia="Minion Pro" w:hAnsi="Minion Pro"/>
          <w:sz w:val="21"/>
          <w:szCs w:val="21"/>
          <w:color w:val="auto"/>
        </w:rPr>
        <w:t xml:space="preserve"> methods:</w:t>
      </w:r>
    </w:p>
    <w:p>
      <w:pPr>
        <w:spacing w:after="0" w:line="120"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3740" w:type="dxa"/>
            <w:vAlign w:val="bottom"/>
          </w:tcPr>
          <w:p>
            <w:pPr>
              <w:spacing w:after="0" w:line="192" w:lineRule="exact"/>
              <w:rPr>
                <w:sz w:val="20"/>
                <w:szCs w:val="20"/>
                <w:color w:val="auto"/>
              </w:rPr>
            </w:pPr>
            <w:r>
              <w:rPr>
                <w:rFonts w:ascii="Courier New" w:cs="Courier New" w:eastAsia="Courier New" w:hAnsi="Courier New"/>
                <w:sz w:val="17"/>
                <w:szCs w:val="17"/>
                <w:color w:val="000088"/>
                <w:w w:val="88"/>
              </w:rPr>
              <w:t>housing</w:t>
            </w:r>
            <w:r>
              <w:rPr>
                <w:rFonts w:ascii="Courier New" w:cs="Courier New" w:eastAsia="Courier New" w:hAnsi="Courier New"/>
                <w:sz w:val="17"/>
                <w:szCs w:val="17"/>
                <w:color w:val="555555"/>
                <w:w w:val="88"/>
              </w:rPr>
              <w:t>.</w:t>
            </w:r>
            <w:r>
              <w:rPr>
                <w:rFonts w:ascii="Courier New" w:cs="Courier New" w:eastAsia="Courier New" w:hAnsi="Courier New"/>
                <w:sz w:val="17"/>
                <w:szCs w:val="17"/>
                <w:color w:val="000088"/>
                <w:w w:val="88"/>
              </w:rPr>
              <w:t>dropna</w:t>
            </w:r>
            <w:r>
              <w:rPr>
                <w:rFonts w:ascii="Courier New" w:cs="Courier New" w:eastAsia="Courier New" w:hAnsi="Courier New"/>
                <w:sz w:val="17"/>
                <w:szCs w:val="17"/>
                <w:color w:val="000000"/>
                <w:w w:val="88"/>
              </w:rPr>
              <w:t>(</w:t>
            </w:r>
            <w:r>
              <w:rPr>
                <w:rFonts w:ascii="Courier New" w:cs="Courier New" w:eastAsia="Courier New" w:hAnsi="Courier New"/>
                <w:sz w:val="17"/>
                <w:szCs w:val="17"/>
                <w:color w:val="000088"/>
                <w:w w:val="88"/>
              </w:rPr>
              <w:t>subset</w:t>
            </w:r>
            <w:r>
              <w:rPr>
                <w:rFonts w:ascii="Courier New" w:cs="Courier New" w:eastAsia="Courier New" w:hAnsi="Courier New"/>
                <w:sz w:val="17"/>
                <w:szCs w:val="17"/>
                <w:color w:val="555555"/>
                <w:w w:val="88"/>
              </w:rPr>
              <w:t>=</w:t>
            </w:r>
            <w:r>
              <w:rPr>
                <w:rFonts w:ascii="Courier New" w:cs="Courier New" w:eastAsia="Courier New" w:hAnsi="Courier New"/>
                <w:sz w:val="17"/>
                <w:szCs w:val="17"/>
                <w:color w:val="000000"/>
                <w:w w:val="88"/>
              </w:rPr>
              <w:t>[</w:t>
            </w:r>
            <w:r>
              <w:rPr>
                <w:rFonts w:ascii="Courier New" w:cs="Courier New" w:eastAsia="Courier New" w:hAnsi="Courier New"/>
                <w:sz w:val="17"/>
                <w:szCs w:val="17"/>
                <w:color w:val="CC3300"/>
                <w:w w:val="88"/>
              </w:rPr>
              <w:t>"total_bedrooms"</w:t>
            </w:r>
            <w:r>
              <w:rPr>
                <w:rFonts w:ascii="Courier New" w:cs="Courier New" w:eastAsia="Courier New" w:hAnsi="Courier New"/>
                <w:sz w:val="17"/>
                <w:szCs w:val="17"/>
                <w:color w:val="000000"/>
                <w:w w:val="88"/>
              </w:rPr>
              <w:t>])</w:t>
            </w:r>
          </w:p>
        </w:tc>
        <w:tc>
          <w:tcPr>
            <w:tcW w:w="940" w:type="dxa"/>
            <w:vAlign w:val="bottom"/>
            <w:gridSpan w:val="3"/>
          </w:tcPr>
          <w:p>
            <w:pPr>
              <w:ind w:left="80"/>
              <w:spacing w:after="0" w:line="192" w:lineRule="exact"/>
              <w:rPr>
                <w:sz w:val="20"/>
                <w:szCs w:val="20"/>
                <w:color w:val="auto"/>
              </w:rPr>
            </w:pPr>
            <w:r>
              <w:rPr>
                <w:rFonts w:ascii="Courier New" w:cs="Courier New" w:eastAsia="Courier New" w:hAnsi="Courier New"/>
                <w:sz w:val="17"/>
                <w:szCs w:val="17"/>
                <w:i w:val="1"/>
                <w:iCs w:val="1"/>
                <w:color w:val="35586C"/>
                <w:w w:val="82"/>
              </w:rPr>
              <w:t># option 1</w:t>
            </w:r>
          </w:p>
        </w:tc>
      </w:tr>
      <w:tr>
        <w:trPr>
          <w:trHeight w:val="204"/>
        </w:trPr>
        <w:tc>
          <w:tcPr>
            <w:tcW w:w="3740" w:type="dxa"/>
            <w:vAlign w:val="bottom"/>
          </w:tcPr>
          <w:p>
            <w:pPr>
              <w:spacing w:after="0" w:line="192" w:lineRule="exact"/>
              <w:rPr>
                <w:sz w:val="20"/>
                <w:szCs w:val="20"/>
                <w:color w:val="auto"/>
              </w:rPr>
            </w:pPr>
            <w:r>
              <w:rPr>
                <w:rFonts w:ascii="Courier New" w:cs="Courier New" w:eastAsia="Courier New" w:hAnsi="Courier New"/>
                <w:sz w:val="17"/>
                <w:szCs w:val="17"/>
                <w:color w:val="000088"/>
                <w:w w:val="95"/>
              </w:rPr>
              <w:t>housing</w:t>
            </w:r>
            <w:r>
              <w:rPr>
                <w:rFonts w:ascii="Courier New" w:cs="Courier New" w:eastAsia="Courier New" w:hAnsi="Courier New"/>
                <w:sz w:val="17"/>
                <w:szCs w:val="17"/>
                <w:color w:val="555555"/>
                <w:w w:val="95"/>
              </w:rPr>
              <w:t>.</w:t>
            </w:r>
            <w:r>
              <w:rPr>
                <w:rFonts w:ascii="Courier New" w:cs="Courier New" w:eastAsia="Courier New" w:hAnsi="Courier New"/>
                <w:sz w:val="17"/>
                <w:szCs w:val="17"/>
                <w:color w:val="000088"/>
                <w:w w:val="95"/>
              </w:rPr>
              <w:t>drop</w:t>
            </w:r>
            <w:r>
              <w:rPr>
                <w:rFonts w:ascii="Courier New" w:cs="Courier New" w:eastAsia="Courier New" w:hAnsi="Courier New"/>
                <w:sz w:val="17"/>
                <w:szCs w:val="17"/>
                <w:color w:val="000000"/>
                <w:w w:val="95"/>
              </w:rPr>
              <w:t>(</w:t>
            </w:r>
            <w:r>
              <w:rPr>
                <w:rFonts w:ascii="Courier New" w:cs="Courier New" w:eastAsia="Courier New" w:hAnsi="Courier New"/>
                <w:sz w:val="17"/>
                <w:szCs w:val="17"/>
                <w:color w:val="CC3300"/>
                <w:w w:val="95"/>
              </w:rPr>
              <w:t>"total_bedrooms"</w:t>
            </w:r>
            <w:r>
              <w:rPr>
                <w:rFonts w:ascii="Courier New" w:cs="Courier New" w:eastAsia="Courier New" w:hAnsi="Courier New"/>
                <w:sz w:val="17"/>
                <w:szCs w:val="17"/>
                <w:color w:val="000000"/>
                <w:w w:val="95"/>
              </w:rPr>
              <w:t>,</w:t>
            </w:r>
            <w:r>
              <w:rPr>
                <w:rFonts w:ascii="Courier New" w:cs="Courier New" w:eastAsia="Courier New" w:hAnsi="Courier New"/>
                <w:sz w:val="17"/>
                <w:szCs w:val="17"/>
                <w:color w:val="000088"/>
                <w:w w:val="95"/>
              </w:rPr>
              <w:t xml:space="preserve"> axis</w:t>
            </w:r>
            <w:r>
              <w:rPr>
                <w:rFonts w:ascii="Courier New" w:cs="Courier New" w:eastAsia="Courier New" w:hAnsi="Courier New"/>
                <w:sz w:val="17"/>
                <w:szCs w:val="17"/>
                <w:color w:val="555555"/>
                <w:w w:val="95"/>
              </w:rPr>
              <w:t>=</w:t>
            </w:r>
            <w:r>
              <w:rPr>
                <w:rFonts w:ascii="Courier New" w:cs="Courier New" w:eastAsia="Courier New" w:hAnsi="Courier New"/>
                <w:sz w:val="17"/>
                <w:szCs w:val="17"/>
                <w:color w:val="FF6600"/>
                <w:w w:val="95"/>
              </w:rPr>
              <w:t>1</w:t>
            </w:r>
            <w:r>
              <w:rPr>
                <w:rFonts w:ascii="Courier New" w:cs="Courier New" w:eastAsia="Courier New" w:hAnsi="Courier New"/>
                <w:sz w:val="17"/>
                <w:szCs w:val="17"/>
                <w:color w:val="000000"/>
                <w:w w:val="95"/>
              </w:rPr>
              <w:t>)</w:t>
            </w:r>
          </w:p>
        </w:tc>
        <w:tc>
          <w:tcPr>
            <w:tcW w:w="220" w:type="dxa"/>
            <w:vAlign w:val="bottom"/>
          </w:tcPr>
          <w:p>
            <w:pPr>
              <w:ind w:left="80"/>
              <w:spacing w:after="0" w:line="192" w:lineRule="exact"/>
              <w:rPr>
                <w:sz w:val="20"/>
                <w:szCs w:val="20"/>
                <w:color w:val="auto"/>
              </w:rPr>
            </w:pPr>
            <w:r>
              <w:rPr>
                <w:rFonts w:ascii="Courier New" w:cs="Courier New" w:eastAsia="Courier New" w:hAnsi="Courier New"/>
                <w:sz w:val="17"/>
                <w:szCs w:val="17"/>
                <w:i w:val="1"/>
                <w:iCs w:val="1"/>
                <w:color w:val="35586C"/>
              </w:rPr>
              <w:t>#</w:t>
            </w:r>
          </w:p>
        </w:tc>
        <w:tc>
          <w:tcPr>
            <w:tcW w:w="580" w:type="dxa"/>
            <w:vAlign w:val="bottom"/>
          </w:tcPr>
          <w:p>
            <w:pPr>
              <w:ind w:left="40"/>
              <w:spacing w:after="0" w:line="192" w:lineRule="exact"/>
              <w:rPr>
                <w:sz w:val="20"/>
                <w:szCs w:val="20"/>
                <w:color w:val="auto"/>
              </w:rPr>
            </w:pPr>
            <w:r>
              <w:rPr>
                <w:rFonts w:ascii="Courier New" w:cs="Courier New" w:eastAsia="Courier New" w:hAnsi="Courier New"/>
                <w:sz w:val="17"/>
                <w:szCs w:val="17"/>
                <w:i w:val="1"/>
                <w:iCs w:val="1"/>
                <w:color w:val="35586C"/>
                <w:w w:val="84"/>
              </w:rPr>
              <w:t>option</w:t>
            </w:r>
          </w:p>
        </w:tc>
        <w:tc>
          <w:tcPr>
            <w:tcW w:w="140" w:type="dxa"/>
            <w:vAlign w:val="bottom"/>
          </w:tcPr>
          <w:p>
            <w:pPr>
              <w:jc w:val="right"/>
              <w:spacing w:after="0" w:line="192" w:lineRule="exact"/>
              <w:rPr>
                <w:sz w:val="20"/>
                <w:szCs w:val="20"/>
                <w:color w:val="auto"/>
              </w:rPr>
            </w:pPr>
            <w:r>
              <w:rPr>
                <w:rFonts w:ascii="Courier New" w:cs="Courier New" w:eastAsia="Courier New" w:hAnsi="Courier New"/>
                <w:sz w:val="17"/>
                <w:szCs w:val="17"/>
                <w:i w:val="1"/>
                <w:iCs w:val="1"/>
                <w:color w:val="35586C"/>
              </w:rPr>
              <w:t>2</w:t>
            </w:r>
          </w:p>
        </w:tc>
      </w:tr>
      <w:tr>
        <w:trPr>
          <w:trHeight w:val="204"/>
        </w:trPr>
        <w:tc>
          <w:tcPr>
            <w:tcW w:w="3740" w:type="dxa"/>
            <w:vAlign w:val="bottom"/>
          </w:tcPr>
          <w:p>
            <w:pPr>
              <w:spacing w:after="0" w:line="192" w:lineRule="exact"/>
              <w:rPr>
                <w:sz w:val="20"/>
                <w:szCs w:val="20"/>
                <w:color w:val="auto"/>
              </w:rPr>
            </w:pPr>
            <w:r>
              <w:rPr>
                <w:rFonts w:ascii="Courier New" w:cs="Courier New" w:eastAsia="Courier New" w:hAnsi="Courier New"/>
                <w:sz w:val="17"/>
                <w:szCs w:val="17"/>
                <w:color w:val="000088"/>
                <w:w w:val="84"/>
              </w:rPr>
              <w:t xml:space="preserve">median </w:t>
            </w:r>
            <w:r>
              <w:rPr>
                <w:rFonts w:ascii="Courier New" w:cs="Courier New" w:eastAsia="Courier New" w:hAnsi="Courier New"/>
                <w:sz w:val="17"/>
                <w:szCs w:val="17"/>
                <w:color w:val="555555"/>
                <w:w w:val="84"/>
              </w:rPr>
              <w:t>=</w:t>
            </w:r>
            <w:r>
              <w:rPr>
                <w:rFonts w:ascii="Courier New" w:cs="Courier New" w:eastAsia="Courier New" w:hAnsi="Courier New"/>
                <w:sz w:val="17"/>
                <w:szCs w:val="17"/>
                <w:color w:val="000088"/>
                <w:w w:val="84"/>
              </w:rPr>
              <w:t xml:space="preserve"> housing</w:t>
            </w:r>
            <w:r>
              <w:rPr>
                <w:rFonts w:ascii="Courier New" w:cs="Courier New" w:eastAsia="Courier New" w:hAnsi="Courier New"/>
                <w:sz w:val="17"/>
                <w:szCs w:val="17"/>
                <w:color w:val="000000"/>
                <w:w w:val="84"/>
              </w:rPr>
              <w:t>[</w:t>
            </w:r>
            <w:r>
              <w:rPr>
                <w:rFonts w:ascii="Courier New" w:cs="Courier New" w:eastAsia="Courier New" w:hAnsi="Courier New"/>
                <w:sz w:val="17"/>
                <w:szCs w:val="17"/>
                <w:color w:val="CC3300"/>
                <w:w w:val="84"/>
              </w:rPr>
              <w:t>"total_bedrooms"</w:t>
            </w:r>
            <w:r>
              <w:rPr>
                <w:rFonts w:ascii="Courier New" w:cs="Courier New" w:eastAsia="Courier New" w:hAnsi="Courier New"/>
                <w:sz w:val="17"/>
                <w:szCs w:val="17"/>
                <w:color w:val="000000"/>
                <w:w w:val="84"/>
              </w:rPr>
              <w:t>]</w:t>
            </w:r>
            <w:r>
              <w:rPr>
                <w:rFonts w:ascii="Courier New" w:cs="Courier New" w:eastAsia="Courier New" w:hAnsi="Courier New"/>
                <w:sz w:val="17"/>
                <w:szCs w:val="17"/>
                <w:color w:val="555555"/>
                <w:w w:val="84"/>
              </w:rPr>
              <w:t>.</w:t>
            </w:r>
            <w:r>
              <w:rPr>
                <w:rFonts w:ascii="Courier New" w:cs="Courier New" w:eastAsia="Courier New" w:hAnsi="Courier New"/>
                <w:sz w:val="17"/>
                <w:szCs w:val="17"/>
                <w:color w:val="000088"/>
                <w:w w:val="84"/>
              </w:rPr>
              <w:t>median</w:t>
            </w:r>
            <w:r>
              <w:rPr>
                <w:rFonts w:ascii="Courier New" w:cs="Courier New" w:eastAsia="Courier New" w:hAnsi="Courier New"/>
                <w:sz w:val="17"/>
                <w:szCs w:val="17"/>
                <w:color w:val="000000"/>
                <w:w w:val="84"/>
              </w:rPr>
              <w:t>()</w:t>
            </w:r>
          </w:p>
        </w:tc>
        <w:tc>
          <w:tcPr>
            <w:tcW w:w="220" w:type="dxa"/>
            <w:vAlign w:val="bottom"/>
          </w:tcPr>
          <w:p>
            <w:pPr>
              <w:ind w:left="80"/>
              <w:spacing w:after="0" w:line="192" w:lineRule="exact"/>
              <w:rPr>
                <w:sz w:val="20"/>
                <w:szCs w:val="20"/>
                <w:color w:val="auto"/>
              </w:rPr>
            </w:pPr>
            <w:r>
              <w:rPr>
                <w:rFonts w:ascii="Courier New" w:cs="Courier New" w:eastAsia="Courier New" w:hAnsi="Courier New"/>
                <w:sz w:val="17"/>
                <w:szCs w:val="17"/>
                <w:i w:val="1"/>
                <w:iCs w:val="1"/>
                <w:color w:val="35586C"/>
              </w:rPr>
              <w:t>#</w:t>
            </w:r>
          </w:p>
        </w:tc>
        <w:tc>
          <w:tcPr>
            <w:tcW w:w="580" w:type="dxa"/>
            <w:vAlign w:val="bottom"/>
          </w:tcPr>
          <w:p>
            <w:pPr>
              <w:ind w:left="40"/>
              <w:spacing w:after="0" w:line="192" w:lineRule="exact"/>
              <w:rPr>
                <w:sz w:val="20"/>
                <w:szCs w:val="20"/>
                <w:color w:val="auto"/>
              </w:rPr>
            </w:pPr>
            <w:r>
              <w:rPr>
                <w:rFonts w:ascii="Courier New" w:cs="Courier New" w:eastAsia="Courier New" w:hAnsi="Courier New"/>
                <w:sz w:val="17"/>
                <w:szCs w:val="17"/>
                <w:i w:val="1"/>
                <w:iCs w:val="1"/>
                <w:color w:val="35586C"/>
                <w:w w:val="84"/>
              </w:rPr>
              <w:t>option</w:t>
            </w:r>
          </w:p>
        </w:tc>
        <w:tc>
          <w:tcPr>
            <w:tcW w:w="140" w:type="dxa"/>
            <w:vAlign w:val="bottom"/>
          </w:tcPr>
          <w:p>
            <w:pPr>
              <w:jc w:val="right"/>
              <w:spacing w:after="0" w:line="192" w:lineRule="exact"/>
              <w:rPr>
                <w:sz w:val="20"/>
                <w:szCs w:val="20"/>
                <w:color w:val="auto"/>
              </w:rPr>
            </w:pPr>
            <w:r>
              <w:rPr>
                <w:rFonts w:ascii="Courier New" w:cs="Courier New" w:eastAsia="Courier New" w:hAnsi="Courier New"/>
                <w:sz w:val="17"/>
                <w:szCs w:val="17"/>
                <w:i w:val="1"/>
                <w:iCs w:val="1"/>
                <w:color w:val="35586C"/>
              </w:rPr>
              <w:t>3</w:t>
            </w:r>
          </w:p>
        </w:tc>
      </w:tr>
    </w:tbl>
    <w:p>
      <w:pPr>
        <w:spacing w:after="0" w:line="1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housing</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"total_bedrooms"</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fillna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median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inplace</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True</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If you choose option 3, you should compute the median value on the training set, and use it to fill the missing values in the training set, but also don’t forget to save the median value that you have computed. You will need it later to replace missing values in the test set when you want to evaluate your system, and also once the system goes live to replace missing values in new data.</w:t>
      </w:r>
    </w:p>
    <w:p>
      <w:pPr>
        <w:spacing w:after="0" w:line="10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Scikit-Learn provides a handy class to take care of missing values: </w:t>
      </w:r>
      <w:r>
        <w:rPr>
          <w:rFonts w:ascii="Courier New" w:cs="Courier New" w:eastAsia="Courier New" w:hAnsi="Courier New"/>
          <w:sz w:val="19"/>
          <w:szCs w:val="19"/>
          <w:color w:val="auto"/>
        </w:rPr>
        <w:t>SimpleImputer</w:t>
      </w:r>
      <w:r>
        <w:rPr>
          <w:rFonts w:ascii="Minion Pro" w:cs="Minion Pro" w:eastAsia="Minion Pro" w:hAnsi="Minion Pro"/>
          <w:sz w:val="21"/>
          <w:szCs w:val="21"/>
          <w:color w:val="auto"/>
        </w:rPr>
        <w:t xml:space="preserve">. Here is how to use it. First, you need to create a </w:t>
      </w:r>
      <w:r>
        <w:rPr>
          <w:rFonts w:ascii="Courier New" w:cs="Courier New" w:eastAsia="Courier New" w:hAnsi="Courier New"/>
          <w:sz w:val="19"/>
          <w:szCs w:val="19"/>
          <w:color w:val="auto"/>
        </w:rPr>
        <w:t>SimpleImputer</w:t>
      </w:r>
      <w:r>
        <w:rPr>
          <w:rFonts w:ascii="Minion Pro" w:cs="Minion Pro" w:eastAsia="Minion Pro" w:hAnsi="Minion Pro"/>
          <w:sz w:val="21"/>
          <w:szCs w:val="21"/>
          <w:color w:val="auto"/>
        </w:rPr>
        <w:t xml:space="preserve"> instance, specifying that you want to replace each attribute’s missing values with the median of that attribute:</w:t>
      </w:r>
    </w:p>
    <w:p>
      <w:pPr>
        <w:spacing w:after="0" w:line="12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sklearn.impute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SimpleImputer</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imputer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SimpleImputer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strategy</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"median"</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29" w:lineRule="auto"/>
        <w:rPr>
          <w:sz w:val="20"/>
          <w:szCs w:val="20"/>
          <w:color w:val="auto"/>
        </w:rPr>
      </w:pPr>
      <w:r>
        <w:rPr>
          <w:rFonts w:ascii="Minion Pro" w:cs="Minion Pro" w:eastAsia="Minion Pro" w:hAnsi="Minion Pro"/>
          <w:sz w:val="21"/>
          <w:szCs w:val="21"/>
          <w:color w:val="auto"/>
        </w:rPr>
        <w:t xml:space="preserve">Since the median can only be computed on numerical attributes, we need to create a copy of the data without the text attribute </w:t>
      </w:r>
      <w:r>
        <w:rPr>
          <w:rFonts w:ascii="Courier New" w:cs="Courier New" w:eastAsia="Courier New" w:hAnsi="Courier New"/>
          <w:sz w:val="19"/>
          <w:szCs w:val="19"/>
          <w:color w:val="auto"/>
        </w:rPr>
        <w:t>ocean_proximity</w:t>
      </w:r>
      <w:r>
        <w:rPr>
          <w:rFonts w:ascii="Minion Pro" w:cs="Minion Pro" w:eastAsia="Minion Pro" w:hAnsi="Minion Pro"/>
          <w:sz w:val="21"/>
          <w:szCs w:val="21"/>
          <w:color w:val="auto"/>
        </w:rPr>
        <w: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housing_num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housing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drop</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"ocean_proximity"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axis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113"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Now you can fit the </w:t>
      </w:r>
      <w:r>
        <w:rPr>
          <w:rFonts w:ascii="Courier New" w:cs="Courier New" w:eastAsia="Courier New" w:hAnsi="Courier New"/>
          <w:sz w:val="19"/>
          <w:szCs w:val="19"/>
          <w:color w:val="auto"/>
        </w:rPr>
        <w:t>imputer</w:t>
      </w:r>
      <w:r>
        <w:rPr>
          <w:rFonts w:ascii="Minion Pro" w:cs="Minion Pro" w:eastAsia="Minion Pro" w:hAnsi="Minion Pro"/>
          <w:sz w:val="21"/>
          <w:szCs w:val="21"/>
          <w:color w:val="auto"/>
        </w:rPr>
        <w:t xml:space="preserve"> instance to the training data using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imputer</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housing_num</w:t>
      </w:r>
      <w:r>
        <w:rPr>
          <w:rFonts w:ascii="Courier New" w:cs="Courier New" w:eastAsia="Courier New" w:hAnsi="Courier New"/>
          <w:sz w:val="17"/>
          <w:szCs w:val="17"/>
          <w:color w:val="000000"/>
        </w:rPr>
        <w:t>)</w:t>
      </w:r>
    </w:p>
    <w:p>
      <w:pPr>
        <w:spacing w:after="0" w:line="117" w:lineRule="exact"/>
        <w:rPr>
          <w:sz w:val="20"/>
          <w:szCs w:val="20"/>
          <w:color w:val="auto"/>
        </w:rPr>
      </w:pPr>
    </w:p>
    <w:p>
      <w:pPr>
        <w:jc w:val="both"/>
        <w:spacing w:after="0" w:line="235" w:lineRule="auto"/>
        <w:rPr>
          <w:sz w:val="20"/>
          <w:szCs w:val="20"/>
          <w:color w:val="auto"/>
        </w:rPr>
      </w:pPr>
      <w:r>
        <w:rPr>
          <w:rFonts w:ascii="Minion Pro" w:cs="Minion Pro" w:eastAsia="Minion Pro" w:hAnsi="Minion Pro"/>
          <w:sz w:val="20"/>
          <w:szCs w:val="20"/>
          <w:color w:val="auto"/>
        </w:rPr>
        <w:t xml:space="preserve">The </w:t>
      </w:r>
      <w:r>
        <w:rPr>
          <w:rFonts w:ascii="Courier New" w:cs="Courier New" w:eastAsia="Courier New" w:hAnsi="Courier New"/>
          <w:sz w:val="18"/>
          <w:szCs w:val="18"/>
          <w:color w:val="auto"/>
        </w:rPr>
        <w:t>imputer</w:t>
      </w:r>
      <w:r>
        <w:rPr>
          <w:rFonts w:ascii="Minion Pro" w:cs="Minion Pro" w:eastAsia="Minion Pro" w:hAnsi="Minion Pro"/>
          <w:sz w:val="20"/>
          <w:szCs w:val="20"/>
          <w:color w:val="auto"/>
        </w:rPr>
        <w:t xml:space="preserve"> has simply computed the median of each attribute and stored the result in its </w:t>
      </w:r>
      <w:r>
        <w:rPr>
          <w:rFonts w:ascii="Courier New" w:cs="Courier New" w:eastAsia="Courier New" w:hAnsi="Courier New"/>
          <w:sz w:val="18"/>
          <w:szCs w:val="18"/>
          <w:color w:val="auto"/>
        </w:rPr>
        <w:t>statistics_</w:t>
      </w:r>
      <w:r>
        <w:rPr>
          <w:rFonts w:ascii="Minion Pro" w:cs="Minion Pro" w:eastAsia="Minion Pro" w:hAnsi="Minion Pro"/>
          <w:sz w:val="20"/>
          <w:szCs w:val="20"/>
          <w:color w:val="auto"/>
        </w:rPr>
        <w:t xml:space="preserve"> instance variable. Only the </w:t>
      </w:r>
      <w:r>
        <w:rPr>
          <w:rFonts w:ascii="Courier New" w:cs="Courier New" w:eastAsia="Courier New" w:hAnsi="Courier New"/>
          <w:sz w:val="18"/>
          <w:szCs w:val="18"/>
          <w:color w:val="auto"/>
        </w:rPr>
        <w:t>total_bedrooms</w:t>
      </w:r>
      <w:r>
        <w:rPr>
          <w:rFonts w:ascii="Minion Pro" w:cs="Minion Pro" w:eastAsia="Minion Pro" w:hAnsi="Minion Pro"/>
          <w:sz w:val="20"/>
          <w:szCs w:val="20"/>
          <w:color w:val="auto"/>
        </w:rPr>
        <w:t xml:space="preserve"> attribute had missing values, but we cannot be sure that there won’t be any missing values in new data after the system goes live, so it is safer to apply the </w:t>
      </w:r>
      <w:r>
        <w:rPr>
          <w:rFonts w:ascii="Courier New" w:cs="Courier New" w:eastAsia="Courier New" w:hAnsi="Courier New"/>
          <w:sz w:val="18"/>
          <w:szCs w:val="18"/>
          <w:color w:val="auto"/>
        </w:rPr>
        <w:t>imputer</w:t>
      </w:r>
      <w:r>
        <w:rPr>
          <w:rFonts w:ascii="Minion Pro" w:cs="Minion Pro" w:eastAsia="Minion Pro" w:hAnsi="Minion Pro"/>
          <w:sz w:val="20"/>
          <w:szCs w:val="20"/>
          <w:color w:val="auto"/>
        </w:rPr>
        <w:t xml:space="preserve"> to all the numerical attributes:</w:t>
      </w:r>
    </w:p>
    <w:p>
      <w:pPr>
        <w:spacing w:after="0" w:line="12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imputer</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statistics_</w:t>
      </w:r>
    </w:p>
    <w:p>
      <w:pPr>
        <w:spacing w:after="0" w:line="24" w:lineRule="exact"/>
        <w:rPr>
          <w:sz w:val="20"/>
          <w:szCs w:val="20"/>
          <w:color w:val="auto"/>
        </w:rPr>
      </w:pPr>
    </w:p>
    <w:p>
      <w:pPr>
        <w:ind w:left="340"/>
        <w:spacing w:after="0"/>
        <w:rPr>
          <w:sz w:val="20"/>
          <w:szCs w:val="20"/>
          <w:color w:val="auto"/>
        </w:rPr>
      </w:pPr>
      <w:r>
        <w:rPr>
          <w:rFonts w:ascii="Courier New" w:cs="Courier New" w:eastAsia="Courier New" w:hAnsi="Courier New"/>
          <w:sz w:val="16"/>
          <w:szCs w:val="16"/>
          <w:color w:val="auto"/>
        </w:rPr>
        <w:t>array([ -118.51 , 34.26 , 29. , 2119.5 , 433. , 1164. , 408. , 3.5409])</w:t>
      </w:r>
    </w:p>
    <w:p>
      <w:pPr>
        <w:ind w:left="340"/>
        <w:spacing w:after="0"/>
        <w:rPr>
          <w:sz w:val="20"/>
          <w:szCs w:val="20"/>
          <w:color w:val="auto"/>
        </w:rPr>
        <w:sectPr>
          <w:pgSz w:w="10080" w:h="13230" w:orient="portrait"/>
          <w:cols w:equalWidth="0" w:num="1">
            <w:col w:w="7200"/>
          </w:cols>
          <w:pgMar w:left="1440"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320040</wp:posOffset>
            </wp:positionV>
            <wp:extent cx="4572000" cy="317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53" w:lineRule="exact"/>
        <w:rPr>
          <w:sz w:val="20"/>
          <w:szCs w:val="20"/>
          <w:color w:val="auto"/>
        </w:rPr>
      </w:pPr>
    </w:p>
    <w:p>
      <w:pPr>
        <w:spacing w:after="0"/>
        <w:tabs>
          <w:tab w:leader="none" w:pos="3140" w:val="left"/>
          <w:tab w:leader="none" w:pos="3360" w:val="left"/>
        </w:tabs>
        <w:rPr>
          <w:sz w:val="20"/>
          <w:szCs w:val="20"/>
          <w:color w:val="auto"/>
        </w:rPr>
      </w:pPr>
      <w:r>
        <w:rPr>
          <w:rFonts w:ascii="Myriad Pro" w:cs="Myriad Pro" w:eastAsia="Myriad Pro" w:hAnsi="Myriad Pro"/>
          <w:sz w:val="14"/>
          <w:szCs w:val="14"/>
          <w:b w:val="1"/>
          <w:bCs w:val="1"/>
          <w:color w:val="auto"/>
        </w:rPr>
        <w:t>Prepare the Data for Machine Learning Algorithms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67</w:t>
      </w:r>
    </w:p>
    <w:p>
      <w:pPr>
        <w:sectPr>
          <w:pgSz w:w="10080" w:h="13230" w:orient="portrait"/>
          <w:cols w:equalWidth="0" w:num="1">
            <w:col w:w="3520"/>
          </w:cols>
          <w:pgMar w:left="5120" w:top="996" w:right="1440" w:bottom="535" w:gutter="0" w:footer="0" w:header="0"/>
          <w:type w:val="continuous"/>
        </w:sectPr>
      </w:pPr>
    </w:p>
    <w:bookmarkStart w:id="31" w:name="page32"/>
    <w:bookmarkEnd w:id="31"/>
    <w:p>
      <w:pPr>
        <w:ind w:left="384"/>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housing_num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median</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values</w:t>
      </w:r>
    </w:p>
    <w:p>
      <w:pPr>
        <w:spacing w:after="0" w:line="24" w:lineRule="exact"/>
        <w:rPr>
          <w:sz w:val="20"/>
          <w:szCs w:val="20"/>
          <w:color w:val="auto"/>
        </w:rPr>
      </w:pPr>
    </w:p>
    <w:p>
      <w:pPr>
        <w:ind w:left="384"/>
        <w:spacing w:after="0"/>
        <w:rPr>
          <w:sz w:val="20"/>
          <w:szCs w:val="20"/>
          <w:color w:val="auto"/>
        </w:rPr>
      </w:pPr>
      <w:r>
        <w:rPr>
          <w:rFonts w:ascii="Courier New" w:cs="Courier New" w:eastAsia="Courier New" w:hAnsi="Courier New"/>
          <w:sz w:val="16"/>
          <w:szCs w:val="16"/>
          <w:color w:val="auto"/>
        </w:rPr>
        <w:t>array([ -118.51 , 34.26 , 29. , 2119.5 , 433. , 1164. , 408. , 3.5409])</w:t>
      </w:r>
    </w:p>
    <w:p>
      <w:pPr>
        <w:spacing w:after="0" w:line="116" w:lineRule="exact"/>
        <w:rPr>
          <w:sz w:val="20"/>
          <w:szCs w:val="20"/>
          <w:color w:val="auto"/>
        </w:rPr>
      </w:pPr>
    </w:p>
    <w:p>
      <w:pPr>
        <w:ind w:left="44"/>
        <w:spacing w:after="0" w:line="224" w:lineRule="auto"/>
        <w:rPr>
          <w:sz w:val="20"/>
          <w:szCs w:val="20"/>
          <w:color w:val="auto"/>
        </w:rPr>
      </w:pPr>
      <w:r>
        <w:rPr>
          <w:rFonts w:ascii="Minion Pro" w:cs="Minion Pro" w:eastAsia="Minion Pro" w:hAnsi="Minion Pro"/>
          <w:sz w:val="21"/>
          <w:szCs w:val="21"/>
          <w:color w:val="auto"/>
        </w:rPr>
        <w:t xml:space="preserve">Now you can use this “trained” </w:t>
      </w:r>
      <w:r>
        <w:rPr>
          <w:rFonts w:ascii="Courier New" w:cs="Courier New" w:eastAsia="Courier New" w:hAnsi="Courier New"/>
          <w:sz w:val="19"/>
          <w:szCs w:val="19"/>
          <w:color w:val="auto"/>
        </w:rPr>
        <w:t>imputer</w:t>
      </w:r>
      <w:r>
        <w:rPr>
          <w:rFonts w:ascii="Minion Pro" w:cs="Minion Pro" w:eastAsia="Minion Pro" w:hAnsi="Minion Pro"/>
          <w:sz w:val="21"/>
          <w:szCs w:val="21"/>
          <w:color w:val="auto"/>
        </w:rPr>
        <w:t xml:space="preserve"> to transform the training set by replacing missing values by the learned medians:</w:t>
      </w:r>
    </w:p>
    <w:p>
      <w:pPr>
        <w:spacing w:after="0" w:line="120"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color w:val="000088"/>
        </w:rPr>
        <w:t xml:space="preserve">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imputer</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housing_num</w:t>
      </w:r>
      <w:r>
        <w:rPr>
          <w:rFonts w:ascii="Courier New" w:cs="Courier New" w:eastAsia="Courier New" w:hAnsi="Courier New"/>
          <w:sz w:val="17"/>
          <w:szCs w:val="17"/>
          <w:color w:val="000000"/>
        </w:rPr>
        <w:t>)</w:t>
      </w:r>
    </w:p>
    <w:p>
      <w:pPr>
        <w:spacing w:after="0" w:line="105" w:lineRule="exact"/>
        <w:rPr>
          <w:sz w:val="20"/>
          <w:szCs w:val="20"/>
          <w:color w:val="auto"/>
        </w:rPr>
      </w:pPr>
    </w:p>
    <w:p>
      <w:pPr>
        <w:ind w:left="44"/>
        <w:spacing w:after="0" w:line="224" w:lineRule="auto"/>
        <w:rPr>
          <w:sz w:val="20"/>
          <w:szCs w:val="20"/>
          <w:color w:val="auto"/>
        </w:rPr>
      </w:pPr>
      <w:r>
        <w:rPr>
          <w:rFonts w:ascii="Minion Pro" w:cs="Minion Pro" w:eastAsia="Minion Pro" w:hAnsi="Minion Pro"/>
          <w:sz w:val="21"/>
          <w:szCs w:val="21"/>
          <w:color w:val="auto"/>
        </w:rPr>
        <w:t>The result is a plain NumPy array containing the transformed features. If you want to put it back into a Pandas DataFrame, it’s simple:</w:t>
      </w:r>
    </w:p>
    <w:p>
      <w:pPr>
        <w:spacing w:after="0" w:line="120"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color w:val="000088"/>
        </w:rPr>
        <w:t xml:space="preserve">housing_tr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pd</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DataFrame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columns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housing_num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columns</w:t>
      </w:r>
      <w:r>
        <w:rPr>
          <w:rFonts w:ascii="Courier New" w:cs="Courier New" w:eastAsia="Courier New" w:hAnsi="Courier New"/>
          <w:sz w:val="17"/>
          <w:szCs w:val="17"/>
          <w:color w:val="000000"/>
        </w:rPr>
        <w:t>)</w:t>
      </w:r>
    </w:p>
    <w:p>
      <w:pPr>
        <w:spacing w:after="0" w:line="34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139065</wp:posOffset>
            </wp:positionV>
            <wp:extent cx="4572000" cy="424561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3">
                      <a:extLst>
                        <a:ext uri="{28A0092B-C50C-407E-A947-70E740481C1C}"/>
                      </a:extLst>
                    </a:blip>
                    <a:srcRect/>
                    <a:stretch>
                      <a:fillRect/>
                    </a:stretch>
                  </pic:blipFill>
                  <pic:spPr bwMode="auto">
                    <a:xfrm>
                      <a:off x="0" y="0"/>
                      <a:ext cx="4572000" cy="4245610"/>
                    </a:xfrm>
                    <a:prstGeom prst="rect">
                      <a:avLst/>
                    </a:prstGeom>
                    <a:noFill/>
                  </pic:spPr>
                </pic:pic>
              </a:graphicData>
            </a:graphic>
          </wp:anchor>
        </w:drawing>
      </w:r>
    </w:p>
    <w:p>
      <w:pPr>
        <w:ind w:left="2704"/>
        <w:spacing w:after="0"/>
        <w:rPr>
          <w:sz w:val="20"/>
          <w:szCs w:val="20"/>
          <w:color w:val="auto"/>
        </w:rPr>
      </w:pPr>
      <w:r>
        <w:rPr>
          <w:rFonts w:ascii="Myriad Pro" w:cs="Myriad Pro" w:eastAsia="Myriad Pro" w:hAnsi="Myriad Pro"/>
          <w:sz w:val="30"/>
          <w:szCs w:val="30"/>
          <w:b w:val="1"/>
          <w:bCs w:val="1"/>
          <w:color w:val="auto"/>
        </w:rPr>
        <w:t>Scikit-Learn Design</w:t>
      </w:r>
    </w:p>
    <w:p>
      <w:pPr>
        <w:spacing w:after="0" w:line="61" w:lineRule="exact"/>
        <w:rPr>
          <w:sz w:val="20"/>
          <w:szCs w:val="20"/>
          <w:color w:val="auto"/>
        </w:rPr>
      </w:pPr>
    </w:p>
    <w:p>
      <w:pPr>
        <w:ind w:left="204"/>
        <w:spacing w:after="0"/>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Scikit-Learn’s API is remarkably well designed. The </w:t>
      </w:r>
      <w:hyperlink r:id="rId104">
        <w:r>
          <w:rPr>
            <w:rFonts w:ascii="Minion Pro" w:cs="Minion Pro" w:eastAsia="Minion Pro" w:hAnsi="Minion Pro"/>
            <w:sz w:val="20"/>
            <w:szCs w:val="20"/>
            <w:color w:val="990000"/>
          </w:rPr>
          <w:t>main design principles</w:t>
        </w:r>
        <w:r>
          <w:rPr>
            <w:rFonts w:ascii="Minion Pro" w:cs="Minion Pro" w:eastAsia="Minion Pro" w:hAnsi="Minion Pro"/>
            <w:sz w:val="20"/>
            <w:szCs w:val="20"/>
            <w:color w:val="auto"/>
          </w:rPr>
          <w:t xml:space="preserve"> </w:t>
        </w:r>
      </w:hyperlink>
      <w:r>
        <w:rPr>
          <w:rFonts w:ascii="Minion Pro" w:cs="Minion Pro" w:eastAsia="Minion Pro" w:hAnsi="Minion Pro"/>
          <w:sz w:val="20"/>
          <w:szCs w:val="20"/>
          <w:color w:val="auto"/>
        </w:rPr>
        <w:t>are:</w:t>
      </w:r>
      <w:hyperlink w:anchor="page32">
        <w:r>
          <w:rPr>
            <w:rFonts w:ascii="Minion Pro" w:cs="Minion Pro" w:eastAsia="Minion Pro" w:hAnsi="Minion Pro"/>
            <w:sz w:val="24"/>
            <w:szCs w:val="24"/>
            <w:color w:val="auto"/>
            <w:vertAlign w:val="superscript"/>
          </w:rPr>
          <w:t>17</w:t>
        </w:r>
      </w:hyperlink>
    </w:p>
    <w:p>
      <w:pPr>
        <w:spacing w:after="0" w:line="103" w:lineRule="exact"/>
        <w:rPr>
          <w:sz w:val="20"/>
          <w:szCs w:val="20"/>
          <w:color w:val="auto"/>
        </w:rPr>
      </w:pPr>
    </w:p>
    <w:p>
      <w:pPr>
        <w:jc w:val="both"/>
        <w:ind w:left="564" w:hanging="173"/>
        <w:spacing w:after="0"/>
        <w:tabs>
          <w:tab w:leader="none" w:pos="564" w:val="left"/>
        </w:tabs>
        <w:numPr>
          <w:ilvl w:val="0"/>
          <w:numId w:val="26"/>
        </w:numPr>
        <w:rPr>
          <w:rFonts w:ascii="Minion Pro" w:cs="Minion Pro" w:eastAsia="Minion Pro" w:hAnsi="Minion Pro"/>
          <w:sz w:val="20"/>
          <w:szCs w:val="20"/>
          <w:color w:val="auto"/>
        </w:rPr>
      </w:pPr>
      <w:r>
        <w:rPr>
          <w:rFonts w:ascii="Minion Pro" w:cs="Minion Pro" w:eastAsia="Minion Pro" w:hAnsi="Minion Pro"/>
          <w:sz w:val="20"/>
          <w:szCs w:val="20"/>
          <w:b w:val="1"/>
          <w:bCs w:val="1"/>
          <w:color w:val="auto"/>
        </w:rPr>
        <w:t>Consistency</w:t>
      </w:r>
      <w:r>
        <w:rPr>
          <w:rFonts w:ascii="Minion Pro" w:cs="Minion Pro" w:eastAsia="Minion Pro" w:hAnsi="Minion Pro"/>
          <w:sz w:val="20"/>
          <w:szCs w:val="20"/>
          <w:color w:val="auto"/>
        </w:rPr>
        <w:t>. All objects share a consistent and simple interface:</w:t>
      </w:r>
    </w:p>
    <w:p>
      <w:pPr>
        <w:spacing w:after="0" w:line="54" w:lineRule="exact"/>
        <w:rPr>
          <w:rFonts w:ascii="Minion Pro" w:cs="Minion Pro" w:eastAsia="Minion Pro" w:hAnsi="Minion Pro"/>
          <w:sz w:val="20"/>
          <w:szCs w:val="20"/>
          <w:color w:val="auto"/>
        </w:rPr>
      </w:pPr>
    </w:p>
    <w:p>
      <w:pPr>
        <w:jc w:val="both"/>
        <w:ind w:left="824" w:right="160" w:hanging="224"/>
        <w:spacing w:after="0" w:line="221"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Estimators</w:t>
      </w:r>
      <w:r>
        <w:rPr>
          <w:rFonts w:ascii="Minion Pro" w:cs="Minion Pro" w:eastAsia="Minion Pro" w:hAnsi="Minion Pro"/>
          <w:sz w:val="20"/>
          <w:szCs w:val="20"/>
          <w:color w:val="auto"/>
        </w:rPr>
        <w:t xml:space="preserve">. Any object that can estimate some parameters based on a dataset is called an </w:t>
      </w:r>
      <w:r>
        <w:rPr>
          <w:rFonts w:ascii="Minion Pro" w:cs="Minion Pro" w:eastAsia="Minion Pro" w:hAnsi="Minion Pro"/>
          <w:sz w:val="20"/>
          <w:szCs w:val="20"/>
          <w:i w:val="1"/>
          <w:iCs w:val="1"/>
          <w:color w:val="auto"/>
        </w:rPr>
        <w:t>estimator</w:t>
      </w:r>
      <w:r>
        <w:rPr>
          <w:rFonts w:ascii="Minion Pro" w:cs="Minion Pro" w:eastAsia="Minion Pro" w:hAnsi="Minion Pro"/>
          <w:sz w:val="20"/>
          <w:szCs w:val="20"/>
          <w:color w:val="auto"/>
        </w:rPr>
        <w:t xml:space="preserve"> (e.g., an </w:t>
      </w:r>
      <w:r>
        <w:rPr>
          <w:rFonts w:ascii="Courier New" w:cs="Courier New" w:eastAsia="Courier New" w:hAnsi="Courier New"/>
          <w:sz w:val="19"/>
          <w:szCs w:val="19"/>
          <w:color w:val="auto"/>
        </w:rPr>
        <w:t>imputer</w:t>
      </w:r>
      <w:r>
        <w:rPr>
          <w:rFonts w:ascii="Minion Pro" w:cs="Minion Pro" w:eastAsia="Minion Pro" w:hAnsi="Minion Pro"/>
          <w:sz w:val="20"/>
          <w:szCs w:val="20"/>
          <w:color w:val="auto"/>
        </w:rPr>
        <w:t xml:space="preserve"> is an estimator). The estimation itself is performed by the </w:t>
      </w:r>
      <w:r>
        <w:rPr>
          <w:rFonts w:ascii="Courier New" w:cs="Courier New" w:eastAsia="Courier New" w:hAnsi="Courier New"/>
          <w:sz w:val="19"/>
          <w:szCs w:val="19"/>
          <w:color w:val="auto"/>
        </w:rPr>
        <w:t>fit()</w:t>
      </w:r>
      <w:r>
        <w:rPr>
          <w:rFonts w:ascii="Minion Pro" w:cs="Minion Pro" w:eastAsia="Minion Pro" w:hAnsi="Minion Pro"/>
          <w:sz w:val="20"/>
          <w:szCs w:val="20"/>
          <w:color w:val="auto"/>
        </w:rPr>
        <w:t xml:space="preserve"> method, and it takes only a dataset as a parameter (or two for supervised learning algorithms; the second dataset contains the labels). Any other parameter needed to guide the estimation process is con‐ sidered a hyperparameter (such as an </w:t>
      </w:r>
      <w:r>
        <w:rPr>
          <w:rFonts w:ascii="Courier New" w:cs="Courier New" w:eastAsia="Courier New" w:hAnsi="Courier New"/>
          <w:sz w:val="19"/>
          <w:szCs w:val="19"/>
          <w:color w:val="auto"/>
        </w:rPr>
        <w:t>imputer</w:t>
      </w:r>
      <w:r>
        <w:rPr>
          <w:rFonts w:ascii="Minion Pro" w:cs="Minion Pro" w:eastAsia="Minion Pro" w:hAnsi="Minion Pro"/>
          <w:sz w:val="20"/>
          <w:szCs w:val="20"/>
          <w:color w:val="auto"/>
        </w:rPr>
        <w:t xml:space="preserve">’s </w:t>
      </w:r>
      <w:r>
        <w:rPr>
          <w:rFonts w:ascii="Courier New" w:cs="Courier New" w:eastAsia="Courier New" w:hAnsi="Courier New"/>
          <w:sz w:val="19"/>
          <w:szCs w:val="19"/>
          <w:color w:val="auto"/>
        </w:rPr>
        <w:t>strategy</w:t>
      </w:r>
      <w:r>
        <w:rPr>
          <w:rFonts w:ascii="Minion Pro" w:cs="Minion Pro" w:eastAsia="Minion Pro" w:hAnsi="Minion Pro"/>
          <w:sz w:val="20"/>
          <w:szCs w:val="20"/>
          <w:color w:val="auto"/>
        </w:rPr>
        <w:t>), and it must be set as an instance variable (generally via a constructor parameter).</w:t>
      </w:r>
    </w:p>
    <w:p>
      <w:pPr>
        <w:spacing w:after="0" w:line="64" w:lineRule="exact"/>
        <w:rPr>
          <w:rFonts w:ascii="Minion Pro" w:cs="Minion Pro" w:eastAsia="Minion Pro" w:hAnsi="Minion Pro"/>
          <w:sz w:val="20"/>
          <w:szCs w:val="20"/>
          <w:color w:val="auto"/>
        </w:rPr>
      </w:pPr>
    </w:p>
    <w:p>
      <w:pPr>
        <w:jc w:val="both"/>
        <w:ind w:left="824" w:right="160" w:hanging="224"/>
        <w:spacing w:after="0" w:line="252" w:lineRule="auto"/>
        <w:rPr>
          <w:rFonts w:ascii="Minion Pro" w:cs="Minion Pro" w:eastAsia="Minion Pro" w:hAnsi="Minion Pro"/>
          <w:sz w:val="20"/>
          <w:szCs w:val="20"/>
          <w:color w:val="auto"/>
        </w:rPr>
      </w:pPr>
      <w:r>
        <w:rPr>
          <w:rFonts w:ascii="Minion Pro" w:cs="Minion Pro" w:eastAsia="Minion Pro" w:hAnsi="Minion Pro"/>
          <w:sz w:val="18"/>
          <w:szCs w:val="18"/>
          <w:color w:val="auto"/>
        </w:rPr>
        <w:t xml:space="preserve">— </w:t>
      </w:r>
      <w:r>
        <w:rPr>
          <w:rFonts w:ascii="Minion Pro" w:cs="Minion Pro" w:eastAsia="Minion Pro" w:hAnsi="Minion Pro"/>
          <w:sz w:val="18"/>
          <w:szCs w:val="18"/>
          <w:i w:val="1"/>
          <w:iCs w:val="1"/>
          <w:color w:val="auto"/>
        </w:rPr>
        <w:t>Transformers</w:t>
      </w:r>
      <w:r>
        <w:rPr>
          <w:rFonts w:ascii="Minion Pro" w:cs="Minion Pro" w:eastAsia="Minion Pro" w:hAnsi="Minion Pro"/>
          <w:sz w:val="18"/>
          <w:szCs w:val="18"/>
          <w:color w:val="auto"/>
        </w:rPr>
        <w:t xml:space="preserve">. Some estimators (such as an </w:t>
      </w:r>
      <w:r>
        <w:rPr>
          <w:rFonts w:ascii="Courier New" w:cs="Courier New" w:eastAsia="Courier New" w:hAnsi="Courier New"/>
          <w:sz w:val="17"/>
          <w:szCs w:val="17"/>
          <w:color w:val="auto"/>
        </w:rPr>
        <w:t>imputer</w:t>
      </w:r>
      <w:r>
        <w:rPr>
          <w:rFonts w:ascii="Minion Pro" w:cs="Minion Pro" w:eastAsia="Minion Pro" w:hAnsi="Minion Pro"/>
          <w:sz w:val="18"/>
          <w:szCs w:val="18"/>
          <w:color w:val="auto"/>
        </w:rPr>
        <w:t xml:space="preserve">) can also transform a dataset; these are called </w:t>
      </w:r>
      <w:r>
        <w:rPr>
          <w:rFonts w:ascii="Minion Pro" w:cs="Minion Pro" w:eastAsia="Minion Pro" w:hAnsi="Minion Pro"/>
          <w:sz w:val="18"/>
          <w:szCs w:val="18"/>
          <w:i w:val="1"/>
          <w:iCs w:val="1"/>
          <w:color w:val="auto"/>
        </w:rPr>
        <w:t>transformers</w:t>
      </w:r>
      <w:r>
        <w:rPr>
          <w:rFonts w:ascii="Minion Pro" w:cs="Minion Pro" w:eastAsia="Minion Pro" w:hAnsi="Minion Pro"/>
          <w:sz w:val="18"/>
          <w:szCs w:val="18"/>
          <w:color w:val="auto"/>
        </w:rPr>
        <w:t xml:space="preserve">. Once again, the API is quite simple: the transformation is performed by the </w:t>
      </w:r>
      <w:r>
        <w:rPr>
          <w:rFonts w:ascii="Courier New" w:cs="Courier New" w:eastAsia="Courier New" w:hAnsi="Courier New"/>
          <w:sz w:val="17"/>
          <w:szCs w:val="17"/>
          <w:color w:val="auto"/>
        </w:rPr>
        <w:t>transform()</w:t>
      </w:r>
      <w:r>
        <w:rPr>
          <w:rFonts w:ascii="Minion Pro" w:cs="Minion Pro" w:eastAsia="Minion Pro" w:hAnsi="Minion Pro"/>
          <w:sz w:val="18"/>
          <w:szCs w:val="18"/>
          <w:color w:val="auto"/>
        </w:rPr>
        <w:t xml:space="preserve"> method with the dataset to transform as a parameter. It returns the transformed dataset. This transforma‐ tion generally relies on the learned parameters, as is the case for an </w:t>
      </w:r>
      <w:r>
        <w:rPr>
          <w:rFonts w:ascii="Courier New" w:cs="Courier New" w:eastAsia="Courier New" w:hAnsi="Courier New"/>
          <w:sz w:val="17"/>
          <w:szCs w:val="17"/>
          <w:color w:val="auto"/>
        </w:rPr>
        <w:t>imputer</w:t>
      </w:r>
      <w:r>
        <w:rPr>
          <w:rFonts w:ascii="Minion Pro" w:cs="Minion Pro" w:eastAsia="Minion Pro" w:hAnsi="Minion Pro"/>
          <w:sz w:val="18"/>
          <w:szCs w:val="18"/>
          <w:color w:val="auto"/>
        </w:rPr>
        <w:t xml:space="preserve">. All transformers also have a convenience method called </w:t>
      </w:r>
      <w:r>
        <w:rPr>
          <w:rFonts w:ascii="Courier New" w:cs="Courier New" w:eastAsia="Courier New" w:hAnsi="Courier New"/>
          <w:sz w:val="17"/>
          <w:szCs w:val="17"/>
          <w:color w:val="auto"/>
        </w:rPr>
        <w:t>fit_transform()</w:t>
      </w:r>
      <w:r>
        <w:rPr>
          <w:rFonts w:ascii="Minion Pro" w:cs="Minion Pro" w:eastAsia="Minion Pro" w:hAnsi="Minion Pro"/>
          <w:sz w:val="18"/>
          <w:szCs w:val="18"/>
          <w:color w:val="auto"/>
        </w:rPr>
        <w:t xml:space="preserve"> that is equivalent to calling </w:t>
      </w:r>
      <w:r>
        <w:rPr>
          <w:rFonts w:ascii="Courier New" w:cs="Courier New" w:eastAsia="Courier New" w:hAnsi="Courier New"/>
          <w:sz w:val="17"/>
          <w:szCs w:val="17"/>
          <w:color w:val="auto"/>
        </w:rPr>
        <w:t>fit()</w:t>
      </w:r>
      <w:r>
        <w:rPr>
          <w:rFonts w:ascii="Minion Pro" w:cs="Minion Pro" w:eastAsia="Minion Pro" w:hAnsi="Minion Pro"/>
          <w:sz w:val="18"/>
          <w:szCs w:val="18"/>
          <w:color w:val="auto"/>
        </w:rPr>
        <w:t xml:space="preserve"> and then </w:t>
      </w:r>
      <w:r>
        <w:rPr>
          <w:rFonts w:ascii="Courier New" w:cs="Courier New" w:eastAsia="Courier New" w:hAnsi="Courier New"/>
          <w:sz w:val="17"/>
          <w:szCs w:val="17"/>
          <w:color w:val="auto"/>
        </w:rPr>
        <w:t>transform()</w:t>
      </w:r>
      <w:r>
        <w:rPr>
          <w:rFonts w:ascii="Minion Pro" w:cs="Minion Pro" w:eastAsia="Minion Pro" w:hAnsi="Minion Pro"/>
          <w:sz w:val="18"/>
          <w:szCs w:val="18"/>
          <w:color w:val="auto"/>
        </w:rPr>
        <w:t xml:space="preserve"> (but sometimes </w:t>
      </w:r>
      <w:r>
        <w:rPr>
          <w:rFonts w:ascii="Courier New" w:cs="Courier New" w:eastAsia="Courier New" w:hAnsi="Courier New"/>
          <w:sz w:val="17"/>
          <w:szCs w:val="17"/>
          <w:color w:val="auto"/>
        </w:rPr>
        <w:t xml:space="preserve">fit_transform() </w:t>
      </w:r>
      <w:r>
        <w:rPr>
          <w:rFonts w:ascii="Minion Pro" w:cs="Minion Pro" w:eastAsia="Minion Pro" w:hAnsi="Minion Pro"/>
          <w:sz w:val="18"/>
          <w:szCs w:val="18"/>
          <w:color w:val="auto"/>
        </w:rPr>
        <w:t>is optimized and runs much faster).</w:t>
      </w:r>
    </w:p>
    <w:p>
      <w:pPr>
        <w:spacing w:after="0" w:line="40" w:lineRule="exact"/>
        <w:rPr>
          <w:rFonts w:ascii="Minion Pro" w:cs="Minion Pro" w:eastAsia="Minion Pro" w:hAnsi="Minion Pro"/>
          <w:sz w:val="20"/>
          <w:szCs w:val="20"/>
          <w:color w:val="auto"/>
        </w:rPr>
      </w:pPr>
    </w:p>
    <w:p>
      <w:pPr>
        <w:jc w:val="both"/>
        <w:ind w:left="824" w:right="160" w:hanging="224"/>
        <w:spacing w:after="0" w:line="253" w:lineRule="auto"/>
        <w:rPr>
          <w:rFonts w:ascii="Minion Pro" w:cs="Minion Pro" w:eastAsia="Minion Pro" w:hAnsi="Minion Pro"/>
          <w:sz w:val="20"/>
          <w:szCs w:val="20"/>
          <w:color w:val="auto"/>
        </w:rPr>
      </w:pPr>
      <w:r>
        <w:rPr>
          <w:rFonts w:ascii="Minion Pro" w:cs="Minion Pro" w:eastAsia="Minion Pro" w:hAnsi="Minion Pro"/>
          <w:sz w:val="18"/>
          <w:szCs w:val="18"/>
          <w:color w:val="auto"/>
        </w:rPr>
        <w:t xml:space="preserve">— </w:t>
      </w:r>
      <w:r>
        <w:rPr>
          <w:rFonts w:ascii="Minion Pro" w:cs="Minion Pro" w:eastAsia="Minion Pro" w:hAnsi="Minion Pro"/>
          <w:sz w:val="18"/>
          <w:szCs w:val="18"/>
          <w:i w:val="1"/>
          <w:iCs w:val="1"/>
          <w:color w:val="auto"/>
        </w:rPr>
        <w:t>Predictors</w:t>
      </w:r>
      <w:r>
        <w:rPr>
          <w:rFonts w:ascii="Minion Pro" w:cs="Minion Pro" w:eastAsia="Minion Pro" w:hAnsi="Minion Pro"/>
          <w:sz w:val="18"/>
          <w:szCs w:val="18"/>
          <w:color w:val="auto"/>
        </w:rPr>
        <w:t xml:space="preserve">. Finally, some estimators are capable of making predictions given a dataset; they are called </w:t>
      </w:r>
      <w:r>
        <w:rPr>
          <w:rFonts w:ascii="Minion Pro" w:cs="Minion Pro" w:eastAsia="Minion Pro" w:hAnsi="Minion Pro"/>
          <w:sz w:val="18"/>
          <w:szCs w:val="18"/>
          <w:i w:val="1"/>
          <w:iCs w:val="1"/>
          <w:color w:val="auto"/>
        </w:rPr>
        <w:t>predictors</w:t>
      </w:r>
      <w:r>
        <w:rPr>
          <w:rFonts w:ascii="Minion Pro" w:cs="Minion Pro" w:eastAsia="Minion Pro" w:hAnsi="Minion Pro"/>
          <w:sz w:val="18"/>
          <w:szCs w:val="18"/>
          <w:color w:val="auto"/>
        </w:rPr>
        <w:t xml:space="preserve">. For example, the </w:t>
      </w:r>
      <w:r>
        <w:rPr>
          <w:rFonts w:ascii="Courier New" w:cs="Courier New" w:eastAsia="Courier New" w:hAnsi="Courier New"/>
          <w:sz w:val="17"/>
          <w:szCs w:val="17"/>
          <w:color w:val="auto"/>
        </w:rPr>
        <w:t>LinearRegression</w:t>
      </w:r>
      <w:r>
        <w:rPr>
          <w:rFonts w:ascii="Minion Pro" w:cs="Minion Pro" w:eastAsia="Minion Pro" w:hAnsi="Minion Pro"/>
          <w:sz w:val="18"/>
          <w:szCs w:val="18"/>
          <w:color w:val="auto"/>
        </w:rPr>
        <w:t xml:space="preserve"> model in the previous chapter was a predictor: it predicted life satisfaction given a country’s GDP per capita. A predictor has a </w:t>
      </w:r>
      <w:r>
        <w:rPr>
          <w:rFonts w:ascii="Courier New" w:cs="Courier New" w:eastAsia="Courier New" w:hAnsi="Courier New"/>
          <w:sz w:val="17"/>
          <w:szCs w:val="17"/>
          <w:color w:val="auto"/>
        </w:rPr>
        <w:t>predict()</w:t>
      </w:r>
      <w:r>
        <w:rPr>
          <w:rFonts w:ascii="Minion Pro" w:cs="Minion Pro" w:eastAsia="Minion Pro" w:hAnsi="Minion Pro"/>
          <w:sz w:val="18"/>
          <w:szCs w:val="18"/>
          <w:color w:val="auto"/>
        </w:rPr>
        <w:t xml:space="preserve"> method that takes a dataset of new instances and returns a dataset of corresponding predictions. It also has a </w:t>
      </w:r>
      <w:r>
        <w:rPr>
          <w:rFonts w:ascii="Courier New" w:cs="Courier New" w:eastAsia="Courier New" w:hAnsi="Courier New"/>
          <w:sz w:val="17"/>
          <w:szCs w:val="17"/>
          <w:color w:val="auto"/>
        </w:rPr>
        <w:t>score()</w:t>
      </w:r>
      <w:r>
        <w:rPr>
          <w:rFonts w:ascii="Minion Pro" w:cs="Minion Pro" w:eastAsia="Minion Pro" w:hAnsi="Minion Pro"/>
          <w:sz w:val="18"/>
          <w:szCs w:val="18"/>
          <w:color w:val="auto"/>
        </w:rPr>
        <w:t xml:space="preserve"> method that measures the quality of the predictions given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619760</wp:posOffset>
            </wp:positionV>
            <wp:extent cx="1143000" cy="63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both"/>
        <w:ind w:left="204" w:right="240" w:hanging="204"/>
        <w:spacing w:after="0" w:line="269" w:lineRule="auto"/>
        <w:tabs>
          <w:tab w:leader="none" w:pos="204" w:val="left"/>
        </w:tabs>
        <w:numPr>
          <w:ilvl w:val="0"/>
          <w:numId w:val="27"/>
        </w:numPr>
        <w:rPr>
          <w:rFonts w:ascii="Minion Pro" w:cs="Minion Pro" w:eastAsia="Minion Pro" w:hAnsi="Minion Pro"/>
          <w:sz w:val="13"/>
          <w:szCs w:val="13"/>
          <w:color w:val="auto"/>
        </w:rPr>
      </w:pPr>
      <w:r>
        <w:rPr>
          <w:rFonts w:ascii="Minion Pro" w:cs="Minion Pro" w:eastAsia="Minion Pro" w:hAnsi="Minion Pro"/>
          <w:sz w:val="15"/>
          <w:szCs w:val="15"/>
          <w:color w:val="auto"/>
        </w:rPr>
        <w:t>For more details on the design principles, see “API design for machine learning software: experiences from the scikit-learn project,” L. Buitinck, G. Louppe, M. Blondel, F. Pedregosa, A. Müller, et al. (2013).</w:t>
      </w:r>
    </w:p>
    <w:p>
      <w:pPr>
        <w:jc w:val="both"/>
        <w:ind w:left="204" w:right="240" w:hanging="204"/>
        <w:spacing w:after="0" w:line="269" w:lineRule="auto"/>
        <w:tabs>
          <w:tab w:leader="none" w:pos="204" w:val="left"/>
        </w:tabs>
        <w:rPr>
          <w:sz w:val="20"/>
          <w:szCs w:val="20"/>
          <w:color w:val="auto"/>
        </w:rPr>
        <w:sectPr>
          <w:pgSz w:w="10080" w:h="13230" w:orient="portrait"/>
          <w:cols w:equalWidth="0" w:num="1">
            <w:col w:w="7244"/>
          </w:cols>
          <w:pgMar w:left="1396"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211455</wp:posOffset>
            </wp:positionV>
            <wp:extent cx="4572000" cy="317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82"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68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73" w:right="5260" w:bottom="535" w:gutter="0" w:footer="0" w:header="0"/>
          <w:type w:val="continuous"/>
        </w:sectPr>
      </w:pPr>
    </w:p>
    <w:bookmarkStart w:id="32" w:name="page33"/>
    <w:bookmarkEnd w:id="32"/>
    <w:p>
      <w:pPr>
        <w:ind w:left="824" w:right="160"/>
        <w:spacing w:after="0" w:line="221" w:lineRule="auto"/>
        <w:rPr>
          <w:rFonts w:ascii="Minion Pro" w:cs="Minion Pro" w:eastAsia="Minion Pro" w:hAnsi="Minion Pro"/>
          <w:sz w:val="20"/>
          <w:szCs w:val="20"/>
          <w:color w:val="auto"/>
        </w:rPr>
      </w:pPr>
      <w:r>
        <w:rPr>
          <w:rFonts w:ascii="Minion Pro" w:cs="Minion Pro" w:eastAsia="Minion Pro" w:hAnsi="Minion Pro"/>
          <w:sz w:val="20"/>
          <w:szCs w:val="20"/>
          <w:color w:val="auto"/>
        </w:rPr>
        <w:t>a test set (and the corresponding labels in the case of supervised learning algorithms).</w:t>
      </w:r>
      <w:hyperlink w:anchor="page33">
        <w:r>
          <w:rPr>
            <w:rFonts w:ascii="Minion Pro" w:cs="Minion Pro" w:eastAsia="Minion Pro" w:hAnsi="Minion Pro"/>
            <w:sz w:val="24"/>
            <w:szCs w:val="24"/>
            <w:color w:val="auto"/>
            <w:vertAlign w:val="superscript"/>
          </w:rPr>
          <w:t>18</w:t>
        </w:r>
      </w:hyperlink>
    </w:p>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-329565</wp:posOffset>
            </wp:positionV>
            <wp:extent cx="4572000" cy="255206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7">
                      <a:extLst>
                        <a:ext uri="{28A0092B-C50C-407E-A947-70E740481C1C}"/>
                      </a:extLst>
                    </a:blip>
                    <a:srcRect/>
                    <a:stretch>
                      <a:fillRect/>
                    </a:stretch>
                  </pic:blipFill>
                  <pic:spPr bwMode="auto">
                    <a:xfrm>
                      <a:off x="0" y="0"/>
                      <a:ext cx="4572000" cy="2552065"/>
                    </a:xfrm>
                    <a:prstGeom prst="rect">
                      <a:avLst/>
                    </a:prstGeom>
                    <a:noFill/>
                  </pic:spPr>
                </pic:pic>
              </a:graphicData>
            </a:graphic>
          </wp:anchor>
        </w:drawing>
      </w:r>
    </w:p>
    <w:p>
      <w:pPr>
        <w:jc w:val="both"/>
        <w:ind w:left="564" w:right="160" w:hanging="173"/>
        <w:spacing w:after="0" w:line="226" w:lineRule="auto"/>
        <w:tabs>
          <w:tab w:leader="none" w:pos="564" w:val="left"/>
        </w:tabs>
        <w:numPr>
          <w:ilvl w:val="0"/>
          <w:numId w:val="28"/>
        </w:numPr>
        <w:rPr>
          <w:rFonts w:ascii="Minion Pro" w:cs="Minion Pro" w:eastAsia="Minion Pro" w:hAnsi="Minion Pro"/>
          <w:sz w:val="20"/>
          <w:szCs w:val="20"/>
          <w:color w:val="auto"/>
        </w:rPr>
      </w:pPr>
      <w:r>
        <w:rPr>
          <w:rFonts w:ascii="Minion Pro" w:cs="Minion Pro" w:eastAsia="Minion Pro" w:hAnsi="Minion Pro"/>
          <w:sz w:val="20"/>
          <w:szCs w:val="20"/>
          <w:b w:val="1"/>
          <w:bCs w:val="1"/>
          <w:color w:val="auto"/>
        </w:rPr>
        <w:t>Inspection</w:t>
      </w:r>
      <w:r>
        <w:rPr>
          <w:rFonts w:ascii="Minion Pro" w:cs="Minion Pro" w:eastAsia="Minion Pro" w:hAnsi="Minion Pro"/>
          <w:sz w:val="20"/>
          <w:szCs w:val="20"/>
          <w:color w:val="auto"/>
        </w:rPr>
        <w:t>. All the estimator’s hyperparameters are accessible directly via public</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 xml:space="preserve">instance variables (e.g., </w:t>
      </w:r>
      <w:r>
        <w:rPr>
          <w:rFonts w:ascii="Courier New" w:cs="Courier New" w:eastAsia="Courier New" w:hAnsi="Courier New"/>
          <w:sz w:val="19"/>
          <w:szCs w:val="19"/>
          <w:color w:val="auto"/>
        </w:rPr>
        <w:t>imputer.strategy</w:t>
      </w:r>
      <w:r>
        <w:rPr>
          <w:rFonts w:ascii="Minion Pro" w:cs="Minion Pro" w:eastAsia="Minion Pro" w:hAnsi="Minion Pro"/>
          <w:sz w:val="20"/>
          <w:szCs w:val="20"/>
          <w:color w:val="auto"/>
        </w:rPr>
        <w:t xml:space="preserve">), and all the estimator’s learned parameters are also accessible via public instance variables with an underscore suffix (e.g., </w:t>
      </w:r>
      <w:r>
        <w:rPr>
          <w:rFonts w:ascii="Courier New" w:cs="Courier New" w:eastAsia="Courier New" w:hAnsi="Courier New"/>
          <w:sz w:val="19"/>
          <w:szCs w:val="19"/>
          <w:color w:val="auto"/>
        </w:rPr>
        <w:t>imputer.statistics_</w:t>
      </w:r>
      <w:r>
        <w:rPr>
          <w:rFonts w:ascii="Minion Pro" w:cs="Minion Pro" w:eastAsia="Minion Pro" w:hAnsi="Minion Pro"/>
          <w:sz w:val="20"/>
          <w:szCs w:val="20"/>
          <w:color w:val="auto"/>
        </w:rPr>
        <w:t>).</w:t>
      </w:r>
    </w:p>
    <w:p>
      <w:pPr>
        <w:spacing w:after="0" w:line="45" w:lineRule="exact"/>
        <w:rPr>
          <w:rFonts w:ascii="Minion Pro" w:cs="Minion Pro" w:eastAsia="Minion Pro" w:hAnsi="Minion Pro"/>
          <w:sz w:val="20"/>
          <w:szCs w:val="20"/>
          <w:color w:val="auto"/>
        </w:rPr>
      </w:pPr>
    </w:p>
    <w:p>
      <w:pPr>
        <w:jc w:val="both"/>
        <w:ind w:left="564" w:right="160" w:hanging="173"/>
        <w:spacing w:after="0" w:line="223" w:lineRule="auto"/>
        <w:tabs>
          <w:tab w:leader="none" w:pos="564" w:val="left"/>
        </w:tabs>
        <w:numPr>
          <w:ilvl w:val="0"/>
          <w:numId w:val="28"/>
        </w:numPr>
        <w:rPr>
          <w:rFonts w:ascii="Minion Pro" w:cs="Minion Pro" w:eastAsia="Minion Pro" w:hAnsi="Minion Pro"/>
          <w:sz w:val="20"/>
          <w:szCs w:val="20"/>
          <w:color w:val="auto"/>
        </w:rPr>
      </w:pPr>
      <w:r>
        <w:rPr>
          <w:rFonts w:ascii="Minion Pro" w:cs="Minion Pro" w:eastAsia="Minion Pro" w:hAnsi="Minion Pro"/>
          <w:sz w:val="20"/>
          <w:szCs w:val="20"/>
          <w:b w:val="1"/>
          <w:bCs w:val="1"/>
          <w:color w:val="auto"/>
        </w:rPr>
        <w:t>Nonproliferation of classes</w:t>
      </w:r>
      <w:r>
        <w:rPr>
          <w:rFonts w:ascii="Minion Pro" w:cs="Minion Pro" w:eastAsia="Minion Pro" w:hAnsi="Minion Pro"/>
          <w:sz w:val="20"/>
          <w:szCs w:val="20"/>
          <w:color w:val="auto"/>
        </w:rPr>
        <w:t>. Datasets are represented as NumPy arrays or SciPy</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sparse matrices, instead of homemade classes. Hyperparameters are just regular Python strings or numbers.</w:t>
      </w:r>
    </w:p>
    <w:p>
      <w:pPr>
        <w:spacing w:after="0" w:line="47" w:lineRule="exact"/>
        <w:rPr>
          <w:rFonts w:ascii="Minion Pro" w:cs="Minion Pro" w:eastAsia="Minion Pro" w:hAnsi="Minion Pro"/>
          <w:sz w:val="20"/>
          <w:szCs w:val="20"/>
          <w:color w:val="auto"/>
        </w:rPr>
      </w:pPr>
    </w:p>
    <w:p>
      <w:pPr>
        <w:jc w:val="both"/>
        <w:ind w:left="564" w:right="160" w:hanging="173"/>
        <w:spacing w:after="0" w:line="227" w:lineRule="auto"/>
        <w:tabs>
          <w:tab w:leader="none" w:pos="564" w:val="left"/>
        </w:tabs>
        <w:numPr>
          <w:ilvl w:val="0"/>
          <w:numId w:val="28"/>
        </w:numPr>
        <w:rPr>
          <w:rFonts w:ascii="Minion Pro" w:cs="Minion Pro" w:eastAsia="Minion Pro" w:hAnsi="Minion Pro"/>
          <w:sz w:val="20"/>
          <w:szCs w:val="20"/>
          <w:color w:val="auto"/>
        </w:rPr>
      </w:pPr>
      <w:r>
        <w:rPr>
          <w:rFonts w:ascii="Minion Pro" w:cs="Minion Pro" w:eastAsia="Minion Pro" w:hAnsi="Minion Pro"/>
          <w:sz w:val="20"/>
          <w:szCs w:val="20"/>
          <w:b w:val="1"/>
          <w:bCs w:val="1"/>
          <w:color w:val="auto"/>
        </w:rPr>
        <w:t>Composition</w:t>
      </w:r>
      <w:r>
        <w:rPr>
          <w:rFonts w:ascii="Minion Pro" w:cs="Minion Pro" w:eastAsia="Minion Pro" w:hAnsi="Minion Pro"/>
          <w:sz w:val="20"/>
          <w:szCs w:val="20"/>
          <w:color w:val="auto"/>
        </w:rPr>
        <w:t>. Existing building blocks are reused as much as possible. For</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 xml:space="preserve">example, it is easy to create a </w:t>
      </w:r>
      <w:r>
        <w:rPr>
          <w:rFonts w:ascii="Courier New" w:cs="Courier New" w:eastAsia="Courier New" w:hAnsi="Courier New"/>
          <w:sz w:val="19"/>
          <w:szCs w:val="19"/>
          <w:color w:val="auto"/>
        </w:rPr>
        <w:t>Pipeline</w:t>
      </w:r>
      <w:r>
        <w:rPr>
          <w:rFonts w:ascii="Minion Pro" w:cs="Minion Pro" w:eastAsia="Minion Pro" w:hAnsi="Minion Pro"/>
          <w:sz w:val="20"/>
          <w:szCs w:val="20"/>
          <w:color w:val="auto"/>
        </w:rPr>
        <w:t xml:space="preserve"> estimator from an arbitrary sequence of transformers followed by a final estimator, as we will see.</w:t>
      </w:r>
    </w:p>
    <w:p>
      <w:pPr>
        <w:spacing w:after="0" w:line="45" w:lineRule="exact"/>
        <w:rPr>
          <w:rFonts w:ascii="Minion Pro" w:cs="Minion Pro" w:eastAsia="Minion Pro" w:hAnsi="Minion Pro"/>
          <w:sz w:val="20"/>
          <w:szCs w:val="20"/>
          <w:color w:val="auto"/>
        </w:rPr>
      </w:pPr>
    </w:p>
    <w:p>
      <w:pPr>
        <w:jc w:val="both"/>
        <w:ind w:left="564" w:right="160" w:hanging="173"/>
        <w:spacing w:after="0" w:line="229" w:lineRule="auto"/>
        <w:tabs>
          <w:tab w:leader="none" w:pos="564" w:val="left"/>
        </w:tabs>
        <w:numPr>
          <w:ilvl w:val="0"/>
          <w:numId w:val="28"/>
        </w:numPr>
        <w:rPr>
          <w:rFonts w:ascii="Minion Pro" w:cs="Minion Pro" w:eastAsia="Minion Pro" w:hAnsi="Minion Pro"/>
          <w:sz w:val="20"/>
          <w:szCs w:val="20"/>
          <w:color w:val="auto"/>
        </w:rPr>
      </w:pPr>
      <w:r>
        <w:rPr>
          <w:rFonts w:ascii="Minion Pro" w:cs="Minion Pro" w:eastAsia="Minion Pro" w:hAnsi="Minion Pro"/>
          <w:sz w:val="20"/>
          <w:szCs w:val="20"/>
          <w:b w:val="1"/>
          <w:bCs w:val="1"/>
          <w:color w:val="auto"/>
        </w:rPr>
        <w:t>Sensible defaults</w:t>
      </w:r>
      <w:r>
        <w:rPr>
          <w:rFonts w:ascii="Minion Pro" w:cs="Minion Pro" w:eastAsia="Minion Pro" w:hAnsi="Minion Pro"/>
          <w:sz w:val="20"/>
          <w:szCs w:val="20"/>
          <w:color w:val="auto"/>
        </w:rPr>
        <w:t>. Scikit-Learn provides reasonable default values for most</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parameters, making it easy to create a baseline working system quickly.</w:t>
      </w:r>
    </w:p>
    <w:p>
      <w:pPr>
        <w:spacing w:after="0" w:line="200" w:lineRule="exact"/>
        <w:rPr>
          <w:sz w:val="20"/>
          <w:szCs w:val="20"/>
          <w:color w:val="auto"/>
        </w:rPr>
      </w:pPr>
    </w:p>
    <w:p>
      <w:pPr>
        <w:spacing w:after="0" w:line="262"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Handling Text and Categorical Attributes</w:t>
      </w:r>
    </w:p>
    <w:p>
      <w:pPr>
        <w:spacing w:after="0" w:line="91" w:lineRule="exact"/>
        <w:rPr>
          <w:sz w:val="20"/>
          <w:szCs w:val="20"/>
          <w:color w:val="auto"/>
        </w:rPr>
      </w:pPr>
    </w:p>
    <w:p>
      <w:pPr>
        <w:ind w:left="44"/>
        <w:spacing w:after="0" w:line="224" w:lineRule="auto"/>
        <w:rPr>
          <w:sz w:val="20"/>
          <w:szCs w:val="20"/>
          <w:color w:val="auto"/>
        </w:rPr>
      </w:pPr>
      <w:r>
        <w:rPr>
          <w:rFonts w:ascii="Minion Pro" w:cs="Minion Pro" w:eastAsia="Minion Pro" w:hAnsi="Minion Pro"/>
          <w:sz w:val="21"/>
          <w:szCs w:val="21"/>
          <w:color w:val="auto"/>
        </w:rPr>
        <w:t xml:space="preserve">Earlier we left out the categorical attribute </w:t>
      </w:r>
      <w:r>
        <w:rPr>
          <w:rFonts w:ascii="Courier New" w:cs="Courier New" w:eastAsia="Courier New" w:hAnsi="Courier New"/>
          <w:sz w:val="19"/>
          <w:szCs w:val="19"/>
          <w:color w:val="auto"/>
        </w:rPr>
        <w:t>ocean_proximity</w:t>
      </w:r>
      <w:r>
        <w:rPr>
          <w:rFonts w:ascii="Minion Pro" w:cs="Minion Pro" w:eastAsia="Minion Pro" w:hAnsi="Minion Pro"/>
          <w:sz w:val="21"/>
          <w:szCs w:val="21"/>
          <w:color w:val="auto"/>
        </w:rPr>
        <w:t xml:space="preserve"> because it is a text attribute so we cannot compute its median:</w:t>
      </w:r>
    </w:p>
    <w:p>
      <w:pPr>
        <w:spacing w:after="0" w:line="120" w:lineRule="exact"/>
        <w:rPr>
          <w:sz w:val="20"/>
          <w:szCs w:val="20"/>
          <w:color w:val="auto"/>
        </w:rPr>
      </w:pPr>
    </w:p>
    <w:p>
      <w:pPr>
        <w:jc w:val="both"/>
        <w:ind w:left="724" w:hanging="340"/>
        <w:spacing w:after="0" w:line="239" w:lineRule="auto"/>
        <w:tabs>
          <w:tab w:leader="none" w:pos="724" w:val="left"/>
        </w:tabs>
        <w:numPr>
          <w:ilvl w:val="0"/>
          <w:numId w:val="2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housing_cat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housing</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"ocean_proximity"</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2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housing_cat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head</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10</w:t>
      </w:r>
      <w:r>
        <w:rPr>
          <w:rFonts w:ascii="Courier New" w:cs="Courier New" w:eastAsia="Courier New" w:hAnsi="Courier New"/>
          <w:sz w:val="17"/>
          <w:szCs w:val="17"/>
          <w:color w:val="000000"/>
        </w:rPr>
        <w:t>)</w:t>
      </w:r>
    </w:p>
    <w:p>
      <w:pPr>
        <w:spacing w:after="0" w:line="12" w:lineRule="exact"/>
        <w:rPr>
          <w:sz w:val="20"/>
          <w:szCs w:val="20"/>
          <w:color w:val="auto"/>
        </w:rPr>
      </w:pPr>
    </w:p>
    <w:tbl>
      <w:tblPr>
        <w:tblLayout w:type="fixed"/>
        <w:tblInd w:w="384" w:type="dxa"/>
        <w:tblCellMar>
          <w:top w:w="0" w:type="dxa"/>
          <w:left w:w="0" w:type="dxa"/>
          <w:bottom w:w="0" w:type="dxa"/>
          <w:right w:w="0" w:type="dxa"/>
        </w:tblCellMar>
      </w:tblPr>
      <w:tr>
        <w:trPr>
          <w:trHeight w:val="193"/>
        </w:trPr>
        <w:tc>
          <w:tcPr>
            <w:tcW w:w="460" w:type="dxa"/>
            <w:vAlign w:val="bottom"/>
          </w:tcPr>
          <w:p>
            <w:pPr>
              <w:spacing w:after="0"/>
              <w:rPr>
                <w:sz w:val="16"/>
                <w:szCs w:val="16"/>
                <w:color w:val="auto"/>
              </w:rPr>
            </w:pP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4"/>
              </w:rPr>
              <w:t>ocean_proximity</w:t>
            </w:r>
          </w:p>
        </w:tc>
      </w:tr>
      <w:tr>
        <w:trPr>
          <w:trHeight w:val="204"/>
        </w:trPr>
        <w:tc>
          <w:tcPr>
            <w:tcW w:w="460" w:type="dxa"/>
            <w:vAlign w:val="bottom"/>
          </w:tcPr>
          <w:p>
            <w:pPr>
              <w:spacing w:after="0" w:line="192" w:lineRule="exact"/>
              <w:rPr>
                <w:sz w:val="20"/>
                <w:szCs w:val="20"/>
                <w:color w:val="auto"/>
              </w:rPr>
            </w:pPr>
            <w:r>
              <w:rPr>
                <w:rFonts w:ascii="Courier New" w:cs="Courier New" w:eastAsia="Courier New" w:hAnsi="Courier New"/>
                <w:sz w:val="17"/>
                <w:szCs w:val="17"/>
                <w:color w:val="auto"/>
                <w:w w:val="86"/>
              </w:rPr>
              <w:t>17606</w:t>
            </w: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&lt;1H OCEAN</w:t>
            </w:r>
          </w:p>
        </w:tc>
      </w:tr>
      <w:tr>
        <w:trPr>
          <w:trHeight w:val="204"/>
        </w:trPr>
        <w:tc>
          <w:tcPr>
            <w:tcW w:w="460" w:type="dxa"/>
            <w:vAlign w:val="bottom"/>
          </w:tcPr>
          <w:p>
            <w:pPr>
              <w:spacing w:after="0" w:line="192" w:lineRule="exact"/>
              <w:rPr>
                <w:sz w:val="20"/>
                <w:szCs w:val="20"/>
                <w:color w:val="auto"/>
              </w:rPr>
            </w:pPr>
            <w:r>
              <w:rPr>
                <w:rFonts w:ascii="Courier New" w:cs="Courier New" w:eastAsia="Courier New" w:hAnsi="Courier New"/>
                <w:sz w:val="17"/>
                <w:szCs w:val="17"/>
                <w:color w:val="auto"/>
                <w:w w:val="86"/>
              </w:rPr>
              <w:t>18632</w:t>
            </w: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&lt;1H OCEAN</w:t>
            </w:r>
          </w:p>
        </w:tc>
      </w:tr>
      <w:tr>
        <w:trPr>
          <w:trHeight w:val="204"/>
        </w:trPr>
        <w:tc>
          <w:tcPr>
            <w:tcW w:w="460" w:type="dxa"/>
            <w:vAlign w:val="bottom"/>
          </w:tcPr>
          <w:p>
            <w:pPr>
              <w:spacing w:after="0" w:line="192" w:lineRule="exact"/>
              <w:rPr>
                <w:sz w:val="20"/>
                <w:szCs w:val="20"/>
                <w:color w:val="auto"/>
              </w:rPr>
            </w:pPr>
            <w:r>
              <w:rPr>
                <w:rFonts w:ascii="Courier New" w:cs="Courier New" w:eastAsia="Courier New" w:hAnsi="Courier New"/>
                <w:sz w:val="17"/>
                <w:szCs w:val="17"/>
                <w:color w:val="auto"/>
                <w:w w:val="86"/>
              </w:rPr>
              <w:t>14650</w:t>
            </w: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NEAR OCEAN</w:t>
            </w:r>
          </w:p>
        </w:tc>
      </w:tr>
      <w:tr>
        <w:trPr>
          <w:trHeight w:val="204"/>
        </w:trPr>
        <w:tc>
          <w:tcPr>
            <w:tcW w:w="460" w:type="dxa"/>
            <w:vAlign w:val="bottom"/>
          </w:tcPr>
          <w:p>
            <w:pPr>
              <w:spacing w:after="0" w:line="192" w:lineRule="exact"/>
              <w:rPr>
                <w:sz w:val="20"/>
                <w:szCs w:val="20"/>
                <w:color w:val="auto"/>
              </w:rPr>
            </w:pPr>
            <w:r>
              <w:rPr>
                <w:rFonts w:ascii="Courier New" w:cs="Courier New" w:eastAsia="Courier New" w:hAnsi="Courier New"/>
                <w:sz w:val="17"/>
                <w:szCs w:val="17"/>
                <w:color w:val="auto"/>
              </w:rPr>
              <w:t>3230</w:t>
            </w: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INLAND</w:t>
            </w:r>
          </w:p>
        </w:tc>
      </w:tr>
      <w:tr>
        <w:trPr>
          <w:trHeight w:val="204"/>
        </w:trPr>
        <w:tc>
          <w:tcPr>
            <w:tcW w:w="460" w:type="dxa"/>
            <w:vAlign w:val="bottom"/>
          </w:tcPr>
          <w:p>
            <w:pPr>
              <w:spacing w:after="0" w:line="192" w:lineRule="exact"/>
              <w:rPr>
                <w:sz w:val="20"/>
                <w:szCs w:val="20"/>
                <w:color w:val="auto"/>
              </w:rPr>
            </w:pPr>
            <w:r>
              <w:rPr>
                <w:rFonts w:ascii="Courier New" w:cs="Courier New" w:eastAsia="Courier New" w:hAnsi="Courier New"/>
                <w:sz w:val="17"/>
                <w:szCs w:val="17"/>
                <w:color w:val="auto"/>
              </w:rPr>
              <w:t>3555</w:t>
            </w: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&lt;1H OCEAN</w:t>
            </w:r>
          </w:p>
        </w:tc>
      </w:tr>
      <w:tr>
        <w:trPr>
          <w:trHeight w:val="204"/>
        </w:trPr>
        <w:tc>
          <w:tcPr>
            <w:tcW w:w="460" w:type="dxa"/>
            <w:vAlign w:val="bottom"/>
          </w:tcPr>
          <w:p>
            <w:pPr>
              <w:spacing w:after="0"/>
              <w:rPr>
                <w:sz w:val="20"/>
                <w:szCs w:val="20"/>
                <w:color w:val="auto"/>
              </w:rPr>
            </w:pPr>
            <w:r>
              <w:rPr>
                <w:rFonts w:ascii="Courier New" w:cs="Courier New" w:eastAsia="Courier New" w:hAnsi="Courier New"/>
                <w:sz w:val="17"/>
                <w:szCs w:val="17"/>
                <w:color w:val="auto"/>
                <w:w w:val="86"/>
              </w:rPr>
              <w:t>19480</w:t>
            </w:r>
          </w:p>
        </w:tc>
        <w:tc>
          <w:tcPr>
            <w:tcW w:w="1320" w:type="dxa"/>
            <w:vAlign w:val="bottom"/>
          </w:tcPr>
          <w:p>
            <w:pPr>
              <w:jc w:val="right"/>
              <w:spacing w:after="0"/>
              <w:rPr>
                <w:sz w:val="20"/>
                <w:szCs w:val="20"/>
                <w:color w:val="auto"/>
              </w:rPr>
            </w:pPr>
            <w:r>
              <w:rPr>
                <w:rFonts w:ascii="Courier New" w:cs="Courier New" w:eastAsia="Courier New" w:hAnsi="Courier New"/>
                <w:sz w:val="17"/>
                <w:szCs w:val="17"/>
                <w:color w:val="auto"/>
              </w:rPr>
              <w:t>INLAND</w:t>
            </w:r>
          </w:p>
        </w:tc>
      </w:tr>
      <w:tr>
        <w:trPr>
          <w:trHeight w:val="204"/>
        </w:trPr>
        <w:tc>
          <w:tcPr>
            <w:tcW w:w="460" w:type="dxa"/>
            <w:vAlign w:val="bottom"/>
          </w:tcPr>
          <w:p>
            <w:pPr>
              <w:spacing w:after="0" w:line="192" w:lineRule="exact"/>
              <w:rPr>
                <w:sz w:val="20"/>
                <w:szCs w:val="20"/>
                <w:color w:val="auto"/>
              </w:rPr>
            </w:pPr>
            <w:r>
              <w:rPr>
                <w:rFonts w:ascii="Courier New" w:cs="Courier New" w:eastAsia="Courier New" w:hAnsi="Courier New"/>
                <w:sz w:val="17"/>
                <w:szCs w:val="17"/>
                <w:color w:val="auto"/>
              </w:rPr>
              <w:t>8879</w:t>
            </w: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&lt;1H OCEAN</w:t>
            </w:r>
          </w:p>
        </w:tc>
      </w:tr>
      <w:tr>
        <w:trPr>
          <w:trHeight w:val="204"/>
        </w:trPr>
        <w:tc>
          <w:tcPr>
            <w:tcW w:w="460" w:type="dxa"/>
            <w:vAlign w:val="bottom"/>
          </w:tcPr>
          <w:p>
            <w:pPr>
              <w:spacing w:after="0" w:line="192" w:lineRule="exact"/>
              <w:rPr>
                <w:sz w:val="20"/>
                <w:szCs w:val="20"/>
                <w:color w:val="auto"/>
              </w:rPr>
            </w:pPr>
            <w:r>
              <w:rPr>
                <w:rFonts w:ascii="Courier New" w:cs="Courier New" w:eastAsia="Courier New" w:hAnsi="Courier New"/>
                <w:sz w:val="17"/>
                <w:szCs w:val="17"/>
                <w:color w:val="auto"/>
                <w:w w:val="86"/>
              </w:rPr>
              <w:t>13685</w:t>
            </w: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INLAND</w:t>
            </w:r>
          </w:p>
        </w:tc>
      </w:tr>
      <w:tr>
        <w:trPr>
          <w:trHeight w:val="204"/>
        </w:trPr>
        <w:tc>
          <w:tcPr>
            <w:tcW w:w="460" w:type="dxa"/>
            <w:vAlign w:val="bottom"/>
          </w:tcPr>
          <w:p>
            <w:pPr>
              <w:spacing w:after="0" w:line="192" w:lineRule="exact"/>
              <w:rPr>
                <w:sz w:val="20"/>
                <w:szCs w:val="20"/>
                <w:color w:val="auto"/>
              </w:rPr>
            </w:pPr>
            <w:r>
              <w:rPr>
                <w:rFonts w:ascii="Courier New" w:cs="Courier New" w:eastAsia="Courier New" w:hAnsi="Courier New"/>
                <w:sz w:val="17"/>
                <w:szCs w:val="17"/>
                <w:color w:val="auto"/>
              </w:rPr>
              <w:t>4937</w:t>
            </w: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&lt;1H OCEAN</w:t>
            </w:r>
          </w:p>
        </w:tc>
      </w:tr>
      <w:tr>
        <w:trPr>
          <w:trHeight w:val="204"/>
        </w:trPr>
        <w:tc>
          <w:tcPr>
            <w:tcW w:w="460" w:type="dxa"/>
            <w:vAlign w:val="bottom"/>
          </w:tcPr>
          <w:p>
            <w:pPr>
              <w:spacing w:after="0" w:line="192" w:lineRule="exact"/>
              <w:rPr>
                <w:sz w:val="20"/>
                <w:szCs w:val="20"/>
                <w:color w:val="auto"/>
              </w:rPr>
            </w:pPr>
            <w:r>
              <w:rPr>
                <w:rFonts w:ascii="Courier New" w:cs="Courier New" w:eastAsia="Courier New" w:hAnsi="Courier New"/>
                <w:sz w:val="17"/>
                <w:szCs w:val="17"/>
                <w:color w:val="auto"/>
              </w:rPr>
              <w:t>4861</w:t>
            </w:r>
          </w:p>
        </w:tc>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&lt;1H OCEAN</w:t>
            </w:r>
          </w:p>
        </w:tc>
      </w:tr>
    </w:tbl>
    <w:p>
      <w:pPr>
        <w:spacing w:after="0" w:line="104" w:lineRule="exact"/>
        <w:rPr>
          <w:sz w:val="20"/>
          <w:szCs w:val="20"/>
          <w:color w:val="auto"/>
        </w:rPr>
      </w:pPr>
    </w:p>
    <w:p>
      <w:pPr>
        <w:jc w:val="both"/>
        <w:ind w:left="44"/>
        <w:spacing w:after="0" w:line="236" w:lineRule="auto"/>
        <w:rPr>
          <w:rFonts w:ascii="Courier New" w:cs="Courier New" w:eastAsia="Courier New" w:hAnsi="Courier New"/>
          <w:sz w:val="19"/>
          <w:szCs w:val="19"/>
          <w:color w:val="auto"/>
        </w:rPr>
      </w:pPr>
      <w:r>
        <w:rPr>
          <w:rFonts w:ascii="Minion Pro" w:cs="Minion Pro" w:eastAsia="Minion Pro" w:hAnsi="Minion Pro"/>
          <w:sz w:val="21"/>
          <w:szCs w:val="21"/>
          <w:color w:val="auto"/>
        </w:rPr>
        <w:t xml:space="preserve">Most Machine Learning algorithms prefer to work with numbers anyway, so let’s con‐ vert these categories from text to numbers. For this, we can use Scikit-Learn’s </w:t>
      </w:r>
      <w:r>
        <w:rPr>
          <w:rFonts w:ascii="Courier New" w:cs="Courier New" w:eastAsia="Courier New" w:hAnsi="Courier New"/>
          <w:sz w:val="19"/>
          <w:szCs w:val="19"/>
          <w:color w:val="auto"/>
        </w:rPr>
        <w:t>Ordina</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lEncoder </w:t>
      </w:r>
      <w:r>
        <w:rPr>
          <w:rFonts w:ascii="Minion Pro" w:cs="Minion Pro" w:eastAsia="Minion Pro" w:hAnsi="Minion Pro"/>
          <w:sz w:val="21"/>
          <w:szCs w:val="21"/>
          <w:color w:val="auto"/>
        </w:rPr>
        <w:t>class</w:t>
      </w:r>
      <w:hyperlink w:anchor="page33">
        <w:r>
          <w:rPr>
            <w:rFonts w:ascii="Minion Pro" w:cs="Minion Pro" w:eastAsia="Minion Pro" w:hAnsi="Minion Pro"/>
            <w:sz w:val="24"/>
            <w:szCs w:val="24"/>
            <w:color w:val="auto"/>
            <w:vertAlign w:val="superscript"/>
          </w:rPr>
          <w:t>19</w:t>
        </w:r>
      </w:hyperlink>
      <w:r>
        <w:rPr>
          <w:rFonts w:ascii="Minion Pro" w:cs="Minion Pro" w:eastAsia="Minion Pro" w:hAnsi="Minion Pro"/>
          <w:sz w:val="21"/>
          <w:szCs w:val="21"/>
          <w:color w:val="auto"/>
        </w:rPr>
        <w:t>:</w:t>
      </w:r>
    </w:p>
    <w:p>
      <w:pPr>
        <w:spacing w:after="0" w:line="42" w:lineRule="exact"/>
        <w:rPr>
          <w:sz w:val="20"/>
          <w:szCs w:val="20"/>
          <w:color w:val="auto"/>
        </w:rPr>
      </w:pPr>
    </w:p>
    <w:p>
      <w:pPr>
        <w:jc w:val="both"/>
        <w:ind w:left="724" w:hanging="340"/>
        <w:spacing w:after="0" w:line="239" w:lineRule="auto"/>
        <w:tabs>
          <w:tab w:leader="none" w:pos="724" w:val="left"/>
        </w:tabs>
        <w:numPr>
          <w:ilvl w:val="0"/>
          <w:numId w:val="30"/>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sklearn.preprocessing</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OrdinalEncoder</w:t>
      </w:r>
    </w:p>
    <w:p>
      <w:pPr>
        <w:spacing w:after="0" w:line="12"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3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ordinal_encoder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OrdinalEncoder</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343535</wp:posOffset>
            </wp:positionV>
            <wp:extent cx="1143000" cy="635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8">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39" w:lineRule="exact"/>
        <w:rPr>
          <w:sz w:val="20"/>
          <w:szCs w:val="20"/>
          <w:color w:val="auto"/>
        </w:rPr>
      </w:pPr>
    </w:p>
    <w:p>
      <w:pPr>
        <w:jc w:val="both"/>
        <w:ind w:left="204" w:hanging="204"/>
        <w:spacing w:after="0"/>
        <w:tabs>
          <w:tab w:leader="none" w:pos="204" w:val="left"/>
        </w:tabs>
        <w:numPr>
          <w:ilvl w:val="0"/>
          <w:numId w:val="31"/>
        </w:numPr>
        <w:rPr>
          <w:rFonts w:ascii="Minion Pro" w:cs="Minion Pro" w:eastAsia="Minion Pro" w:hAnsi="Minion Pro"/>
          <w:sz w:val="14"/>
          <w:szCs w:val="14"/>
          <w:color w:val="auto"/>
        </w:rPr>
      </w:pPr>
      <w:r>
        <w:rPr>
          <w:rFonts w:ascii="Minion Pro" w:cs="Minion Pro" w:eastAsia="Minion Pro" w:hAnsi="Minion Pro"/>
          <w:sz w:val="16"/>
          <w:szCs w:val="16"/>
          <w:color w:val="auto"/>
        </w:rPr>
        <w:t>Some predictors also provide methods to measure the confidence of their predictions.</w:t>
      </w:r>
    </w:p>
    <w:p>
      <w:pPr>
        <w:spacing w:after="0" w:line="45" w:lineRule="exact"/>
        <w:rPr>
          <w:rFonts w:ascii="Minion Pro" w:cs="Minion Pro" w:eastAsia="Minion Pro" w:hAnsi="Minion Pro"/>
          <w:sz w:val="14"/>
          <w:szCs w:val="14"/>
          <w:color w:val="auto"/>
        </w:rPr>
      </w:pPr>
    </w:p>
    <w:p>
      <w:pPr>
        <w:jc w:val="both"/>
        <w:ind w:left="204" w:right="160" w:hanging="204"/>
        <w:spacing w:after="0" w:line="228" w:lineRule="auto"/>
        <w:tabs>
          <w:tab w:leader="none" w:pos="204" w:val="left"/>
        </w:tabs>
        <w:numPr>
          <w:ilvl w:val="0"/>
          <w:numId w:val="31"/>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This class is available since Scikit-Learn 0.20. If you use an earlier version, please consider upgrading, or use Pandas’ </w:t>
      </w:r>
      <w:r>
        <w:rPr>
          <w:rFonts w:ascii="Courier New" w:cs="Courier New" w:eastAsia="Courier New" w:hAnsi="Courier New"/>
          <w:sz w:val="15"/>
          <w:szCs w:val="15"/>
          <w:color w:val="auto"/>
        </w:rPr>
        <w:t>Series.factorize()</w:t>
      </w:r>
      <w:r>
        <w:rPr>
          <w:rFonts w:ascii="Minion Pro" w:cs="Minion Pro" w:eastAsia="Minion Pro" w:hAnsi="Minion Pro"/>
          <w:sz w:val="16"/>
          <w:szCs w:val="16"/>
          <w:color w:val="auto"/>
        </w:rPr>
        <w:t xml:space="preserve"> method.</w:t>
      </w:r>
    </w:p>
    <w:p>
      <w:pPr>
        <w:jc w:val="both"/>
        <w:ind w:left="204" w:right="160" w:hanging="204"/>
        <w:spacing w:after="0" w:line="228" w:lineRule="auto"/>
        <w:tabs>
          <w:tab w:leader="none" w:pos="204" w:val="left"/>
        </w:tabs>
        <w:rPr>
          <w:sz w:val="20"/>
          <w:szCs w:val="20"/>
          <w:color w:val="auto"/>
        </w:rPr>
        <w:sectPr>
          <w:pgSz w:w="10080" w:h="13230" w:orient="portrait"/>
          <w:cols w:equalWidth="0" w:num="1">
            <w:col w:w="7244"/>
          </w:cols>
          <w:pgMar w:left="1396" w:top="1047"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140" w:val="left"/>
          <w:tab w:leader="none" w:pos="3360" w:val="left"/>
        </w:tabs>
        <w:rPr>
          <w:sz w:val="20"/>
          <w:szCs w:val="20"/>
          <w:color w:val="auto"/>
        </w:rPr>
      </w:pPr>
      <w:r>
        <w:rPr>
          <w:rFonts w:ascii="Myriad Pro" w:cs="Myriad Pro" w:eastAsia="Myriad Pro" w:hAnsi="Myriad Pro"/>
          <w:sz w:val="14"/>
          <w:szCs w:val="14"/>
          <w:b w:val="1"/>
          <w:bCs w:val="1"/>
          <w:color w:val="auto"/>
        </w:rPr>
        <w:t>Prepare the Data for Machine Learning Algorithms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69</w:t>
      </w:r>
    </w:p>
    <w:p>
      <w:pPr>
        <w:sectPr>
          <w:pgSz w:w="10080" w:h="13230" w:orient="portrait"/>
          <w:cols w:equalWidth="0" w:num="1">
            <w:col w:w="3520"/>
          </w:cols>
          <w:pgMar w:left="5120" w:top="1047" w:right="1440" w:bottom="535" w:gutter="0" w:footer="0" w:header="0"/>
          <w:type w:val="continuous"/>
        </w:sectPr>
      </w:pPr>
    </w:p>
    <w:bookmarkStart w:id="33" w:name="page34"/>
    <w:bookmarkEnd w:id="33"/>
    <w:p>
      <w:pPr>
        <w:jc w:val="both"/>
        <w:ind w:left="724" w:hanging="340"/>
        <w:spacing w:after="0"/>
        <w:tabs>
          <w:tab w:leader="none" w:pos="724" w:val="left"/>
        </w:tabs>
        <w:numPr>
          <w:ilvl w:val="0"/>
          <w:numId w:val="32"/>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000088"/>
        </w:rPr>
        <w:t xml:space="preserve">housing_cat_encoded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ordinal_encoder</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fit_transform</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housing_cat</w:t>
      </w:r>
      <w:r>
        <w:rPr>
          <w:rFonts w:ascii="Courier New" w:cs="Courier New" w:eastAsia="Courier New" w:hAnsi="Courier New"/>
          <w:sz w:val="16"/>
          <w:szCs w:val="16"/>
          <w:color w:val="000000"/>
        </w:rPr>
        <w:t>)</w:t>
      </w:r>
    </w:p>
    <w:p>
      <w:pPr>
        <w:spacing w:after="0" w:line="11" w:lineRule="exact"/>
        <w:rPr>
          <w:rFonts w:ascii="Courier New" w:cs="Courier New" w:eastAsia="Courier New" w:hAnsi="Courier New"/>
          <w:sz w:val="16"/>
          <w:szCs w:val="16"/>
          <w:b w:val="1"/>
          <w:bCs w:val="1"/>
          <w:color w:val="000099"/>
        </w:rPr>
      </w:pPr>
    </w:p>
    <w:p>
      <w:pPr>
        <w:jc w:val="both"/>
        <w:ind w:left="724" w:hanging="340"/>
        <w:spacing w:after="0" w:line="239" w:lineRule="auto"/>
        <w:tabs>
          <w:tab w:leader="none" w:pos="724" w:val="left"/>
        </w:tabs>
        <w:numPr>
          <w:ilvl w:val="0"/>
          <w:numId w:val="3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housing_cat_encoded</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10</w:t>
      </w:r>
      <w:r>
        <w:rPr>
          <w:rFonts w:ascii="Courier New" w:cs="Courier New" w:eastAsia="Courier New" w:hAnsi="Courier New"/>
          <w:sz w:val="17"/>
          <w:szCs w:val="17"/>
          <w:color w:val="000000"/>
        </w:rPr>
        <w:t>]</w:t>
      </w:r>
    </w:p>
    <w:p>
      <w:pPr>
        <w:spacing w:after="0" w:line="12"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color w:val="auto"/>
        </w:rPr>
        <w:t>array([[0.],</w:t>
      </w:r>
    </w:p>
    <w:p>
      <w:pPr>
        <w:spacing w:after="0" w:line="12" w:lineRule="exact"/>
        <w:rPr>
          <w:sz w:val="20"/>
          <w:szCs w:val="20"/>
          <w:color w:val="auto"/>
        </w:rPr>
      </w:pPr>
    </w:p>
    <w:p>
      <w:pPr>
        <w:ind w:left="984"/>
        <w:spacing w:after="0" w:line="239" w:lineRule="auto"/>
        <w:rPr>
          <w:sz w:val="20"/>
          <w:szCs w:val="20"/>
          <w:color w:val="auto"/>
        </w:rPr>
      </w:pPr>
      <w:r>
        <w:rPr>
          <w:rFonts w:ascii="Courier New" w:cs="Courier New" w:eastAsia="Courier New" w:hAnsi="Courier New"/>
          <w:sz w:val="17"/>
          <w:szCs w:val="17"/>
          <w:color w:val="auto"/>
        </w:rPr>
        <w:t>[0.],</w:t>
      </w:r>
    </w:p>
    <w:p>
      <w:pPr>
        <w:spacing w:after="0" w:line="12" w:lineRule="exact"/>
        <w:rPr>
          <w:sz w:val="20"/>
          <w:szCs w:val="20"/>
          <w:color w:val="auto"/>
        </w:rPr>
      </w:pPr>
    </w:p>
    <w:p>
      <w:pPr>
        <w:ind w:left="984"/>
        <w:spacing w:after="0" w:line="239" w:lineRule="auto"/>
        <w:rPr>
          <w:sz w:val="20"/>
          <w:szCs w:val="20"/>
          <w:color w:val="auto"/>
        </w:rPr>
      </w:pPr>
      <w:r>
        <w:rPr>
          <w:rFonts w:ascii="Courier New" w:cs="Courier New" w:eastAsia="Courier New" w:hAnsi="Courier New"/>
          <w:sz w:val="17"/>
          <w:szCs w:val="17"/>
          <w:color w:val="auto"/>
        </w:rPr>
        <w:t>[4.],</w:t>
      </w:r>
    </w:p>
    <w:p>
      <w:pPr>
        <w:spacing w:after="0" w:line="12" w:lineRule="exact"/>
        <w:rPr>
          <w:sz w:val="20"/>
          <w:szCs w:val="20"/>
          <w:color w:val="auto"/>
        </w:rPr>
      </w:pPr>
    </w:p>
    <w:p>
      <w:pPr>
        <w:ind w:left="984"/>
        <w:spacing w:after="0" w:line="239" w:lineRule="auto"/>
        <w:rPr>
          <w:sz w:val="20"/>
          <w:szCs w:val="20"/>
          <w:color w:val="auto"/>
        </w:rPr>
      </w:pPr>
      <w:r>
        <w:rPr>
          <w:rFonts w:ascii="Courier New" w:cs="Courier New" w:eastAsia="Courier New" w:hAnsi="Courier New"/>
          <w:sz w:val="17"/>
          <w:szCs w:val="17"/>
          <w:color w:val="auto"/>
        </w:rPr>
        <w:t>[1.],</w:t>
      </w:r>
    </w:p>
    <w:p>
      <w:pPr>
        <w:spacing w:after="0" w:line="12" w:lineRule="exact"/>
        <w:rPr>
          <w:sz w:val="20"/>
          <w:szCs w:val="20"/>
          <w:color w:val="auto"/>
        </w:rPr>
      </w:pPr>
    </w:p>
    <w:p>
      <w:pPr>
        <w:ind w:left="984"/>
        <w:spacing w:after="0" w:line="239" w:lineRule="auto"/>
        <w:rPr>
          <w:sz w:val="20"/>
          <w:szCs w:val="20"/>
          <w:color w:val="auto"/>
        </w:rPr>
      </w:pPr>
      <w:r>
        <w:rPr>
          <w:rFonts w:ascii="Courier New" w:cs="Courier New" w:eastAsia="Courier New" w:hAnsi="Courier New"/>
          <w:sz w:val="17"/>
          <w:szCs w:val="17"/>
          <w:color w:val="auto"/>
        </w:rPr>
        <w:t>[0.],</w:t>
      </w:r>
    </w:p>
    <w:p>
      <w:pPr>
        <w:spacing w:after="0" w:line="12" w:lineRule="exact"/>
        <w:rPr>
          <w:sz w:val="20"/>
          <w:szCs w:val="20"/>
          <w:color w:val="auto"/>
        </w:rPr>
      </w:pPr>
    </w:p>
    <w:p>
      <w:pPr>
        <w:ind w:left="984"/>
        <w:spacing w:after="0" w:line="239" w:lineRule="auto"/>
        <w:rPr>
          <w:sz w:val="20"/>
          <w:szCs w:val="20"/>
          <w:color w:val="auto"/>
        </w:rPr>
      </w:pPr>
      <w:r>
        <w:rPr>
          <w:rFonts w:ascii="Courier New" w:cs="Courier New" w:eastAsia="Courier New" w:hAnsi="Courier New"/>
          <w:sz w:val="17"/>
          <w:szCs w:val="17"/>
          <w:color w:val="auto"/>
        </w:rPr>
        <w:t>[1.],</w:t>
      </w:r>
    </w:p>
    <w:p>
      <w:pPr>
        <w:spacing w:after="0" w:line="12" w:lineRule="exact"/>
        <w:rPr>
          <w:sz w:val="20"/>
          <w:szCs w:val="20"/>
          <w:color w:val="auto"/>
        </w:rPr>
      </w:pPr>
    </w:p>
    <w:p>
      <w:pPr>
        <w:ind w:left="984"/>
        <w:spacing w:after="0" w:line="239" w:lineRule="auto"/>
        <w:rPr>
          <w:sz w:val="20"/>
          <w:szCs w:val="20"/>
          <w:color w:val="auto"/>
        </w:rPr>
      </w:pPr>
      <w:r>
        <w:rPr>
          <w:rFonts w:ascii="Courier New" w:cs="Courier New" w:eastAsia="Courier New" w:hAnsi="Courier New"/>
          <w:sz w:val="17"/>
          <w:szCs w:val="17"/>
          <w:color w:val="auto"/>
        </w:rPr>
        <w:t>[0.],</w:t>
      </w:r>
    </w:p>
    <w:p>
      <w:pPr>
        <w:spacing w:after="0" w:line="12" w:lineRule="exact"/>
        <w:rPr>
          <w:sz w:val="20"/>
          <w:szCs w:val="20"/>
          <w:color w:val="auto"/>
        </w:rPr>
      </w:pPr>
    </w:p>
    <w:p>
      <w:pPr>
        <w:ind w:left="984"/>
        <w:spacing w:after="0" w:line="239" w:lineRule="auto"/>
        <w:rPr>
          <w:sz w:val="20"/>
          <w:szCs w:val="20"/>
          <w:color w:val="auto"/>
        </w:rPr>
      </w:pPr>
      <w:r>
        <w:rPr>
          <w:rFonts w:ascii="Courier New" w:cs="Courier New" w:eastAsia="Courier New" w:hAnsi="Courier New"/>
          <w:sz w:val="17"/>
          <w:szCs w:val="17"/>
          <w:color w:val="auto"/>
        </w:rPr>
        <w:t>[1.],</w:t>
      </w:r>
    </w:p>
    <w:p>
      <w:pPr>
        <w:spacing w:after="0" w:line="12" w:lineRule="exact"/>
        <w:rPr>
          <w:sz w:val="20"/>
          <w:szCs w:val="20"/>
          <w:color w:val="auto"/>
        </w:rPr>
      </w:pPr>
    </w:p>
    <w:p>
      <w:pPr>
        <w:ind w:left="984"/>
        <w:spacing w:after="0" w:line="239" w:lineRule="auto"/>
        <w:rPr>
          <w:sz w:val="20"/>
          <w:szCs w:val="20"/>
          <w:color w:val="auto"/>
        </w:rPr>
      </w:pPr>
      <w:r>
        <w:rPr>
          <w:rFonts w:ascii="Courier New" w:cs="Courier New" w:eastAsia="Courier New" w:hAnsi="Courier New"/>
          <w:sz w:val="17"/>
          <w:szCs w:val="17"/>
          <w:color w:val="auto"/>
        </w:rPr>
        <w:t>[0.],</w:t>
      </w:r>
    </w:p>
    <w:p>
      <w:pPr>
        <w:spacing w:after="0" w:line="12" w:lineRule="exact"/>
        <w:rPr>
          <w:sz w:val="20"/>
          <w:szCs w:val="20"/>
          <w:color w:val="auto"/>
        </w:rPr>
      </w:pPr>
    </w:p>
    <w:p>
      <w:pPr>
        <w:ind w:left="984"/>
        <w:spacing w:after="0" w:line="239" w:lineRule="auto"/>
        <w:rPr>
          <w:sz w:val="20"/>
          <w:szCs w:val="20"/>
          <w:color w:val="auto"/>
        </w:rPr>
      </w:pPr>
      <w:r>
        <w:rPr>
          <w:rFonts w:ascii="Courier New" w:cs="Courier New" w:eastAsia="Courier New" w:hAnsi="Courier New"/>
          <w:sz w:val="17"/>
          <w:szCs w:val="17"/>
          <w:color w:val="auto"/>
        </w:rPr>
        <w:t>[0.]])</w:t>
      </w:r>
    </w:p>
    <w:p>
      <w:pPr>
        <w:spacing w:after="0" w:line="117" w:lineRule="exact"/>
        <w:rPr>
          <w:sz w:val="20"/>
          <w:szCs w:val="20"/>
          <w:color w:val="auto"/>
        </w:rPr>
      </w:pPr>
    </w:p>
    <w:p>
      <w:pPr>
        <w:jc w:val="both"/>
        <w:ind w:left="44"/>
        <w:spacing w:after="0" w:line="220" w:lineRule="auto"/>
        <w:rPr>
          <w:sz w:val="20"/>
          <w:szCs w:val="20"/>
          <w:color w:val="auto"/>
        </w:rPr>
      </w:pPr>
      <w:r>
        <w:rPr>
          <w:rFonts w:ascii="Minion Pro" w:cs="Minion Pro" w:eastAsia="Minion Pro" w:hAnsi="Minion Pro"/>
          <w:sz w:val="21"/>
          <w:szCs w:val="21"/>
          <w:color w:val="auto"/>
        </w:rPr>
        <w:t xml:space="preserve">You can get the list of categories using the </w:t>
      </w:r>
      <w:r>
        <w:rPr>
          <w:rFonts w:ascii="Courier New" w:cs="Courier New" w:eastAsia="Courier New" w:hAnsi="Courier New"/>
          <w:sz w:val="19"/>
          <w:szCs w:val="19"/>
          <w:color w:val="auto"/>
        </w:rPr>
        <w:t>categories_</w:t>
      </w:r>
      <w:r>
        <w:rPr>
          <w:rFonts w:ascii="Minion Pro" w:cs="Minion Pro" w:eastAsia="Minion Pro" w:hAnsi="Minion Pro"/>
          <w:sz w:val="21"/>
          <w:szCs w:val="21"/>
          <w:color w:val="auto"/>
        </w:rPr>
        <w:t xml:space="preserve"> instance variable. It is a list containing a 1D array of categories for each categorical attribute (in this case, a list containing a single array since there is just one categorical attribute):</w:t>
      </w:r>
    </w:p>
    <w:p>
      <w:pPr>
        <w:spacing w:after="0" w:line="120"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ordinal_encoder</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categories_</w:t>
      </w:r>
    </w:p>
    <w:p>
      <w:pPr>
        <w:spacing w:after="0" w:line="36" w:lineRule="exact"/>
        <w:rPr>
          <w:sz w:val="20"/>
          <w:szCs w:val="20"/>
          <w:color w:val="auto"/>
        </w:rPr>
      </w:pPr>
    </w:p>
    <w:p>
      <w:pPr>
        <w:ind w:left="984" w:right="1160" w:hanging="594"/>
        <w:spacing w:after="0" w:line="232" w:lineRule="auto"/>
        <w:rPr>
          <w:sz w:val="20"/>
          <w:szCs w:val="20"/>
          <w:color w:val="auto"/>
        </w:rPr>
      </w:pPr>
      <w:r>
        <w:rPr>
          <w:rFonts w:ascii="Courier New" w:cs="Courier New" w:eastAsia="Courier New" w:hAnsi="Courier New"/>
          <w:sz w:val="17"/>
          <w:szCs w:val="17"/>
          <w:color w:val="auto"/>
        </w:rPr>
        <w:t>[array(['&lt;1H OCEAN', 'INLAND', 'ISLAND', 'NEAR BAY', 'NEAR OCEAN'], dtype=object)]</w:t>
      </w:r>
    </w:p>
    <w:p>
      <w:pPr>
        <w:spacing w:after="0" w:line="105" w:lineRule="exact"/>
        <w:rPr>
          <w:sz w:val="20"/>
          <w:szCs w:val="20"/>
          <w:color w:val="auto"/>
        </w:rPr>
      </w:pPr>
    </w:p>
    <w:p>
      <w:pPr>
        <w:jc w:val="both"/>
        <w:ind w:left="44"/>
        <w:spacing w:after="0" w:line="233" w:lineRule="auto"/>
        <w:rPr>
          <w:rFonts w:ascii="Courier New" w:cs="Courier New" w:eastAsia="Courier New" w:hAnsi="Courier New"/>
          <w:sz w:val="18"/>
          <w:szCs w:val="18"/>
          <w:color w:val="auto"/>
        </w:rPr>
      </w:pPr>
      <w:r>
        <w:rPr>
          <w:rFonts w:ascii="Minion Pro" w:cs="Minion Pro" w:eastAsia="Minion Pro" w:hAnsi="Minion Pro"/>
          <w:sz w:val="20"/>
          <w:szCs w:val="20"/>
          <w:color w:val="auto"/>
        </w:rPr>
        <w:t xml:space="preserve">One issue with this representation is that ML algorithms will assume that two nearby values are more similar than two distant values. This may be fine in some cases (e.g., for ordered categories such as “bad”, “average”, “good”, “excellent”), but it is obviously not the case for the </w:t>
      </w:r>
      <w:r>
        <w:rPr>
          <w:rFonts w:ascii="Courier New" w:cs="Courier New" w:eastAsia="Courier New" w:hAnsi="Courier New"/>
          <w:sz w:val="18"/>
          <w:szCs w:val="18"/>
          <w:color w:val="auto"/>
        </w:rPr>
        <w:t>ocean_proximity</w:t>
      </w:r>
      <w:r>
        <w:rPr>
          <w:rFonts w:ascii="Minion Pro" w:cs="Minion Pro" w:eastAsia="Minion Pro" w:hAnsi="Minion Pro"/>
          <w:sz w:val="20"/>
          <w:szCs w:val="20"/>
          <w:color w:val="auto"/>
        </w:rPr>
        <w:t xml:space="preserve"> column (for example, categories 0 and 4 are clearly more similar than categories 0 and 1). To fix this issue, a common solution is to create one binary attribute per category: one attribute equal to 1 when the category is “&lt;1H OCEAN” (and 0 otherwise), another attribute equal to 1 when the category is “INLAND” (and 0 otherwise), and so on. This is called </w:t>
      </w:r>
      <w:r>
        <w:rPr>
          <w:rFonts w:ascii="Minion Pro" w:cs="Minion Pro" w:eastAsia="Minion Pro" w:hAnsi="Minion Pro"/>
          <w:sz w:val="20"/>
          <w:szCs w:val="20"/>
          <w:i w:val="1"/>
          <w:iCs w:val="1"/>
          <w:color w:val="auto"/>
        </w:rPr>
        <w:t>one-hot encoding</w:t>
      </w:r>
      <w:r>
        <w:rPr>
          <w:rFonts w:ascii="Minion Pro" w:cs="Minion Pro" w:eastAsia="Minion Pro" w:hAnsi="Minion Pro"/>
          <w:sz w:val="20"/>
          <w:szCs w:val="20"/>
          <w:color w:val="auto"/>
        </w:rPr>
        <w:t xml:space="preserve">, because only one attribute will be equal to 1 (hot), while the others will be 0 (cold). The new attributes are sometimes called </w:t>
      </w:r>
      <w:r>
        <w:rPr>
          <w:rFonts w:ascii="Minion Pro" w:cs="Minion Pro" w:eastAsia="Minion Pro" w:hAnsi="Minion Pro"/>
          <w:sz w:val="20"/>
          <w:szCs w:val="20"/>
          <w:i w:val="1"/>
          <w:iCs w:val="1"/>
          <w:color w:val="auto"/>
        </w:rPr>
        <w:t>dummy</w:t>
      </w:r>
      <w:r>
        <w:rPr>
          <w:rFonts w:ascii="Minion Pro" w:cs="Minion Pro" w:eastAsia="Minion Pro" w:hAnsi="Minion Pro"/>
          <w:sz w:val="20"/>
          <w:szCs w:val="20"/>
          <w:color w:val="auto"/>
        </w:rPr>
        <w:t xml:space="preserve"> attributes. Scikit-Learn provides a </w:t>
      </w:r>
      <w:r>
        <w:rPr>
          <w:rFonts w:ascii="Courier New" w:cs="Courier New" w:eastAsia="Courier New" w:hAnsi="Courier New"/>
          <w:sz w:val="18"/>
          <w:szCs w:val="18"/>
          <w:color w:val="auto"/>
        </w:rPr>
        <w:t>OneHotEn</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 xml:space="preserve">coder </w:t>
      </w:r>
      <w:r>
        <w:rPr>
          <w:rFonts w:ascii="Minion Pro" w:cs="Minion Pro" w:eastAsia="Minion Pro" w:hAnsi="Minion Pro"/>
          <w:sz w:val="20"/>
          <w:szCs w:val="20"/>
          <w:color w:val="auto"/>
        </w:rPr>
        <w:t>class to convert categorical values into one-hot vectors</w:t>
      </w:r>
      <w:hyperlink w:anchor="page34">
        <w:r>
          <w:rPr>
            <w:rFonts w:ascii="Minion Pro" w:cs="Minion Pro" w:eastAsia="Minion Pro" w:hAnsi="Minion Pro"/>
            <w:sz w:val="23"/>
            <w:szCs w:val="23"/>
            <w:color w:val="auto"/>
            <w:vertAlign w:val="superscript"/>
          </w:rPr>
          <w:t>20</w:t>
        </w:r>
      </w:hyperlink>
      <w:r>
        <w:rPr>
          <w:rFonts w:ascii="Minion Pro" w:cs="Minion Pro" w:eastAsia="Minion Pro" w:hAnsi="Minion Pro"/>
          <w:sz w:val="20"/>
          <w:szCs w:val="20"/>
          <w:color w:val="auto"/>
        </w:rPr>
        <w:t>:</w:t>
      </w:r>
    </w:p>
    <w:p>
      <w:pPr>
        <w:spacing w:after="0" w:line="43" w:lineRule="exact"/>
        <w:rPr>
          <w:sz w:val="20"/>
          <w:szCs w:val="20"/>
          <w:color w:val="auto"/>
        </w:rPr>
      </w:pPr>
    </w:p>
    <w:p>
      <w:pPr>
        <w:jc w:val="both"/>
        <w:ind w:left="724" w:hanging="340"/>
        <w:spacing w:after="0" w:line="239" w:lineRule="auto"/>
        <w:tabs>
          <w:tab w:leader="none" w:pos="724" w:val="left"/>
        </w:tabs>
        <w:numPr>
          <w:ilvl w:val="0"/>
          <w:numId w:val="33"/>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sklearn.preprocessing</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OneHotEncoder</w:t>
      </w:r>
    </w:p>
    <w:p>
      <w:pPr>
        <w:spacing w:after="0" w:line="12"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3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cat_encoder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OneHotEncoder</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3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housing_cat_1hot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cat_encoder</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fit_transform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housing_cat</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3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housing_cat_1hot</w:t>
      </w:r>
    </w:p>
    <w:p>
      <w:pPr>
        <w:spacing w:after="0" w:line="36" w:lineRule="exact"/>
        <w:rPr>
          <w:sz w:val="20"/>
          <w:szCs w:val="20"/>
          <w:color w:val="auto"/>
        </w:rPr>
      </w:pPr>
    </w:p>
    <w:p>
      <w:pPr>
        <w:ind w:left="564" w:right="1680" w:hanging="169"/>
        <w:spacing w:after="0" w:line="324" w:lineRule="auto"/>
        <w:rPr>
          <w:sz w:val="20"/>
          <w:szCs w:val="20"/>
          <w:color w:val="auto"/>
        </w:rPr>
      </w:pPr>
      <w:r>
        <w:rPr>
          <w:rFonts w:ascii="Courier New" w:cs="Courier New" w:eastAsia="Courier New" w:hAnsi="Courier New"/>
          <w:sz w:val="14"/>
          <w:szCs w:val="14"/>
          <w:color w:val="auto"/>
        </w:rPr>
        <w:t>&lt;16512x5 sparse matrix of type '&lt;class 'numpy.float64'&gt;' with 16512 stored elements in Compressed Sparse Row format&gt;</w:t>
      </w:r>
    </w:p>
    <w:p>
      <w:pPr>
        <w:spacing w:after="0" w:line="46" w:lineRule="exact"/>
        <w:rPr>
          <w:sz w:val="20"/>
          <w:szCs w:val="20"/>
          <w:color w:val="auto"/>
        </w:rPr>
      </w:pPr>
    </w:p>
    <w:p>
      <w:pPr>
        <w:jc w:val="both"/>
        <w:ind w:left="44"/>
        <w:spacing w:after="0" w:line="217" w:lineRule="auto"/>
        <w:rPr>
          <w:sz w:val="20"/>
          <w:szCs w:val="20"/>
          <w:color w:val="auto"/>
        </w:rPr>
      </w:pPr>
      <w:r>
        <w:rPr>
          <w:rFonts w:ascii="Minion Pro" w:cs="Minion Pro" w:eastAsia="Minion Pro" w:hAnsi="Minion Pro"/>
          <w:sz w:val="21"/>
          <w:szCs w:val="21"/>
          <w:color w:val="auto"/>
        </w:rPr>
        <w:t xml:space="preserve">Notice that the output is a SciPy </w:t>
      </w:r>
      <w:r>
        <w:rPr>
          <w:rFonts w:ascii="Minion Pro" w:cs="Minion Pro" w:eastAsia="Minion Pro" w:hAnsi="Minion Pro"/>
          <w:sz w:val="21"/>
          <w:szCs w:val="21"/>
          <w:i w:val="1"/>
          <w:iCs w:val="1"/>
          <w:color w:val="auto"/>
        </w:rPr>
        <w:t>sparse matrix</w:t>
      </w:r>
      <w:r>
        <w:rPr>
          <w:rFonts w:ascii="Minion Pro" w:cs="Minion Pro" w:eastAsia="Minion Pro" w:hAnsi="Minion Pro"/>
          <w:sz w:val="21"/>
          <w:szCs w:val="21"/>
          <w:color w:val="auto"/>
        </w:rPr>
        <w:t>, instead of a NumPy array. This is very useful when you have categorical attributes with thousands of categories. After one-hot encoding we get a matrix with thousands of columns, and the matrix is full of zeros except for a single 1 per row. Using up tons of memory mostly to store zeros would be very wasteful, so instead a sparse matrix only stores the location of the non‐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302260</wp:posOffset>
            </wp:positionV>
            <wp:extent cx="1143000" cy="635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84" w:lineRule="exact"/>
        <w:rPr>
          <w:sz w:val="20"/>
          <w:szCs w:val="20"/>
          <w:color w:val="auto"/>
        </w:rPr>
      </w:pPr>
    </w:p>
    <w:p>
      <w:pPr>
        <w:jc w:val="both"/>
        <w:ind w:left="204" w:right="380" w:hanging="204"/>
        <w:spacing w:after="0" w:line="220" w:lineRule="auto"/>
        <w:tabs>
          <w:tab w:leader="none" w:pos="204" w:val="left"/>
        </w:tabs>
        <w:numPr>
          <w:ilvl w:val="0"/>
          <w:numId w:val="34"/>
        </w:numPr>
        <w:rPr>
          <w:rFonts w:ascii="Minion Pro" w:cs="Minion Pro" w:eastAsia="Minion Pro" w:hAnsi="Minion Pro"/>
          <w:sz w:val="14"/>
          <w:szCs w:val="14"/>
          <w:color w:val="auto"/>
        </w:rPr>
      </w:pPr>
      <w:r>
        <w:rPr>
          <w:rFonts w:ascii="Minion Pro" w:cs="Minion Pro" w:eastAsia="Minion Pro" w:hAnsi="Minion Pro"/>
          <w:sz w:val="16"/>
          <w:szCs w:val="16"/>
          <w:color w:val="auto"/>
        </w:rPr>
        <w:t>Before Scikit-Learn 0.20, it could only encode integer categorical values, but since 0.20 it can also handle other types of inputs, including text categorical inputs.</w:t>
      </w:r>
    </w:p>
    <w:p>
      <w:pPr>
        <w:jc w:val="both"/>
        <w:ind w:left="204" w:right="380" w:hanging="204"/>
        <w:spacing w:after="0" w:line="220" w:lineRule="auto"/>
        <w:tabs>
          <w:tab w:leader="none" w:pos="204" w:val="left"/>
        </w:tabs>
        <w:rPr>
          <w:sz w:val="20"/>
          <w:szCs w:val="20"/>
          <w:color w:val="auto"/>
        </w:rPr>
        <w:sectPr>
          <w:pgSz w:w="10080" w:h="13230" w:orient="portrait"/>
          <w:cols w:equalWidth="0" w:num="1">
            <w:col w:w="7244"/>
          </w:cols>
          <w:pgMar w:left="1396" w:top="1084"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70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84" w:right="5260" w:bottom="535" w:gutter="0" w:footer="0" w:header="0"/>
          <w:type w:val="continuous"/>
        </w:sectPr>
      </w:pPr>
    </w:p>
    <w:bookmarkStart w:id="34" w:name="page35"/>
    <w:bookmarkEnd w:id="34"/>
    <w:p>
      <w:pPr>
        <w:ind w:left="40"/>
        <w:spacing w:after="0" w:line="212" w:lineRule="auto"/>
        <w:rPr>
          <w:rFonts w:ascii="Minion Pro" w:cs="Minion Pro" w:eastAsia="Minion Pro" w:hAnsi="Minion Pro"/>
          <w:sz w:val="21"/>
          <w:szCs w:val="21"/>
          <w:color w:val="auto"/>
        </w:rPr>
      </w:pPr>
      <w:r>
        <w:rPr>
          <w:rFonts w:ascii="Minion Pro" w:cs="Minion Pro" w:eastAsia="Minion Pro" w:hAnsi="Minion Pro"/>
          <w:sz w:val="21"/>
          <w:szCs w:val="21"/>
          <w:color w:val="auto"/>
        </w:rPr>
        <w:t>zero elements. You can use it mostly like a normal 2D array,</w:t>
      </w:r>
      <w:hyperlink w:anchor="page35">
        <w:r>
          <w:rPr>
            <w:rFonts w:ascii="Minion Pro" w:cs="Minion Pro" w:eastAsia="Minion Pro" w:hAnsi="Minion Pro"/>
            <w:sz w:val="24"/>
            <w:szCs w:val="24"/>
            <w:color w:val="auto"/>
            <w:vertAlign w:val="superscript"/>
          </w:rPr>
          <w:t>21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but if you really want to convert it to a (dense) NumPy array, just call the </w:t>
      </w:r>
      <w:r>
        <w:rPr>
          <w:rFonts w:ascii="Courier New" w:cs="Courier New" w:eastAsia="Courier New" w:hAnsi="Courier New"/>
          <w:sz w:val="19"/>
          <w:szCs w:val="19"/>
          <w:color w:val="auto"/>
        </w:rPr>
        <w:t>toarray()</w:t>
      </w:r>
      <w:r>
        <w:rPr>
          <w:rFonts w:ascii="Minion Pro" w:cs="Minion Pro" w:eastAsia="Minion Pro" w:hAnsi="Minion Pro"/>
          <w:sz w:val="21"/>
          <w:szCs w:val="21"/>
          <w:color w:val="auto"/>
        </w:rPr>
        <w:t xml:space="preserve"> method:</w:t>
      </w:r>
    </w:p>
    <w:p>
      <w:pPr>
        <w:spacing w:after="0" w:line="144" w:lineRule="exact"/>
        <w:rPr>
          <w:sz w:val="20"/>
          <w:szCs w:val="20"/>
          <w:color w:val="auto"/>
        </w:rPr>
      </w:pPr>
    </w:p>
    <w:p>
      <w:pPr>
        <w:ind w:left="380" w:right="4300"/>
        <w:spacing w:after="0" w:line="308"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housing_cat_1hot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toarray</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array([[1., 0., 0., 0., 0.],</w:t>
      </w:r>
    </w:p>
    <w:p>
      <w:pPr>
        <w:spacing w:after="0" w:line="1" w:lineRule="exact"/>
        <w:rPr>
          <w:sz w:val="20"/>
          <w:szCs w:val="20"/>
          <w:color w:val="auto"/>
        </w:rPr>
      </w:pPr>
    </w:p>
    <w:p>
      <w:pPr>
        <w:ind w:left="980" w:right="4480"/>
        <w:spacing w:after="0" w:line="308" w:lineRule="auto"/>
        <w:rPr>
          <w:sz w:val="20"/>
          <w:szCs w:val="20"/>
          <w:color w:val="auto"/>
        </w:rPr>
      </w:pPr>
      <w:r>
        <w:rPr>
          <w:rFonts w:ascii="Courier New" w:cs="Courier New" w:eastAsia="Courier New" w:hAnsi="Courier New"/>
          <w:sz w:val="14"/>
          <w:szCs w:val="14"/>
          <w:color w:val="auto"/>
        </w:rPr>
        <w:t>[1., 0., 0., 0., 0.], [0., 0., 0., 0., 1.],</w:t>
      </w:r>
    </w:p>
    <w:p>
      <w:pPr>
        <w:spacing w:after="0" w:line="1" w:lineRule="exact"/>
        <w:rPr>
          <w:sz w:val="20"/>
          <w:szCs w:val="20"/>
          <w:color w:val="auto"/>
        </w:rPr>
      </w:pPr>
    </w:p>
    <w:p>
      <w:pPr>
        <w:ind w:left="980" w:right="4480"/>
        <w:spacing w:after="0" w:line="232" w:lineRule="auto"/>
        <w:rPr>
          <w:sz w:val="20"/>
          <w:szCs w:val="20"/>
          <w:color w:val="auto"/>
        </w:rPr>
      </w:pPr>
      <w:r>
        <w:rPr>
          <w:rFonts w:ascii="Courier New" w:cs="Courier New" w:eastAsia="Courier New" w:hAnsi="Courier New"/>
          <w:sz w:val="17"/>
          <w:szCs w:val="17"/>
          <w:color w:val="auto"/>
        </w:rPr>
        <w:t>..., [0., 1., 0., 0., 0.],</w:t>
      </w:r>
    </w:p>
    <w:p>
      <w:pPr>
        <w:spacing w:after="0" w:line="36" w:lineRule="exact"/>
        <w:rPr>
          <w:sz w:val="20"/>
          <w:szCs w:val="20"/>
          <w:color w:val="auto"/>
        </w:rPr>
      </w:pPr>
    </w:p>
    <w:p>
      <w:pPr>
        <w:ind w:left="980" w:right="4400"/>
        <w:spacing w:after="0" w:line="324" w:lineRule="auto"/>
        <w:rPr>
          <w:sz w:val="20"/>
          <w:szCs w:val="20"/>
          <w:color w:val="auto"/>
        </w:rPr>
      </w:pPr>
      <w:r>
        <w:rPr>
          <w:rFonts w:ascii="Courier New" w:cs="Courier New" w:eastAsia="Courier New" w:hAnsi="Courier New"/>
          <w:sz w:val="14"/>
          <w:szCs w:val="14"/>
          <w:color w:val="auto"/>
        </w:rPr>
        <w:t>[1., 0., 0., 0., 0.], [0., 0., 0., 1., 0.]])</w:t>
      </w:r>
    </w:p>
    <w:p>
      <w:pPr>
        <w:spacing w:after="0" w:line="61" w:lineRule="exact"/>
        <w:rPr>
          <w:sz w:val="20"/>
          <w:szCs w:val="20"/>
          <w:color w:val="auto"/>
        </w:rPr>
      </w:pPr>
    </w:p>
    <w:p>
      <w:pPr>
        <w:ind w:left="40"/>
        <w:spacing w:after="0" w:line="224" w:lineRule="auto"/>
        <w:rPr>
          <w:sz w:val="20"/>
          <w:szCs w:val="20"/>
          <w:color w:val="auto"/>
        </w:rPr>
      </w:pPr>
      <w:r>
        <w:rPr>
          <w:rFonts w:ascii="Minion Pro" w:cs="Minion Pro" w:eastAsia="Minion Pro" w:hAnsi="Minion Pro"/>
          <w:sz w:val="21"/>
          <w:szCs w:val="21"/>
          <w:color w:val="auto"/>
        </w:rPr>
        <w:t xml:space="preserve">Once again, you can get the list of categories using the encoder’s </w:t>
      </w:r>
      <w:r>
        <w:rPr>
          <w:rFonts w:ascii="Courier New" w:cs="Courier New" w:eastAsia="Courier New" w:hAnsi="Courier New"/>
          <w:sz w:val="19"/>
          <w:szCs w:val="19"/>
          <w:color w:val="auto"/>
        </w:rPr>
        <w:t>categories_</w:t>
      </w:r>
      <w:r>
        <w:rPr>
          <w:rFonts w:ascii="Minion Pro" w:cs="Minion Pro" w:eastAsia="Minion Pro" w:hAnsi="Minion Pro"/>
          <w:sz w:val="21"/>
          <w:szCs w:val="21"/>
          <w:color w:val="auto"/>
        </w:rPr>
        <w:t xml:space="preserve"> instance variable:</w:t>
      </w:r>
    </w:p>
    <w:p>
      <w:pPr>
        <w:spacing w:after="0" w:line="120"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cat_encoder</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categories_</w:t>
      </w:r>
    </w:p>
    <w:p>
      <w:pPr>
        <w:spacing w:after="0" w:line="36" w:lineRule="exact"/>
        <w:rPr>
          <w:sz w:val="20"/>
          <w:szCs w:val="20"/>
          <w:color w:val="auto"/>
        </w:rPr>
      </w:pPr>
    </w:p>
    <w:p>
      <w:pPr>
        <w:ind w:left="980" w:right="1160" w:hanging="594"/>
        <w:spacing w:after="0" w:line="232" w:lineRule="auto"/>
        <w:rPr>
          <w:sz w:val="20"/>
          <w:szCs w:val="20"/>
          <w:color w:val="auto"/>
        </w:rPr>
      </w:pPr>
      <w:r>
        <w:rPr>
          <w:rFonts w:ascii="Courier New" w:cs="Courier New" w:eastAsia="Courier New" w:hAnsi="Courier New"/>
          <w:sz w:val="17"/>
          <w:szCs w:val="17"/>
          <w:color w:val="auto"/>
        </w:rPr>
        <w:t>[array(['&lt;1H OCEAN', 'INLAND', 'ISLAND', 'NEAR BAY', 'NEAR OCEAN'], dtype=object)]</w:t>
      </w:r>
    </w:p>
    <w:p>
      <w:pPr>
        <w:spacing w:after="0" w:line="28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190500</wp:posOffset>
            </wp:positionH>
            <wp:positionV relativeFrom="paragraph">
              <wp:posOffset>151765</wp:posOffset>
            </wp:positionV>
            <wp:extent cx="530225" cy="70866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2">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40" w:right="720"/>
        <w:spacing w:after="0"/>
        <w:rPr>
          <w:sz w:val="20"/>
          <w:szCs w:val="20"/>
          <w:color w:val="auto"/>
        </w:rPr>
      </w:pPr>
      <w:r>
        <w:rPr>
          <w:rFonts w:ascii="Minion Pro" w:cs="Minion Pro" w:eastAsia="Minion Pro" w:hAnsi="Minion Pro"/>
          <w:sz w:val="18"/>
          <w:szCs w:val="18"/>
          <w:color w:val="auto"/>
        </w:rPr>
        <w:t xml:space="preserve">If a categorical attribute has a large number of possible categories (e.g., country code, profession, species, etc.), then one-hot encod‐ ing will result in a large number of input features. This may slow down training and degrade performance. If this happens, you may want to replace the categorical input with useful numerical features related to the categories: for example, you could replace the </w:t>
      </w:r>
      <w:r>
        <w:rPr>
          <w:rFonts w:ascii="Courier New" w:cs="Courier New" w:eastAsia="Courier New" w:hAnsi="Courier New"/>
          <w:sz w:val="17"/>
          <w:szCs w:val="17"/>
          <w:color w:val="auto"/>
        </w:rPr>
        <w:t xml:space="preserve">ocean_proximity </w:t>
      </w:r>
      <w:r>
        <w:rPr>
          <w:rFonts w:ascii="Minion Pro" w:cs="Minion Pro" w:eastAsia="Minion Pro" w:hAnsi="Minion Pro"/>
          <w:sz w:val="18"/>
          <w:szCs w:val="18"/>
          <w:color w:val="auto"/>
        </w:rPr>
        <w:t>feature with the distance to the ocean (similarly,</w:t>
      </w:r>
      <w:r>
        <w:rPr>
          <w:rFonts w:ascii="Courier New" w:cs="Courier New" w:eastAsia="Courier New" w:hAnsi="Courier New"/>
          <w:sz w:val="17"/>
          <w:szCs w:val="17"/>
          <w:color w:val="auto"/>
        </w:rPr>
        <w:t xml:space="preserve"> </w:t>
      </w:r>
      <w:r>
        <w:rPr>
          <w:rFonts w:ascii="Minion Pro" w:cs="Minion Pro" w:eastAsia="Minion Pro" w:hAnsi="Minion Pro"/>
          <w:sz w:val="18"/>
          <w:szCs w:val="18"/>
          <w:color w:val="auto"/>
        </w:rPr>
        <w:t xml:space="preserve">a country code could be replaced with the country’s population and GDP per capita). Alternatively, you could replace each category with a learnable low dimensional vector called an </w:t>
      </w:r>
      <w:r>
        <w:rPr>
          <w:rFonts w:ascii="Minion Pro" w:cs="Minion Pro" w:eastAsia="Minion Pro" w:hAnsi="Minion Pro"/>
          <w:sz w:val="18"/>
          <w:szCs w:val="18"/>
          <w:i w:val="1"/>
          <w:iCs w:val="1"/>
          <w:color w:val="auto"/>
        </w:rPr>
        <w:t>embedding</w:t>
      </w:r>
      <w:r>
        <w:rPr>
          <w:rFonts w:ascii="Minion Pro" w:cs="Minion Pro" w:eastAsia="Minion Pro" w:hAnsi="Minion Pro"/>
          <w:sz w:val="18"/>
          <w:szCs w:val="18"/>
          <w:color w:val="auto"/>
        </w:rPr>
        <w:t xml:space="preserve">. Each category’s representation would be learned during training: this is an example of </w:t>
      </w:r>
      <w:r>
        <w:rPr>
          <w:rFonts w:ascii="Minion Pro" w:cs="Minion Pro" w:eastAsia="Minion Pro" w:hAnsi="Minion Pro"/>
          <w:sz w:val="18"/>
          <w:szCs w:val="18"/>
          <w:i w:val="1"/>
          <w:iCs w:val="1"/>
          <w:color w:val="auto"/>
        </w:rPr>
        <w:t>representation learning</w:t>
      </w:r>
      <w:r>
        <w:rPr>
          <w:rFonts w:ascii="Minion Pro" w:cs="Minion Pro" w:eastAsia="Minion Pro" w:hAnsi="Minion Pro"/>
          <w:sz w:val="18"/>
          <w:szCs w:val="18"/>
          <w:color w:val="auto"/>
        </w:rPr>
        <w:t xml:space="preserve"> (see </w:t>
      </w:r>
      <w:r>
        <w:rPr>
          <w:rFonts w:ascii="Minion Pro" w:cs="Minion Pro" w:eastAsia="Minion Pro" w:hAnsi="Minion Pro"/>
          <w:sz w:val="18"/>
          <w:szCs w:val="18"/>
          <w:color w:val="990000"/>
        </w:rPr>
        <w:t>Chapter 13</w:t>
      </w:r>
      <w:r>
        <w:rPr>
          <w:rFonts w:ascii="Minion Pro" w:cs="Minion Pro" w:eastAsia="Minion Pro" w:hAnsi="Minion Pro"/>
          <w:sz w:val="18"/>
          <w:szCs w:val="18"/>
          <w:color w:val="auto"/>
        </w:rPr>
        <w:t xml:space="preserve"> and </w:t>
      </w:r>
      <w:r>
        <w:rPr>
          <w:rFonts w:ascii="Minion Pro" w:cs="Minion Pro" w:eastAsia="Minion Pro" w:hAnsi="Minion Pro"/>
          <w:sz w:val="18"/>
          <w:szCs w:val="18"/>
          <w:color w:val="990000"/>
        </w:rPr>
        <w:t>???</w:t>
      </w:r>
      <w:r>
        <w:rPr>
          <w:rFonts w:ascii="Minion Pro" w:cs="Minion Pro" w:eastAsia="Minion Pro" w:hAnsi="Minion Pro"/>
          <w:sz w:val="18"/>
          <w:szCs w:val="18"/>
          <w:color w:val="auto"/>
        </w:rPr>
        <w:t xml:space="preserve"> for more details).</w:t>
      </w:r>
    </w:p>
    <w:p>
      <w:pPr>
        <w:spacing w:after="0" w:line="374" w:lineRule="exact"/>
        <w:rPr>
          <w:sz w:val="20"/>
          <w:szCs w:val="20"/>
          <w:color w:val="auto"/>
        </w:rPr>
      </w:pPr>
    </w:p>
    <w:p>
      <w:pPr>
        <w:ind w:left="40"/>
        <w:spacing w:after="0"/>
        <w:rPr>
          <w:sz w:val="20"/>
          <w:szCs w:val="20"/>
          <w:color w:val="auto"/>
        </w:rPr>
      </w:pPr>
      <w:r>
        <w:rPr>
          <w:rFonts w:ascii="Myriad Pro" w:cs="Myriad Pro" w:eastAsia="Myriad Pro" w:hAnsi="Myriad Pro"/>
          <w:sz w:val="32"/>
          <w:szCs w:val="32"/>
          <w:b w:val="1"/>
          <w:bCs w:val="1"/>
          <w:color w:val="auto"/>
        </w:rPr>
        <w:t>Custom Transformers</w:t>
      </w:r>
    </w:p>
    <w:p>
      <w:pPr>
        <w:spacing w:after="0" w:line="79" w:lineRule="exact"/>
        <w:rPr>
          <w:sz w:val="20"/>
          <w:szCs w:val="20"/>
          <w:color w:val="auto"/>
        </w:rPr>
      </w:pPr>
    </w:p>
    <w:p>
      <w:pPr>
        <w:jc w:val="both"/>
        <w:ind w:left="40"/>
        <w:spacing w:after="0" w:line="220" w:lineRule="auto"/>
        <w:rPr>
          <w:sz w:val="20"/>
          <w:szCs w:val="20"/>
          <w:color w:val="auto"/>
        </w:rPr>
      </w:pPr>
      <w:r>
        <w:rPr>
          <w:rFonts w:ascii="Minion Pro" w:cs="Minion Pro" w:eastAsia="Minion Pro" w:hAnsi="Minion Pro"/>
          <w:sz w:val="21"/>
          <w:szCs w:val="21"/>
          <w:color w:val="auto"/>
        </w:rPr>
        <w:t xml:space="preserve">Although Scikit-Learn provides many useful transformers, you will need to write your own for tasks such as custom cleanup operations or combining specific attributes. You will want your transformer to work seamlessly with Scikit-Learn func‐ tionalities (such as pipelines), and since Scikit-Learn relies on duck typing (not inher‐ itance), all you need is to create a class and implement three methods: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(returning </w:t>
      </w:r>
      <w:r>
        <w:rPr>
          <w:rFonts w:ascii="Courier New" w:cs="Courier New" w:eastAsia="Courier New" w:hAnsi="Courier New"/>
          <w:sz w:val="19"/>
          <w:szCs w:val="19"/>
          <w:color w:val="auto"/>
        </w:rPr>
        <w:t>self</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transform()</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fit_transform()</w:t>
      </w:r>
      <w:r>
        <w:rPr>
          <w:rFonts w:ascii="Minion Pro" w:cs="Minion Pro" w:eastAsia="Minion Pro" w:hAnsi="Minion Pro"/>
          <w:sz w:val="21"/>
          <w:szCs w:val="21"/>
          <w:color w:val="auto"/>
        </w:rPr>
        <w:t xml:space="preserve">. You can get the last one for free by simply adding </w:t>
      </w:r>
      <w:r>
        <w:rPr>
          <w:rFonts w:ascii="Courier New" w:cs="Courier New" w:eastAsia="Courier New" w:hAnsi="Courier New"/>
          <w:sz w:val="19"/>
          <w:szCs w:val="19"/>
          <w:color w:val="auto"/>
        </w:rPr>
        <w:t>TransformerMixin</w:t>
      </w:r>
      <w:r>
        <w:rPr>
          <w:rFonts w:ascii="Minion Pro" w:cs="Minion Pro" w:eastAsia="Minion Pro" w:hAnsi="Minion Pro"/>
          <w:sz w:val="21"/>
          <w:szCs w:val="21"/>
          <w:color w:val="auto"/>
        </w:rPr>
        <w:t xml:space="preserve"> as a base class. Also, if you add </w:t>
      </w:r>
      <w:r>
        <w:rPr>
          <w:rFonts w:ascii="Courier New" w:cs="Courier New" w:eastAsia="Courier New" w:hAnsi="Courier New"/>
          <w:sz w:val="19"/>
          <w:szCs w:val="19"/>
          <w:color w:val="auto"/>
        </w:rPr>
        <w:t>BaseEstima</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tor </w:t>
      </w:r>
      <w:r>
        <w:rPr>
          <w:rFonts w:ascii="Minion Pro" w:cs="Minion Pro" w:eastAsia="Minion Pro" w:hAnsi="Minion Pro"/>
          <w:sz w:val="21"/>
          <w:szCs w:val="21"/>
          <w:color w:val="auto"/>
        </w:rPr>
        <w:t>as a base class (and avoid</w:t>
      </w:r>
      <w:r>
        <w:rPr>
          <w:rFonts w:ascii="Courier New" w:cs="Courier New" w:eastAsia="Courier New" w:hAnsi="Courier New"/>
          <w:sz w:val="19"/>
          <w:szCs w:val="19"/>
          <w:color w:val="auto"/>
        </w:rPr>
        <w:t xml:space="preserve"> *args </w:t>
      </w:r>
      <w:r>
        <w:rPr>
          <w:rFonts w:ascii="Minion Pro" w:cs="Minion Pro" w:eastAsia="Minion Pro" w:hAnsi="Minion Pro"/>
          <w:sz w:val="21"/>
          <w:szCs w:val="21"/>
          <w:color w:val="auto"/>
        </w:rPr>
        <w:t>and</w:t>
      </w:r>
      <w:r>
        <w:rPr>
          <w:rFonts w:ascii="Courier New" w:cs="Courier New" w:eastAsia="Courier New" w:hAnsi="Courier New"/>
          <w:sz w:val="19"/>
          <w:szCs w:val="19"/>
          <w:color w:val="auto"/>
        </w:rPr>
        <w:t xml:space="preserve"> **kargs </w:t>
      </w:r>
      <w:r>
        <w:rPr>
          <w:rFonts w:ascii="Minion Pro" w:cs="Minion Pro" w:eastAsia="Minion Pro" w:hAnsi="Minion Pro"/>
          <w:sz w:val="21"/>
          <w:szCs w:val="21"/>
          <w:color w:val="auto"/>
        </w:rPr>
        <w:t>in your constructor) you will get</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two extra methods (</w:t>
      </w:r>
      <w:r>
        <w:rPr>
          <w:rFonts w:ascii="Courier New" w:cs="Courier New" w:eastAsia="Courier New" w:hAnsi="Courier New"/>
          <w:sz w:val="19"/>
          <w:szCs w:val="19"/>
          <w:color w:val="auto"/>
        </w:rPr>
        <w:t>get_params()</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set_params()</w:t>
      </w:r>
      <w:r>
        <w:rPr>
          <w:rFonts w:ascii="Minion Pro" w:cs="Minion Pro" w:eastAsia="Minion Pro" w:hAnsi="Minion Pro"/>
          <w:sz w:val="21"/>
          <w:szCs w:val="21"/>
          <w:color w:val="auto"/>
        </w:rPr>
        <w:t>) that will be useful for auto‐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259080</wp:posOffset>
            </wp:positionV>
            <wp:extent cx="1143000" cy="63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06"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21 </w:t>
      </w:r>
      <w:r>
        <w:rPr>
          <w:rFonts w:ascii="Minion Pro" w:cs="Minion Pro" w:eastAsia="Minion Pro" w:hAnsi="Minion Pro"/>
          <w:sz w:val="16"/>
          <w:szCs w:val="16"/>
          <w:color w:val="auto"/>
        </w:rPr>
        <w:t>See SciPy’s documentation for more details.</w:t>
      </w:r>
    </w:p>
    <w:p>
      <w:pPr>
        <w:spacing w:after="0"/>
        <w:rPr>
          <w:sz w:val="20"/>
          <w:szCs w:val="20"/>
          <w:color w:val="auto"/>
        </w:rPr>
        <w:sectPr>
          <w:pgSz w:w="10080" w:h="13230" w:orient="portrait"/>
          <w:cols w:equalWidth="0" w:num="1">
            <w:col w:w="7240"/>
          </w:cols>
          <w:pgMar w:left="140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140" w:val="left"/>
          <w:tab w:leader="none" w:pos="3360" w:val="left"/>
        </w:tabs>
        <w:rPr>
          <w:sz w:val="20"/>
          <w:szCs w:val="20"/>
          <w:color w:val="auto"/>
        </w:rPr>
      </w:pPr>
      <w:r>
        <w:rPr>
          <w:rFonts w:ascii="Myriad Pro" w:cs="Myriad Pro" w:eastAsia="Myriad Pro" w:hAnsi="Myriad Pro"/>
          <w:sz w:val="14"/>
          <w:szCs w:val="14"/>
          <w:b w:val="1"/>
          <w:bCs w:val="1"/>
          <w:color w:val="auto"/>
        </w:rPr>
        <w:t>Prepare the Data for Machine Learning Algorithms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71</w:t>
      </w:r>
    </w:p>
    <w:p>
      <w:pPr>
        <w:sectPr>
          <w:pgSz w:w="10080" w:h="13230" w:orient="portrait"/>
          <w:cols w:equalWidth="0" w:num="1">
            <w:col w:w="3520"/>
          </w:cols>
          <w:pgMar w:left="5120" w:top="1045" w:right="1440" w:bottom="535" w:gutter="0" w:footer="0" w:header="0"/>
          <w:type w:val="continuous"/>
        </w:sectPr>
      </w:pPr>
    </w:p>
    <w:bookmarkStart w:id="35" w:name="page36"/>
    <w:bookmarkEnd w:id="35"/>
    <w:p>
      <w:pPr>
        <w:spacing w:after="0" w:line="224" w:lineRule="auto"/>
        <w:rPr>
          <w:sz w:val="20"/>
          <w:szCs w:val="20"/>
          <w:color w:val="auto"/>
        </w:rPr>
      </w:pPr>
      <w:r>
        <w:rPr>
          <w:rFonts w:ascii="Minion Pro" w:cs="Minion Pro" w:eastAsia="Minion Pro" w:hAnsi="Minion Pro"/>
          <w:sz w:val="21"/>
          <w:szCs w:val="21"/>
          <w:color w:val="auto"/>
        </w:rPr>
        <w:t>matic hyperparameter tuning. For example, here is a small transformer class that adds the combined attributes we discussed earlier:</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sklearn.base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BaseEstimator</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TransformerMixin</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rooms_ix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bedrooms_ix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population_ix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households_ix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4</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6</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class </w:t>
      </w:r>
      <w:r>
        <w:rPr>
          <w:rFonts w:ascii="Courier New" w:cs="Courier New" w:eastAsia="Courier New" w:hAnsi="Courier New"/>
          <w:sz w:val="17"/>
          <w:szCs w:val="17"/>
          <w:b w:val="1"/>
          <w:bCs w:val="1"/>
          <w:color w:val="00AA88"/>
        </w:rPr>
        <w:t>CombinedAttributesAdder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BaseEstimator</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TransformerMixin</w:t>
      </w:r>
      <w:r>
        <w:rPr>
          <w:rFonts w:ascii="Courier New" w:cs="Courier New" w:eastAsia="Courier New" w:hAnsi="Courier New"/>
          <w:sz w:val="17"/>
          <w:szCs w:val="17"/>
          <w:color w:val="000000"/>
        </w:rPr>
        <w:t>):</w:t>
      </w:r>
    </w:p>
    <w:p>
      <w:pPr>
        <w:spacing w:after="0" w:line="36" w:lineRule="exact"/>
        <w:rPr>
          <w:sz w:val="20"/>
          <w:szCs w:val="20"/>
          <w:color w:val="auto"/>
        </w:rPr>
      </w:pPr>
    </w:p>
    <w:p>
      <w:pPr>
        <w:ind w:left="1020" w:right="480" w:hanging="339"/>
        <w:spacing w:after="0" w:line="254" w:lineRule="auto"/>
        <w:tabs>
          <w:tab w:leader="none" w:pos="1000" w:val="left"/>
        </w:tabs>
        <w:rPr>
          <w:sz w:val="20"/>
          <w:szCs w:val="20"/>
          <w:color w:val="auto"/>
        </w:rPr>
      </w:pPr>
      <w:r>
        <w:rPr>
          <w:rFonts w:ascii="Courier New" w:cs="Courier New" w:eastAsia="Courier New" w:hAnsi="Courier New"/>
          <w:sz w:val="16"/>
          <w:szCs w:val="16"/>
          <w:b w:val="1"/>
          <w:bCs w:val="1"/>
          <w:color w:val="006699"/>
        </w:rPr>
        <w:t>def</w:t>
      </w:r>
      <w:r>
        <w:rPr>
          <w:sz w:val="20"/>
          <w:szCs w:val="20"/>
          <w:color w:val="auto"/>
        </w:rPr>
        <w:tab/>
      </w:r>
      <w:r>
        <w:rPr>
          <w:rFonts w:ascii="Courier New" w:cs="Courier New" w:eastAsia="Courier New" w:hAnsi="Courier New"/>
          <w:sz w:val="16"/>
          <w:szCs w:val="16"/>
          <w:b w:val="1"/>
          <w:bCs w:val="1"/>
          <w:color w:val="CC00FF"/>
        </w:rPr>
        <w:t>__init__</w:t>
      </w:r>
      <w:r>
        <w:rPr>
          <w:rFonts w:ascii="Courier New" w:cs="Courier New" w:eastAsia="Courier New" w:hAnsi="Courier New"/>
          <w:sz w:val="16"/>
          <w:szCs w:val="16"/>
          <w:color w:val="000000"/>
        </w:rPr>
        <w:t>(</w:t>
      </w:r>
      <w:r>
        <w:rPr>
          <w:rFonts w:ascii="Courier New" w:cs="Courier New" w:eastAsia="Courier New" w:hAnsi="Courier New"/>
          <w:sz w:val="16"/>
          <w:szCs w:val="16"/>
          <w:color w:val="336666"/>
        </w:rPr>
        <w:t>self</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CC00FF"/>
        </w:rPr>
        <w:t xml:space="preserve"> </w:t>
      </w:r>
      <w:r>
        <w:rPr>
          <w:rFonts w:ascii="Courier New" w:cs="Courier New" w:eastAsia="Courier New" w:hAnsi="Courier New"/>
          <w:sz w:val="16"/>
          <w:szCs w:val="16"/>
          <w:color w:val="000088"/>
        </w:rPr>
        <w:t>add_bedrooms_per_room</w:t>
      </w:r>
      <w:r>
        <w:rPr>
          <w:rFonts w:ascii="Courier New" w:cs="Courier New" w:eastAsia="Courier New" w:hAnsi="Courier New"/>
          <w:sz w:val="16"/>
          <w:szCs w:val="16"/>
          <w:b w:val="1"/>
          <w:bCs w:val="1"/>
          <w:color w:val="CC00FF"/>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b w:val="1"/>
          <w:bCs w:val="1"/>
          <w:color w:val="CC00FF"/>
        </w:rPr>
        <w:t xml:space="preserve"> </w:t>
      </w:r>
      <w:r>
        <w:rPr>
          <w:rFonts w:ascii="Courier New" w:cs="Courier New" w:eastAsia="Courier New" w:hAnsi="Courier New"/>
          <w:sz w:val="16"/>
          <w:szCs w:val="16"/>
          <w:color w:val="336666"/>
        </w:rPr>
        <w:t>True</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CC00FF"/>
        </w:rPr>
        <w:t xml:space="preserve"> </w:t>
      </w:r>
      <w:r>
        <w:rPr>
          <w:rFonts w:ascii="Courier New" w:cs="Courier New" w:eastAsia="Courier New" w:hAnsi="Courier New"/>
          <w:sz w:val="16"/>
          <w:szCs w:val="16"/>
          <w:i w:val="1"/>
          <w:iCs w:val="1"/>
          <w:color w:val="35586C"/>
        </w:rPr>
        <w:t># no *args or **kargs</w:t>
      </w:r>
      <w:r>
        <w:rPr>
          <w:rFonts w:ascii="Courier New" w:cs="Courier New" w:eastAsia="Courier New" w:hAnsi="Courier New"/>
          <w:sz w:val="16"/>
          <w:szCs w:val="16"/>
          <w:b w:val="1"/>
          <w:bCs w:val="1"/>
          <w:color w:val="CC00FF"/>
        </w:rPr>
        <w:t xml:space="preserve"> </w:t>
      </w:r>
      <w:r>
        <w:rPr>
          <w:rFonts w:ascii="Courier New" w:cs="Courier New" w:eastAsia="Courier New" w:hAnsi="Courier New"/>
          <w:sz w:val="16"/>
          <w:szCs w:val="16"/>
          <w:color w:val="336666"/>
        </w:rPr>
        <w:t>self</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add_bedrooms_per_room</w:t>
      </w:r>
      <w:r>
        <w:rPr>
          <w:rFonts w:ascii="Courier New" w:cs="Courier New" w:eastAsia="Courier New" w:hAnsi="Courier New"/>
          <w:sz w:val="16"/>
          <w:szCs w:val="16"/>
          <w:color w:val="336666"/>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336666"/>
        </w:rPr>
        <w:t xml:space="preserve"> </w:t>
      </w:r>
      <w:r>
        <w:rPr>
          <w:rFonts w:ascii="Courier New" w:cs="Courier New" w:eastAsia="Courier New" w:hAnsi="Courier New"/>
          <w:sz w:val="16"/>
          <w:szCs w:val="16"/>
          <w:color w:val="000088"/>
        </w:rPr>
        <w:t>add_bedrooms_per_room</w:t>
      </w:r>
    </w:p>
    <w:p>
      <w:pPr>
        <w:spacing w:after="0" w:line="1" w:lineRule="exact"/>
        <w:rPr>
          <w:sz w:val="20"/>
          <w:szCs w:val="20"/>
          <w:color w:val="auto"/>
        </w:rPr>
      </w:pPr>
    </w:p>
    <w:p>
      <w:pPr>
        <w:ind w:left="680"/>
        <w:spacing w:after="0" w:line="239" w:lineRule="auto"/>
        <w:rPr>
          <w:sz w:val="20"/>
          <w:szCs w:val="20"/>
          <w:color w:val="auto"/>
        </w:rPr>
      </w:pPr>
      <w:r>
        <w:rPr>
          <w:rFonts w:ascii="Courier New" w:cs="Courier New" w:eastAsia="Courier New" w:hAnsi="Courier New"/>
          <w:sz w:val="17"/>
          <w:szCs w:val="17"/>
          <w:b w:val="1"/>
          <w:bCs w:val="1"/>
          <w:color w:val="006699"/>
        </w:rPr>
        <w:t xml:space="preserve">def </w:t>
      </w:r>
      <w:r>
        <w:rPr>
          <w:rFonts w:ascii="Courier New" w:cs="Courier New" w:eastAsia="Courier New" w:hAnsi="Courier New"/>
          <w:sz w:val="17"/>
          <w:szCs w:val="17"/>
          <w:color w:val="CC00FF"/>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336666"/>
        </w:rPr>
        <w:t>self</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y</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None</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3380" w:firstLine="340"/>
        <w:spacing w:after="0" w:line="286" w:lineRule="auto"/>
        <w:rPr>
          <w:sz w:val="20"/>
          <w:szCs w:val="20"/>
          <w:color w:val="auto"/>
        </w:rPr>
      </w:pPr>
      <w:r>
        <w:rPr>
          <w:rFonts w:ascii="Courier New" w:cs="Courier New" w:eastAsia="Courier New" w:hAnsi="Courier New"/>
          <w:sz w:val="15"/>
          <w:szCs w:val="15"/>
          <w:b w:val="1"/>
          <w:bCs w:val="1"/>
          <w:color w:val="006699"/>
        </w:rPr>
        <w:t xml:space="preserve">return </w:t>
      </w:r>
      <w:r>
        <w:rPr>
          <w:rFonts w:ascii="Courier New" w:cs="Courier New" w:eastAsia="Courier New" w:hAnsi="Courier New"/>
          <w:sz w:val="15"/>
          <w:szCs w:val="15"/>
          <w:color w:val="336666"/>
        </w:rPr>
        <w:t>self</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i w:val="1"/>
          <w:iCs w:val="1"/>
          <w:color w:val="35586C"/>
        </w:rPr>
        <w:t># nothing else to do</w:t>
      </w:r>
      <w:r>
        <w:rPr>
          <w:rFonts w:ascii="Courier New" w:cs="Courier New" w:eastAsia="Courier New" w:hAnsi="Courier New"/>
          <w:sz w:val="15"/>
          <w:szCs w:val="15"/>
          <w:b w:val="1"/>
          <w:bCs w:val="1"/>
          <w:color w:val="006699"/>
        </w:rPr>
        <w:t xml:space="preserve"> def </w:t>
      </w:r>
      <w:r>
        <w:rPr>
          <w:rFonts w:ascii="Courier New" w:cs="Courier New" w:eastAsia="Courier New" w:hAnsi="Courier New"/>
          <w:sz w:val="15"/>
          <w:szCs w:val="15"/>
          <w:color w:val="CC00FF"/>
        </w:rPr>
        <w:t>transform</w:t>
      </w:r>
      <w:r>
        <w:rPr>
          <w:rFonts w:ascii="Courier New" w:cs="Courier New" w:eastAsia="Courier New" w:hAnsi="Courier New"/>
          <w:sz w:val="15"/>
          <w:szCs w:val="15"/>
          <w:color w:val="000000"/>
        </w:rPr>
        <w:t>(</w:t>
      </w:r>
      <w:r>
        <w:rPr>
          <w:rFonts w:ascii="Courier New" w:cs="Courier New" w:eastAsia="Courier New" w:hAnsi="Courier New"/>
          <w:sz w:val="15"/>
          <w:szCs w:val="15"/>
          <w:color w:val="336666"/>
        </w:rPr>
        <w:t>self</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X</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y</w:t>
      </w:r>
      <w:r>
        <w:rPr>
          <w:rFonts w:ascii="Courier New" w:cs="Courier New" w:eastAsia="Courier New" w:hAnsi="Courier New"/>
          <w:sz w:val="15"/>
          <w:szCs w:val="15"/>
          <w:color w:val="555555"/>
        </w:rPr>
        <w:t>=</w:t>
      </w:r>
      <w:r>
        <w:rPr>
          <w:rFonts w:ascii="Courier New" w:cs="Courier New" w:eastAsia="Courier New" w:hAnsi="Courier New"/>
          <w:sz w:val="15"/>
          <w:szCs w:val="15"/>
          <w:color w:val="336666"/>
        </w:rPr>
        <w:t>None</w:t>
      </w:r>
      <w:r>
        <w:rPr>
          <w:rFonts w:ascii="Courier New" w:cs="Courier New" w:eastAsia="Courier New" w:hAnsi="Courier New"/>
          <w:sz w:val="15"/>
          <w:szCs w:val="15"/>
          <w:color w:val="000000"/>
        </w:rPr>
        <w:t>):</w:t>
      </w:r>
    </w:p>
    <w:p>
      <w:pPr>
        <w:spacing w:after="0" w:line="3" w:lineRule="exact"/>
        <w:rPr>
          <w:sz w:val="20"/>
          <w:szCs w:val="20"/>
          <w:color w:val="auto"/>
        </w:rPr>
      </w:pPr>
    </w:p>
    <w:p>
      <w:pPr>
        <w:ind w:left="1020" w:right="400"/>
        <w:spacing w:after="0" w:line="262" w:lineRule="auto"/>
        <w:rPr>
          <w:sz w:val="20"/>
          <w:szCs w:val="20"/>
          <w:color w:val="auto"/>
        </w:rPr>
      </w:pPr>
      <w:r>
        <w:rPr>
          <w:rFonts w:ascii="Courier New" w:cs="Courier New" w:eastAsia="Courier New" w:hAnsi="Courier New"/>
          <w:sz w:val="16"/>
          <w:szCs w:val="16"/>
          <w:color w:val="000088"/>
        </w:rPr>
        <w:t xml:space="preserve">rooms_per_household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X</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rooms_ix</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X</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households_ix</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population_per_household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X</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population_ix</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X</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households_ix</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b w:val="1"/>
          <w:bCs w:val="1"/>
          <w:color w:val="006699"/>
        </w:rPr>
        <w:t xml:space="preserve">if </w:t>
      </w:r>
      <w:r>
        <w:rPr>
          <w:rFonts w:ascii="Courier New" w:cs="Courier New" w:eastAsia="Courier New" w:hAnsi="Courier New"/>
          <w:sz w:val="16"/>
          <w:szCs w:val="16"/>
          <w:color w:val="336666"/>
        </w:rPr>
        <w:t>self</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add_bedrooms_per_room</w:t>
      </w:r>
      <w:r>
        <w:rPr>
          <w:rFonts w:ascii="Courier New" w:cs="Courier New" w:eastAsia="Courier New" w:hAnsi="Courier New"/>
          <w:sz w:val="16"/>
          <w:szCs w:val="16"/>
          <w:color w:val="000000"/>
        </w:rPr>
        <w:t>:</w:t>
      </w:r>
    </w:p>
    <w:p>
      <w:pPr>
        <w:ind w:left="1360"/>
        <w:spacing w:after="0" w:line="233" w:lineRule="auto"/>
        <w:rPr>
          <w:sz w:val="20"/>
          <w:szCs w:val="20"/>
          <w:color w:val="auto"/>
        </w:rPr>
      </w:pPr>
      <w:r>
        <w:rPr>
          <w:rFonts w:ascii="Courier New" w:cs="Courier New" w:eastAsia="Courier New" w:hAnsi="Courier New"/>
          <w:sz w:val="17"/>
          <w:szCs w:val="17"/>
          <w:color w:val="000088"/>
        </w:rPr>
        <w:t xml:space="preserve">bedrooms_per_room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bedrooms_ix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rooms_ix</w:t>
      </w:r>
      <w:r>
        <w:rPr>
          <w:rFonts w:ascii="Courier New" w:cs="Courier New" w:eastAsia="Courier New" w:hAnsi="Courier New"/>
          <w:sz w:val="17"/>
          <w:szCs w:val="17"/>
          <w:color w:val="000000"/>
        </w:rPr>
        <w:t>]</w:t>
      </w:r>
    </w:p>
    <w:p>
      <w:pPr>
        <w:spacing w:after="0" w:line="35" w:lineRule="exact"/>
        <w:rPr>
          <w:sz w:val="20"/>
          <w:szCs w:val="20"/>
          <w:color w:val="auto"/>
        </w:rPr>
      </w:pPr>
    </w:p>
    <w:p>
      <w:pPr>
        <w:ind w:left="2460" w:right="560" w:hanging="1104"/>
        <w:spacing w:after="0" w:line="286" w:lineRule="auto"/>
        <w:rPr>
          <w:sz w:val="20"/>
          <w:szCs w:val="20"/>
          <w:color w:val="auto"/>
        </w:rPr>
      </w:pPr>
      <w:r>
        <w:rPr>
          <w:rFonts w:ascii="Courier New" w:cs="Courier New" w:eastAsia="Courier New" w:hAnsi="Courier New"/>
          <w:sz w:val="15"/>
          <w:szCs w:val="15"/>
          <w:b w:val="1"/>
          <w:bCs w:val="1"/>
          <w:color w:val="006699"/>
        </w:rPr>
        <w:t xml:space="preserve">return </w:t>
      </w:r>
      <w:r>
        <w:rPr>
          <w:rFonts w:ascii="Courier New" w:cs="Courier New" w:eastAsia="Courier New" w:hAnsi="Courier New"/>
          <w:sz w:val="15"/>
          <w:szCs w:val="15"/>
          <w:color w:val="000088"/>
        </w:rPr>
        <w:t>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c_</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rooms_per_household</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population_per_household</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bedrooms_per_room</w:t>
      </w:r>
      <w:r>
        <w:rPr>
          <w:rFonts w:ascii="Courier New" w:cs="Courier New" w:eastAsia="Courier New" w:hAnsi="Courier New"/>
          <w:sz w:val="15"/>
          <w:szCs w:val="15"/>
          <w:color w:val="000000"/>
        </w:rPr>
        <w:t>]</w:t>
      </w:r>
    </w:p>
    <w:p>
      <w:pPr>
        <w:ind w:left="1020"/>
        <w:spacing w:after="0" w:line="214" w:lineRule="auto"/>
        <w:rPr>
          <w:sz w:val="20"/>
          <w:szCs w:val="20"/>
          <w:color w:val="auto"/>
        </w:rPr>
      </w:pPr>
      <w:r>
        <w:rPr>
          <w:rFonts w:ascii="Courier New" w:cs="Courier New" w:eastAsia="Courier New" w:hAnsi="Courier New"/>
          <w:sz w:val="17"/>
          <w:szCs w:val="17"/>
          <w:b w:val="1"/>
          <w:bCs w:val="1"/>
          <w:color w:val="006699"/>
        </w:rPr>
        <w:t>else</w:t>
      </w:r>
      <w:r>
        <w:rPr>
          <w:rFonts w:ascii="Courier New" w:cs="Courier New" w:eastAsia="Courier New" w:hAnsi="Courier New"/>
          <w:sz w:val="17"/>
          <w:szCs w:val="17"/>
          <w:color w:val="000000"/>
        </w:rPr>
        <w:t>:</w:t>
      </w:r>
    </w:p>
    <w:p>
      <w:pPr>
        <w:spacing w:after="0" w:line="35" w:lineRule="exact"/>
        <w:rPr>
          <w:sz w:val="20"/>
          <w:szCs w:val="20"/>
          <w:color w:val="auto"/>
        </w:rPr>
      </w:pPr>
    </w:p>
    <w:p>
      <w:pPr>
        <w:ind w:left="1360"/>
        <w:spacing w:after="0" w:line="239" w:lineRule="auto"/>
        <w:rPr>
          <w:sz w:val="20"/>
          <w:szCs w:val="20"/>
          <w:color w:val="auto"/>
        </w:rPr>
      </w:pPr>
      <w:r>
        <w:rPr>
          <w:rFonts w:ascii="Courier New" w:cs="Courier New" w:eastAsia="Courier New" w:hAnsi="Courier New"/>
          <w:sz w:val="15"/>
          <w:szCs w:val="15"/>
          <w:b w:val="1"/>
          <w:bCs w:val="1"/>
          <w:color w:val="006699"/>
        </w:rPr>
        <w:t xml:space="preserve">return </w:t>
      </w:r>
      <w:r>
        <w:rPr>
          <w:rFonts w:ascii="Courier New" w:cs="Courier New" w:eastAsia="Courier New" w:hAnsi="Courier New"/>
          <w:sz w:val="15"/>
          <w:szCs w:val="15"/>
          <w:color w:val="000088"/>
        </w:rPr>
        <w:t>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c_</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rooms_per_household</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population_per_household</w:t>
      </w:r>
      <w:r>
        <w:rPr>
          <w:rFonts w:ascii="Courier New" w:cs="Courier New" w:eastAsia="Courier New" w:hAnsi="Courier New"/>
          <w:sz w:val="15"/>
          <w:szCs w:val="15"/>
          <w:color w:val="000000"/>
        </w:rPr>
        <w:t>]</w:t>
      </w:r>
    </w:p>
    <w:p>
      <w:pPr>
        <w:spacing w:after="0" w:line="240" w:lineRule="exact"/>
        <w:rPr>
          <w:sz w:val="20"/>
          <w:szCs w:val="20"/>
          <w:color w:val="auto"/>
        </w:rPr>
      </w:pPr>
    </w:p>
    <w:p>
      <w:pPr>
        <w:ind w:left="340" w:right="1340"/>
        <w:spacing w:after="0" w:line="324" w:lineRule="auto"/>
        <w:rPr>
          <w:sz w:val="20"/>
          <w:szCs w:val="20"/>
          <w:color w:val="auto"/>
        </w:rPr>
      </w:pPr>
      <w:r>
        <w:rPr>
          <w:rFonts w:ascii="Courier New" w:cs="Courier New" w:eastAsia="Courier New" w:hAnsi="Courier New"/>
          <w:sz w:val="14"/>
          <w:szCs w:val="14"/>
          <w:color w:val="000088"/>
        </w:rPr>
        <w:t xml:space="preserve">attr_adder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CombinedAttributesAdder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add_bedrooms_per_room</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False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housing_extra_attribs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attr_adder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housing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values</w:t>
      </w:r>
      <w:r>
        <w:rPr>
          <w:rFonts w:ascii="Courier New" w:cs="Courier New" w:eastAsia="Courier New" w:hAnsi="Courier New"/>
          <w:sz w:val="14"/>
          <w:szCs w:val="14"/>
          <w:color w:val="000000"/>
        </w:rPr>
        <w:t>)</w:t>
      </w:r>
    </w:p>
    <w:p>
      <w:pPr>
        <w:spacing w:after="0" w:line="61"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In this example the transformer has one hyperparameter, </w:t>
      </w:r>
      <w:r>
        <w:rPr>
          <w:rFonts w:ascii="Courier New" w:cs="Courier New" w:eastAsia="Courier New" w:hAnsi="Courier New"/>
          <w:sz w:val="19"/>
          <w:szCs w:val="19"/>
          <w:color w:val="auto"/>
        </w:rPr>
        <w:t>add_bedrooms_per_room</w:t>
      </w:r>
      <w:r>
        <w:rPr>
          <w:rFonts w:ascii="Minion Pro" w:cs="Minion Pro" w:eastAsia="Minion Pro" w:hAnsi="Minion Pro"/>
          <w:sz w:val="21"/>
          <w:szCs w:val="21"/>
          <w:color w:val="auto"/>
        </w:rPr>
        <w:t xml:space="preserve">, set to </w:t>
      </w:r>
      <w:r>
        <w:rPr>
          <w:rFonts w:ascii="Courier New" w:cs="Courier New" w:eastAsia="Courier New" w:hAnsi="Courier New"/>
          <w:sz w:val="19"/>
          <w:szCs w:val="19"/>
          <w:color w:val="auto"/>
        </w:rPr>
        <w:t>True</w:t>
      </w:r>
      <w:r>
        <w:rPr>
          <w:rFonts w:ascii="Minion Pro" w:cs="Minion Pro" w:eastAsia="Minion Pro" w:hAnsi="Minion Pro"/>
          <w:sz w:val="21"/>
          <w:szCs w:val="21"/>
          <w:color w:val="auto"/>
        </w:rPr>
        <w:t xml:space="preserve"> by default (it is often helpful to provide sensible defaults). This hyperpara‐ meter will allow you to easily find out whether adding this attribute helps the Machine Learning algorithms or not. More generally, you can add a hyperparameter to gate any data preparation step that you are not 100% sure about. The more you automate these data preparation steps, the more combinations you can automatically try out, making it much more likely that you will find a great combination (and sav‐ ing you a lot of time).</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Feature Scaling</w:t>
      </w:r>
    </w:p>
    <w:p>
      <w:pPr>
        <w:spacing w:after="0" w:line="76"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One of the most important transformations you need to apply to your data is </w:t>
      </w:r>
      <w:r>
        <w:rPr>
          <w:rFonts w:ascii="Minion Pro" w:cs="Minion Pro" w:eastAsia="Minion Pro" w:hAnsi="Minion Pro"/>
          <w:sz w:val="21"/>
          <w:szCs w:val="21"/>
          <w:i w:val="1"/>
          <w:iCs w:val="1"/>
          <w:color w:val="auto"/>
        </w:rPr>
        <w:t>feature</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scaling</w:t>
      </w:r>
      <w:r>
        <w:rPr>
          <w:rFonts w:ascii="Minion Pro" w:cs="Minion Pro" w:eastAsia="Minion Pro" w:hAnsi="Minion Pro"/>
          <w:sz w:val="21"/>
          <w:szCs w:val="21"/>
          <w:color w:val="auto"/>
        </w:rPr>
        <w:t>. With few exceptions, Machine Learning algorithms don’t perform well when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the input numerical attributes have very different scales. This is the case for the hous‐ ing data: the total number of rooms ranges from about 6 to 39,320, while the median incomes only range from 0 to 15. Note that scaling the target values is generally not required.</w:t>
      </w:r>
    </w:p>
    <w:p>
      <w:pPr>
        <w:spacing w:after="0" w:line="93" w:lineRule="exact"/>
        <w:rPr>
          <w:sz w:val="20"/>
          <w:szCs w:val="20"/>
          <w:color w:val="auto"/>
        </w:rPr>
      </w:pPr>
    </w:p>
    <w:p>
      <w:pPr>
        <w:jc w:val="both"/>
        <w:spacing w:after="0" w:line="225" w:lineRule="auto"/>
        <w:rPr>
          <w:sz w:val="20"/>
          <w:szCs w:val="20"/>
          <w:color w:val="auto"/>
        </w:rPr>
      </w:pPr>
      <w:r>
        <w:rPr>
          <w:rFonts w:ascii="Minion Pro" w:cs="Minion Pro" w:eastAsia="Minion Pro" w:hAnsi="Minion Pro"/>
          <w:sz w:val="21"/>
          <w:szCs w:val="21"/>
          <w:color w:val="auto"/>
        </w:rPr>
        <w:t xml:space="preserve">There are two common ways to get all attributes to have the same scale: </w:t>
      </w:r>
      <w:r>
        <w:rPr>
          <w:rFonts w:ascii="Minion Pro" w:cs="Minion Pro" w:eastAsia="Minion Pro" w:hAnsi="Minion Pro"/>
          <w:sz w:val="21"/>
          <w:szCs w:val="21"/>
          <w:i w:val="1"/>
          <w:iCs w:val="1"/>
          <w:color w:val="auto"/>
        </w:rPr>
        <w:t>min-max</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scaling </w:t>
      </w:r>
      <w:r>
        <w:rPr>
          <w:rFonts w:ascii="Minion Pro" w:cs="Minion Pro" w:eastAsia="Minion Pro" w:hAnsi="Minion Pro"/>
          <w:sz w:val="21"/>
          <w:szCs w:val="21"/>
          <w:color w:val="auto"/>
        </w:rPr>
        <w:t>and</w:t>
      </w:r>
      <w:r>
        <w:rPr>
          <w:rFonts w:ascii="Minion Pro" w:cs="Minion Pro" w:eastAsia="Minion Pro" w:hAnsi="Minion Pro"/>
          <w:sz w:val="21"/>
          <w:szCs w:val="21"/>
          <w:i w:val="1"/>
          <w:iCs w:val="1"/>
          <w:color w:val="auto"/>
        </w:rPr>
        <w:t xml:space="preserve"> standardization</w:t>
      </w:r>
      <w:r>
        <w:rPr>
          <w:rFonts w:ascii="Minion Pro" w:cs="Minion Pro" w:eastAsia="Minion Pro" w:hAnsi="Minion Pro"/>
          <w:sz w:val="21"/>
          <w:szCs w:val="21"/>
          <w:color w:val="auto"/>
        </w:rPr>
        <w:t>.</w:t>
      </w:r>
    </w:p>
    <w:p>
      <w:pPr>
        <w:spacing w:after="0" w:line="90"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Min-max scaling (many people call this </w:t>
      </w:r>
      <w:r>
        <w:rPr>
          <w:rFonts w:ascii="Minion Pro" w:cs="Minion Pro" w:eastAsia="Minion Pro" w:hAnsi="Minion Pro"/>
          <w:sz w:val="21"/>
          <w:szCs w:val="21"/>
          <w:i w:val="1"/>
          <w:iCs w:val="1"/>
          <w:color w:val="auto"/>
        </w:rPr>
        <w:t>normalization</w:t>
      </w:r>
      <w:r>
        <w:rPr>
          <w:rFonts w:ascii="Minion Pro" w:cs="Minion Pro" w:eastAsia="Minion Pro" w:hAnsi="Minion Pro"/>
          <w:sz w:val="21"/>
          <w:szCs w:val="21"/>
          <w:color w:val="auto"/>
        </w:rPr>
        <w:t>) is quite simple: values are shifted and rescaled so that they end up ranging from 0 to 1. We do this by subtract‐ ing the min value and dividing by the max minus the min. Scikit-Learn provides a</w:t>
      </w:r>
    </w:p>
    <w:p>
      <w:pPr>
        <w:jc w:val="both"/>
        <w:spacing w:after="0" w:line="221"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212725</wp:posOffset>
            </wp:positionV>
            <wp:extent cx="4572000" cy="317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84"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72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36" w:name="page37"/>
    <w:bookmarkEnd w:id="36"/>
    <w:p>
      <w:pPr>
        <w:jc w:val="both"/>
        <w:spacing w:after="0" w:line="224" w:lineRule="auto"/>
        <w:rPr>
          <w:sz w:val="20"/>
          <w:szCs w:val="20"/>
          <w:color w:val="auto"/>
        </w:rPr>
      </w:pPr>
      <w:r>
        <w:rPr>
          <w:rFonts w:ascii="Minion Pro" w:cs="Minion Pro" w:eastAsia="Minion Pro" w:hAnsi="Minion Pro"/>
          <w:sz w:val="21"/>
          <w:szCs w:val="21"/>
          <w:color w:val="auto"/>
        </w:rPr>
        <w:t xml:space="preserve">transformer called </w:t>
      </w:r>
      <w:r>
        <w:rPr>
          <w:rFonts w:ascii="Courier New" w:cs="Courier New" w:eastAsia="Courier New" w:hAnsi="Courier New"/>
          <w:sz w:val="19"/>
          <w:szCs w:val="19"/>
          <w:color w:val="auto"/>
        </w:rPr>
        <w:t>MinMaxScaler</w:t>
      </w:r>
      <w:r>
        <w:rPr>
          <w:rFonts w:ascii="Minion Pro" w:cs="Minion Pro" w:eastAsia="Minion Pro" w:hAnsi="Minion Pro"/>
          <w:sz w:val="21"/>
          <w:szCs w:val="21"/>
          <w:color w:val="auto"/>
        </w:rPr>
        <w:t xml:space="preserve"> for this. It has a </w:t>
      </w:r>
      <w:r>
        <w:rPr>
          <w:rFonts w:ascii="Courier New" w:cs="Courier New" w:eastAsia="Courier New" w:hAnsi="Courier New"/>
          <w:sz w:val="19"/>
          <w:szCs w:val="19"/>
          <w:color w:val="auto"/>
        </w:rPr>
        <w:t>feature_range</w:t>
      </w:r>
      <w:r>
        <w:rPr>
          <w:rFonts w:ascii="Minion Pro" w:cs="Minion Pro" w:eastAsia="Minion Pro" w:hAnsi="Minion Pro"/>
          <w:sz w:val="21"/>
          <w:szCs w:val="21"/>
          <w:color w:val="auto"/>
        </w:rPr>
        <w:t xml:space="preserve"> hyperparameter that lets you change the range if you don’t want 0–1 for some reason.</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Standardization is quite different: first it subtracts the mean value (so standardized values always have a zero mean), and then it divides by the standard deviation so that the resulting distribution has unit variance. Unlike min-max scaling, standardization does not bound values to a specific range, which may be a problem for some algo‐ rithms (e.g., neural networks often expect an input value ranging from 0 to 1). How‐ ever, standardization is much less affected by outliers. For example, suppose a district had a median income equal to 100 (by mistake). Min-max scaling would then crush all the other values from 0–15 down to 0–0.15, whereas standardization would not be much affected. Scikit-Learn provides a transformer called </w:t>
      </w:r>
      <w:r>
        <w:rPr>
          <w:rFonts w:ascii="Courier New" w:cs="Courier New" w:eastAsia="Courier New" w:hAnsi="Courier New"/>
          <w:sz w:val="19"/>
          <w:szCs w:val="19"/>
          <w:color w:val="auto"/>
        </w:rPr>
        <w:t>StandardScaler</w:t>
      </w:r>
      <w:r>
        <w:rPr>
          <w:rFonts w:ascii="Minion Pro" w:cs="Minion Pro" w:eastAsia="Minion Pro" w:hAnsi="Minion Pro"/>
          <w:sz w:val="21"/>
          <w:szCs w:val="21"/>
          <w:color w:val="auto"/>
        </w:rPr>
        <w:t xml:space="preserve"> for stand‐ ardization.</w:t>
      </w:r>
    </w:p>
    <w:p>
      <w:pPr>
        <w:spacing w:after="0" w:line="282" w:lineRule="exact"/>
        <w:rPr>
          <w:sz w:val="20"/>
          <w:szCs w:val="20"/>
          <w:color w:val="auto"/>
        </w:rPr>
      </w:pPr>
    </w:p>
    <w:p>
      <w:pPr>
        <w:jc w:val="both"/>
        <w:ind w:left="1300" w:right="720"/>
        <w:spacing w:after="0" w:line="210" w:lineRule="auto"/>
        <w:rPr>
          <w:sz w:val="20"/>
          <w:szCs w:val="20"/>
          <w:color w:val="auto"/>
        </w:rPr>
      </w:pPr>
      <w:r>
        <w:rPr>
          <w:rFonts w:ascii="Minion Pro" w:cs="Minion Pro" w:eastAsia="Minion Pro" w:hAnsi="Minion Pro"/>
          <w:sz w:val="19"/>
          <w:szCs w:val="19"/>
          <w:color w:val="auto"/>
        </w:rPr>
        <w:t>As with all the transformations, it is important to fit the scalers to the training data only, not to the full dataset (including the test set). Only then can you use them to transform the training set and the test set (and new data).</w:t>
      </w:r>
    </w:p>
    <w:p>
      <w:pPr>
        <w:spacing w:after="0" w:line="31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-567055</wp:posOffset>
            </wp:positionV>
            <wp:extent cx="631190" cy="60071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rPr>
          <w:sz w:val="20"/>
          <w:szCs w:val="20"/>
          <w:color w:val="auto"/>
        </w:rPr>
      </w:pPr>
      <w:r>
        <w:rPr>
          <w:rFonts w:ascii="Myriad Pro" w:cs="Myriad Pro" w:eastAsia="Myriad Pro" w:hAnsi="Myriad Pro"/>
          <w:sz w:val="32"/>
          <w:szCs w:val="32"/>
          <w:b w:val="1"/>
          <w:bCs w:val="1"/>
          <w:color w:val="auto"/>
        </w:rPr>
        <w:t>Transformation Pipelines</w:t>
      </w:r>
    </w:p>
    <w:p>
      <w:pPr>
        <w:spacing w:after="0" w:line="7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As you can see, there are many data transformation steps that need to be executed in the right order. Fortunately, Scikit-Learn provides the </w:t>
      </w:r>
      <w:r>
        <w:rPr>
          <w:rFonts w:ascii="Courier New" w:cs="Courier New" w:eastAsia="Courier New" w:hAnsi="Courier New"/>
          <w:sz w:val="19"/>
          <w:szCs w:val="19"/>
          <w:color w:val="auto"/>
        </w:rPr>
        <w:t>Pipeline</w:t>
      </w:r>
      <w:r>
        <w:rPr>
          <w:rFonts w:ascii="Minion Pro" w:cs="Minion Pro" w:eastAsia="Minion Pro" w:hAnsi="Minion Pro"/>
          <w:sz w:val="21"/>
          <w:szCs w:val="21"/>
          <w:color w:val="auto"/>
        </w:rPr>
        <w:t xml:space="preserve"> class to help with such sequences of transformations. Here is a small pipeline for the numerical attributes:</w:t>
      </w:r>
    </w:p>
    <w:p>
      <w:pPr>
        <w:spacing w:after="0" w:line="12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sklearn.pipeline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Pipeline</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sklearn.preprocessing</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StandardScaler</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num_pipeline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Pipeline</w:t>
      </w:r>
      <w:r>
        <w:rPr>
          <w:rFonts w:ascii="Courier New" w:cs="Courier New" w:eastAsia="Courier New" w:hAnsi="Courier New"/>
          <w:sz w:val="17"/>
          <w:szCs w:val="17"/>
          <w:color w:val="000000"/>
        </w:rPr>
        <w:t>([</w:t>
      </w:r>
    </w:p>
    <w:p>
      <w:pPr>
        <w:spacing w:after="0" w:line="36" w:lineRule="exact"/>
        <w:rPr>
          <w:sz w:val="20"/>
          <w:szCs w:val="20"/>
          <w:color w:val="auto"/>
        </w:rPr>
      </w:pPr>
    </w:p>
    <w:p>
      <w:pPr>
        <w:jc w:val="both"/>
        <w:ind w:left="1020" w:right="2260"/>
        <w:spacing w:after="0" w:line="308" w:lineRule="auto"/>
        <w:rPr>
          <w:sz w:val="20"/>
          <w:szCs w:val="20"/>
          <w:color w:val="auto"/>
        </w:rPr>
      </w:pPr>
      <w:r>
        <w:rPr>
          <w:rFonts w:ascii="Courier New" w:cs="Courier New" w:eastAsia="Courier New" w:hAnsi="Courier New"/>
          <w:sz w:val="14"/>
          <w:szCs w:val="14"/>
          <w:color w:val="auto"/>
        </w:rPr>
        <w:t>(</w:t>
      </w:r>
      <w:r>
        <w:rPr>
          <w:rFonts w:ascii="Courier New" w:cs="Courier New" w:eastAsia="Courier New" w:hAnsi="Courier New"/>
          <w:sz w:val="14"/>
          <w:szCs w:val="14"/>
          <w:color w:val="CC3300"/>
        </w:rPr>
        <w:t>'imputer'</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SimpleImputer</w:t>
      </w:r>
      <w:r>
        <w:rPr>
          <w:rFonts w:ascii="Courier New" w:cs="Courier New" w:eastAsia="Courier New" w:hAnsi="Courier New"/>
          <w:sz w:val="14"/>
          <w:szCs w:val="14"/>
          <w:color w:val="auto"/>
        </w:rPr>
        <w:t>(</w:t>
      </w:r>
      <w:r>
        <w:rPr>
          <w:rFonts w:ascii="Courier New" w:cs="Courier New" w:eastAsia="Courier New" w:hAnsi="Courier New"/>
          <w:sz w:val="14"/>
          <w:szCs w:val="14"/>
          <w:color w:val="000088"/>
        </w:rPr>
        <w:t>strategy</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"median"</w:t>
      </w:r>
      <w:r>
        <w:rPr>
          <w:rFonts w:ascii="Courier New" w:cs="Courier New" w:eastAsia="Courier New" w:hAnsi="Courier New"/>
          <w:sz w:val="14"/>
          <w:szCs w:val="14"/>
          <w:color w:val="auto"/>
        </w:rPr>
        <w:t>)), (</w:t>
      </w:r>
      <w:r>
        <w:rPr>
          <w:rFonts w:ascii="Courier New" w:cs="Courier New" w:eastAsia="Courier New" w:hAnsi="Courier New"/>
          <w:sz w:val="14"/>
          <w:szCs w:val="14"/>
          <w:color w:val="CC3300"/>
        </w:rPr>
        <w:t>'attribs_adder'</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CombinedAttributesAdder</w:t>
      </w:r>
      <w:r>
        <w:rPr>
          <w:rFonts w:ascii="Courier New" w:cs="Courier New" w:eastAsia="Courier New" w:hAnsi="Courier New"/>
          <w:sz w:val="14"/>
          <w:szCs w:val="14"/>
          <w:color w:val="auto"/>
        </w:rPr>
        <w:t>()), (</w:t>
      </w:r>
      <w:r>
        <w:rPr>
          <w:rFonts w:ascii="Courier New" w:cs="Courier New" w:eastAsia="Courier New" w:hAnsi="Courier New"/>
          <w:sz w:val="14"/>
          <w:szCs w:val="14"/>
          <w:color w:val="CC3300"/>
        </w:rPr>
        <w:t>'std_scaler'</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StandardScaler</w:t>
      </w:r>
      <w:r>
        <w:rPr>
          <w:rFonts w:ascii="Courier New" w:cs="Courier New" w:eastAsia="Courier New" w:hAnsi="Courier New"/>
          <w:sz w:val="14"/>
          <w:szCs w:val="14"/>
          <w:color w:val="auto"/>
        </w:rPr>
        <w:t>()),</w:t>
      </w:r>
    </w:p>
    <w:p>
      <w:pPr>
        <w:ind w:left="680"/>
        <w:spacing w:after="0" w:line="212" w:lineRule="auto"/>
        <w:rPr>
          <w:sz w:val="20"/>
          <w:szCs w:val="20"/>
          <w:color w:val="auto"/>
        </w:rPr>
      </w:pPr>
      <w:r>
        <w:rPr>
          <w:rFonts w:ascii="Courier New" w:cs="Courier New" w:eastAsia="Courier New" w:hAnsi="Courier New"/>
          <w:sz w:val="17"/>
          <w:szCs w:val="17"/>
          <w:color w:val="auto"/>
        </w:rPr>
        <w: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housing_num_tr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num_pipeline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fit_transform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housing_num</w:t>
      </w:r>
      <w:r>
        <w:rPr>
          <w:rFonts w:ascii="Courier New" w:cs="Courier New" w:eastAsia="Courier New" w:hAnsi="Courier New"/>
          <w:sz w:val="17"/>
          <w:szCs w:val="17"/>
          <w:color w:val="000000"/>
        </w:rPr>
        <w:t>)</w:t>
      </w:r>
    </w:p>
    <w:p>
      <w:pPr>
        <w:spacing w:after="0" w:line="117"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Pipeline</w:t>
      </w:r>
      <w:r>
        <w:rPr>
          <w:rFonts w:ascii="Minion Pro" w:cs="Minion Pro" w:eastAsia="Minion Pro" w:hAnsi="Minion Pro"/>
          <w:sz w:val="21"/>
          <w:szCs w:val="21"/>
          <w:color w:val="auto"/>
        </w:rPr>
        <w:t xml:space="preserve"> constructor takes a list of name/estimator pairs defining a sequence of steps. All but the last estimator must be transformers (i.e., they must have a </w:t>
      </w:r>
      <w:r>
        <w:rPr>
          <w:rFonts w:ascii="Courier New" w:cs="Courier New" w:eastAsia="Courier New" w:hAnsi="Courier New"/>
          <w:sz w:val="19"/>
          <w:szCs w:val="19"/>
          <w:color w:val="auto"/>
        </w:rPr>
        <w:t xml:space="preserve">fit_transform() </w:t>
      </w:r>
      <w:r>
        <w:rPr>
          <w:rFonts w:ascii="Minion Pro" w:cs="Minion Pro" w:eastAsia="Minion Pro" w:hAnsi="Minion Pro"/>
          <w:sz w:val="21"/>
          <w:szCs w:val="21"/>
          <w:color w:val="auto"/>
        </w:rPr>
        <w:t>method). The names can be anything you like (as long as they are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unique and don’t contain double underscores “</w:t>
      </w:r>
      <w:r>
        <w:rPr>
          <w:rFonts w:ascii="Courier New" w:cs="Courier New" w:eastAsia="Courier New" w:hAnsi="Courier New"/>
          <w:sz w:val="19"/>
          <w:szCs w:val="19"/>
          <w:color w:val="auto"/>
        </w:rPr>
        <w:t>__</w:t>
      </w:r>
      <w:r>
        <w:rPr>
          <w:rFonts w:ascii="Minion Pro" w:cs="Minion Pro" w:eastAsia="Minion Pro" w:hAnsi="Minion Pro"/>
          <w:sz w:val="21"/>
          <w:szCs w:val="21"/>
          <w:color w:val="auto"/>
        </w:rPr>
        <w:t>”): they will come in handy later for hyperparameter tuning.</w:t>
      </w:r>
    </w:p>
    <w:p>
      <w:pPr>
        <w:spacing w:after="0" w:line="103"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When you call the pipeline’s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it calls </w:t>
      </w:r>
      <w:r>
        <w:rPr>
          <w:rFonts w:ascii="Courier New" w:cs="Courier New" w:eastAsia="Courier New" w:hAnsi="Courier New"/>
          <w:sz w:val="19"/>
          <w:szCs w:val="19"/>
          <w:color w:val="auto"/>
        </w:rPr>
        <w:t>fit_transform()</w:t>
      </w:r>
      <w:r>
        <w:rPr>
          <w:rFonts w:ascii="Minion Pro" w:cs="Minion Pro" w:eastAsia="Minion Pro" w:hAnsi="Minion Pro"/>
          <w:sz w:val="21"/>
          <w:szCs w:val="21"/>
          <w:color w:val="auto"/>
        </w:rPr>
        <w:t xml:space="preserve"> sequentially on all transformers, passing the output of each call as the parameter to the next call, until it reaches the final estimator, for which it just calls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w:t>
      </w:r>
    </w:p>
    <w:p>
      <w:pPr>
        <w:jc w:val="both"/>
        <w:spacing w:after="0" w:line="223" w:lineRule="auto"/>
        <w:rPr>
          <w:sz w:val="20"/>
          <w:szCs w:val="20"/>
          <w:color w:val="auto"/>
        </w:rPr>
        <w:sectPr>
          <w:pgSz w:w="10080" w:h="13230" w:orient="portrait"/>
          <w:cols w:equalWidth="0" w:num="1">
            <w:col w:w="7200"/>
          </w:cols>
          <w:pgMar w:left="144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242570</wp:posOffset>
            </wp:positionV>
            <wp:extent cx="4572000" cy="317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31" w:lineRule="exact"/>
        <w:rPr>
          <w:sz w:val="20"/>
          <w:szCs w:val="20"/>
          <w:color w:val="auto"/>
        </w:rPr>
      </w:pPr>
    </w:p>
    <w:p>
      <w:pPr>
        <w:spacing w:after="0"/>
        <w:tabs>
          <w:tab w:leader="none" w:pos="3140" w:val="left"/>
          <w:tab w:leader="none" w:pos="3360" w:val="left"/>
        </w:tabs>
        <w:rPr>
          <w:sz w:val="20"/>
          <w:szCs w:val="20"/>
          <w:color w:val="auto"/>
        </w:rPr>
      </w:pPr>
      <w:r>
        <w:rPr>
          <w:rFonts w:ascii="Myriad Pro" w:cs="Myriad Pro" w:eastAsia="Myriad Pro" w:hAnsi="Myriad Pro"/>
          <w:sz w:val="14"/>
          <w:szCs w:val="14"/>
          <w:b w:val="1"/>
          <w:bCs w:val="1"/>
          <w:color w:val="auto"/>
        </w:rPr>
        <w:t>Prepare the Data for Machine Learning Algorithms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73</w:t>
      </w:r>
    </w:p>
    <w:p>
      <w:pPr>
        <w:sectPr>
          <w:pgSz w:w="10080" w:h="13230" w:orient="portrait"/>
          <w:cols w:equalWidth="0" w:num="1">
            <w:col w:w="3520"/>
          </w:cols>
          <w:pgMar w:left="5120" w:top="1057" w:right="1440" w:bottom="535" w:gutter="0" w:footer="0" w:header="0"/>
          <w:type w:val="continuous"/>
        </w:sectPr>
      </w:pPr>
    </w:p>
    <w:bookmarkStart w:id="37" w:name="page38"/>
    <w:bookmarkEnd w:id="37"/>
    <w:p>
      <w:pPr>
        <w:jc w:val="both"/>
        <w:ind w:left="40"/>
        <w:spacing w:after="0" w:line="225" w:lineRule="auto"/>
        <w:rPr>
          <w:sz w:val="20"/>
          <w:szCs w:val="20"/>
          <w:color w:val="auto"/>
        </w:rPr>
      </w:pPr>
      <w:r>
        <w:rPr>
          <w:rFonts w:ascii="Minion Pro" w:cs="Minion Pro" w:eastAsia="Minion Pro" w:hAnsi="Minion Pro"/>
          <w:sz w:val="21"/>
          <w:szCs w:val="21"/>
          <w:color w:val="auto"/>
        </w:rPr>
        <w:t xml:space="preserve">The pipeline exposes the same methods as the final estimator. In this example, the last estimator is a </w:t>
      </w:r>
      <w:r>
        <w:rPr>
          <w:rFonts w:ascii="Courier New" w:cs="Courier New" w:eastAsia="Courier New" w:hAnsi="Courier New"/>
          <w:sz w:val="19"/>
          <w:szCs w:val="19"/>
          <w:color w:val="auto"/>
        </w:rPr>
        <w:t>StandardScaler</w:t>
      </w:r>
      <w:r>
        <w:rPr>
          <w:rFonts w:ascii="Minion Pro" w:cs="Minion Pro" w:eastAsia="Minion Pro" w:hAnsi="Minion Pro"/>
          <w:sz w:val="21"/>
          <w:szCs w:val="21"/>
          <w:color w:val="auto"/>
        </w:rPr>
        <w:t xml:space="preserve">, which is a transformer, so the pipeline has a </w:t>
      </w:r>
      <w:r>
        <w:rPr>
          <w:rFonts w:ascii="Courier New" w:cs="Courier New" w:eastAsia="Courier New" w:hAnsi="Courier New"/>
          <w:sz w:val="19"/>
          <w:szCs w:val="19"/>
          <w:color w:val="auto"/>
        </w:rPr>
        <w:t>trans</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form() </w:t>
      </w:r>
      <w:r>
        <w:rPr>
          <w:rFonts w:ascii="Minion Pro" w:cs="Minion Pro" w:eastAsia="Minion Pro" w:hAnsi="Minion Pro"/>
          <w:sz w:val="21"/>
          <w:szCs w:val="21"/>
          <w:color w:val="auto"/>
        </w:rPr>
        <w:t>method that applies all the transforms to the data in sequence (and of course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also a </w:t>
      </w:r>
      <w:r>
        <w:rPr>
          <w:rFonts w:ascii="Courier New" w:cs="Courier New" w:eastAsia="Courier New" w:hAnsi="Courier New"/>
          <w:sz w:val="19"/>
          <w:szCs w:val="19"/>
          <w:color w:val="auto"/>
        </w:rPr>
        <w:t>fit_transform()</w:t>
      </w:r>
      <w:r>
        <w:rPr>
          <w:rFonts w:ascii="Minion Pro" w:cs="Minion Pro" w:eastAsia="Minion Pro" w:hAnsi="Minion Pro"/>
          <w:sz w:val="21"/>
          <w:szCs w:val="21"/>
          <w:color w:val="auto"/>
        </w:rPr>
        <w:t xml:space="preserve"> method, which is the one we used).</w:t>
      </w:r>
    </w:p>
    <w:p>
      <w:pPr>
        <w:spacing w:after="0" w:line="95" w:lineRule="exact"/>
        <w:rPr>
          <w:sz w:val="20"/>
          <w:szCs w:val="20"/>
          <w:color w:val="auto"/>
        </w:rPr>
      </w:pPr>
    </w:p>
    <w:p>
      <w:pPr>
        <w:jc w:val="both"/>
        <w:ind w:left="40"/>
        <w:spacing w:after="0" w:line="218" w:lineRule="auto"/>
        <w:rPr>
          <w:sz w:val="20"/>
          <w:szCs w:val="20"/>
          <w:color w:val="auto"/>
        </w:rPr>
      </w:pPr>
      <w:r>
        <w:rPr>
          <w:rFonts w:ascii="Minion Pro" w:cs="Minion Pro" w:eastAsia="Minion Pro" w:hAnsi="Minion Pro"/>
          <w:sz w:val="21"/>
          <w:szCs w:val="21"/>
          <w:color w:val="auto"/>
        </w:rPr>
        <w:t xml:space="preserve">So far, we have handled the categorical columns and the numerical columns sepa‐ rately. It would be more convenient to have a single transformer able to handle all col‐ umns, applying the appropriate transformations to each column. In version 0.20, Scikit-Learn introduced the </w:t>
      </w:r>
      <w:r>
        <w:rPr>
          <w:rFonts w:ascii="Courier New" w:cs="Courier New" w:eastAsia="Courier New" w:hAnsi="Courier New"/>
          <w:sz w:val="19"/>
          <w:szCs w:val="19"/>
          <w:color w:val="auto"/>
        </w:rPr>
        <w:t>ColumnTransformer</w:t>
      </w:r>
      <w:r>
        <w:rPr>
          <w:rFonts w:ascii="Minion Pro" w:cs="Minion Pro" w:eastAsia="Minion Pro" w:hAnsi="Minion Pro"/>
          <w:sz w:val="21"/>
          <w:szCs w:val="21"/>
          <w:color w:val="auto"/>
        </w:rPr>
        <w:t xml:space="preserve"> for this purpose, and the good news is that it works great with Pandas DataFrames. Let’s use it to apply all the transforma‐ tions to the housing data:</w:t>
      </w:r>
    </w:p>
    <w:p>
      <w:pPr>
        <w:spacing w:after="0" w:line="118"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sklearn.compose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ColumnTransformer</w:t>
      </w:r>
    </w:p>
    <w:p>
      <w:pPr>
        <w:spacing w:after="0" w:line="240" w:lineRule="exact"/>
        <w:rPr>
          <w:sz w:val="20"/>
          <w:szCs w:val="20"/>
          <w:color w:val="auto"/>
        </w:rPr>
      </w:pPr>
    </w:p>
    <w:p>
      <w:pPr>
        <w:ind w:left="380" w:right="4060"/>
        <w:spacing w:after="0" w:line="324" w:lineRule="auto"/>
        <w:rPr>
          <w:sz w:val="20"/>
          <w:szCs w:val="20"/>
          <w:color w:val="auto"/>
        </w:rPr>
      </w:pPr>
      <w:r>
        <w:rPr>
          <w:rFonts w:ascii="Courier New" w:cs="Courier New" w:eastAsia="Courier New" w:hAnsi="Courier New"/>
          <w:sz w:val="14"/>
          <w:szCs w:val="14"/>
          <w:color w:val="000088"/>
        </w:rPr>
        <w:t xml:space="preserve">num_attribs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list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housing_num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cat_attribs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"ocean_proximity"</w:t>
      </w:r>
      <w:r>
        <w:rPr>
          <w:rFonts w:ascii="Courier New" w:cs="Courier New" w:eastAsia="Courier New" w:hAnsi="Courier New"/>
          <w:sz w:val="14"/>
          <w:szCs w:val="14"/>
          <w:color w:val="000000"/>
        </w:rPr>
        <w:t>]</w:t>
      </w:r>
    </w:p>
    <w:p>
      <w:pPr>
        <w:spacing w:after="0" w:line="184" w:lineRule="exact"/>
        <w:rPr>
          <w:sz w:val="20"/>
          <w:szCs w:val="20"/>
          <w:color w:val="auto"/>
        </w:rPr>
      </w:pPr>
    </w:p>
    <w:p>
      <w:pPr>
        <w:ind w:left="1060" w:right="3200" w:hanging="679"/>
        <w:spacing w:after="0" w:line="308" w:lineRule="auto"/>
        <w:rPr>
          <w:sz w:val="20"/>
          <w:szCs w:val="20"/>
          <w:color w:val="auto"/>
        </w:rPr>
      </w:pPr>
      <w:r>
        <w:rPr>
          <w:rFonts w:ascii="Courier New" w:cs="Courier New" w:eastAsia="Courier New" w:hAnsi="Courier New"/>
          <w:sz w:val="14"/>
          <w:szCs w:val="14"/>
          <w:color w:val="000088"/>
        </w:rPr>
        <w:t xml:space="preserve">full_pipeline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ColumnTransformer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"num"</w:t>
      </w:r>
      <w:r>
        <w:rPr>
          <w:rFonts w:ascii="Courier New" w:cs="Courier New" w:eastAsia="Courier New" w:hAnsi="Courier New"/>
          <w:sz w:val="14"/>
          <w:szCs w:val="14"/>
          <w:color w:val="000000"/>
        </w:rPr>
        <w:t xml:space="preserve">, </w:t>
      </w:r>
      <w:r>
        <w:rPr>
          <w:rFonts w:ascii="Courier New" w:cs="Courier New" w:eastAsia="Courier New" w:hAnsi="Courier New"/>
          <w:sz w:val="14"/>
          <w:szCs w:val="14"/>
          <w:color w:val="000088"/>
        </w:rPr>
        <w:t>num_pipeline</w:t>
      </w:r>
      <w:r>
        <w:rPr>
          <w:rFonts w:ascii="Courier New" w:cs="Courier New" w:eastAsia="Courier New" w:hAnsi="Courier New"/>
          <w:sz w:val="14"/>
          <w:szCs w:val="14"/>
          <w:color w:val="000000"/>
        </w:rPr>
        <w:t xml:space="preserve">, </w:t>
      </w:r>
      <w:r>
        <w:rPr>
          <w:rFonts w:ascii="Courier New" w:cs="Courier New" w:eastAsia="Courier New" w:hAnsi="Courier New"/>
          <w:sz w:val="14"/>
          <w:szCs w:val="14"/>
          <w:color w:val="000088"/>
        </w:rPr>
        <w:t>num_attribs</w:t>
      </w:r>
      <w:r>
        <w:rPr>
          <w:rFonts w:ascii="Courier New" w:cs="Courier New" w:eastAsia="Courier New" w:hAnsi="Courier New"/>
          <w:sz w:val="14"/>
          <w:szCs w:val="14"/>
          <w:color w:val="000000"/>
        </w:rPr>
        <w:t>),</w:t>
      </w:r>
    </w:p>
    <w:p>
      <w:pPr>
        <w:ind w:left="1060"/>
        <w:spacing w:after="0" w:line="211"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"cat"</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OneHotEncoder</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cat_attribs</w:t>
      </w:r>
      <w:r>
        <w:rPr>
          <w:rFonts w:ascii="Courier New" w:cs="Courier New" w:eastAsia="Courier New" w:hAnsi="Courier New"/>
          <w:sz w:val="17"/>
          <w:szCs w:val="17"/>
          <w:color w:val="auto"/>
        </w:rPr>
        <w:t>),</w:t>
      </w:r>
    </w:p>
    <w:p>
      <w:pPr>
        <w:spacing w:after="0" w:line="12" w:lineRule="exact"/>
        <w:rPr>
          <w:sz w:val="20"/>
          <w:szCs w:val="20"/>
          <w:color w:val="auto"/>
        </w:rPr>
      </w:pPr>
    </w:p>
    <w:p>
      <w:pPr>
        <w:ind w:left="720"/>
        <w:spacing w:after="0" w:line="239" w:lineRule="auto"/>
        <w:rPr>
          <w:sz w:val="20"/>
          <w:szCs w:val="20"/>
          <w:color w:val="auto"/>
        </w:rPr>
      </w:pPr>
      <w:r>
        <w:rPr>
          <w:rFonts w:ascii="Courier New" w:cs="Courier New" w:eastAsia="Courier New" w:hAnsi="Courier New"/>
          <w:sz w:val="17"/>
          <w:szCs w:val="17"/>
          <w:color w:val="auto"/>
        </w:rPr>
        <w:t>])</w:t>
      </w:r>
    </w:p>
    <w:p>
      <w:pPr>
        <w:spacing w:after="0" w:line="216"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color w:val="000088"/>
        </w:rPr>
        <w:t xml:space="preserve">housing_prepared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full_pipeline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fit_transform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w:t>
      </w:r>
      <w:r>
        <w:rPr>
          <w:rFonts w:ascii="Courier New" w:cs="Courier New" w:eastAsia="Courier New" w:hAnsi="Courier New"/>
          <w:sz w:val="17"/>
          <w:szCs w:val="17"/>
          <w:color w:val="000000"/>
        </w:rPr>
        <w:t>)</w:t>
      </w:r>
    </w:p>
    <w:p>
      <w:pPr>
        <w:spacing w:after="0" w:line="117" w:lineRule="exact"/>
        <w:rPr>
          <w:sz w:val="20"/>
          <w:szCs w:val="20"/>
          <w:color w:val="auto"/>
        </w:rPr>
      </w:pPr>
    </w:p>
    <w:p>
      <w:pPr>
        <w:jc w:val="both"/>
        <w:ind w:left="40"/>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Here is how this works: first we import the </w:t>
      </w:r>
      <w:r>
        <w:rPr>
          <w:rFonts w:ascii="Courier New" w:cs="Courier New" w:eastAsia="Courier New" w:hAnsi="Courier New"/>
          <w:sz w:val="19"/>
          <w:szCs w:val="19"/>
          <w:color w:val="auto"/>
        </w:rPr>
        <w:t>ColumnTransformer</w:t>
      </w:r>
      <w:r>
        <w:rPr>
          <w:rFonts w:ascii="Minion Pro" w:cs="Minion Pro" w:eastAsia="Minion Pro" w:hAnsi="Minion Pro"/>
          <w:sz w:val="21"/>
          <w:szCs w:val="21"/>
          <w:color w:val="auto"/>
        </w:rPr>
        <w:t xml:space="preserve"> class, next we get the list of numerical column names and the list of categorical column names, and we construct a </w:t>
      </w:r>
      <w:r>
        <w:rPr>
          <w:rFonts w:ascii="Courier New" w:cs="Courier New" w:eastAsia="Courier New" w:hAnsi="Courier New"/>
          <w:sz w:val="19"/>
          <w:szCs w:val="19"/>
          <w:color w:val="auto"/>
        </w:rPr>
        <w:t>ColumnTransformer</w:t>
      </w:r>
      <w:r>
        <w:rPr>
          <w:rFonts w:ascii="Minion Pro" w:cs="Minion Pro" w:eastAsia="Minion Pro" w:hAnsi="Minion Pro"/>
          <w:sz w:val="21"/>
          <w:szCs w:val="21"/>
          <w:color w:val="auto"/>
        </w:rPr>
        <w:t>. The constructor requires a list of tuples, where each tuple contains a name</w:t>
      </w:r>
      <w:hyperlink w:anchor="page38">
        <w:r>
          <w:rPr>
            <w:rFonts w:ascii="Minion Pro" w:cs="Minion Pro" w:eastAsia="Minion Pro" w:hAnsi="Minion Pro"/>
            <w:sz w:val="24"/>
            <w:szCs w:val="24"/>
            <w:color w:val="auto"/>
            <w:vertAlign w:val="superscript"/>
          </w:rPr>
          <w:t>22</w:t>
        </w:r>
      </w:hyperlink>
      <w:r>
        <w:rPr>
          <w:rFonts w:ascii="Minion Pro" w:cs="Minion Pro" w:eastAsia="Minion Pro" w:hAnsi="Minion Pro"/>
          <w:sz w:val="21"/>
          <w:szCs w:val="21"/>
          <w:color w:val="auto"/>
        </w:rPr>
        <w:t xml:space="preserve">, a transformer and a list of names (or indices) of columns that the transformer should be applied to. In this example, we specify that the numer‐ ical columns should be transformed using the </w:t>
      </w:r>
      <w:r>
        <w:rPr>
          <w:rFonts w:ascii="Courier New" w:cs="Courier New" w:eastAsia="Courier New" w:hAnsi="Courier New"/>
          <w:sz w:val="19"/>
          <w:szCs w:val="19"/>
          <w:color w:val="auto"/>
        </w:rPr>
        <w:t>num_pipeline</w:t>
      </w:r>
      <w:r>
        <w:rPr>
          <w:rFonts w:ascii="Minion Pro" w:cs="Minion Pro" w:eastAsia="Minion Pro" w:hAnsi="Minion Pro"/>
          <w:sz w:val="21"/>
          <w:szCs w:val="21"/>
          <w:color w:val="auto"/>
        </w:rPr>
        <w:t xml:space="preserve"> that we defined earlier, and the categorical columns should be transformed using a </w:t>
      </w:r>
      <w:r>
        <w:rPr>
          <w:rFonts w:ascii="Courier New" w:cs="Courier New" w:eastAsia="Courier New" w:hAnsi="Courier New"/>
          <w:sz w:val="19"/>
          <w:szCs w:val="19"/>
          <w:color w:val="auto"/>
        </w:rPr>
        <w:t>OneHotEncoder</w:t>
      </w:r>
      <w:r>
        <w:rPr>
          <w:rFonts w:ascii="Minion Pro" w:cs="Minion Pro" w:eastAsia="Minion Pro" w:hAnsi="Minion Pro"/>
          <w:sz w:val="21"/>
          <w:szCs w:val="21"/>
          <w:color w:val="auto"/>
        </w:rPr>
        <w:t xml:space="preserve">. Finally, we apply this </w:t>
      </w:r>
      <w:r>
        <w:rPr>
          <w:rFonts w:ascii="Courier New" w:cs="Courier New" w:eastAsia="Courier New" w:hAnsi="Courier New"/>
          <w:sz w:val="19"/>
          <w:szCs w:val="19"/>
          <w:color w:val="auto"/>
        </w:rPr>
        <w:t>ColumnTransformer</w:t>
      </w:r>
      <w:r>
        <w:rPr>
          <w:rFonts w:ascii="Minion Pro" w:cs="Minion Pro" w:eastAsia="Minion Pro" w:hAnsi="Minion Pro"/>
          <w:sz w:val="21"/>
          <w:szCs w:val="21"/>
          <w:color w:val="auto"/>
        </w:rPr>
        <w:t xml:space="preserve"> to the housing data: it applies each transformer to the appropriate columns and concatenates the outputs along the second axis (the transformers must return the same number of rows).</w:t>
      </w:r>
    </w:p>
    <w:p>
      <w:pPr>
        <w:spacing w:after="0" w:line="106" w:lineRule="exact"/>
        <w:rPr>
          <w:sz w:val="20"/>
          <w:szCs w:val="20"/>
          <w:color w:val="auto"/>
        </w:rPr>
      </w:pPr>
    </w:p>
    <w:p>
      <w:pPr>
        <w:jc w:val="both"/>
        <w:ind w:left="40"/>
        <w:spacing w:after="0" w:line="220" w:lineRule="auto"/>
        <w:rPr>
          <w:sz w:val="20"/>
          <w:szCs w:val="20"/>
          <w:color w:val="auto"/>
        </w:rPr>
      </w:pPr>
      <w:r>
        <w:rPr>
          <w:rFonts w:ascii="Minion Pro" w:cs="Minion Pro" w:eastAsia="Minion Pro" w:hAnsi="Minion Pro"/>
          <w:sz w:val="21"/>
          <w:szCs w:val="21"/>
          <w:color w:val="auto"/>
        </w:rPr>
        <w:t xml:space="preserve">Note that the </w:t>
      </w:r>
      <w:r>
        <w:rPr>
          <w:rFonts w:ascii="Courier New" w:cs="Courier New" w:eastAsia="Courier New" w:hAnsi="Courier New"/>
          <w:sz w:val="19"/>
          <w:szCs w:val="19"/>
          <w:color w:val="auto"/>
        </w:rPr>
        <w:t>OneHotEncoder</w:t>
      </w:r>
      <w:r>
        <w:rPr>
          <w:rFonts w:ascii="Minion Pro" w:cs="Minion Pro" w:eastAsia="Minion Pro" w:hAnsi="Minion Pro"/>
          <w:sz w:val="21"/>
          <w:szCs w:val="21"/>
          <w:color w:val="auto"/>
        </w:rPr>
        <w:t xml:space="preserve"> returns a sparse matrix, while the </w:t>
      </w:r>
      <w:r>
        <w:rPr>
          <w:rFonts w:ascii="Courier New" w:cs="Courier New" w:eastAsia="Courier New" w:hAnsi="Courier New"/>
          <w:sz w:val="19"/>
          <w:szCs w:val="19"/>
          <w:color w:val="auto"/>
        </w:rPr>
        <w:t>num_pipeline</w:t>
      </w:r>
      <w:r>
        <w:rPr>
          <w:rFonts w:ascii="Minion Pro" w:cs="Minion Pro" w:eastAsia="Minion Pro" w:hAnsi="Minion Pro"/>
          <w:sz w:val="21"/>
          <w:szCs w:val="21"/>
          <w:color w:val="auto"/>
        </w:rPr>
        <w:t xml:space="preserve"> returns a dense matrix. When there is such a mix of sparse and dense matrices, the </w:t>
      </w:r>
      <w:r>
        <w:rPr>
          <w:rFonts w:ascii="Courier New" w:cs="Courier New" w:eastAsia="Courier New" w:hAnsi="Courier New"/>
          <w:sz w:val="19"/>
          <w:szCs w:val="19"/>
          <w:color w:val="auto"/>
        </w:rPr>
        <w:t>Colum</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nTransformer </w:t>
      </w:r>
      <w:r>
        <w:rPr>
          <w:rFonts w:ascii="Minion Pro" w:cs="Minion Pro" w:eastAsia="Minion Pro" w:hAnsi="Minion Pro"/>
          <w:sz w:val="21"/>
          <w:szCs w:val="21"/>
          <w:color w:val="auto"/>
        </w:rPr>
        <w:t>estimates the density of the final matrix (i.e., the ratio of non-zero</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cells), and it returns a sparse matrix if the density is lower than a given threshold (by default, </w:t>
      </w:r>
      <w:r>
        <w:rPr>
          <w:rFonts w:ascii="Courier New" w:cs="Courier New" w:eastAsia="Courier New" w:hAnsi="Courier New"/>
          <w:sz w:val="19"/>
          <w:szCs w:val="19"/>
          <w:color w:val="auto"/>
        </w:rPr>
        <w:t>sparse_threshold=0.3</w:t>
      </w:r>
      <w:r>
        <w:rPr>
          <w:rFonts w:ascii="Minion Pro" w:cs="Minion Pro" w:eastAsia="Minion Pro" w:hAnsi="Minion Pro"/>
          <w:sz w:val="21"/>
          <w:szCs w:val="21"/>
          <w:color w:val="auto"/>
        </w:rPr>
        <w:t>). In this example, it returns a dense matrix. And that’s it! We have a preprocessing pipeline that takes the full housing data and applies the appropriate transformations to each column.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450850</wp:posOffset>
            </wp:positionV>
            <wp:extent cx="1143000" cy="63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8">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22 </w:t>
      </w:r>
      <w:r>
        <w:rPr>
          <w:rFonts w:ascii="Minion Pro" w:cs="Minion Pro" w:eastAsia="Minion Pro" w:hAnsi="Minion Pro"/>
          <w:sz w:val="16"/>
          <w:szCs w:val="16"/>
          <w:color w:val="auto"/>
        </w:rPr>
        <w:t>Just like for pipelines, the name can be anything as long as it does not contain double underscores.</w:t>
      </w:r>
    </w:p>
    <w:p>
      <w:pPr>
        <w:spacing w:after="0"/>
        <w:rPr>
          <w:sz w:val="20"/>
          <w:szCs w:val="20"/>
          <w:color w:val="auto"/>
        </w:rPr>
        <w:sectPr>
          <w:pgSz w:w="10080" w:h="13230" w:orient="portrait"/>
          <w:cols w:equalWidth="0" w:num="1">
            <w:col w:w="7240"/>
          </w:cols>
          <w:pgMar w:left="140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74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38" w:name="page39"/>
    <w:bookmarkEnd w:id="38"/>
    <w:p>
      <w:pPr>
        <w:jc w:val="both"/>
        <w:ind w:left="1300" w:right="720"/>
        <w:spacing w:after="0" w:line="213" w:lineRule="auto"/>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page">
              <wp:posOffset>1079500</wp:posOffset>
            </wp:positionH>
            <wp:positionV relativeFrom="page">
              <wp:posOffset>635000</wp:posOffset>
            </wp:positionV>
            <wp:extent cx="530225" cy="70866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0">
                      <a:clrChange>
                        <a:clrFrom>
                          <a:srgbClr val="FFFFFF"/>
                        </a:clrFrom>
                        <a:clrTo>
                          <a:srgbClr val="FFFFFF">
                            <a:alpha val="0"/>
                          </a:srgbClr>
                        </a:clrTo>
                      </a:clrChange>
                      <a:extLst>
                        <a:ext uri="{28A0092B-C50C-407E-A947-70E740481C1C}"/>
                      </a:extLst>
                    </a:blip>
                    <a:srcRect/>
                    <a:stretch>
                      <a:fillRect/>
                    </a:stretch>
                  </pic:blipFill>
                  <pic:spPr bwMode="auto">
                    <a:xfrm>
                      <a:off x="0" y="0"/>
                      <a:ext cx="530225" cy="708660"/>
                    </a:xfrm>
                    <a:prstGeom prst="rect">
                      <a:avLst/>
                    </a:prstGeom>
                    <a:noFill/>
                  </pic:spPr>
                </pic:pic>
              </a:graphicData>
            </a:graphic>
          </wp:anchor>
        </w:drawing>
        <w:t xml:space="preserve">Instead of a transformer, you can specify the string </w:t>
      </w:r>
      <w:r>
        <w:rPr>
          <w:rFonts w:ascii="Courier New" w:cs="Courier New" w:eastAsia="Courier New" w:hAnsi="Courier New"/>
          <w:sz w:val="18"/>
          <w:szCs w:val="18"/>
          <w:color w:val="auto"/>
        </w:rPr>
        <w:t>"drop"</w:t>
      </w:r>
      <w:r>
        <w:rPr>
          <w:rFonts w:ascii="Minion Pro" w:cs="Minion Pro" w:eastAsia="Minion Pro" w:hAnsi="Minion Pro"/>
          <w:sz w:val="19"/>
          <w:szCs w:val="19"/>
          <w:color w:val="auto"/>
        </w:rPr>
        <w:t xml:space="preserve"> if you want the columns to be dropped. Or you can specify </w:t>
      </w:r>
      <w:r>
        <w:rPr>
          <w:rFonts w:ascii="Courier New" w:cs="Courier New" w:eastAsia="Courier New" w:hAnsi="Courier New"/>
          <w:sz w:val="18"/>
          <w:szCs w:val="18"/>
          <w:color w:val="auto"/>
        </w:rPr>
        <w:t>"pass</w:t>
      </w:r>
      <w:r>
        <w:rPr>
          <w:rFonts w:ascii="Minion Pro" w:cs="Minion Pro" w:eastAsia="Minion Pro" w:hAnsi="Minion Pro"/>
          <w:sz w:val="19"/>
          <w:szCs w:val="19"/>
          <w:color w:val="auto"/>
        </w:rPr>
        <w:t xml:space="preserve"> </w:t>
      </w:r>
      <w:r>
        <w:rPr>
          <w:rFonts w:ascii="Courier New" w:cs="Courier New" w:eastAsia="Courier New" w:hAnsi="Courier New"/>
          <w:sz w:val="18"/>
          <w:szCs w:val="18"/>
          <w:color w:val="auto"/>
        </w:rPr>
        <w:t xml:space="preserve">through" </w:t>
      </w:r>
      <w:r>
        <w:rPr>
          <w:rFonts w:ascii="Minion Pro" w:cs="Minion Pro" w:eastAsia="Minion Pro" w:hAnsi="Minion Pro"/>
          <w:sz w:val="19"/>
          <w:szCs w:val="19"/>
          <w:color w:val="auto"/>
        </w:rPr>
        <w:t>if you want the columns to be left untouched. By default,</w:t>
      </w:r>
      <w:r>
        <w:rPr>
          <w:rFonts w:ascii="Courier New" w:cs="Courier New" w:eastAsia="Courier New" w:hAnsi="Courier New"/>
          <w:sz w:val="18"/>
          <w:szCs w:val="18"/>
          <w:color w:val="auto"/>
        </w:rPr>
        <w:t xml:space="preserve"> </w:t>
      </w:r>
      <w:r>
        <w:rPr>
          <w:rFonts w:ascii="Minion Pro" w:cs="Minion Pro" w:eastAsia="Minion Pro" w:hAnsi="Minion Pro"/>
          <w:sz w:val="19"/>
          <w:szCs w:val="19"/>
          <w:color w:val="auto"/>
        </w:rPr>
        <w:t xml:space="preserve">the remaining columns (i.e., the ones that were not listed) will be dropped, but you can set the </w:t>
      </w:r>
      <w:r>
        <w:rPr>
          <w:rFonts w:ascii="Courier New" w:cs="Courier New" w:eastAsia="Courier New" w:hAnsi="Courier New"/>
          <w:sz w:val="18"/>
          <w:szCs w:val="18"/>
          <w:color w:val="auto"/>
        </w:rPr>
        <w:t>remainder</w:t>
      </w:r>
      <w:r>
        <w:rPr>
          <w:rFonts w:ascii="Minion Pro" w:cs="Minion Pro" w:eastAsia="Minion Pro" w:hAnsi="Minion Pro"/>
          <w:sz w:val="19"/>
          <w:szCs w:val="19"/>
          <w:color w:val="auto"/>
        </w:rPr>
        <w:t xml:space="preserve"> hyperparameter to any transformer (or to </w:t>
      </w:r>
      <w:r>
        <w:rPr>
          <w:rFonts w:ascii="Courier New" w:cs="Courier New" w:eastAsia="Courier New" w:hAnsi="Courier New"/>
          <w:sz w:val="18"/>
          <w:szCs w:val="18"/>
          <w:color w:val="auto"/>
        </w:rPr>
        <w:t>"passthrough"</w:t>
      </w:r>
      <w:r>
        <w:rPr>
          <w:rFonts w:ascii="Minion Pro" w:cs="Minion Pro" w:eastAsia="Minion Pro" w:hAnsi="Minion Pro"/>
          <w:sz w:val="19"/>
          <w:szCs w:val="19"/>
          <w:color w:val="auto"/>
        </w:rPr>
        <w:t>) if you want these columns to be handled differently.</w:t>
      </w:r>
    </w:p>
    <w:p>
      <w:pPr>
        <w:spacing w:after="0" w:line="276"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If you are using Scikit-Learn 0.19 or earlier, you can use a third-party library such as </w:t>
      </w:r>
      <w:r>
        <w:rPr>
          <w:rFonts w:ascii="Courier New" w:cs="Courier New" w:eastAsia="Courier New" w:hAnsi="Courier New"/>
          <w:sz w:val="19"/>
          <w:szCs w:val="19"/>
          <w:color w:val="auto"/>
        </w:rPr>
        <w:t>sklearn-pandas</w:t>
      </w:r>
      <w:r>
        <w:rPr>
          <w:rFonts w:ascii="Minion Pro" w:cs="Minion Pro" w:eastAsia="Minion Pro" w:hAnsi="Minion Pro"/>
          <w:sz w:val="21"/>
          <w:szCs w:val="21"/>
          <w:color w:val="auto"/>
        </w:rPr>
        <w:t>, or roll out your own custom transformer to get the same function‐</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ality as the </w:t>
      </w:r>
      <w:r>
        <w:rPr>
          <w:rFonts w:ascii="Courier New" w:cs="Courier New" w:eastAsia="Courier New" w:hAnsi="Courier New"/>
          <w:sz w:val="19"/>
          <w:szCs w:val="19"/>
          <w:color w:val="auto"/>
        </w:rPr>
        <w:t>ColumnTransformer</w:t>
      </w:r>
      <w:r>
        <w:rPr>
          <w:rFonts w:ascii="Minion Pro" w:cs="Minion Pro" w:eastAsia="Minion Pro" w:hAnsi="Minion Pro"/>
          <w:sz w:val="21"/>
          <w:szCs w:val="21"/>
          <w:color w:val="auto"/>
        </w:rPr>
        <w:t xml:space="preserve">. Alternatively, you can use the </w:t>
      </w:r>
      <w:r>
        <w:rPr>
          <w:rFonts w:ascii="Courier New" w:cs="Courier New" w:eastAsia="Courier New" w:hAnsi="Courier New"/>
          <w:sz w:val="19"/>
          <w:szCs w:val="19"/>
          <w:color w:val="auto"/>
        </w:rPr>
        <w:t>FeatureUnion</w:t>
      </w:r>
      <w:r>
        <w:rPr>
          <w:rFonts w:ascii="Minion Pro" w:cs="Minion Pro" w:eastAsia="Minion Pro" w:hAnsi="Minion Pro"/>
          <w:sz w:val="21"/>
          <w:szCs w:val="21"/>
          <w:color w:val="auto"/>
        </w:rPr>
        <w:t xml:space="preserve"> class which can also apply different transformers and concatenate their outputs, but you cannot specify different columns for each transformer, they all apply to the whole data. It is possible to work around this limitation using a custom transformer for col‐ umn selection (see the Jupyter notebook for an example).</w:t>
      </w:r>
    </w:p>
    <w:p>
      <w:pPr>
        <w:spacing w:after="0" w:line="166"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Select and Train a Model</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At last! You framed the problem, you got the data and explored it, you sampled a training set and a test set, and you wrote transformation pipelines to clean up and prepare your data for Machine Learning algorithms automatically. You are now ready to select and train a Machine Learning model.</w:t>
      </w:r>
    </w:p>
    <w:p>
      <w:pPr>
        <w:spacing w:after="0" w:line="160"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Training and Evaluating on the Training Set</w:t>
      </w:r>
    </w:p>
    <w:p>
      <w:pPr>
        <w:spacing w:after="0" w:line="7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The good news is that thanks to all these previous steps, things are now going to be much simpler than you might think. Let’s first train a Linear Regression model, like we did in the previous chapter:</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sklearn.linear_model</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LinearRegression</w:t>
      </w:r>
    </w:p>
    <w:p>
      <w:pPr>
        <w:spacing w:after="0" w:line="240" w:lineRule="exact"/>
        <w:rPr>
          <w:sz w:val="20"/>
          <w:szCs w:val="20"/>
          <w:color w:val="auto"/>
        </w:rPr>
      </w:pPr>
    </w:p>
    <w:p>
      <w:pPr>
        <w:ind w:left="340" w:right="3040"/>
        <w:spacing w:after="0" w:line="324" w:lineRule="auto"/>
        <w:rPr>
          <w:sz w:val="20"/>
          <w:szCs w:val="20"/>
          <w:color w:val="auto"/>
        </w:rPr>
      </w:pPr>
      <w:r>
        <w:rPr>
          <w:rFonts w:ascii="Courier New" w:cs="Courier New" w:eastAsia="Courier New" w:hAnsi="Courier New"/>
          <w:sz w:val="14"/>
          <w:szCs w:val="14"/>
          <w:color w:val="000088"/>
        </w:rPr>
        <w:t xml:space="preserve">lin_reg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LinearRegression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lin_reg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housing_prepared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housing_labels</w:t>
      </w:r>
      <w:r>
        <w:rPr>
          <w:rFonts w:ascii="Courier New" w:cs="Courier New" w:eastAsia="Courier New" w:hAnsi="Courier New"/>
          <w:sz w:val="14"/>
          <w:szCs w:val="14"/>
          <w:color w:val="000000"/>
        </w:rPr>
        <w:t>)</w:t>
      </w:r>
    </w:p>
    <w:p>
      <w:pPr>
        <w:spacing w:after="0" w:line="49"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Done! You now have a working Linear Regression model. Let’s try it out on a few instances from the training set:</w:t>
      </w:r>
    </w:p>
    <w:p>
      <w:pPr>
        <w:spacing w:after="0" w:line="120" w:lineRule="exact"/>
        <w:rPr>
          <w:sz w:val="20"/>
          <w:szCs w:val="20"/>
          <w:color w:val="auto"/>
        </w:rPr>
      </w:pPr>
    </w:p>
    <w:p>
      <w:pPr>
        <w:jc w:val="both"/>
        <w:ind w:left="680" w:hanging="340"/>
        <w:spacing w:after="0" w:line="239" w:lineRule="auto"/>
        <w:tabs>
          <w:tab w:leader="none" w:pos="680" w:val="left"/>
        </w:tabs>
        <w:numPr>
          <w:ilvl w:val="0"/>
          <w:numId w:val="35"/>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some_data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housing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iloc</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35"/>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some_labels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housing_labels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iloc</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35"/>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some_data_prepared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full_pipeline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some_data</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35"/>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print</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"Predictions:"</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lin_reg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some_data_prepared</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tabs>
          <w:tab w:leader="none" w:pos="2700" w:val="left"/>
          <w:tab w:leader="none" w:pos="3800" w:val="left"/>
          <w:tab w:leader="none" w:pos="4920" w:val="left"/>
          <w:tab w:leader="none" w:pos="5940" w:val="left"/>
        </w:tabs>
        <w:rPr>
          <w:sz w:val="20"/>
          <w:szCs w:val="20"/>
          <w:color w:val="auto"/>
        </w:rPr>
      </w:pPr>
      <w:r>
        <w:rPr>
          <w:rFonts w:ascii="Courier New" w:cs="Courier New" w:eastAsia="Courier New" w:hAnsi="Courier New"/>
          <w:sz w:val="17"/>
          <w:szCs w:val="17"/>
          <w:color w:val="auto"/>
        </w:rPr>
        <w:t>Predictions: [ 210644.6045</w:t>
      </w:r>
      <w:r>
        <w:rPr>
          <w:sz w:val="20"/>
          <w:szCs w:val="20"/>
          <w:color w:val="auto"/>
        </w:rPr>
        <w:tab/>
      </w:r>
      <w:r>
        <w:rPr>
          <w:rFonts w:ascii="Courier New" w:cs="Courier New" w:eastAsia="Courier New" w:hAnsi="Courier New"/>
          <w:sz w:val="17"/>
          <w:szCs w:val="17"/>
          <w:color w:val="auto"/>
        </w:rPr>
        <w:t>317768.8069</w:t>
      </w:r>
      <w:r>
        <w:rPr>
          <w:sz w:val="20"/>
          <w:szCs w:val="20"/>
          <w:color w:val="auto"/>
        </w:rPr>
        <w:tab/>
      </w:r>
      <w:r>
        <w:rPr>
          <w:rFonts w:ascii="Courier New" w:cs="Courier New" w:eastAsia="Courier New" w:hAnsi="Courier New"/>
          <w:sz w:val="17"/>
          <w:szCs w:val="17"/>
          <w:color w:val="auto"/>
        </w:rPr>
        <w:t>210956.4333</w:t>
      </w:r>
      <w:r>
        <w:rPr>
          <w:sz w:val="20"/>
          <w:szCs w:val="20"/>
          <w:color w:val="auto"/>
        </w:rPr>
        <w:tab/>
      </w:r>
      <w:r>
        <w:rPr>
          <w:rFonts w:ascii="Courier New" w:cs="Courier New" w:eastAsia="Courier New" w:hAnsi="Courier New"/>
          <w:sz w:val="17"/>
          <w:szCs w:val="17"/>
          <w:color w:val="auto"/>
        </w:rPr>
        <w:t>59218.9888</w:t>
      </w:r>
      <w:r>
        <w:rPr>
          <w:sz w:val="20"/>
          <w:szCs w:val="20"/>
          <w:color w:val="auto"/>
        </w:rPr>
        <w:tab/>
      </w:r>
      <w:r>
        <w:rPr>
          <w:rFonts w:ascii="Courier New" w:cs="Courier New" w:eastAsia="Courier New" w:hAnsi="Courier New"/>
          <w:sz w:val="14"/>
          <w:szCs w:val="14"/>
          <w:color w:val="auto"/>
        </w:rPr>
        <w:t>189747.5584]</w:t>
      </w:r>
    </w:p>
    <w:p>
      <w:pPr>
        <w:spacing w:after="0" w:line="1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b w:val="1"/>
          <w:bCs w:val="1"/>
          <w:color w:val="006699"/>
        </w:rPr>
        <w:t>print</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"Labels:"</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336666"/>
        </w:rPr>
        <w:t>list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some_labels</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Labels: [286600.0, 340600.0, 196900.0, 46300.0, 254500.0]</w:t>
      </w:r>
    </w:p>
    <w:p>
      <w:pPr>
        <w:ind w:left="340"/>
        <w:spacing w:after="0" w:line="239" w:lineRule="auto"/>
        <w:rPr>
          <w:sz w:val="20"/>
          <w:szCs w:val="20"/>
          <w:color w:val="auto"/>
        </w:rPr>
        <w:sectPr>
          <w:pgSz w:w="10080" w:h="13230" w:orient="portrait"/>
          <w:cols w:equalWidth="0" w:num="1">
            <w:col w:w="7200"/>
          </w:cols>
          <w:pgMar w:left="1440" w:top="1059"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668655</wp:posOffset>
            </wp:positionV>
            <wp:extent cx="4572000" cy="317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tabs>
          <w:tab w:leader="none" w:pos="1600" w:val="left"/>
          <w:tab w:leader="none" w:pos="1820" w:val="left"/>
        </w:tabs>
        <w:rPr>
          <w:sz w:val="20"/>
          <w:szCs w:val="20"/>
          <w:color w:val="auto"/>
        </w:rPr>
      </w:pPr>
      <w:r>
        <w:rPr>
          <w:rFonts w:ascii="Myriad Pro" w:cs="Myriad Pro" w:eastAsia="Myriad Pro" w:hAnsi="Myriad Pro"/>
          <w:sz w:val="15"/>
          <w:szCs w:val="15"/>
          <w:b w:val="1"/>
          <w:bCs w:val="1"/>
          <w:color w:val="auto"/>
        </w:rPr>
        <w:t>Select and Train a Model</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75</w:t>
      </w:r>
    </w:p>
    <w:p>
      <w:pPr>
        <w:sectPr>
          <w:pgSz w:w="10080" w:h="13230" w:orient="portrait"/>
          <w:cols w:equalWidth="0" w:num="1">
            <w:col w:w="1980"/>
          </w:cols>
          <w:pgMar w:left="6660" w:top="1059" w:right="1440" w:bottom="535" w:gutter="0" w:footer="0" w:header="0"/>
          <w:type w:val="continuous"/>
        </w:sectPr>
      </w:pPr>
    </w:p>
    <w:bookmarkStart w:id="39" w:name="page40"/>
    <w:bookmarkEnd w:id="39"/>
    <w:p>
      <w:pPr>
        <w:jc w:val="both"/>
        <w:spacing w:after="0" w:line="223" w:lineRule="auto"/>
        <w:rPr>
          <w:sz w:val="20"/>
          <w:szCs w:val="20"/>
          <w:color w:val="auto"/>
        </w:rPr>
      </w:pPr>
      <w:r>
        <w:rPr>
          <w:rFonts w:ascii="Minion Pro" w:cs="Minion Pro" w:eastAsia="Minion Pro" w:hAnsi="Minion Pro"/>
          <w:sz w:val="21"/>
          <w:szCs w:val="21"/>
          <w:color w:val="auto"/>
        </w:rPr>
        <w:t xml:space="preserve">It works, although the predictions are not exactly accurate (e.g., the first prediction is off by close to 40%!). Let’s measure this regression model’s RMSE on the whole train‐ ing set using Scikit-Learn’s </w:t>
      </w:r>
      <w:r>
        <w:rPr>
          <w:rFonts w:ascii="Courier New" w:cs="Courier New" w:eastAsia="Courier New" w:hAnsi="Courier New"/>
          <w:sz w:val="19"/>
          <w:szCs w:val="19"/>
          <w:color w:val="auto"/>
        </w:rPr>
        <w:t>mean_squared_error</w:t>
      </w:r>
      <w:r>
        <w:rPr>
          <w:rFonts w:ascii="Minion Pro" w:cs="Minion Pro" w:eastAsia="Minion Pro" w:hAnsi="Minion Pro"/>
          <w:sz w:val="21"/>
          <w:szCs w:val="21"/>
          <w:color w:val="auto"/>
        </w:rPr>
        <w:t xml:space="preserve"> function:</w:t>
      </w:r>
    </w:p>
    <w:p>
      <w:pPr>
        <w:spacing w:after="0" w:line="121" w:lineRule="exact"/>
        <w:rPr>
          <w:sz w:val="20"/>
          <w:szCs w:val="20"/>
          <w:color w:val="auto"/>
        </w:rPr>
      </w:pPr>
    </w:p>
    <w:p>
      <w:pPr>
        <w:jc w:val="both"/>
        <w:ind w:left="680" w:hanging="340"/>
        <w:spacing w:after="0" w:line="239" w:lineRule="auto"/>
        <w:tabs>
          <w:tab w:leader="none" w:pos="680" w:val="left"/>
        </w:tabs>
        <w:numPr>
          <w:ilvl w:val="0"/>
          <w:numId w:val="36"/>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mean_squared_error</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36"/>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housing_predictions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lin_reg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housing_prepared</w:t>
      </w:r>
      <w:r>
        <w:rPr>
          <w:rFonts w:ascii="Courier New" w:cs="Courier New" w:eastAsia="Courier New" w:hAnsi="Courier New"/>
          <w:sz w:val="17"/>
          <w:szCs w:val="17"/>
          <w:color w:val="000000"/>
        </w:rPr>
        <w:t>)</w:t>
      </w:r>
    </w:p>
    <w:p>
      <w:pPr>
        <w:spacing w:after="0" w:line="23"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36"/>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000088"/>
        </w:rPr>
        <w:t xml:space="preserve">lin_mse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mean_squared_error</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housing_labels</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housing_predictions</w:t>
      </w:r>
      <w:r>
        <w:rPr>
          <w:rFonts w:ascii="Courier New" w:cs="Courier New" w:eastAsia="Courier New" w:hAnsi="Courier New"/>
          <w:sz w:val="16"/>
          <w:szCs w:val="16"/>
          <w:color w:val="000000"/>
        </w:rPr>
        <w:t>)</w:t>
      </w:r>
    </w:p>
    <w:p>
      <w:pPr>
        <w:spacing w:after="0" w:line="11" w:lineRule="exact"/>
        <w:rPr>
          <w:rFonts w:ascii="Courier New" w:cs="Courier New" w:eastAsia="Courier New" w:hAnsi="Courier New"/>
          <w:sz w:val="16"/>
          <w:szCs w:val="16"/>
          <w:b w:val="1"/>
          <w:bCs w:val="1"/>
          <w:color w:val="000099"/>
        </w:rPr>
      </w:pPr>
    </w:p>
    <w:p>
      <w:pPr>
        <w:jc w:val="both"/>
        <w:ind w:left="680" w:hanging="340"/>
        <w:spacing w:after="0" w:line="239" w:lineRule="auto"/>
        <w:tabs>
          <w:tab w:leader="none" w:pos="680" w:val="left"/>
        </w:tabs>
        <w:numPr>
          <w:ilvl w:val="0"/>
          <w:numId w:val="36"/>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lin_rmse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sqrt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lin_mse</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36"/>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lin_rmse</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68628.19819848922</w:t>
      </w:r>
    </w:p>
    <w:p>
      <w:pPr>
        <w:spacing w:after="0" w:line="105"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Okay, this is better than nothing but clearly not a great score: most districts’ </w:t>
      </w:r>
      <w:r>
        <w:rPr>
          <w:rFonts w:ascii="Courier New" w:cs="Courier New" w:eastAsia="Courier New" w:hAnsi="Courier New"/>
          <w:sz w:val="19"/>
          <w:szCs w:val="19"/>
          <w:color w:val="auto"/>
        </w:rPr>
        <w:t xml:space="preserve">median_housing_values </w:t>
      </w:r>
      <w:r>
        <w:rPr>
          <w:rFonts w:ascii="Minion Pro" w:cs="Minion Pro" w:eastAsia="Minion Pro" w:hAnsi="Minion Pro"/>
          <w:sz w:val="21"/>
          <w:szCs w:val="21"/>
          <w:color w:val="auto"/>
        </w:rPr>
        <w:t>range between $120,000 and $265,000, so a typical predic‐</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tion error of $68,628 is not very satisfying. This is an example of a model underfitting the training data. When this happens it can mean that the features do not provide enough information to make good predictions, or that the model is not powerful enough. As we saw in the previous chapter, the main ways to fix underfitting are to select a more powerful model, to feed the training algorithm with better features, or to reduce the constraints on the model. This model is not regularized, so this rules out the last option. You could try to add more features (e.g., the log of the popula‐ tion), but first let’s try a more complex model to see how it does.</w:t>
      </w:r>
    </w:p>
    <w:p>
      <w:pPr>
        <w:spacing w:after="0" w:line="111"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Let’s train a </w:t>
      </w:r>
      <w:r>
        <w:rPr>
          <w:rFonts w:ascii="Courier New" w:cs="Courier New" w:eastAsia="Courier New" w:hAnsi="Courier New"/>
          <w:sz w:val="19"/>
          <w:szCs w:val="19"/>
          <w:color w:val="auto"/>
        </w:rPr>
        <w:t>DecisionTreeRegressor</w:t>
      </w:r>
      <w:r>
        <w:rPr>
          <w:rFonts w:ascii="Minion Pro" w:cs="Minion Pro" w:eastAsia="Minion Pro" w:hAnsi="Minion Pro"/>
          <w:sz w:val="21"/>
          <w:szCs w:val="21"/>
          <w:color w:val="auto"/>
        </w:rPr>
        <w:t xml:space="preserve">. This is a powerful model, capable of finding complex nonlinear relationships in the data (Decision Trees are presented in more detail in </w:t>
      </w:r>
      <w:r>
        <w:rPr>
          <w:rFonts w:ascii="Minion Pro" w:cs="Minion Pro" w:eastAsia="Minion Pro" w:hAnsi="Minion Pro"/>
          <w:sz w:val="21"/>
          <w:szCs w:val="21"/>
          <w:color w:val="990000"/>
        </w:rPr>
        <w:t>Chapter 6</w:t>
      </w:r>
      <w:r>
        <w:rPr>
          <w:rFonts w:ascii="Minion Pro" w:cs="Minion Pro" w:eastAsia="Minion Pro" w:hAnsi="Minion Pro"/>
          <w:sz w:val="21"/>
          <w:szCs w:val="21"/>
          <w:color w:val="auto"/>
        </w:rPr>
        <w:t>). The code should look familiar by now:</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sklearn.tree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DecisionTreeRegressor</w:t>
      </w:r>
    </w:p>
    <w:p>
      <w:pPr>
        <w:spacing w:after="0" w:line="240" w:lineRule="exact"/>
        <w:rPr>
          <w:sz w:val="20"/>
          <w:szCs w:val="20"/>
          <w:color w:val="auto"/>
        </w:rPr>
      </w:pPr>
    </w:p>
    <w:p>
      <w:pPr>
        <w:ind w:left="340" w:right="2940"/>
        <w:spacing w:after="0" w:line="324" w:lineRule="auto"/>
        <w:rPr>
          <w:sz w:val="20"/>
          <w:szCs w:val="20"/>
          <w:color w:val="auto"/>
        </w:rPr>
      </w:pPr>
      <w:r>
        <w:rPr>
          <w:rFonts w:ascii="Courier New" w:cs="Courier New" w:eastAsia="Courier New" w:hAnsi="Courier New"/>
          <w:sz w:val="14"/>
          <w:szCs w:val="14"/>
          <w:color w:val="000088"/>
        </w:rPr>
        <w:t xml:space="preserve">tree_reg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DecisionTreeRegressor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tree_reg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housing_prepared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housing_labels</w:t>
      </w:r>
      <w:r>
        <w:rPr>
          <w:rFonts w:ascii="Courier New" w:cs="Courier New" w:eastAsia="Courier New" w:hAnsi="Courier New"/>
          <w:sz w:val="14"/>
          <w:szCs w:val="14"/>
          <w:color w:val="000000"/>
        </w:rPr>
        <w:t>)</w:t>
      </w:r>
    </w:p>
    <w:p>
      <w:pPr>
        <w:spacing w:after="0" w:line="45"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Now that the model is trained, let’s evaluate it on the training set:</w:t>
      </w:r>
    </w:p>
    <w:p>
      <w:pPr>
        <w:spacing w:after="0" w:line="118" w:lineRule="exact"/>
        <w:rPr>
          <w:sz w:val="20"/>
          <w:szCs w:val="20"/>
          <w:color w:val="auto"/>
        </w:rPr>
      </w:pPr>
    </w:p>
    <w:p>
      <w:pPr>
        <w:jc w:val="both"/>
        <w:ind w:left="680" w:hanging="340"/>
        <w:spacing w:after="0" w:line="239" w:lineRule="auto"/>
        <w:tabs>
          <w:tab w:leader="none" w:pos="680" w:val="left"/>
        </w:tabs>
        <w:numPr>
          <w:ilvl w:val="0"/>
          <w:numId w:val="3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housing_predictions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tree_reg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housing_prepared</w:t>
      </w:r>
      <w:r>
        <w:rPr>
          <w:rFonts w:ascii="Courier New" w:cs="Courier New" w:eastAsia="Courier New" w:hAnsi="Courier New"/>
          <w:sz w:val="17"/>
          <w:szCs w:val="17"/>
          <w:color w:val="000000"/>
        </w:rPr>
        <w:t>)</w:t>
      </w:r>
    </w:p>
    <w:p>
      <w:pPr>
        <w:spacing w:after="0" w:line="23"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37"/>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000088"/>
        </w:rPr>
        <w:t xml:space="preserve">tree_mse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mean_squared_error</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housing_labels</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housing_predictions</w:t>
      </w:r>
      <w:r>
        <w:rPr>
          <w:rFonts w:ascii="Courier New" w:cs="Courier New" w:eastAsia="Courier New" w:hAnsi="Courier New"/>
          <w:sz w:val="16"/>
          <w:szCs w:val="16"/>
          <w:color w:val="000000"/>
        </w:rPr>
        <w:t>)</w:t>
      </w:r>
    </w:p>
    <w:p>
      <w:pPr>
        <w:spacing w:after="0" w:line="11" w:lineRule="exact"/>
        <w:rPr>
          <w:rFonts w:ascii="Courier New" w:cs="Courier New" w:eastAsia="Courier New" w:hAnsi="Courier New"/>
          <w:sz w:val="16"/>
          <w:szCs w:val="16"/>
          <w:b w:val="1"/>
          <w:bCs w:val="1"/>
          <w:color w:val="000099"/>
        </w:rPr>
      </w:pPr>
    </w:p>
    <w:p>
      <w:pPr>
        <w:jc w:val="both"/>
        <w:ind w:left="680" w:hanging="340"/>
        <w:spacing w:after="0" w:line="239" w:lineRule="auto"/>
        <w:tabs>
          <w:tab w:leader="none" w:pos="680" w:val="left"/>
        </w:tabs>
        <w:numPr>
          <w:ilvl w:val="0"/>
          <w:numId w:val="3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tree_rmse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sqrt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tree_mse</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3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tree_rmse</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0.0</w:t>
      </w:r>
    </w:p>
    <w:p>
      <w:pPr>
        <w:spacing w:after="0" w:line="105"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Wait, what!? No error at all? Could this model really be absolutely perfect? Of course, it is much more likely that the model has badly overfit the data. How can you be sure? As we saw earlier, you don’t want to touch the test set until you are ready to launch a model you are confident about, so you need to use part of the training set for train‐ ing, and part for model validation.</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Better Evaluation Using Cross-Validation</w:t>
      </w:r>
    </w:p>
    <w:p>
      <w:pPr>
        <w:spacing w:after="0" w:line="91" w:lineRule="exact"/>
        <w:rPr>
          <w:sz w:val="20"/>
          <w:szCs w:val="20"/>
          <w:color w:val="auto"/>
        </w:rPr>
      </w:pPr>
    </w:p>
    <w:p>
      <w:pPr>
        <w:jc w:val="both"/>
        <w:spacing w:after="0" w:line="237" w:lineRule="auto"/>
        <w:rPr>
          <w:sz w:val="20"/>
          <w:szCs w:val="20"/>
          <w:color w:val="auto"/>
        </w:rPr>
      </w:pPr>
      <w:r>
        <w:rPr>
          <w:rFonts w:ascii="Minion Pro" w:cs="Minion Pro" w:eastAsia="Minion Pro" w:hAnsi="Minion Pro"/>
          <w:sz w:val="20"/>
          <w:szCs w:val="20"/>
          <w:color w:val="auto"/>
        </w:rPr>
        <w:t xml:space="preserve">One way to evaluate the Decision Tree model would be to use the </w:t>
      </w:r>
      <w:r>
        <w:rPr>
          <w:rFonts w:ascii="Courier New" w:cs="Courier New" w:eastAsia="Courier New" w:hAnsi="Courier New"/>
          <w:sz w:val="18"/>
          <w:szCs w:val="18"/>
          <w:color w:val="auto"/>
        </w:rPr>
        <w:t>train_test_split</w:t>
      </w:r>
      <w:r>
        <w:rPr>
          <w:rFonts w:ascii="Minion Pro" w:cs="Minion Pro" w:eastAsia="Minion Pro" w:hAnsi="Minion Pro"/>
          <w:sz w:val="20"/>
          <w:szCs w:val="20"/>
          <w:color w:val="auto"/>
        </w:rPr>
        <w:t xml:space="preserve"> function to split the training set into a smaller training set and a validation set, then</w:t>
      </w:r>
    </w:p>
    <w:p>
      <w:pPr>
        <w:jc w:val="both"/>
        <w:spacing w:after="0" w:line="237"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265430</wp:posOffset>
            </wp:positionV>
            <wp:extent cx="4572000" cy="317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67"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76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40" w:name="page41"/>
    <w:bookmarkEnd w:id="40"/>
    <w:p>
      <w:pPr>
        <w:jc w:val="both"/>
        <w:spacing w:after="0" w:line="224" w:lineRule="auto"/>
        <w:rPr>
          <w:sz w:val="20"/>
          <w:szCs w:val="20"/>
          <w:color w:val="auto"/>
        </w:rPr>
      </w:pPr>
      <w:r>
        <w:rPr>
          <w:rFonts w:ascii="Minion Pro" w:cs="Minion Pro" w:eastAsia="Minion Pro" w:hAnsi="Minion Pro"/>
          <w:sz w:val="21"/>
          <w:szCs w:val="21"/>
          <w:color w:val="auto"/>
        </w:rPr>
        <w:t>train your models against the smaller training set and evaluate them against the vali‐ dation set. It’s a bit of work, but nothing too difficult and it would work fairly well.</w:t>
      </w:r>
    </w:p>
    <w:p>
      <w:pPr>
        <w:spacing w:after="0" w:line="89"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A great alternative is to use Scikit-Learn’s </w:t>
      </w:r>
      <w:r>
        <w:rPr>
          <w:rFonts w:ascii="Minion Pro" w:cs="Minion Pro" w:eastAsia="Minion Pro" w:hAnsi="Minion Pro"/>
          <w:sz w:val="21"/>
          <w:szCs w:val="21"/>
          <w:i w:val="1"/>
          <w:iCs w:val="1"/>
          <w:color w:val="auto"/>
        </w:rPr>
        <w:t>K-fold cross-validation</w:t>
      </w:r>
      <w:r>
        <w:rPr>
          <w:rFonts w:ascii="Minion Pro" w:cs="Minion Pro" w:eastAsia="Minion Pro" w:hAnsi="Minion Pro"/>
          <w:sz w:val="21"/>
          <w:szCs w:val="21"/>
          <w:color w:val="auto"/>
        </w:rPr>
        <w:t xml:space="preserve"> feature. The follow‐ ing code randomly splits the training set into 10 distinct subsets called </w:t>
      </w:r>
      <w:r>
        <w:rPr>
          <w:rFonts w:ascii="Minion Pro" w:cs="Minion Pro" w:eastAsia="Minion Pro" w:hAnsi="Minion Pro"/>
          <w:sz w:val="21"/>
          <w:szCs w:val="21"/>
          <w:i w:val="1"/>
          <w:iCs w:val="1"/>
          <w:color w:val="auto"/>
        </w:rPr>
        <w:t>folds</w:t>
      </w:r>
      <w:r>
        <w:rPr>
          <w:rFonts w:ascii="Minion Pro" w:cs="Minion Pro" w:eastAsia="Minion Pro" w:hAnsi="Minion Pro"/>
          <w:sz w:val="21"/>
          <w:szCs w:val="21"/>
          <w:color w:val="auto"/>
        </w:rPr>
        <w:t>, then it trains and evaluates the Decision Tree model 10 times, picking a different fold for evaluation every time and training on the other 9 folds. The result is an array con‐ taining the 10 evaluation scores:</w:t>
      </w:r>
    </w:p>
    <w:p>
      <w:pPr>
        <w:spacing w:after="0" w:line="12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cross_val_score</w:t>
      </w:r>
    </w:p>
    <w:p>
      <w:pPr>
        <w:spacing w:after="0" w:line="36" w:lineRule="exact"/>
        <w:rPr>
          <w:sz w:val="20"/>
          <w:szCs w:val="20"/>
          <w:color w:val="auto"/>
        </w:rPr>
      </w:pPr>
    </w:p>
    <w:p>
      <w:pPr>
        <w:ind w:left="2460" w:right="1080" w:hanging="2124"/>
        <w:spacing w:after="0" w:line="308" w:lineRule="auto"/>
        <w:rPr>
          <w:sz w:val="20"/>
          <w:szCs w:val="20"/>
          <w:color w:val="auto"/>
        </w:rPr>
      </w:pPr>
      <w:r>
        <w:rPr>
          <w:rFonts w:ascii="Courier New" w:cs="Courier New" w:eastAsia="Courier New" w:hAnsi="Courier New"/>
          <w:sz w:val="14"/>
          <w:szCs w:val="14"/>
          <w:color w:val="000088"/>
        </w:rPr>
        <w:t xml:space="preserve">scores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cross_val_score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tree_reg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housing_prepared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housing_labels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scoring</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"neg_mean_squared_error"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cv</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p>
    <w:p>
      <w:pPr>
        <w:ind w:left="340"/>
        <w:spacing w:after="0" w:line="211" w:lineRule="auto"/>
        <w:rPr>
          <w:sz w:val="20"/>
          <w:szCs w:val="20"/>
          <w:color w:val="auto"/>
        </w:rPr>
      </w:pPr>
      <w:r>
        <w:rPr>
          <w:rFonts w:ascii="Courier New" w:cs="Courier New" w:eastAsia="Courier New" w:hAnsi="Courier New"/>
          <w:sz w:val="17"/>
          <w:szCs w:val="17"/>
          <w:color w:val="000088"/>
        </w:rPr>
        <w:t xml:space="preserve">tree_rmse_scores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sqrt</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scores</w:t>
      </w:r>
      <w:r>
        <w:rPr>
          <w:rFonts w:ascii="Courier New" w:cs="Courier New" w:eastAsia="Courier New" w:hAnsi="Courier New"/>
          <w:sz w:val="17"/>
          <w:szCs w:val="17"/>
          <w:color w:val="000000"/>
        </w:rPr>
        <w:t>)</w:t>
      </w:r>
    </w:p>
    <w:p>
      <w:pPr>
        <w:spacing w:after="0" w:line="288" w:lineRule="exact"/>
        <w:rPr>
          <w:sz w:val="20"/>
          <w:szCs w:val="20"/>
          <w:color w:val="auto"/>
        </w:rPr>
      </w:pPr>
    </w:p>
    <w:p>
      <w:pPr>
        <w:jc w:val="both"/>
        <w:ind w:left="1300" w:right="720"/>
        <w:spacing w:after="0" w:line="211" w:lineRule="auto"/>
        <w:rPr>
          <w:sz w:val="20"/>
          <w:szCs w:val="20"/>
          <w:color w:val="auto"/>
        </w:rPr>
      </w:pPr>
      <w:r>
        <w:rPr>
          <w:rFonts w:ascii="Minion Pro" w:cs="Minion Pro" w:eastAsia="Minion Pro" w:hAnsi="Minion Pro"/>
          <w:sz w:val="19"/>
          <w:szCs w:val="19"/>
          <w:color w:val="auto"/>
        </w:rPr>
        <w:t xml:space="preserve">Scikit-Learn’s cross-validation features expect a utility function (greater is better) rather than a cost function (lower is better), so the scoring function is actually the opposite of the MSE (i.e., a neg‐ ative value), which is why the preceding code computes </w:t>
      </w:r>
      <w:r>
        <w:rPr>
          <w:rFonts w:ascii="Courier New" w:cs="Courier New" w:eastAsia="Courier New" w:hAnsi="Courier New"/>
          <w:sz w:val="18"/>
          <w:szCs w:val="18"/>
          <w:color w:val="auto"/>
        </w:rPr>
        <w:t>-scores</w:t>
      </w:r>
      <w:r>
        <w:rPr>
          <w:rFonts w:ascii="Minion Pro" w:cs="Minion Pro" w:eastAsia="Minion Pro" w:hAnsi="Minion Pro"/>
          <w:sz w:val="19"/>
          <w:szCs w:val="19"/>
          <w:color w:val="auto"/>
        </w:rPr>
        <w:t xml:space="preserve"> before calculating the square root.</w:t>
      </w:r>
    </w:p>
    <w:p>
      <w:pPr>
        <w:spacing w:after="0" w:line="27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-720725</wp:posOffset>
            </wp:positionV>
            <wp:extent cx="631190" cy="60071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3">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rPr>
          <w:sz w:val="20"/>
          <w:szCs w:val="20"/>
          <w:color w:val="auto"/>
        </w:rPr>
      </w:pPr>
      <w:r>
        <w:rPr>
          <w:rFonts w:ascii="Minion Pro" w:cs="Minion Pro" w:eastAsia="Minion Pro" w:hAnsi="Minion Pro"/>
          <w:sz w:val="21"/>
          <w:szCs w:val="21"/>
          <w:color w:val="auto"/>
        </w:rPr>
        <w:t>Let’s look at the results:</w:t>
      </w:r>
    </w:p>
    <w:p>
      <w:pPr>
        <w:spacing w:after="0" w:line="118" w:lineRule="exact"/>
        <w:rPr>
          <w:sz w:val="20"/>
          <w:szCs w:val="20"/>
          <w:color w:val="auto"/>
        </w:rPr>
      </w:pPr>
    </w:p>
    <w:p>
      <w:pPr>
        <w:jc w:val="both"/>
        <w:ind w:left="680" w:hanging="340"/>
        <w:spacing w:after="0" w:line="239" w:lineRule="auto"/>
        <w:tabs>
          <w:tab w:leader="none" w:pos="680" w:val="left"/>
        </w:tabs>
        <w:numPr>
          <w:ilvl w:val="0"/>
          <w:numId w:val="38"/>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def </w:t>
      </w:r>
      <w:r>
        <w:rPr>
          <w:rFonts w:ascii="Courier New" w:cs="Courier New" w:eastAsia="Courier New" w:hAnsi="Courier New"/>
          <w:sz w:val="17"/>
          <w:szCs w:val="17"/>
          <w:color w:val="CC00FF"/>
        </w:rPr>
        <w:t>display_scores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scores</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0099"/>
        </w:rPr>
        <w:t>...</w:t>
      </w:r>
      <w:r>
        <w:rPr>
          <w:rFonts w:ascii="Courier New" w:cs="Courier New" w:eastAsia="Courier New" w:hAnsi="Courier New"/>
          <w:sz w:val="14"/>
          <w:szCs w:val="14"/>
          <w:b w:val="1"/>
          <w:bCs w:val="1"/>
          <w:color w:val="006699"/>
        </w:rPr>
        <w:t>print</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"Scores:"</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scores</w:t>
      </w:r>
      <w:r>
        <w:rPr>
          <w:rFonts w:ascii="Courier New" w:cs="Courier New" w:eastAsia="Courier New" w:hAnsi="Courier New"/>
          <w:sz w:val="14"/>
          <w:szCs w:val="14"/>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0099"/>
        </w:rPr>
        <w:t>...</w:t>
      </w:r>
      <w:r>
        <w:rPr>
          <w:rFonts w:ascii="Courier New" w:cs="Courier New" w:eastAsia="Courier New" w:hAnsi="Courier New"/>
          <w:sz w:val="14"/>
          <w:szCs w:val="14"/>
          <w:b w:val="1"/>
          <w:bCs w:val="1"/>
          <w:color w:val="006699"/>
        </w:rPr>
        <w:t>print</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"Mean:"</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scores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mean</w:t>
      </w:r>
      <w:r>
        <w:rPr>
          <w:rFonts w:ascii="Courier New" w:cs="Courier New" w:eastAsia="Courier New" w:hAnsi="Courier New"/>
          <w:sz w:val="14"/>
          <w:szCs w:val="14"/>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0099"/>
        </w:rPr>
        <w:t>...</w:t>
      </w:r>
      <w:r>
        <w:rPr>
          <w:rFonts w:ascii="Courier New" w:cs="Courier New" w:eastAsia="Courier New" w:hAnsi="Courier New"/>
          <w:sz w:val="14"/>
          <w:szCs w:val="14"/>
          <w:b w:val="1"/>
          <w:bCs w:val="1"/>
          <w:color w:val="006699"/>
        </w:rPr>
        <w:t>print</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"Standard deviation:"</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scores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std</w:t>
      </w:r>
      <w:r>
        <w:rPr>
          <w:rFonts w:ascii="Courier New" w:cs="Courier New" w:eastAsia="Courier New" w:hAnsi="Courier New"/>
          <w:sz w:val="14"/>
          <w:szCs w:val="14"/>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line="239" w:lineRule="auto"/>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0099"/>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3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display_scores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tree_rmse_scores</w:t>
      </w:r>
      <w:r>
        <w:rPr>
          <w:rFonts w:ascii="Courier New" w:cs="Courier New" w:eastAsia="Courier New" w:hAnsi="Courier New"/>
          <w:sz w:val="17"/>
          <w:szCs w:val="17"/>
          <w:color w:val="000000"/>
        </w:rPr>
        <w:t>)</w:t>
      </w:r>
    </w:p>
    <w:p>
      <w:pPr>
        <w:spacing w:after="0" w:line="36" w:lineRule="exact"/>
        <w:rPr>
          <w:sz w:val="20"/>
          <w:szCs w:val="20"/>
          <w:color w:val="auto"/>
        </w:rPr>
      </w:pPr>
    </w:p>
    <w:p>
      <w:pPr>
        <w:ind w:left="420" w:right="1080" w:hanging="84"/>
        <w:spacing w:after="0" w:line="262" w:lineRule="auto"/>
        <w:rPr>
          <w:sz w:val="20"/>
          <w:szCs w:val="20"/>
          <w:color w:val="auto"/>
        </w:rPr>
      </w:pPr>
      <w:r>
        <w:rPr>
          <w:rFonts w:ascii="Courier New" w:cs="Courier New" w:eastAsia="Courier New" w:hAnsi="Courier New"/>
          <w:sz w:val="16"/>
          <w:szCs w:val="16"/>
          <w:color w:val="auto"/>
        </w:rPr>
        <w:t>Scores: [70194.33680785 66855.16363941 72432.58244769 70758.73896782 71115.88230639 75585.14172901 70262.86139133 70273.6325285 75366.87952553 71231.65726027]</w:t>
      </w:r>
    </w:p>
    <w:p>
      <w:pPr>
        <w:ind w:left="340"/>
        <w:spacing w:after="0" w:line="233" w:lineRule="auto"/>
        <w:rPr>
          <w:sz w:val="20"/>
          <w:szCs w:val="20"/>
          <w:color w:val="auto"/>
        </w:rPr>
      </w:pPr>
      <w:r>
        <w:rPr>
          <w:rFonts w:ascii="Courier New" w:cs="Courier New" w:eastAsia="Courier New" w:hAnsi="Courier New"/>
          <w:sz w:val="17"/>
          <w:szCs w:val="17"/>
          <w:color w:val="auto"/>
        </w:rPr>
        <w:t>Mean: 71407.68766037929</w:t>
      </w:r>
    </w:p>
    <w:p>
      <w:pPr>
        <w:spacing w:after="0" w:line="12"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color w:val="auto"/>
        </w:rPr>
        <w:t>Standard deviation: 2439.4345041191004</w:t>
      </w:r>
    </w:p>
    <w:p>
      <w:pPr>
        <w:spacing w:after="0" w:line="104"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Now the Decision Tree doesn’t look as good as it did earlier. In fact, it seems to per‐ form worse than the Linear Regression model! Notice that cross-validation allows you to get not only an estimate of the performance of your model, but also a measure of how precise this estimate is (i.e., its standard deviation). The Decision Tree has a score of approximately 71,407, generally ±2,439. You would not have this information if you just used one validation set. But cross-validation comes at the cost of training the model several times, so it is not always possible.</w:t>
      </w:r>
    </w:p>
    <w:p>
      <w:pPr>
        <w:spacing w:after="0" w:line="94"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compute the same scores for the Linear Regression model just to be sure:</w:t>
      </w:r>
    </w:p>
    <w:p>
      <w:pPr>
        <w:spacing w:after="0" w:line="141"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b w:val="1"/>
          <w:bCs w:val="1"/>
          <w:color w:val="000099"/>
        </w:rPr>
        <w:t xml:space="preserve">&gt;&gt;&gt; </w:t>
      </w:r>
      <w:r>
        <w:rPr>
          <w:rFonts w:ascii="Courier New" w:cs="Courier New" w:eastAsia="Courier New" w:hAnsi="Courier New"/>
          <w:sz w:val="15"/>
          <w:szCs w:val="15"/>
          <w:color w:val="000088"/>
        </w:rPr>
        <w:t>lin_scores</w:t>
      </w:r>
      <w:r>
        <w:rPr>
          <w:rFonts w:ascii="Courier New" w:cs="Courier New" w:eastAsia="Courier New" w:hAnsi="Courier New"/>
          <w:sz w:val="15"/>
          <w:szCs w:val="15"/>
          <w:b w:val="1"/>
          <w:bCs w:val="1"/>
          <w:color w:val="000099"/>
        </w:rPr>
        <w:t xml:space="preserve"> </w:t>
      </w:r>
      <w:r>
        <w:rPr>
          <w:rFonts w:ascii="Courier New" w:cs="Courier New" w:eastAsia="Courier New" w:hAnsi="Courier New"/>
          <w:sz w:val="15"/>
          <w:szCs w:val="15"/>
          <w:color w:val="555555"/>
        </w:rPr>
        <w:t>=</w:t>
      </w:r>
      <w:r>
        <w:rPr>
          <w:rFonts w:ascii="Courier New" w:cs="Courier New" w:eastAsia="Courier New" w:hAnsi="Courier New"/>
          <w:sz w:val="15"/>
          <w:szCs w:val="15"/>
          <w:b w:val="1"/>
          <w:bCs w:val="1"/>
          <w:color w:val="000099"/>
        </w:rPr>
        <w:t xml:space="preserve"> </w:t>
      </w:r>
      <w:r>
        <w:rPr>
          <w:rFonts w:ascii="Courier New" w:cs="Courier New" w:eastAsia="Courier New" w:hAnsi="Courier New"/>
          <w:sz w:val="15"/>
          <w:szCs w:val="15"/>
          <w:color w:val="000088"/>
        </w:rPr>
        <w:t>cross_val_score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lin_reg</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0099"/>
        </w:rPr>
        <w:t xml:space="preserve"> </w:t>
      </w:r>
      <w:r>
        <w:rPr>
          <w:rFonts w:ascii="Courier New" w:cs="Courier New" w:eastAsia="Courier New" w:hAnsi="Courier New"/>
          <w:sz w:val="15"/>
          <w:szCs w:val="15"/>
          <w:color w:val="000088"/>
        </w:rPr>
        <w:t>housing_prepared</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0099"/>
        </w:rPr>
        <w:t xml:space="preserve"> </w:t>
      </w:r>
      <w:r>
        <w:rPr>
          <w:rFonts w:ascii="Courier New" w:cs="Courier New" w:eastAsia="Courier New" w:hAnsi="Courier New"/>
          <w:sz w:val="15"/>
          <w:szCs w:val="15"/>
          <w:color w:val="000088"/>
        </w:rPr>
        <w:t>housing_labels</w:t>
      </w:r>
      <w:r>
        <w:rPr>
          <w:rFonts w:ascii="Courier New" w:cs="Courier New" w:eastAsia="Courier New" w:hAnsi="Courier New"/>
          <w:sz w:val="15"/>
          <w:szCs w:val="15"/>
          <w:color w:val="000000"/>
        </w:rPr>
        <w:t>,</w:t>
      </w:r>
    </w:p>
    <w:p>
      <w:pPr>
        <w:spacing w:after="0" w:line="23" w:lineRule="exact"/>
        <w:rPr>
          <w:sz w:val="20"/>
          <w:szCs w:val="20"/>
          <w:color w:val="auto"/>
        </w:rPr>
      </w:pPr>
    </w:p>
    <w:p>
      <w:pPr>
        <w:ind w:left="340"/>
        <w:spacing w:after="0"/>
        <w:tabs>
          <w:tab w:leader="none" w:pos="3120" w:val="left"/>
        </w:tabs>
        <w:rPr>
          <w:sz w:val="20"/>
          <w:szCs w:val="20"/>
          <w:color w:val="auto"/>
        </w:rPr>
      </w:pPr>
      <w:r>
        <w:rPr>
          <w:rFonts w:ascii="Courier New" w:cs="Courier New" w:eastAsia="Courier New" w:hAnsi="Courier New"/>
          <w:sz w:val="16"/>
          <w:szCs w:val="16"/>
          <w:b w:val="1"/>
          <w:bCs w:val="1"/>
          <w:color w:val="000099"/>
        </w:rPr>
        <w:t>...</w:t>
      </w:r>
      <w:r>
        <w:rPr>
          <w:sz w:val="20"/>
          <w:szCs w:val="20"/>
          <w:color w:val="auto"/>
        </w:rPr>
        <w:tab/>
      </w:r>
      <w:r>
        <w:rPr>
          <w:rFonts w:ascii="Courier New" w:cs="Courier New" w:eastAsia="Courier New" w:hAnsi="Courier New"/>
          <w:sz w:val="16"/>
          <w:szCs w:val="16"/>
          <w:color w:val="000088"/>
        </w:rPr>
        <w:t>scoring</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"neg_mean_squared_error"</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cv</w:t>
      </w:r>
      <w:r>
        <w:rPr>
          <w:rFonts w:ascii="Courier New" w:cs="Courier New" w:eastAsia="Courier New" w:hAnsi="Courier New"/>
          <w:sz w:val="16"/>
          <w:szCs w:val="16"/>
          <w:color w:val="555555"/>
        </w:rPr>
        <w:t>=</w:t>
      </w:r>
      <w:r>
        <w:rPr>
          <w:rFonts w:ascii="Courier New" w:cs="Courier New" w:eastAsia="Courier New" w:hAnsi="Courier New"/>
          <w:sz w:val="16"/>
          <w:szCs w:val="16"/>
          <w:color w:val="FF6600"/>
        </w:rPr>
        <w:t>10</w:t>
      </w:r>
      <w:r>
        <w:rPr>
          <w:rFonts w:ascii="Courier New" w:cs="Courier New" w:eastAsia="Courier New" w:hAnsi="Courier New"/>
          <w:sz w:val="16"/>
          <w:szCs w:val="16"/>
          <w:color w:val="000000"/>
        </w:rPr>
        <w:t>)</w:t>
      </w:r>
    </w:p>
    <w:p>
      <w:pPr>
        <w:spacing w:after="0" w:line="11"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b w:val="1"/>
          <w:bCs w:val="1"/>
          <w:color w:val="000099"/>
        </w:rPr>
        <w:t>...</w:t>
      </w:r>
    </w:p>
    <w:p>
      <w:pPr>
        <w:spacing w:after="0" w:line="11" w:lineRule="exact"/>
        <w:rPr>
          <w:sz w:val="20"/>
          <w:szCs w:val="20"/>
          <w:color w:val="auto"/>
        </w:rPr>
      </w:pPr>
    </w:p>
    <w:p>
      <w:pPr>
        <w:jc w:val="both"/>
        <w:ind w:left="680" w:hanging="340"/>
        <w:spacing w:after="0"/>
        <w:tabs>
          <w:tab w:leader="none" w:pos="680" w:val="left"/>
        </w:tabs>
        <w:numPr>
          <w:ilvl w:val="0"/>
          <w:numId w:val="3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lin_rmse_scores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sqrt</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lin_scores</w:t>
      </w:r>
      <w:r>
        <w:rPr>
          <w:rFonts w:ascii="Courier New" w:cs="Courier New" w:eastAsia="Courier New" w:hAnsi="Courier New"/>
          <w:sz w:val="17"/>
          <w:szCs w:val="17"/>
          <w:color w:val="000000"/>
        </w:rPr>
        <w:t>)</w:t>
      </w:r>
    </w:p>
    <w:p>
      <w:pPr>
        <w:spacing w:after="0" w:line="11"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3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display_scores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lin_rmse_scores</w:t>
      </w:r>
      <w:r>
        <w:rPr>
          <w:rFonts w:ascii="Courier New" w:cs="Courier New" w:eastAsia="Courier New" w:hAnsi="Courier New"/>
          <w:sz w:val="17"/>
          <w:szCs w:val="17"/>
          <w:color w:val="000000"/>
        </w:rPr>
        <w:t>)</w:t>
      </w:r>
    </w:p>
    <w:p>
      <w:pPr>
        <w:jc w:val="both"/>
        <w:ind w:left="680" w:hanging="340"/>
        <w:spacing w:after="0"/>
        <w:tabs>
          <w:tab w:leader="none" w:pos="68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309880</wp:posOffset>
            </wp:positionV>
            <wp:extent cx="4572000" cy="317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37" w:lineRule="exact"/>
        <w:rPr>
          <w:sz w:val="20"/>
          <w:szCs w:val="20"/>
          <w:color w:val="auto"/>
        </w:rPr>
      </w:pPr>
    </w:p>
    <w:p>
      <w:pPr>
        <w:spacing w:after="0"/>
        <w:tabs>
          <w:tab w:leader="none" w:pos="1600" w:val="left"/>
          <w:tab w:leader="none" w:pos="1820" w:val="left"/>
        </w:tabs>
        <w:rPr>
          <w:sz w:val="20"/>
          <w:szCs w:val="20"/>
          <w:color w:val="auto"/>
        </w:rPr>
      </w:pPr>
      <w:r>
        <w:rPr>
          <w:rFonts w:ascii="Myriad Pro" w:cs="Myriad Pro" w:eastAsia="Myriad Pro" w:hAnsi="Myriad Pro"/>
          <w:sz w:val="15"/>
          <w:szCs w:val="15"/>
          <w:b w:val="1"/>
          <w:bCs w:val="1"/>
          <w:color w:val="auto"/>
        </w:rPr>
        <w:t>Select and Train a Model</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77</w:t>
      </w:r>
    </w:p>
    <w:p>
      <w:pPr>
        <w:sectPr>
          <w:pgSz w:w="10080" w:h="13230" w:orient="portrait"/>
          <w:cols w:equalWidth="0" w:num="1">
            <w:col w:w="1980"/>
          </w:cols>
          <w:pgMar w:left="6660" w:top="1045" w:right="1440" w:bottom="535" w:gutter="0" w:footer="0" w:header="0"/>
          <w:type w:val="continuous"/>
        </w:sectPr>
      </w:pPr>
    </w:p>
    <w:bookmarkStart w:id="41" w:name="page42"/>
    <w:bookmarkEnd w:id="41"/>
    <w:tbl>
      <w:tblPr>
        <w:tblLayout w:type="fixed"/>
        <w:tblInd w:w="340" w:type="dxa"/>
        <w:tblCellMar>
          <w:top w:w="0" w:type="dxa"/>
          <w:left w:w="0" w:type="dxa"/>
          <w:bottom w:w="0" w:type="dxa"/>
          <w:right w:w="0" w:type="dxa"/>
        </w:tblCellMar>
      </w:tblPr>
      <w:tr>
        <w:trPr>
          <w:trHeight w:val="193"/>
        </w:trPr>
        <w:tc>
          <w:tcPr>
            <w:tcW w:w="3180" w:type="dxa"/>
            <w:vAlign w:val="bottom"/>
            <w:gridSpan w:val="3"/>
          </w:tcPr>
          <w:p>
            <w:pPr>
              <w:spacing w:after="0" w:line="192" w:lineRule="exact"/>
              <w:rPr>
                <w:sz w:val="20"/>
                <w:szCs w:val="20"/>
                <w:color w:val="auto"/>
              </w:rPr>
            </w:pPr>
            <w:r>
              <w:rPr>
                <w:rFonts w:ascii="Courier New" w:cs="Courier New" w:eastAsia="Courier New" w:hAnsi="Courier New"/>
                <w:sz w:val="17"/>
                <w:szCs w:val="17"/>
                <w:color w:val="auto"/>
                <w:w w:val="86"/>
              </w:rPr>
              <w:t>Scores: [66782.73843989 66960.118071</w:t>
            </w:r>
          </w:p>
        </w:tc>
        <w:tc>
          <w:tcPr>
            <w:tcW w:w="2600" w:type="dxa"/>
            <w:vAlign w:val="bottom"/>
            <w:gridSpan w:val="2"/>
          </w:tcPr>
          <w:p>
            <w:pPr>
              <w:jc w:val="right"/>
              <w:spacing w:after="0" w:line="192" w:lineRule="exact"/>
              <w:rPr>
                <w:sz w:val="20"/>
                <w:szCs w:val="20"/>
                <w:color w:val="auto"/>
              </w:rPr>
            </w:pPr>
            <w:r>
              <w:rPr>
                <w:rFonts w:ascii="Courier New" w:cs="Courier New" w:eastAsia="Courier New" w:hAnsi="Courier New"/>
                <w:sz w:val="17"/>
                <w:szCs w:val="17"/>
                <w:color w:val="auto"/>
                <w:w w:val="87"/>
              </w:rPr>
              <w:t>70347.95244419 74739.57052552</w:t>
            </w:r>
          </w:p>
        </w:tc>
      </w:tr>
      <w:tr>
        <w:trPr>
          <w:trHeight w:val="204"/>
        </w:trPr>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8"/>
              </w:rPr>
              <w:t>68031.13388938</w:t>
            </w:r>
          </w:p>
        </w:tc>
        <w:tc>
          <w:tcPr>
            <w:tcW w:w="132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w w:val="88"/>
              </w:rPr>
              <w:t>71193.84183426</w:t>
            </w:r>
          </w:p>
        </w:tc>
        <w:tc>
          <w:tcPr>
            <w:tcW w:w="1220" w:type="dxa"/>
            <w:vAlign w:val="bottom"/>
            <w:gridSpan w:val="2"/>
          </w:tcPr>
          <w:p>
            <w:pPr>
              <w:jc w:val="right"/>
              <w:spacing w:after="0" w:line="192" w:lineRule="exact"/>
              <w:rPr>
                <w:sz w:val="20"/>
                <w:szCs w:val="20"/>
                <w:color w:val="auto"/>
              </w:rPr>
            </w:pPr>
            <w:r>
              <w:rPr>
                <w:rFonts w:ascii="Courier New" w:cs="Courier New" w:eastAsia="Courier New" w:hAnsi="Courier New"/>
                <w:sz w:val="17"/>
                <w:szCs w:val="17"/>
                <w:color w:val="auto"/>
                <w:w w:val="81"/>
              </w:rPr>
              <w:t>64969.63056405</w:t>
            </w:r>
          </w:p>
        </w:tc>
        <w:tc>
          <w:tcPr>
            <w:tcW w:w="1920" w:type="dxa"/>
            <w:vAlign w:val="bottom"/>
          </w:tcPr>
          <w:p>
            <w:pPr>
              <w:jc w:val="right"/>
              <w:ind w:right="595"/>
              <w:spacing w:after="0" w:line="192" w:lineRule="exact"/>
              <w:rPr>
                <w:sz w:val="20"/>
                <w:szCs w:val="20"/>
                <w:color w:val="auto"/>
              </w:rPr>
            </w:pPr>
            <w:r>
              <w:rPr>
                <w:rFonts w:ascii="Courier New" w:cs="Courier New" w:eastAsia="Courier New" w:hAnsi="Courier New"/>
                <w:sz w:val="17"/>
                <w:szCs w:val="17"/>
                <w:color w:val="auto"/>
                <w:w w:val="85"/>
              </w:rPr>
              <w:t>68281.61137997</w:t>
            </w:r>
          </w:p>
        </w:tc>
      </w:tr>
      <w:tr>
        <w:trPr>
          <w:trHeight w:val="204"/>
        </w:trPr>
        <w:tc>
          <w:tcPr>
            <w:tcW w:w="13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8"/>
              </w:rPr>
              <w:t>71552.91566558</w:t>
            </w:r>
          </w:p>
        </w:tc>
        <w:tc>
          <w:tcPr>
            <w:tcW w:w="132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w w:val="82"/>
              </w:rPr>
              <w:t>67665.10082067]</w:t>
            </w:r>
          </w:p>
        </w:tc>
        <w:tc>
          <w:tcPr>
            <w:tcW w:w="54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1920" w:type="dxa"/>
            <w:vAlign w:val="bottom"/>
          </w:tcPr>
          <w:p>
            <w:pPr>
              <w:spacing w:after="0"/>
              <w:rPr>
                <w:sz w:val="17"/>
                <w:szCs w:val="17"/>
                <w:color w:val="auto"/>
              </w:rPr>
            </w:pPr>
          </w:p>
        </w:tc>
      </w:tr>
    </w:tbl>
    <w:p>
      <w:pPr>
        <w:spacing w:after="0" w:line="1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Mean: 69052.46136345083</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Standard deviation: 2731.674001798348</w:t>
      </w:r>
    </w:p>
    <w:p>
      <w:pPr>
        <w:spacing w:after="0" w:line="10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That’s right: the Decision Tree model is overfitting so badly that it performs worse than the Linear Regression model.</w:t>
      </w:r>
    </w:p>
    <w:p>
      <w:pPr>
        <w:spacing w:after="0" w:line="104"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Let’s try one last model now: the </w:t>
      </w:r>
      <w:r>
        <w:rPr>
          <w:rFonts w:ascii="Courier New" w:cs="Courier New" w:eastAsia="Courier New" w:hAnsi="Courier New"/>
          <w:sz w:val="19"/>
          <w:szCs w:val="19"/>
          <w:color w:val="auto"/>
        </w:rPr>
        <w:t>RandomForestRegressor</w:t>
      </w:r>
      <w:r>
        <w:rPr>
          <w:rFonts w:ascii="Minion Pro" w:cs="Minion Pro" w:eastAsia="Minion Pro" w:hAnsi="Minion Pro"/>
          <w:sz w:val="21"/>
          <w:szCs w:val="21"/>
          <w:color w:val="auto"/>
        </w:rPr>
        <w:t xml:space="preserve">. As we will see in </w:t>
      </w:r>
      <w:r>
        <w:rPr>
          <w:rFonts w:ascii="Minion Pro" w:cs="Minion Pro" w:eastAsia="Minion Pro" w:hAnsi="Minion Pro"/>
          <w:sz w:val="21"/>
          <w:szCs w:val="21"/>
          <w:color w:val="990000"/>
        </w:rPr>
        <w:t>Chap‐</w:t>
      </w:r>
      <w:r>
        <w:rPr>
          <w:rFonts w:ascii="Minion Pro" w:cs="Minion Pro" w:eastAsia="Minion Pro" w:hAnsi="Minion Pro"/>
          <w:sz w:val="21"/>
          <w:szCs w:val="21"/>
          <w:color w:val="auto"/>
        </w:rPr>
        <w:t xml:space="preserve"> </w:t>
      </w:r>
      <w:r>
        <w:rPr>
          <w:rFonts w:ascii="Minion Pro" w:cs="Minion Pro" w:eastAsia="Minion Pro" w:hAnsi="Minion Pro"/>
          <w:sz w:val="21"/>
          <w:szCs w:val="21"/>
          <w:color w:val="990000"/>
        </w:rPr>
        <w:t>ter 7</w:t>
      </w:r>
      <w:r>
        <w:rPr>
          <w:rFonts w:ascii="Minion Pro" w:cs="Minion Pro" w:eastAsia="Minion Pro" w:hAnsi="Minion Pro"/>
          <w:sz w:val="21"/>
          <w:szCs w:val="21"/>
          <w:color w:val="000000"/>
        </w:rPr>
        <w:t>, Random Forests work by training many Decision Trees on random subsets of</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the features, then averaging out their predictions. Building a model on top of many other models is called </w:t>
      </w:r>
      <w:r>
        <w:rPr>
          <w:rFonts w:ascii="Minion Pro" w:cs="Minion Pro" w:eastAsia="Minion Pro" w:hAnsi="Minion Pro"/>
          <w:sz w:val="21"/>
          <w:szCs w:val="21"/>
          <w:i w:val="1"/>
          <w:iCs w:val="1"/>
          <w:color w:val="000000"/>
        </w:rPr>
        <w:t>Ensemble Learning</w:t>
      </w:r>
      <w:r>
        <w:rPr>
          <w:rFonts w:ascii="Minion Pro" w:cs="Minion Pro" w:eastAsia="Minion Pro" w:hAnsi="Minion Pro"/>
          <w:sz w:val="21"/>
          <w:szCs w:val="21"/>
          <w:color w:val="000000"/>
        </w:rPr>
        <w:t>, and it is often a great way to push ML algo‐ rithms even further. We will skip most of the code since it is essentially the same as for the other models:</w:t>
      </w:r>
    </w:p>
    <w:p>
      <w:pPr>
        <w:spacing w:after="0" w:line="121" w:lineRule="exact"/>
        <w:rPr>
          <w:sz w:val="20"/>
          <w:szCs w:val="20"/>
          <w:color w:val="auto"/>
        </w:rPr>
      </w:pPr>
    </w:p>
    <w:p>
      <w:pPr>
        <w:jc w:val="both"/>
        <w:ind w:left="680" w:hanging="340"/>
        <w:spacing w:after="0" w:line="239" w:lineRule="auto"/>
        <w:tabs>
          <w:tab w:leader="none" w:pos="680" w:val="left"/>
        </w:tabs>
        <w:numPr>
          <w:ilvl w:val="0"/>
          <w:numId w:val="40"/>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sklearn.ensemble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RandomForestRegressor</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forest_reg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RandomForestRegressor</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forest_reg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housing_prepared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housing_labels</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auto"/>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auto"/>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forest_rmse</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18603.515021376355</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display_scores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forest_rmse_scores</w:t>
      </w:r>
      <w:r>
        <w:rPr>
          <w:rFonts w:ascii="Courier New" w:cs="Courier New" w:eastAsia="Courier New" w:hAnsi="Courier New"/>
          <w:sz w:val="17"/>
          <w:szCs w:val="17"/>
          <w:color w:val="000000"/>
        </w:rPr>
        <w:t>)</w:t>
      </w:r>
    </w:p>
    <w:p>
      <w:pPr>
        <w:spacing w:after="0" w:line="36" w:lineRule="exact"/>
        <w:rPr>
          <w:sz w:val="20"/>
          <w:szCs w:val="20"/>
          <w:color w:val="auto"/>
        </w:rPr>
      </w:pPr>
    </w:p>
    <w:p>
      <w:pPr>
        <w:ind w:left="420" w:right="1080" w:hanging="84"/>
        <w:spacing w:after="0" w:line="262" w:lineRule="auto"/>
        <w:rPr>
          <w:sz w:val="20"/>
          <w:szCs w:val="20"/>
          <w:color w:val="auto"/>
        </w:rPr>
      </w:pPr>
      <w:r>
        <w:rPr>
          <w:rFonts w:ascii="Courier New" w:cs="Courier New" w:eastAsia="Courier New" w:hAnsi="Courier New"/>
          <w:sz w:val="16"/>
          <w:szCs w:val="16"/>
          <w:color w:val="auto"/>
        </w:rPr>
        <w:t>Scores: [49519.80364233 47461.9115823 50029.02762854 52325.28068953 49308.39426421 53446.37892622 48634.8036574 47585.73832311 53490.10699751 50021.5852922 ]</w:t>
      </w:r>
    </w:p>
    <w:p>
      <w:pPr>
        <w:ind w:left="340"/>
        <w:spacing w:after="0" w:line="233" w:lineRule="auto"/>
        <w:rPr>
          <w:sz w:val="20"/>
          <w:szCs w:val="20"/>
          <w:color w:val="auto"/>
        </w:rPr>
      </w:pPr>
      <w:r>
        <w:rPr>
          <w:rFonts w:ascii="Courier New" w:cs="Courier New" w:eastAsia="Courier New" w:hAnsi="Courier New"/>
          <w:sz w:val="17"/>
          <w:szCs w:val="17"/>
          <w:color w:val="auto"/>
        </w:rPr>
        <w:t>Mean: 50182.303100336096</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Standard deviation: 2097.0810550985693</w:t>
      </w:r>
    </w:p>
    <w:p>
      <w:pPr>
        <w:spacing w:after="0" w:line="105"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Wow, this is much better: Random Forests look very promising. However, note that the score on the training set is still much lower than on the validation sets, meaning that the model is still overfitting the training set. Possible solutions for overfitting are to simplify the model, constrain it (i.e., regularize it), or get a lot more training data. However, before you dive much deeper in Random Forests, you should try out many other models from various categories of Machine Learning algorithms (several Sup‐ port Vector Machines with different kernels, possibly a neural network, etc.), without spending too much time tweaking the hyperparameters. The goal is to shortlist a few (two to five) promising models.</w:t>
      </w:r>
    </w:p>
    <w:p>
      <w:pPr>
        <w:jc w:val="both"/>
        <w:spacing w:after="0" w:line="214"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1800860</wp:posOffset>
            </wp:positionV>
            <wp:extent cx="4572000" cy="317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78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73" w:right="5260" w:bottom="535" w:gutter="0" w:footer="0" w:header="0"/>
          <w:type w:val="continuous"/>
        </w:sectPr>
      </w:pPr>
    </w:p>
    <w:bookmarkStart w:id="42" w:name="page43"/>
    <w:bookmarkEnd w:id="42"/>
    <w:p>
      <w:pPr>
        <w:jc w:val="both"/>
        <w:ind w:left="1300" w:right="720"/>
        <w:spacing w:after="0" w:line="209" w:lineRule="auto"/>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page">
              <wp:posOffset>1079500</wp:posOffset>
            </wp:positionH>
            <wp:positionV relativeFrom="page">
              <wp:posOffset>635000</wp:posOffset>
            </wp:positionV>
            <wp:extent cx="530225" cy="70866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clrChange>
                        <a:clrFrom>
                          <a:srgbClr val="FFFFFF"/>
                        </a:clrFrom>
                        <a:clrTo>
                          <a:srgbClr val="FFFFFF">
                            <a:alpha val="0"/>
                          </a:srgbClr>
                        </a:clrTo>
                      </a:clrChange>
                      <a:extLst>
                        <a:ext uri="{28A0092B-C50C-407E-A947-70E740481C1C}"/>
                      </a:extLst>
                    </a:blip>
                    <a:srcRect/>
                    <a:stretch>
                      <a:fillRect/>
                    </a:stretch>
                  </pic:blipFill>
                  <pic:spPr bwMode="auto">
                    <a:xfrm>
                      <a:off x="0" y="0"/>
                      <a:ext cx="530225" cy="708660"/>
                    </a:xfrm>
                    <a:prstGeom prst="rect">
                      <a:avLst/>
                    </a:prstGeom>
                    <a:noFill/>
                  </pic:spPr>
                </pic:pic>
              </a:graphicData>
            </a:graphic>
          </wp:anchor>
        </w:drawing>
        <w:t xml:space="preserve">You should save every model you experiment with, so you can come back easily to any model you want. Make sure you save both the hyperparameters and the trained parameters, as well as the cross-validation scores and perhaps the actual predictions as well. This will allow you to easily compare scores across model types, and compare the types of errors they make. You can easily save Scikit-Learn models by using Python’s </w:t>
      </w:r>
      <w:r>
        <w:rPr>
          <w:rFonts w:ascii="Courier New" w:cs="Courier New" w:eastAsia="Courier New" w:hAnsi="Courier New"/>
          <w:sz w:val="18"/>
          <w:szCs w:val="18"/>
          <w:color w:val="auto"/>
        </w:rPr>
        <w:t>pickle</w:t>
      </w:r>
      <w:r>
        <w:rPr>
          <w:rFonts w:ascii="Minion Pro" w:cs="Minion Pro" w:eastAsia="Minion Pro" w:hAnsi="Minion Pro"/>
          <w:sz w:val="19"/>
          <w:szCs w:val="19"/>
          <w:color w:val="auto"/>
        </w:rPr>
        <w:t xml:space="preserve"> module, or using </w:t>
      </w:r>
      <w:r>
        <w:rPr>
          <w:rFonts w:ascii="Courier New" w:cs="Courier New" w:eastAsia="Courier New" w:hAnsi="Courier New"/>
          <w:sz w:val="18"/>
          <w:szCs w:val="18"/>
          <w:color w:val="auto"/>
        </w:rPr>
        <w:t>sklearn.externals.joblib</w:t>
      </w:r>
      <w:r>
        <w:rPr>
          <w:rFonts w:ascii="Minion Pro" w:cs="Minion Pro" w:eastAsia="Minion Pro" w:hAnsi="Minion Pro"/>
          <w:sz w:val="19"/>
          <w:szCs w:val="19"/>
          <w:color w:val="auto"/>
        </w:rPr>
        <w:t>, which is more efficient at serializing</w:t>
      </w:r>
      <w:r>
        <w:rPr>
          <w:rFonts w:ascii="Courier New" w:cs="Courier New" w:eastAsia="Courier New" w:hAnsi="Courier New"/>
          <w:sz w:val="18"/>
          <w:szCs w:val="18"/>
          <w:color w:val="auto"/>
        </w:rPr>
        <w:t xml:space="preserve"> </w:t>
      </w:r>
      <w:r>
        <w:rPr>
          <w:rFonts w:ascii="Minion Pro" w:cs="Minion Pro" w:eastAsia="Minion Pro" w:hAnsi="Minion Pro"/>
          <w:sz w:val="19"/>
          <w:szCs w:val="19"/>
          <w:color w:val="auto"/>
        </w:rPr>
        <w:t>large NumPy arrays:</w:t>
      </w:r>
    </w:p>
    <w:p>
      <w:pPr>
        <w:spacing w:after="0" w:line="84" w:lineRule="exact"/>
        <w:rPr>
          <w:sz w:val="20"/>
          <w:szCs w:val="20"/>
          <w:color w:val="auto"/>
        </w:rPr>
      </w:pPr>
    </w:p>
    <w:p>
      <w:pPr>
        <w:ind w:left="16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sklearn.externals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joblib</w:t>
      </w:r>
    </w:p>
    <w:p>
      <w:pPr>
        <w:spacing w:after="0" w:line="216" w:lineRule="exact"/>
        <w:rPr>
          <w:sz w:val="20"/>
          <w:szCs w:val="20"/>
          <w:color w:val="auto"/>
        </w:rPr>
      </w:pPr>
    </w:p>
    <w:p>
      <w:pPr>
        <w:ind w:left="1640"/>
        <w:spacing w:after="0" w:line="239" w:lineRule="auto"/>
        <w:rPr>
          <w:sz w:val="20"/>
          <w:szCs w:val="20"/>
          <w:color w:val="auto"/>
        </w:rPr>
      </w:pPr>
      <w:r>
        <w:rPr>
          <w:rFonts w:ascii="Courier New" w:cs="Courier New" w:eastAsia="Courier New" w:hAnsi="Courier New"/>
          <w:sz w:val="17"/>
          <w:szCs w:val="17"/>
          <w:color w:val="000088"/>
        </w:rPr>
        <w:t>joblib</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dump</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my_model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"my_model.pkl"</w:t>
      </w:r>
      <w:r>
        <w:rPr>
          <w:rFonts w:ascii="Courier New" w:cs="Courier New" w:eastAsia="Courier New" w:hAnsi="Courier New"/>
          <w:sz w:val="17"/>
          <w:szCs w:val="17"/>
          <w:color w:val="000000"/>
        </w:rPr>
        <w:t>)</w:t>
      </w:r>
    </w:p>
    <w:p>
      <w:pPr>
        <w:spacing w:after="0" w:line="12" w:lineRule="exact"/>
        <w:rPr>
          <w:sz w:val="20"/>
          <w:szCs w:val="20"/>
          <w:color w:val="auto"/>
        </w:rPr>
      </w:pPr>
    </w:p>
    <w:p>
      <w:pPr>
        <w:ind w:left="1640"/>
        <w:spacing w:after="0" w:line="239" w:lineRule="auto"/>
        <w:rPr>
          <w:sz w:val="20"/>
          <w:szCs w:val="20"/>
          <w:color w:val="auto"/>
        </w:rPr>
      </w:pPr>
      <w:r>
        <w:rPr>
          <w:rFonts w:ascii="Courier New" w:cs="Courier New" w:eastAsia="Courier New" w:hAnsi="Courier New"/>
          <w:sz w:val="17"/>
          <w:szCs w:val="17"/>
          <w:i w:val="1"/>
          <w:iCs w:val="1"/>
          <w:color w:val="35586C"/>
        </w:rPr>
        <w:t># and later...</w:t>
      </w:r>
    </w:p>
    <w:p>
      <w:pPr>
        <w:spacing w:after="0" w:line="12" w:lineRule="exact"/>
        <w:rPr>
          <w:sz w:val="20"/>
          <w:szCs w:val="20"/>
          <w:color w:val="auto"/>
        </w:rPr>
      </w:pPr>
    </w:p>
    <w:p>
      <w:pPr>
        <w:ind w:left="1640"/>
        <w:spacing w:after="0" w:line="239" w:lineRule="auto"/>
        <w:rPr>
          <w:sz w:val="20"/>
          <w:szCs w:val="20"/>
          <w:color w:val="auto"/>
        </w:rPr>
      </w:pPr>
      <w:r>
        <w:rPr>
          <w:rFonts w:ascii="Courier New" w:cs="Courier New" w:eastAsia="Courier New" w:hAnsi="Courier New"/>
          <w:sz w:val="17"/>
          <w:szCs w:val="17"/>
          <w:color w:val="000088"/>
        </w:rPr>
        <w:t xml:space="preserve">my_model_loaded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joblib</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load</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"my_model.pkl"</w:t>
      </w:r>
      <w:r>
        <w:rPr>
          <w:rFonts w:ascii="Courier New" w:cs="Courier New" w:eastAsia="Courier New" w:hAnsi="Courier New"/>
          <w:sz w:val="17"/>
          <w:szCs w:val="17"/>
          <w:color w:val="000000"/>
        </w:rPr>
        <w:t>)</w:t>
      </w:r>
    </w:p>
    <w:p>
      <w:pPr>
        <w:spacing w:after="0" w:line="222"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Fine-Tune Your Model</w:t>
      </w:r>
    </w:p>
    <w:p>
      <w:pPr>
        <w:spacing w:after="0" w:line="9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Let’s assume that you now have a shortlist of promising models. You now need to fine-tune them. Let’s look at a few ways you can do that.</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Grid Search</w:t>
      </w:r>
    </w:p>
    <w:p>
      <w:pPr>
        <w:spacing w:after="0" w:line="7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One way to do that would be to fiddle with the hyperparameters manually, until you find a great combination of hyperparameter values. This would be very tedious work, and you may not have time to explore many combinations.</w:t>
      </w:r>
    </w:p>
    <w:p>
      <w:pPr>
        <w:spacing w:after="0" w:line="104"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Instead you should get Scikit-Learn’s </w:t>
      </w:r>
      <w:r>
        <w:rPr>
          <w:rFonts w:ascii="Courier New" w:cs="Courier New" w:eastAsia="Courier New" w:hAnsi="Courier New"/>
          <w:sz w:val="19"/>
          <w:szCs w:val="19"/>
          <w:color w:val="auto"/>
        </w:rPr>
        <w:t>GridSearchCV</w:t>
      </w:r>
      <w:r>
        <w:rPr>
          <w:rFonts w:ascii="Minion Pro" w:cs="Minion Pro" w:eastAsia="Minion Pro" w:hAnsi="Minion Pro"/>
          <w:sz w:val="21"/>
          <w:szCs w:val="21"/>
          <w:color w:val="auto"/>
        </w:rPr>
        <w:t xml:space="preserve"> to search for you. All you need to do is tell it which hyperparameters you want it to experiment with, and what values to try out, and it will evaluate all the possible combinations of hyperparameter values, using cross-validation. For example, the following code searches for the best combi‐ nation of hyperparameter values for the </w:t>
      </w:r>
      <w:r>
        <w:rPr>
          <w:rFonts w:ascii="Courier New" w:cs="Courier New" w:eastAsia="Courier New" w:hAnsi="Courier New"/>
          <w:sz w:val="19"/>
          <w:szCs w:val="19"/>
          <w:color w:val="auto"/>
        </w:rPr>
        <w:t>RandomForestRegressor</w:t>
      </w:r>
      <w:r>
        <w:rPr>
          <w:rFonts w:ascii="Minion Pro" w:cs="Minion Pro" w:eastAsia="Minion Pro" w:hAnsi="Minion Pro"/>
          <w:sz w:val="21"/>
          <w:szCs w:val="21"/>
          <w:color w:val="auto"/>
        </w:rPr>
        <w:t>:</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GridSearchCV</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param_grid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p>
    <w:p>
      <w:pPr>
        <w:spacing w:after="0" w:line="12" w:lineRule="exact"/>
        <w:rPr>
          <w:sz w:val="20"/>
          <w:szCs w:val="20"/>
          <w:color w:val="auto"/>
        </w:rPr>
      </w:pPr>
    </w:p>
    <w:p>
      <w:pPr>
        <w:ind w:left="680"/>
        <w:spacing w:after="0" w:line="239"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'n_estimators'</w:t>
      </w:r>
      <w:r>
        <w:rPr>
          <w:rFonts w:ascii="Courier New" w:cs="Courier New" w:eastAsia="Courier New" w:hAnsi="Courier New"/>
          <w:sz w:val="17"/>
          <w:szCs w:val="17"/>
          <w:color w:val="auto"/>
        </w:rPr>
        <w:t>: [</w:t>
      </w:r>
      <w:r>
        <w:rPr>
          <w:rFonts w:ascii="Courier New" w:cs="Courier New" w:eastAsia="Courier New" w:hAnsi="Courier New"/>
          <w:sz w:val="17"/>
          <w:szCs w:val="17"/>
          <w:color w:val="FF6600"/>
        </w:rPr>
        <w:t>3</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FF6600"/>
        </w:rPr>
        <w:t>10</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FF6600"/>
        </w:rPr>
        <w:t>30</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CC3300"/>
        </w:rPr>
        <w:t>'max_features'</w:t>
      </w:r>
      <w:r>
        <w:rPr>
          <w:rFonts w:ascii="Courier New" w:cs="Courier New" w:eastAsia="Courier New" w:hAnsi="Courier New"/>
          <w:sz w:val="17"/>
          <w:szCs w:val="17"/>
          <w:color w:val="auto"/>
        </w:rPr>
        <w:t>: [</w:t>
      </w:r>
      <w:r>
        <w:rPr>
          <w:rFonts w:ascii="Courier New" w:cs="Courier New" w:eastAsia="Courier New" w:hAnsi="Courier New"/>
          <w:sz w:val="17"/>
          <w:szCs w:val="17"/>
          <w:color w:val="FF6600"/>
        </w:rPr>
        <w:t>2</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FF6600"/>
        </w:rPr>
        <w:t>4</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FF6600"/>
        </w:rPr>
        <w:t>6</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FF6600"/>
        </w:rPr>
        <w:t>8</w:t>
      </w:r>
      <w:r>
        <w:rPr>
          <w:rFonts w:ascii="Courier New" w:cs="Courier New" w:eastAsia="Courier New" w:hAnsi="Courier New"/>
          <w:sz w:val="17"/>
          <w:szCs w:val="17"/>
          <w:color w:val="auto"/>
        </w:rPr>
        <w:t>]},</w:t>
      </w:r>
    </w:p>
    <w:p>
      <w:pPr>
        <w:spacing w:after="0" w:line="36" w:lineRule="exact"/>
        <w:rPr>
          <w:sz w:val="20"/>
          <w:szCs w:val="20"/>
          <w:color w:val="auto"/>
        </w:rPr>
      </w:pPr>
    </w:p>
    <w:p>
      <w:pPr>
        <w:ind w:left="680"/>
        <w:spacing w:after="0"/>
        <w:rPr>
          <w:sz w:val="20"/>
          <w:szCs w:val="20"/>
          <w:color w:val="auto"/>
        </w:rPr>
      </w:pPr>
      <w:r>
        <w:rPr>
          <w:rFonts w:ascii="Courier New" w:cs="Courier New" w:eastAsia="Courier New" w:hAnsi="Courier New"/>
          <w:sz w:val="14"/>
          <w:szCs w:val="14"/>
          <w:color w:val="auto"/>
        </w:rPr>
        <w:t>{</w:t>
      </w:r>
      <w:r>
        <w:rPr>
          <w:rFonts w:ascii="Courier New" w:cs="Courier New" w:eastAsia="Courier New" w:hAnsi="Courier New"/>
          <w:sz w:val="14"/>
          <w:szCs w:val="14"/>
          <w:color w:val="CC3300"/>
        </w:rPr>
        <w:t>'bootstrap'</w:t>
      </w:r>
      <w:r>
        <w:rPr>
          <w:rFonts w:ascii="Courier New" w:cs="Courier New" w:eastAsia="Courier New" w:hAnsi="Courier New"/>
          <w:sz w:val="14"/>
          <w:szCs w:val="14"/>
          <w:color w:val="auto"/>
        </w:rPr>
        <w:t>: [</w:t>
      </w:r>
      <w:r>
        <w:rPr>
          <w:rFonts w:ascii="Courier New" w:cs="Courier New" w:eastAsia="Courier New" w:hAnsi="Courier New"/>
          <w:sz w:val="14"/>
          <w:szCs w:val="14"/>
          <w:color w:val="336666"/>
        </w:rPr>
        <w:t>False</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CC3300"/>
        </w:rPr>
        <w:t>'n_estimators'</w:t>
      </w:r>
      <w:r>
        <w:rPr>
          <w:rFonts w:ascii="Courier New" w:cs="Courier New" w:eastAsia="Courier New" w:hAnsi="Courier New"/>
          <w:sz w:val="14"/>
          <w:szCs w:val="14"/>
          <w:color w:val="auto"/>
        </w:rPr>
        <w:t>: [</w:t>
      </w:r>
      <w:r>
        <w:rPr>
          <w:rFonts w:ascii="Courier New" w:cs="Courier New" w:eastAsia="Courier New" w:hAnsi="Courier New"/>
          <w:sz w:val="14"/>
          <w:szCs w:val="14"/>
          <w:color w:val="FF6600"/>
        </w:rPr>
        <w:t>3</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FF6600"/>
        </w:rPr>
        <w:t>10</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CC3300"/>
        </w:rPr>
        <w:t>'max_features'</w:t>
      </w:r>
      <w:r>
        <w:rPr>
          <w:rFonts w:ascii="Courier New" w:cs="Courier New" w:eastAsia="Courier New" w:hAnsi="Courier New"/>
          <w:sz w:val="14"/>
          <w:szCs w:val="14"/>
          <w:color w:val="auto"/>
        </w:rPr>
        <w:t>: [</w:t>
      </w:r>
      <w:r>
        <w:rPr>
          <w:rFonts w:ascii="Courier New" w:cs="Courier New" w:eastAsia="Courier New" w:hAnsi="Courier New"/>
          <w:sz w:val="14"/>
          <w:szCs w:val="14"/>
          <w:color w:val="FF6600"/>
        </w:rPr>
        <w:t>2</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FF6600"/>
        </w:rPr>
        <w:t>3</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FF6600"/>
        </w:rPr>
        <w:t>4</w:t>
      </w:r>
      <w:r>
        <w:rPr>
          <w:rFonts w:ascii="Courier New" w:cs="Courier New" w:eastAsia="Courier New" w:hAnsi="Courier New"/>
          <w:sz w:val="14"/>
          <w:szCs w:val="14"/>
          <w:color w:val="auto"/>
        </w:rPr>
        <w:t>]},</w:t>
      </w:r>
    </w:p>
    <w:p>
      <w:pPr>
        <w:spacing w:after="0" w:line="22" w:lineRule="exact"/>
        <w:rPr>
          <w:sz w:val="20"/>
          <w:szCs w:val="20"/>
          <w:color w:val="auto"/>
        </w:rPr>
      </w:pPr>
    </w:p>
    <w:p>
      <w:pPr>
        <w:ind w:left="520"/>
        <w:spacing w:after="0" w:line="239" w:lineRule="auto"/>
        <w:rPr>
          <w:sz w:val="20"/>
          <w:szCs w:val="20"/>
          <w:color w:val="auto"/>
        </w:rPr>
      </w:pPr>
      <w:r>
        <w:rPr>
          <w:rFonts w:ascii="Courier New" w:cs="Courier New" w:eastAsia="Courier New" w:hAnsi="Courier New"/>
          <w:sz w:val="17"/>
          <w:szCs w:val="17"/>
          <w:color w:val="auto"/>
        </w:rPr>
        <w: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forest_reg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RandomForestRegressor</w:t>
      </w:r>
      <w:r>
        <w:rPr>
          <w:rFonts w:ascii="Courier New" w:cs="Courier New" w:eastAsia="Courier New" w:hAnsi="Courier New"/>
          <w:sz w:val="17"/>
          <w:szCs w:val="17"/>
          <w:color w:val="000000"/>
        </w:rPr>
        <w:t>()</w:t>
      </w:r>
    </w:p>
    <w:p>
      <w:pPr>
        <w:spacing w:after="0" w:line="240" w:lineRule="exact"/>
        <w:rPr>
          <w:sz w:val="20"/>
          <w:szCs w:val="20"/>
          <w:color w:val="auto"/>
        </w:rPr>
      </w:pPr>
    </w:p>
    <w:p>
      <w:pPr>
        <w:ind w:left="2640" w:right="1760" w:hanging="2294"/>
        <w:spacing w:after="0" w:line="316" w:lineRule="auto"/>
        <w:rPr>
          <w:sz w:val="20"/>
          <w:szCs w:val="20"/>
          <w:color w:val="auto"/>
        </w:rPr>
      </w:pPr>
      <w:r>
        <w:rPr>
          <w:rFonts w:ascii="Courier New" w:cs="Courier New" w:eastAsia="Courier New" w:hAnsi="Courier New"/>
          <w:sz w:val="14"/>
          <w:szCs w:val="14"/>
          <w:color w:val="000088"/>
        </w:rPr>
        <w:t xml:space="preserve">grid_search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GridSearchCV</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forest_reg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param_grid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cv</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scoring</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'neg_mean_squared_error'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return_train_score</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p>
    <w:p>
      <w:pPr>
        <w:spacing w:after="0" w:line="16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grid_search</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housing_prepared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housing_labels</w:t>
      </w:r>
      <w:r>
        <w:rPr>
          <w:rFonts w:ascii="Courier New" w:cs="Courier New" w:eastAsia="Courier New" w:hAnsi="Courier New"/>
          <w:sz w:val="17"/>
          <w:szCs w:val="17"/>
          <w:color w:val="000000"/>
        </w:rPr>
        <w:t>)</w:t>
      </w:r>
    </w:p>
    <w:p>
      <w:pPr>
        <w:ind w:left="340"/>
        <w:spacing w:after="0" w:line="239" w:lineRule="auto"/>
        <w:rPr>
          <w:sz w:val="20"/>
          <w:szCs w:val="20"/>
          <w:color w:val="auto"/>
        </w:rPr>
        <w:sectPr>
          <w:pgSz w:w="10080" w:h="13230" w:orient="portrait"/>
          <w:cols w:equalWidth="0" w:num="1">
            <w:col w:w="7200"/>
          </w:cols>
          <w:pgMar w:left="1440" w:top="1048"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506730</wp:posOffset>
            </wp:positionV>
            <wp:extent cx="4572000" cy="317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tabs>
          <w:tab w:leader="none" w:pos="1460" w:val="left"/>
          <w:tab w:leader="none" w:pos="1680" w:val="left"/>
        </w:tabs>
        <w:rPr>
          <w:sz w:val="20"/>
          <w:szCs w:val="20"/>
          <w:color w:val="auto"/>
        </w:rPr>
      </w:pPr>
      <w:r>
        <w:rPr>
          <w:rFonts w:ascii="Myriad Pro" w:cs="Myriad Pro" w:eastAsia="Myriad Pro" w:hAnsi="Myriad Pro"/>
          <w:sz w:val="15"/>
          <w:szCs w:val="15"/>
          <w:b w:val="1"/>
          <w:bCs w:val="1"/>
          <w:color w:val="auto"/>
        </w:rPr>
        <w:t>Fine-Tune Your Model</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79</w:t>
      </w:r>
    </w:p>
    <w:p>
      <w:pPr>
        <w:sectPr>
          <w:pgSz w:w="10080" w:h="13230" w:orient="portrait"/>
          <w:cols w:equalWidth="0" w:num="1">
            <w:col w:w="1840"/>
          </w:cols>
          <w:pgMar w:left="6800" w:top="1048" w:right="1440" w:bottom="535" w:gutter="0" w:footer="0" w:header="0"/>
          <w:type w:val="continuous"/>
        </w:sectPr>
      </w:pPr>
    </w:p>
    <w:bookmarkStart w:id="43" w:name="page44"/>
    <w:bookmarkEnd w:id="43"/>
    <w:p>
      <w:pPr>
        <w:jc w:val="both"/>
        <w:ind w:left="1300" w:right="720"/>
        <w:spacing w:after="0" w:line="239" w:lineRule="auto"/>
        <w:rPr>
          <w:sz w:val="20"/>
          <w:szCs w:val="20"/>
          <w:color w:val="auto"/>
        </w:rPr>
      </w:pPr>
      <w:r>
        <w:rPr>
          <w:rFonts w:ascii="Minion Pro" w:cs="Minion Pro" w:eastAsia="Minion Pro" w:hAnsi="Minion Pro"/>
          <w:sz w:val="18"/>
          <w:szCs w:val="18"/>
          <w:color w:val="auto"/>
        </w:rPr>
        <w:drawing>
          <wp:anchor simplePos="0" relativeHeight="251657728" behindDoc="1" locked="0" layoutInCell="0" allowOverlap="1">
            <wp:simplePos x="0" y="0"/>
            <wp:positionH relativeFrom="page">
              <wp:posOffset>1079500</wp:posOffset>
            </wp:positionH>
            <wp:positionV relativeFrom="page">
              <wp:posOffset>635000</wp:posOffset>
            </wp:positionV>
            <wp:extent cx="530225" cy="70866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530225" cy="708660"/>
                    </a:xfrm>
                    <a:prstGeom prst="rect">
                      <a:avLst/>
                    </a:prstGeom>
                    <a:noFill/>
                  </pic:spPr>
                </pic:pic>
              </a:graphicData>
            </a:graphic>
          </wp:anchor>
        </w:drawing>
        <w:t xml:space="preserve">When you have no idea what value a hyperparameter should have, a simple approach is to try out consecutive powers of 10 (or a smaller number if you want a more fine-grained search, as shown in this example with the </w:t>
      </w:r>
      <w:r>
        <w:rPr>
          <w:rFonts w:ascii="Courier New" w:cs="Courier New" w:eastAsia="Courier New" w:hAnsi="Courier New"/>
          <w:sz w:val="17"/>
          <w:szCs w:val="17"/>
          <w:color w:val="auto"/>
        </w:rPr>
        <w:t>n_estimators</w:t>
      </w:r>
      <w:r>
        <w:rPr>
          <w:rFonts w:ascii="Minion Pro" w:cs="Minion Pro" w:eastAsia="Minion Pro" w:hAnsi="Minion Pro"/>
          <w:sz w:val="18"/>
          <w:szCs w:val="18"/>
          <w:color w:val="auto"/>
        </w:rPr>
        <w:t xml:space="preserve"> hyperparameter).</w:t>
      </w:r>
    </w:p>
    <w:p>
      <w:pPr>
        <w:spacing w:after="0" w:line="361"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This </w:t>
      </w:r>
      <w:r>
        <w:rPr>
          <w:rFonts w:ascii="Courier New" w:cs="Courier New" w:eastAsia="Courier New" w:hAnsi="Courier New"/>
          <w:sz w:val="19"/>
          <w:szCs w:val="19"/>
          <w:color w:val="auto"/>
        </w:rPr>
        <w:t>param_grid</w:t>
      </w:r>
      <w:r>
        <w:rPr>
          <w:rFonts w:ascii="Minion Pro" w:cs="Minion Pro" w:eastAsia="Minion Pro" w:hAnsi="Minion Pro"/>
          <w:sz w:val="21"/>
          <w:szCs w:val="21"/>
          <w:color w:val="auto"/>
        </w:rPr>
        <w:t xml:space="preserve"> tells Scikit-Learn to first evaluate all 3 × 4 = 12 combinations of </w:t>
      </w:r>
      <w:r>
        <w:rPr>
          <w:rFonts w:ascii="Courier New" w:cs="Courier New" w:eastAsia="Courier New" w:hAnsi="Courier New"/>
          <w:sz w:val="19"/>
          <w:szCs w:val="19"/>
          <w:color w:val="auto"/>
        </w:rPr>
        <w:t xml:space="preserve">n_estimators </w:t>
      </w:r>
      <w:r>
        <w:rPr>
          <w:rFonts w:ascii="Minion Pro" w:cs="Minion Pro" w:eastAsia="Minion Pro" w:hAnsi="Minion Pro"/>
          <w:sz w:val="21"/>
          <w:szCs w:val="21"/>
          <w:color w:val="auto"/>
        </w:rPr>
        <w:t>and</w:t>
      </w:r>
      <w:r>
        <w:rPr>
          <w:rFonts w:ascii="Courier New" w:cs="Courier New" w:eastAsia="Courier New" w:hAnsi="Courier New"/>
          <w:sz w:val="19"/>
          <w:szCs w:val="19"/>
          <w:color w:val="auto"/>
        </w:rPr>
        <w:t xml:space="preserve"> max_features </w:t>
      </w:r>
      <w:r>
        <w:rPr>
          <w:rFonts w:ascii="Minion Pro" w:cs="Minion Pro" w:eastAsia="Minion Pro" w:hAnsi="Minion Pro"/>
          <w:sz w:val="21"/>
          <w:szCs w:val="21"/>
          <w:color w:val="auto"/>
        </w:rPr>
        <w:t>hyperparameter values specified in the first</w:t>
      </w:r>
      <w:r>
        <w:rPr>
          <w:rFonts w:ascii="Courier New" w:cs="Courier New" w:eastAsia="Courier New" w:hAnsi="Courier New"/>
          <w:sz w:val="19"/>
          <w:szCs w:val="19"/>
          <w:color w:val="auto"/>
        </w:rPr>
        <w:t xml:space="preserve"> dict </w:t>
      </w:r>
      <w:r>
        <w:rPr>
          <w:rFonts w:ascii="Minion Pro" w:cs="Minion Pro" w:eastAsia="Minion Pro" w:hAnsi="Minion Pro"/>
          <w:sz w:val="21"/>
          <w:szCs w:val="21"/>
          <w:color w:val="auto"/>
        </w:rPr>
        <w:t xml:space="preserve">(don’t worry about what these hyperparameters mean for now; they will be explained in </w:t>
      </w:r>
      <w:r>
        <w:rPr>
          <w:rFonts w:ascii="Minion Pro" w:cs="Minion Pro" w:eastAsia="Minion Pro" w:hAnsi="Minion Pro"/>
          <w:sz w:val="21"/>
          <w:szCs w:val="21"/>
          <w:color w:val="990000"/>
        </w:rPr>
        <w:t>Chapter 7</w:t>
      </w:r>
      <w:r>
        <w:rPr>
          <w:rFonts w:ascii="Minion Pro" w:cs="Minion Pro" w:eastAsia="Minion Pro" w:hAnsi="Minion Pro"/>
          <w:sz w:val="21"/>
          <w:szCs w:val="21"/>
          <w:color w:val="auto"/>
        </w:rPr>
        <w:t xml:space="preserve">), then try all 2 × 3 = 6 combinations of hyperparameter values in the second </w:t>
      </w:r>
      <w:r>
        <w:rPr>
          <w:rFonts w:ascii="Courier New" w:cs="Courier New" w:eastAsia="Courier New" w:hAnsi="Courier New"/>
          <w:sz w:val="19"/>
          <w:szCs w:val="19"/>
          <w:color w:val="auto"/>
        </w:rPr>
        <w:t>dict</w:t>
      </w:r>
      <w:r>
        <w:rPr>
          <w:rFonts w:ascii="Minion Pro" w:cs="Minion Pro" w:eastAsia="Minion Pro" w:hAnsi="Minion Pro"/>
          <w:sz w:val="21"/>
          <w:szCs w:val="21"/>
          <w:color w:val="auto"/>
        </w:rPr>
        <w:t xml:space="preserve">, but this time with the </w:t>
      </w:r>
      <w:r>
        <w:rPr>
          <w:rFonts w:ascii="Courier New" w:cs="Courier New" w:eastAsia="Courier New" w:hAnsi="Courier New"/>
          <w:sz w:val="19"/>
          <w:szCs w:val="19"/>
          <w:color w:val="auto"/>
        </w:rPr>
        <w:t>bootstrap</w:t>
      </w:r>
      <w:r>
        <w:rPr>
          <w:rFonts w:ascii="Minion Pro" w:cs="Minion Pro" w:eastAsia="Minion Pro" w:hAnsi="Minion Pro"/>
          <w:sz w:val="21"/>
          <w:szCs w:val="21"/>
          <w:color w:val="auto"/>
        </w:rPr>
        <w:t xml:space="preserve"> hyperparameter set to </w:t>
      </w:r>
      <w:r>
        <w:rPr>
          <w:rFonts w:ascii="Courier New" w:cs="Courier New" w:eastAsia="Courier New" w:hAnsi="Courier New"/>
          <w:sz w:val="19"/>
          <w:szCs w:val="19"/>
          <w:color w:val="auto"/>
        </w:rPr>
        <w:t>False</w:t>
      </w:r>
      <w:r>
        <w:rPr>
          <w:rFonts w:ascii="Minion Pro" w:cs="Minion Pro" w:eastAsia="Minion Pro" w:hAnsi="Minion Pro"/>
          <w:sz w:val="21"/>
          <w:szCs w:val="21"/>
          <w:color w:val="auto"/>
        </w:rPr>
        <w:t xml:space="preserve"> instead of </w:t>
      </w:r>
      <w:r>
        <w:rPr>
          <w:rFonts w:ascii="Courier New" w:cs="Courier New" w:eastAsia="Courier New" w:hAnsi="Courier New"/>
          <w:sz w:val="19"/>
          <w:szCs w:val="19"/>
          <w:color w:val="auto"/>
        </w:rPr>
        <w:t xml:space="preserve">True </w:t>
      </w:r>
      <w:r>
        <w:rPr>
          <w:rFonts w:ascii="Minion Pro" w:cs="Minion Pro" w:eastAsia="Minion Pro" w:hAnsi="Minion Pro"/>
          <w:sz w:val="21"/>
          <w:szCs w:val="21"/>
          <w:color w:val="auto"/>
        </w:rPr>
        <w:t>(which is the default value for this hyperparameter).</w:t>
      </w:r>
    </w:p>
    <w:p>
      <w:pPr>
        <w:spacing w:after="0" w:line="105"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All in all, the grid search will explore 12 + 6 = 18 combinations of </w:t>
      </w:r>
      <w:r>
        <w:rPr>
          <w:rFonts w:ascii="Courier New" w:cs="Courier New" w:eastAsia="Courier New" w:hAnsi="Courier New"/>
          <w:sz w:val="19"/>
          <w:szCs w:val="19"/>
          <w:color w:val="auto"/>
        </w:rPr>
        <w:t>RandomForestRe</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gressor </w:t>
      </w:r>
      <w:r>
        <w:rPr>
          <w:rFonts w:ascii="Minion Pro" w:cs="Minion Pro" w:eastAsia="Minion Pro" w:hAnsi="Minion Pro"/>
          <w:sz w:val="21"/>
          <w:szCs w:val="21"/>
          <w:color w:val="auto"/>
        </w:rPr>
        <w:t>hyperparameter values, and it will train each model five times (since we are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using five-fold cross validation). In other words, all in all, there will be 18 × 5 = 90 rounds of training! It may take quite a long time, but when it is done you can get the best combination of parameters like this:</w:t>
      </w:r>
    </w:p>
    <w:p>
      <w:pPr>
        <w:spacing w:after="0" w:line="143" w:lineRule="exact"/>
        <w:rPr>
          <w:sz w:val="20"/>
          <w:szCs w:val="20"/>
          <w:color w:val="auto"/>
        </w:rPr>
      </w:pPr>
    </w:p>
    <w:p>
      <w:pPr>
        <w:ind w:left="340" w:right="354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grid_search</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best_params_</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{'max_features': 8, 'n_estimators': 30}</w:t>
      </w:r>
    </w:p>
    <w:p>
      <w:pPr>
        <w:spacing w:after="0" w:line="23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116205</wp:posOffset>
            </wp:positionV>
            <wp:extent cx="530225" cy="70866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9">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12" w:lineRule="auto"/>
        <w:rPr>
          <w:sz w:val="20"/>
          <w:szCs w:val="20"/>
          <w:color w:val="auto"/>
        </w:rPr>
      </w:pPr>
      <w:r>
        <w:rPr>
          <w:rFonts w:ascii="Minion Pro" w:cs="Minion Pro" w:eastAsia="Minion Pro" w:hAnsi="Minion Pro"/>
          <w:sz w:val="19"/>
          <w:szCs w:val="19"/>
          <w:color w:val="auto"/>
        </w:rPr>
        <w:t>Since 8 and 30 are the maximum values that were evaluated, you should probably try searching again with higher values, since the score may continue to improve.</w:t>
      </w: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You can also get the best estimator directly:</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grid_search</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best_estimator_</w:t>
      </w:r>
    </w:p>
    <w:p>
      <w:pPr>
        <w:spacing w:after="0" w:line="36" w:lineRule="exact"/>
        <w:rPr>
          <w:sz w:val="20"/>
          <w:szCs w:val="20"/>
          <w:color w:val="auto"/>
        </w:rPr>
      </w:pPr>
    </w:p>
    <w:p>
      <w:pPr>
        <w:ind w:left="1280" w:right="400" w:hanging="934"/>
        <w:spacing w:after="0" w:line="314" w:lineRule="auto"/>
        <w:rPr>
          <w:sz w:val="20"/>
          <w:szCs w:val="20"/>
          <w:color w:val="auto"/>
        </w:rPr>
      </w:pPr>
      <w:r>
        <w:rPr>
          <w:rFonts w:ascii="Courier New" w:cs="Courier New" w:eastAsia="Courier New" w:hAnsi="Courier New"/>
          <w:sz w:val="14"/>
          <w:szCs w:val="14"/>
          <w:color w:val="auto"/>
        </w:rPr>
        <w:t>RandomForestRegressor(bootstrap=True, criterion='mse', max_depth=None, max_features=8, max_leaf_nodes=None, min_impurity_decrease=0.0, min_impurity_split=None, min_samples_leaf=1, min_samples_split=2, min_weight_fraction_leaf=0.0, n_estimators=30, n_jobs=None, oob_score=False, random_state=None, verbose=0, warm_start=False)</w:t>
      </w:r>
    </w:p>
    <w:p>
      <w:pPr>
        <w:spacing w:after="0" w:line="200" w:lineRule="exact"/>
        <w:rPr>
          <w:sz w:val="20"/>
          <w:szCs w:val="20"/>
          <w:color w:val="auto"/>
        </w:rPr>
      </w:pPr>
    </w:p>
    <w:p>
      <w:pPr>
        <w:spacing w:after="0" w:line="249" w:lineRule="exact"/>
        <w:rPr>
          <w:sz w:val="20"/>
          <w:szCs w:val="20"/>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 xml:space="preserve">If </w:t>
      </w:r>
      <w:r>
        <w:rPr>
          <w:rFonts w:ascii="Courier New" w:cs="Courier New" w:eastAsia="Courier New" w:hAnsi="Courier New"/>
          <w:sz w:val="18"/>
          <w:szCs w:val="18"/>
          <w:color w:val="auto"/>
        </w:rPr>
        <w:t>GridSearchCV</w:t>
      </w:r>
      <w:r>
        <w:rPr>
          <w:rFonts w:ascii="Minion Pro" w:cs="Minion Pro" w:eastAsia="Minion Pro" w:hAnsi="Minion Pro"/>
          <w:sz w:val="19"/>
          <w:szCs w:val="19"/>
          <w:color w:val="auto"/>
        </w:rPr>
        <w:t xml:space="preserve"> is initialized with </w:t>
      </w:r>
      <w:r>
        <w:rPr>
          <w:rFonts w:ascii="Courier New" w:cs="Courier New" w:eastAsia="Courier New" w:hAnsi="Courier New"/>
          <w:sz w:val="18"/>
          <w:szCs w:val="18"/>
          <w:color w:val="auto"/>
        </w:rPr>
        <w:t>refit=True</w:t>
      </w:r>
      <w:r>
        <w:rPr>
          <w:rFonts w:ascii="Minion Pro" w:cs="Minion Pro" w:eastAsia="Minion Pro" w:hAnsi="Minion Pro"/>
          <w:sz w:val="19"/>
          <w:szCs w:val="19"/>
          <w:color w:val="auto"/>
        </w:rPr>
        <w:t xml:space="preserve"> (which is the default), then once it finds the best estimator using cross-validation, it retrains it on the whole training set. This is usually a good idea since feeding it more data will likely improve its perfor‐ mance.</w:t>
      </w:r>
    </w:p>
    <w:p>
      <w:pPr>
        <w:spacing w:after="0" w:line="27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-732790</wp:posOffset>
            </wp:positionV>
            <wp:extent cx="481965" cy="62865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0">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rPr>
          <w:sz w:val="20"/>
          <w:szCs w:val="20"/>
          <w:color w:val="auto"/>
        </w:rPr>
      </w:pPr>
      <w:r>
        <w:rPr>
          <w:rFonts w:ascii="Minion Pro" w:cs="Minion Pro" w:eastAsia="Minion Pro" w:hAnsi="Minion Pro"/>
          <w:sz w:val="21"/>
          <w:szCs w:val="21"/>
          <w:color w:val="auto"/>
        </w:rPr>
        <w:t>And of course the evaluation scores are also available:</w:t>
      </w:r>
    </w:p>
    <w:p>
      <w:pPr>
        <w:spacing w:after="0" w:line="118" w:lineRule="exact"/>
        <w:rPr>
          <w:sz w:val="20"/>
          <w:szCs w:val="20"/>
          <w:color w:val="auto"/>
        </w:rPr>
      </w:pPr>
    </w:p>
    <w:p>
      <w:pPr>
        <w:jc w:val="both"/>
        <w:ind w:left="680" w:hanging="340"/>
        <w:spacing w:after="0"/>
        <w:tabs>
          <w:tab w:leader="none" w:pos="680" w:val="left"/>
        </w:tabs>
        <w:numPr>
          <w:ilvl w:val="0"/>
          <w:numId w:val="4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cvres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grid_search</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cv_results_</w:t>
      </w:r>
    </w:p>
    <w:p>
      <w:pPr>
        <w:spacing w:after="0" w:line="34"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41"/>
        </w:numPr>
        <w:rPr>
          <w:rFonts w:ascii="Courier New" w:cs="Courier New" w:eastAsia="Courier New" w:hAnsi="Courier New"/>
          <w:sz w:val="14"/>
          <w:szCs w:val="14"/>
          <w:b w:val="1"/>
          <w:bCs w:val="1"/>
          <w:color w:val="000099"/>
        </w:rPr>
      </w:pPr>
      <w:r>
        <w:rPr>
          <w:rFonts w:ascii="Courier New" w:cs="Courier New" w:eastAsia="Courier New" w:hAnsi="Courier New"/>
          <w:sz w:val="14"/>
          <w:szCs w:val="14"/>
          <w:b w:val="1"/>
          <w:bCs w:val="1"/>
          <w:color w:val="006699"/>
        </w:rPr>
        <w:t xml:space="preserve">for </w:t>
      </w:r>
      <w:r>
        <w:rPr>
          <w:rFonts w:ascii="Courier New" w:cs="Courier New" w:eastAsia="Courier New" w:hAnsi="Courier New"/>
          <w:sz w:val="14"/>
          <w:szCs w:val="14"/>
          <w:color w:val="000088"/>
        </w:rPr>
        <w:t>mean_score</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params</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336666"/>
        </w:rPr>
        <w:t>zip</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cvres</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"mean_test_score"</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cvres</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"params"</w:t>
      </w:r>
      <w:r>
        <w:rPr>
          <w:rFonts w:ascii="Courier New" w:cs="Courier New" w:eastAsia="Courier New" w:hAnsi="Courier New"/>
          <w:sz w:val="14"/>
          <w:szCs w:val="14"/>
          <w:color w:val="000000"/>
        </w:rPr>
        <w:t>]):</w:t>
      </w:r>
    </w:p>
    <w:p>
      <w:pPr>
        <w:jc w:val="both"/>
        <w:ind w:left="680" w:hanging="340"/>
        <w:spacing w:after="0"/>
        <w:tabs>
          <w:tab w:leader="none" w:pos="680" w:val="left"/>
        </w:tabs>
        <w:rPr>
          <w:sz w:val="20"/>
          <w:szCs w:val="20"/>
          <w:color w:val="auto"/>
        </w:rPr>
        <w:sectPr>
          <w:pgSz w:w="10080" w:h="13230" w:orient="portrait"/>
          <w:cols w:equalWidth="0" w:num="1">
            <w:col w:w="7200"/>
          </w:cols>
          <w:pgMar w:left="1440" w:top="1048"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217805</wp:posOffset>
            </wp:positionV>
            <wp:extent cx="4572000" cy="317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92"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80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8" w:right="5260" w:bottom="535" w:gutter="0" w:footer="0" w:header="0"/>
          <w:type w:val="continuous"/>
        </w:sectPr>
      </w:pPr>
    </w:p>
    <w:bookmarkStart w:id="44" w:name="page45"/>
    <w:bookmarkEnd w:id="44"/>
    <w:p>
      <w:pPr>
        <w:ind w:left="340"/>
        <w:spacing w:after="0" w:line="239" w:lineRule="auto"/>
        <w:tabs>
          <w:tab w:leader="none" w:pos="1000" w:val="left"/>
        </w:tabs>
        <w:rPr>
          <w:sz w:val="20"/>
          <w:szCs w:val="20"/>
          <w:color w:val="auto"/>
        </w:rPr>
      </w:pPr>
      <w:r>
        <w:rPr>
          <w:rFonts w:ascii="Courier New" w:cs="Courier New" w:eastAsia="Courier New" w:hAnsi="Courier New"/>
          <w:sz w:val="17"/>
          <w:szCs w:val="17"/>
          <w:b w:val="1"/>
          <w:bCs w:val="1"/>
          <w:color w:val="000099"/>
        </w:rPr>
        <w:t>...</w:t>
      </w:r>
      <w:r>
        <w:rPr>
          <w:sz w:val="20"/>
          <w:szCs w:val="20"/>
          <w:color w:val="auto"/>
        </w:rPr>
        <w:tab/>
      </w:r>
      <w:r>
        <w:rPr>
          <w:rFonts w:ascii="Courier New" w:cs="Courier New" w:eastAsia="Courier New" w:hAnsi="Courier New"/>
          <w:sz w:val="17"/>
          <w:szCs w:val="17"/>
          <w:b w:val="1"/>
          <w:bCs w:val="1"/>
          <w:color w:val="006699"/>
        </w:rPr>
        <w:t>print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sqrt</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mean_score</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params</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63669.05791727153 {'max_features': 2, 'n_estimators': 3}</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55627.16171305252 {'max_features': 2, 'n_estimators': 10}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53384.57867637289 {'max_features': 2, 'n_estimators': 30}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60965.99185930139 {'max_features': 4, 'n_estimators': 3}</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52740.98248528835 {'max_features': 4, 'n_estimators': 10}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50377.344409590376 {'max_features': 4, 'n_estimators': 30}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58663.84733372485 {'max_features': 6, 'n_estimators': 3}</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52006.15355973719 {'max_features': 6, 'n_estimators': 10}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50146.465964159885 {'max_features': 6, 'n_estimators': 30}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57869.25504027614 {'max_features': 8, 'n_estimators': 3}</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51711.09443660957 {'max_features': 8, 'n_estimators': 10}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49682.25345942335 {'max_features': 8, 'n_estimators': 30}</w:t>
      </w:r>
    </w:p>
    <w:p>
      <w:pPr>
        <w:spacing w:after="0" w:line="36" w:lineRule="exact"/>
        <w:rPr>
          <w:sz w:val="20"/>
          <w:szCs w:val="20"/>
          <w:color w:val="auto"/>
        </w:rPr>
      </w:pPr>
    </w:p>
    <w:p>
      <w:pPr>
        <w:jc w:val="both"/>
        <w:ind w:left="340" w:right="320"/>
        <w:spacing w:after="0" w:line="311" w:lineRule="auto"/>
        <w:rPr>
          <w:sz w:val="20"/>
          <w:szCs w:val="20"/>
          <w:color w:val="auto"/>
        </w:rPr>
      </w:pPr>
      <w:r>
        <w:rPr>
          <w:rFonts w:ascii="Courier New" w:cs="Courier New" w:eastAsia="Courier New" w:hAnsi="Courier New"/>
          <w:sz w:val="14"/>
          <w:szCs w:val="14"/>
          <w:color w:val="auto"/>
        </w:rPr>
        <w:t>62895.088889905004 {'bootstrap': False, 'max_features': 2, 'n_estimators': 3} 54658.14484390074 {'bootstrap': False, 'max_features': 2, 'n_estimators': 10} 59470.399594730654 {'bootstrap': False, 'max_features': 3, 'n_estimators': 3} 52725.01091081235 {'bootstrap': False, 'max_features': 3, 'n_estimators': 10} 57490.612956065226 {'bootstrap': False, 'max_features': 4, 'n_estimators': 3} 51009.51445842374 {'bootstrap': False, 'max_features': 4, 'n_estimators': 10}</w:t>
      </w:r>
    </w:p>
    <w:p>
      <w:pPr>
        <w:spacing w:after="0" w:line="72"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In this example, we obtain the best solution by setting the </w:t>
      </w:r>
      <w:r>
        <w:rPr>
          <w:rFonts w:ascii="Courier New" w:cs="Courier New" w:eastAsia="Courier New" w:hAnsi="Courier New"/>
          <w:sz w:val="19"/>
          <w:szCs w:val="19"/>
          <w:color w:val="auto"/>
        </w:rPr>
        <w:t>max_features</w:t>
      </w:r>
      <w:r>
        <w:rPr>
          <w:rFonts w:ascii="Minion Pro" w:cs="Minion Pro" w:eastAsia="Minion Pro" w:hAnsi="Minion Pro"/>
          <w:sz w:val="21"/>
          <w:szCs w:val="21"/>
          <w:color w:val="auto"/>
        </w:rPr>
        <w:t xml:space="preserve"> hyperpara‐ meter to </w:t>
      </w:r>
      <w:r>
        <w:rPr>
          <w:rFonts w:ascii="Courier New" w:cs="Courier New" w:eastAsia="Courier New" w:hAnsi="Courier New"/>
          <w:sz w:val="19"/>
          <w:szCs w:val="19"/>
          <w:color w:val="auto"/>
        </w:rPr>
        <w:t>8</w:t>
      </w:r>
      <w:r>
        <w:rPr>
          <w:rFonts w:ascii="Minion Pro" w:cs="Minion Pro" w:eastAsia="Minion Pro" w:hAnsi="Minion Pro"/>
          <w:sz w:val="21"/>
          <w:szCs w:val="21"/>
          <w:color w:val="auto"/>
        </w:rPr>
        <w:t xml:space="preserve">, and the </w:t>
      </w:r>
      <w:r>
        <w:rPr>
          <w:rFonts w:ascii="Courier New" w:cs="Courier New" w:eastAsia="Courier New" w:hAnsi="Courier New"/>
          <w:sz w:val="19"/>
          <w:szCs w:val="19"/>
          <w:color w:val="auto"/>
        </w:rPr>
        <w:t>n_estimators</w:t>
      </w:r>
      <w:r>
        <w:rPr>
          <w:rFonts w:ascii="Minion Pro" w:cs="Minion Pro" w:eastAsia="Minion Pro" w:hAnsi="Minion Pro"/>
          <w:sz w:val="21"/>
          <w:szCs w:val="21"/>
          <w:color w:val="auto"/>
        </w:rPr>
        <w:t xml:space="preserve"> hyperparameter to </w:t>
      </w:r>
      <w:r>
        <w:rPr>
          <w:rFonts w:ascii="Courier New" w:cs="Courier New" w:eastAsia="Courier New" w:hAnsi="Courier New"/>
          <w:sz w:val="19"/>
          <w:szCs w:val="19"/>
          <w:color w:val="auto"/>
        </w:rPr>
        <w:t>30</w:t>
      </w:r>
      <w:r>
        <w:rPr>
          <w:rFonts w:ascii="Minion Pro" w:cs="Minion Pro" w:eastAsia="Minion Pro" w:hAnsi="Minion Pro"/>
          <w:sz w:val="21"/>
          <w:szCs w:val="21"/>
          <w:color w:val="auto"/>
        </w:rPr>
        <w:t>. The RMSE score for this combination is 49,682, which is slightly better than the score you got earlier using the default hyperparameter values (which was 50,182). Congratulations, you have suc‐ cessfully fine-tuned your best model!</w:t>
      </w:r>
    </w:p>
    <w:p>
      <w:pPr>
        <w:spacing w:after="0" w:line="27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143510</wp:posOffset>
            </wp:positionV>
            <wp:extent cx="530225" cy="70866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2">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37" w:lineRule="auto"/>
        <w:rPr>
          <w:sz w:val="20"/>
          <w:szCs w:val="20"/>
          <w:color w:val="auto"/>
        </w:rPr>
      </w:pPr>
      <w:r>
        <w:rPr>
          <w:rFonts w:ascii="Minion Pro" w:cs="Minion Pro" w:eastAsia="Minion Pro" w:hAnsi="Minion Pro"/>
          <w:sz w:val="18"/>
          <w:szCs w:val="18"/>
          <w:color w:val="auto"/>
        </w:rPr>
        <w:t xml:space="preserve">Don’t forget that you can treat some of the data preparation steps as hyperparameters. For example, the grid search will automatically find out whether or not to add a feature you were not sure about (e.g., using the </w:t>
      </w:r>
      <w:r>
        <w:rPr>
          <w:rFonts w:ascii="Courier New" w:cs="Courier New" w:eastAsia="Courier New" w:hAnsi="Courier New"/>
          <w:sz w:val="17"/>
          <w:szCs w:val="17"/>
          <w:color w:val="auto"/>
        </w:rPr>
        <w:t>add_bedrooms_per_room</w:t>
      </w:r>
      <w:r>
        <w:rPr>
          <w:rFonts w:ascii="Minion Pro" w:cs="Minion Pro" w:eastAsia="Minion Pro" w:hAnsi="Minion Pro"/>
          <w:sz w:val="18"/>
          <w:szCs w:val="18"/>
          <w:color w:val="auto"/>
        </w:rPr>
        <w:t xml:space="preserve"> hyperparameter of your </w:t>
      </w:r>
      <w:r>
        <w:rPr>
          <w:rFonts w:ascii="Courier New" w:cs="Courier New" w:eastAsia="Courier New" w:hAnsi="Courier New"/>
          <w:sz w:val="17"/>
          <w:szCs w:val="17"/>
          <w:color w:val="auto"/>
        </w:rPr>
        <w:t xml:space="preserve">CombinedAttributesAdder </w:t>
      </w:r>
      <w:r>
        <w:rPr>
          <w:rFonts w:ascii="Minion Pro" w:cs="Minion Pro" w:eastAsia="Minion Pro" w:hAnsi="Minion Pro"/>
          <w:sz w:val="18"/>
          <w:szCs w:val="18"/>
          <w:color w:val="auto"/>
        </w:rPr>
        <w:t>transformer). It may similarly be used</w:t>
      </w:r>
      <w:r>
        <w:rPr>
          <w:rFonts w:ascii="Courier New" w:cs="Courier New" w:eastAsia="Courier New" w:hAnsi="Courier New"/>
          <w:sz w:val="17"/>
          <w:szCs w:val="17"/>
          <w:color w:val="auto"/>
        </w:rPr>
        <w:t xml:space="preserve"> </w:t>
      </w:r>
      <w:r>
        <w:rPr>
          <w:rFonts w:ascii="Minion Pro" w:cs="Minion Pro" w:eastAsia="Minion Pro" w:hAnsi="Minion Pro"/>
          <w:sz w:val="18"/>
          <w:szCs w:val="18"/>
          <w:color w:val="auto"/>
        </w:rPr>
        <w:t>to automatically find the best way to handle outliers, missing fea‐ tures, feature selection, and more.</w:t>
      </w:r>
    </w:p>
    <w:p>
      <w:pPr>
        <w:spacing w:after="0" w:line="223"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Randomized Search</w:t>
      </w:r>
    </w:p>
    <w:p>
      <w:pPr>
        <w:spacing w:after="0" w:line="7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The grid search approach is fine when you are exploring relatively few combinations, like in the previous example, but when the hyperparameter </w:t>
      </w:r>
      <w:r>
        <w:rPr>
          <w:rFonts w:ascii="Minion Pro" w:cs="Minion Pro" w:eastAsia="Minion Pro" w:hAnsi="Minion Pro"/>
          <w:sz w:val="21"/>
          <w:szCs w:val="21"/>
          <w:i w:val="1"/>
          <w:iCs w:val="1"/>
          <w:color w:val="auto"/>
        </w:rPr>
        <w:t>search space</w:t>
      </w:r>
      <w:r>
        <w:rPr>
          <w:rFonts w:ascii="Minion Pro" w:cs="Minion Pro" w:eastAsia="Minion Pro" w:hAnsi="Minion Pro"/>
          <w:sz w:val="21"/>
          <w:szCs w:val="21"/>
          <w:color w:val="auto"/>
        </w:rPr>
        <w:t xml:space="preserve"> is large, it is often preferable to use </w:t>
      </w:r>
      <w:r>
        <w:rPr>
          <w:rFonts w:ascii="Courier New" w:cs="Courier New" w:eastAsia="Courier New" w:hAnsi="Courier New"/>
          <w:sz w:val="19"/>
          <w:szCs w:val="19"/>
          <w:color w:val="auto"/>
        </w:rPr>
        <w:t>RandomizedSearchCV</w:t>
      </w:r>
      <w:r>
        <w:rPr>
          <w:rFonts w:ascii="Minion Pro" w:cs="Minion Pro" w:eastAsia="Minion Pro" w:hAnsi="Minion Pro"/>
          <w:sz w:val="21"/>
          <w:szCs w:val="21"/>
          <w:color w:val="auto"/>
        </w:rPr>
        <w:t xml:space="preserve"> instead. This class can be used in much the same way as the </w:t>
      </w:r>
      <w:r>
        <w:rPr>
          <w:rFonts w:ascii="Courier New" w:cs="Courier New" w:eastAsia="Courier New" w:hAnsi="Courier New"/>
          <w:sz w:val="19"/>
          <w:szCs w:val="19"/>
          <w:color w:val="auto"/>
        </w:rPr>
        <w:t>GridSearchCV</w:t>
      </w:r>
      <w:r>
        <w:rPr>
          <w:rFonts w:ascii="Minion Pro" w:cs="Minion Pro" w:eastAsia="Minion Pro" w:hAnsi="Minion Pro"/>
          <w:sz w:val="21"/>
          <w:szCs w:val="21"/>
          <w:color w:val="auto"/>
        </w:rPr>
        <w:t xml:space="preserve"> class, but instead of trying out all possible combi‐ nations, it evaluates a given number of random combinations by selecting a random value for each hyperparameter at every iteration. This approach has two main bene‐ fits:</w:t>
      </w:r>
    </w:p>
    <w:p>
      <w:pPr>
        <w:jc w:val="both"/>
        <w:spacing w:after="0" w:line="218"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729615</wp:posOffset>
            </wp:positionV>
            <wp:extent cx="4572000" cy="317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tabs>
          <w:tab w:leader="none" w:pos="1460" w:val="left"/>
          <w:tab w:leader="none" w:pos="1680" w:val="left"/>
        </w:tabs>
        <w:rPr>
          <w:sz w:val="20"/>
          <w:szCs w:val="20"/>
          <w:color w:val="auto"/>
        </w:rPr>
      </w:pPr>
      <w:r>
        <w:rPr>
          <w:rFonts w:ascii="Myriad Pro" w:cs="Myriad Pro" w:eastAsia="Myriad Pro" w:hAnsi="Myriad Pro"/>
          <w:sz w:val="15"/>
          <w:szCs w:val="15"/>
          <w:b w:val="1"/>
          <w:bCs w:val="1"/>
          <w:color w:val="auto"/>
        </w:rPr>
        <w:t>Fine-Tune Your Model</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81</w:t>
      </w:r>
    </w:p>
    <w:p>
      <w:pPr>
        <w:sectPr>
          <w:pgSz w:w="10080" w:h="13230" w:orient="portrait"/>
          <w:cols w:equalWidth="0" w:num="1">
            <w:col w:w="1840"/>
          </w:cols>
          <w:pgMar w:left="6800" w:top="1073" w:right="1440" w:bottom="535" w:gutter="0" w:footer="0" w:header="0"/>
          <w:type w:val="continuous"/>
        </w:sectPr>
      </w:pPr>
    </w:p>
    <w:bookmarkStart w:id="45" w:name="page46"/>
    <w:bookmarkEnd w:id="45"/>
    <w:p>
      <w:pPr>
        <w:jc w:val="both"/>
        <w:ind w:left="360" w:hanging="187"/>
        <w:spacing w:after="0" w:line="220" w:lineRule="auto"/>
        <w:tabs>
          <w:tab w:leader="none" w:pos="360" w:val="left"/>
        </w:tabs>
        <w:numPr>
          <w:ilvl w:val="0"/>
          <w:numId w:val="42"/>
        </w:numPr>
        <w:rPr>
          <w:rFonts w:ascii="Minion Pro" w:cs="Minion Pro" w:eastAsia="Minion Pro" w:hAnsi="Minion Pro"/>
          <w:sz w:val="21"/>
          <w:szCs w:val="21"/>
          <w:color w:val="auto"/>
        </w:rPr>
      </w:pPr>
      <w:r>
        <w:rPr>
          <w:rFonts w:ascii="Minion Pro" w:cs="Minion Pro" w:eastAsia="Minion Pro" w:hAnsi="Minion Pro"/>
          <w:sz w:val="21"/>
          <w:szCs w:val="21"/>
          <w:color w:val="auto"/>
        </w:rPr>
        <w:t>If you let the randomized search run for, say, 1,000 iterations, this approach will explore 1,000 different values for each hyperparameter (instead of just a few val‐ ues per hyperparameter with the grid search approach).</w:t>
      </w:r>
    </w:p>
    <w:p>
      <w:pPr>
        <w:spacing w:after="0" w:line="52"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42"/>
        </w:numPr>
        <w:rPr>
          <w:rFonts w:ascii="Minion Pro" w:cs="Minion Pro" w:eastAsia="Minion Pro" w:hAnsi="Minion Pro"/>
          <w:sz w:val="21"/>
          <w:szCs w:val="21"/>
          <w:color w:val="auto"/>
        </w:rPr>
      </w:pPr>
      <w:r>
        <w:rPr>
          <w:rFonts w:ascii="Minion Pro" w:cs="Minion Pro" w:eastAsia="Minion Pro" w:hAnsi="Minion Pro"/>
          <w:sz w:val="21"/>
          <w:szCs w:val="21"/>
          <w:color w:val="auto"/>
        </w:rPr>
        <w:t>You have more control over the computing budget you want to allocate to hyper‐ parameter search, simply by setting the number of iterations.</w:t>
      </w:r>
    </w:p>
    <w:p>
      <w:pPr>
        <w:spacing w:after="0" w:line="3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Ensemble Methods</w:t>
      </w:r>
    </w:p>
    <w:p>
      <w:pPr>
        <w:spacing w:after="0" w:line="79"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Another way to fine-tune your system is to try to combine the models that perform best. The group (or “ensemble”) will often perform better than the best individual model (just like Random Forests perform better than the individual Decision Trees they rely on), especially if the individual models make very different types of errors. We will cover this topic in more detail in </w:t>
      </w:r>
      <w:r>
        <w:rPr>
          <w:rFonts w:ascii="Minion Pro" w:cs="Minion Pro" w:eastAsia="Minion Pro" w:hAnsi="Minion Pro"/>
          <w:sz w:val="21"/>
          <w:szCs w:val="21"/>
          <w:color w:val="990000"/>
        </w:rPr>
        <w:t>Chapter 7</w:t>
      </w:r>
      <w:r>
        <w:rPr>
          <w:rFonts w:ascii="Minion Pro" w:cs="Minion Pro" w:eastAsia="Minion Pro" w:hAnsi="Minion Pro"/>
          <w:sz w:val="21"/>
          <w:szCs w:val="21"/>
          <w:color w:val="auto"/>
        </w:rPr>
        <w:t>.</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Analyze the Best Models and Their Errors</w:t>
      </w:r>
    </w:p>
    <w:p>
      <w:pPr>
        <w:spacing w:after="0" w:line="79"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You will often gain good insights on the problem by inspecting the best models. For example, the </w:t>
      </w:r>
      <w:r>
        <w:rPr>
          <w:rFonts w:ascii="Courier New" w:cs="Courier New" w:eastAsia="Courier New" w:hAnsi="Courier New"/>
          <w:sz w:val="19"/>
          <w:szCs w:val="19"/>
          <w:color w:val="auto"/>
        </w:rPr>
        <w:t>RandomForestRegressor</w:t>
      </w:r>
      <w:r>
        <w:rPr>
          <w:rFonts w:ascii="Minion Pro" w:cs="Minion Pro" w:eastAsia="Minion Pro" w:hAnsi="Minion Pro"/>
          <w:sz w:val="21"/>
          <w:szCs w:val="21"/>
          <w:color w:val="auto"/>
        </w:rPr>
        <w:t xml:space="preserve"> can indicate the relative importance of each attribute for making accurate predictions:</w:t>
      </w:r>
    </w:p>
    <w:p>
      <w:pPr>
        <w:spacing w:after="0" w:line="144" w:lineRule="exact"/>
        <w:rPr>
          <w:sz w:val="20"/>
          <w:szCs w:val="20"/>
          <w:color w:val="auto"/>
        </w:rPr>
      </w:pPr>
    </w:p>
    <w:p>
      <w:pPr>
        <w:jc w:val="both"/>
        <w:ind w:left="680" w:hanging="340"/>
        <w:spacing w:after="0" w:line="239" w:lineRule="auto"/>
        <w:tabs>
          <w:tab w:leader="none" w:pos="680" w:val="left"/>
        </w:tabs>
        <w:numPr>
          <w:ilvl w:val="0"/>
          <w:numId w:val="43"/>
        </w:numPr>
        <w:rPr>
          <w:rFonts w:ascii="Courier New" w:cs="Courier New" w:eastAsia="Courier New" w:hAnsi="Courier New"/>
          <w:sz w:val="15"/>
          <w:szCs w:val="15"/>
          <w:b w:val="1"/>
          <w:bCs w:val="1"/>
          <w:color w:val="000099"/>
        </w:rPr>
      </w:pPr>
      <w:r>
        <w:rPr>
          <w:rFonts w:ascii="Courier New" w:cs="Courier New" w:eastAsia="Courier New" w:hAnsi="Courier New"/>
          <w:sz w:val="15"/>
          <w:szCs w:val="15"/>
          <w:color w:val="000088"/>
        </w:rPr>
        <w:t xml:space="preserve">feature_importances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grid_search</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best_estimator_</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feature_importances_</w:t>
      </w:r>
    </w:p>
    <w:p>
      <w:pPr>
        <w:spacing w:after="0" w:line="12" w:lineRule="exact"/>
        <w:rPr>
          <w:rFonts w:ascii="Courier New" w:cs="Courier New" w:eastAsia="Courier New" w:hAnsi="Courier New"/>
          <w:sz w:val="15"/>
          <w:szCs w:val="15"/>
          <w:b w:val="1"/>
          <w:bCs w:val="1"/>
          <w:color w:val="000099"/>
        </w:rPr>
      </w:pPr>
    </w:p>
    <w:p>
      <w:pPr>
        <w:jc w:val="both"/>
        <w:ind w:left="680" w:hanging="340"/>
        <w:spacing w:after="0" w:line="239" w:lineRule="auto"/>
        <w:tabs>
          <w:tab w:leader="none" w:pos="680" w:val="left"/>
        </w:tabs>
        <w:numPr>
          <w:ilvl w:val="0"/>
          <w:numId w:val="4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feature_importances</w:t>
      </w:r>
    </w:p>
    <w:p>
      <w:pPr>
        <w:spacing w:after="0" w:line="36" w:lineRule="exact"/>
        <w:rPr>
          <w:sz w:val="20"/>
          <w:szCs w:val="20"/>
          <w:color w:val="auto"/>
        </w:rPr>
      </w:pPr>
    </w:p>
    <w:p>
      <w:pPr>
        <w:jc w:val="both"/>
        <w:ind w:left="940" w:right="820" w:hanging="594"/>
        <w:spacing w:after="0" w:line="314" w:lineRule="auto"/>
        <w:rPr>
          <w:sz w:val="20"/>
          <w:szCs w:val="20"/>
          <w:color w:val="auto"/>
        </w:rPr>
      </w:pPr>
      <w:r>
        <w:rPr>
          <w:rFonts w:ascii="Courier New" w:cs="Courier New" w:eastAsia="Courier New" w:hAnsi="Courier New"/>
          <w:sz w:val="14"/>
          <w:szCs w:val="14"/>
          <w:color w:val="auto"/>
        </w:rPr>
        <w:t>array([7.33442355e-02, 6.29090705e-02, 4.11437985e-02, 1.46726854e-02, 1.41064835e-02, 1.48742809e-02, 1.42575993e-02, 3.66158981e-01, 5.64191792e-02, 1.08792957e-01, 5.33510773e-02, 1.03114883e-02, 1.64780994e-01, 6.02803867e-05, 1.96041560e-03, 2.85647464e-03])</w:t>
      </w:r>
    </w:p>
    <w:p>
      <w:pPr>
        <w:spacing w:after="0" w:line="52"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display these importance scores next to their corresponding attribute names:</w:t>
      </w:r>
    </w:p>
    <w:p>
      <w:pPr>
        <w:spacing w:after="0" w:line="141" w:lineRule="exact"/>
        <w:rPr>
          <w:sz w:val="20"/>
          <w:szCs w:val="20"/>
          <w:color w:val="auto"/>
        </w:rPr>
      </w:pPr>
    </w:p>
    <w:p>
      <w:pPr>
        <w:jc w:val="both"/>
        <w:ind w:left="680" w:hanging="340"/>
        <w:spacing w:after="0"/>
        <w:tabs>
          <w:tab w:leader="none" w:pos="680" w:val="left"/>
        </w:tabs>
        <w:numPr>
          <w:ilvl w:val="0"/>
          <w:numId w:val="44"/>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 xml:space="preserve">extra_attribs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"rooms_per_hhold"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"pop_per_hhold"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"bedrooms_per_room"</w:t>
      </w:r>
      <w:r>
        <w:rPr>
          <w:rFonts w:ascii="Courier New" w:cs="Courier New" w:eastAsia="Courier New" w:hAnsi="Courier New"/>
          <w:sz w:val="14"/>
          <w:szCs w:val="14"/>
          <w:color w:val="000000"/>
        </w:rPr>
        <w:t>]</w:t>
      </w:r>
    </w:p>
    <w:p>
      <w:pPr>
        <w:spacing w:after="0" w:line="21" w:lineRule="exact"/>
        <w:rPr>
          <w:rFonts w:ascii="Courier New" w:cs="Courier New" w:eastAsia="Courier New" w:hAnsi="Courier New"/>
          <w:sz w:val="14"/>
          <w:szCs w:val="14"/>
          <w:b w:val="1"/>
          <w:bCs w:val="1"/>
          <w:color w:val="000099"/>
        </w:rPr>
      </w:pPr>
    </w:p>
    <w:p>
      <w:pPr>
        <w:jc w:val="both"/>
        <w:ind w:left="680" w:hanging="340"/>
        <w:spacing w:after="0"/>
        <w:tabs>
          <w:tab w:leader="none" w:pos="680" w:val="left"/>
        </w:tabs>
        <w:numPr>
          <w:ilvl w:val="0"/>
          <w:numId w:val="4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cat_encoder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full_pipeline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named_transformers_</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"cat"</w:t>
      </w:r>
      <w:r>
        <w:rPr>
          <w:rFonts w:ascii="Courier New" w:cs="Courier New" w:eastAsia="Courier New" w:hAnsi="Courier New"/>
          <w:sz w:val="17"/>
          <w:szCs w:val="17"/>
          <w:color w:val="000000"/>
        </w:rPr>
        <w:t>]</w:t>
      </w:r>
    </w:p>
    <w:p>
      <w:pPr>
        <w:spacing w:after="0" w:line="11"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cat_one_hot_attribs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336666"/>
        </w:rPr>
        <w:t>list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cat_encoder</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categories_</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attributes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num_attribs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extra_attribs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cat_one_hot_attribs</w:t>
      </w:r>
    </w:p>
    <w:p>
      <w:pPr>
        <w:spacing w:after="0" w:line="35" w:lineRule="exact"/>
        <w:rPr>
          <w:rFonts w:ascii="Courier New" w:cs="Courier New" w:eastAsia="Courier New" w:hAnsi="Courier New"/>
          <w:sz w:val="17"/>
          <w:szCs w:val="17"/>
          <w:b w:val="1"/>
          <w:bCs w:val="1"/>
          <w:color w:val="000099"/>
        </w:rPr>
      </w:pPr>
    </w:p>
    <w:p>
      <w:pPr>
        <w:jc w:val="both"/>
        <w:ind w:left="340" w:right="1580"/>
        <w:spacing w:after="0" w:line="254" w:lineRule="auto"/>
        <w:tabs>
          <w:tab w:leader="none" w:pos="680" w:val="left"/>
        </w:tabs>
        <w:numPr>
          <w:ilvl w:val="0"/>
          <w:numId w:val="44"/>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336666"/>
        </w:rPr>
        <w:t>sorted</w:t>
      </w:r>
      <w:r>
        <w:rPr>
          <w:rFonts w:ascii="Courier New" w:cs="Courier New" w:eastAsia="Courier New" w:hAnsi="Courier New"/>
          <w:sz w:val="16"/>
          <w:szCs w:val="16"/>
          <w:color w:val="000000"/>
        </w:rPr>
        <w:t>(</w:t>
      </w:r>
      <w:r>
        <w:rPr>
          <w:rFonts w:ascii="Courier New" w:cs="Courier New" w:eastAsia="Courier New" w:hAnsi="Courier New"/>
          <w:sz w:val="16"/>
          <w:szCs w:val="16"/>
          <w:color w:val="336666"/>
        </w:rPr>
        <w:t>zip</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feature_importances</w:t>
      </w:r>
      <w:r>
        <w:rPr>
          <w:rFonts w:ascii="Courier New" w:cs="Courier New" w:eastAsia="Courier New" w:hAnsi="Courier New"/>
          <w:sz w:val="16"/>
          <w:szCs w:val="16"/>
          <w:color w:val="000000"/>
        </w:rPr>
        <w:t>,</w:t>
      </w:r>
      <w:r>
        <w:rPr>
          <w:rFonts w:ascii="Courier New" w:cs="Courier New" w:eastAsia="Courier New" w:hAnsi="Courier New"/>
          <w:sz w:val="16"/>
          <w:szCs w:val="16"/>
          <w:color w:val="336666"/>
        </w:rPr>
        <w:t xml:space="preserve"> </w:t>
      </w:r>
      <w:r>
        <w:rPr>
          <w:rFonts w:ascii="Courier New" w:cs="Courier New" w:eastAsia="Courier New" w:hAnsi="Courier New"/>
          <w:sz w:val="16"/>
          <w:szCs w:val="16"/>
          <w:color w:val="000088"/>
        </w:rPr>
        <w:t>attributes</w:t>
      </w:r>
      <w:r>
        <w:rPr>
          <w:rFonts w:ascii="Courier New" w:cs="Courier New" w:eastAsia="Courier New" w:hAnsi="Courier New"/>
          <w:sz w:val="16"/>
          <w:szCs w:val="16"/>
          <w:color w:val="000000"/>
        </w:rPr>
        <w:t>),</w:t>
      </w:r>
      <w:r>
        <w:rPr>
          <w:rFonts w:ascii="Courier New" w:cs="Courier New" w:eastAsia="Courier New" w:hAnsi="Courier New"/>
          <w:sz w:val="16"/>
          <w:szCs w:val="16"/>
          <w:color w:val="336666"/>
        </w:rPr>
        <w:t xml:space="preserve"> </w:t>
      </w:r>
      <w:r>
        <w:rPr>
          <w:rFonts w:ascii="Courier New" w:cs="Courier New" w:eastAsia="Courier New" w:hAnsi="Courier New"/>
          <w:sz w:val="16"/>
          <w:szCs w:val="16"/>
          <w:color w:val="000088"/>
        </w:rPr>
        <w:t>reverse</w:t>
      </w:r>
      <w:r>
        <w:rPr>
          <w:rFonts w:ascii="Courier New" w:cs="Courier New" w:eastAsia="Courier New" w:hAnsi="Courier New"/>
          <w:sz w:val="16"/>
          <w:szCs w:val="16"/>
          <w:color w:val="555555"/>
        </w:rPr>
        <w:t>=</w:t>
      </w:r>
      <w:r>
        <w:rPr>
          <w:rFonts w:ascii="Courier New" w:cs="Courier New" w:eastAsia="Courier New" w:hAnsi="Courier New"/>
          <w:sz w:val="16"/>
          <w:szCs w:val="16"/>
          <w:color w:val="336666"/>
        </w:rPr>
        <w:t>True</w:t>
      </w:r>
      <w:r>
        <w:rPr>
          <w:rFonts w:ascii="Courier New" w:cs="Courier New" w:eastAsia="Courier New" w:hAnsi="Courier New"/>
          <w:sz w:val="16"/>
          <w:szCs w:val="16"/>
          <w:color w:val="000000"/>
        </w:rPr>
        <w:t>)</w:t>
      </w:r>
      <w:r>
        <w:rPr>
          <w:rFonts w:ascii="Courier New" w:cs="Courier New" w:eastAsia="Courier New" w:hAnsi="Courier New"/>
          <w:sz w:val="16"/>
          <w:szCs w:val="16"/>
          <w:color w:val="336666"/>
        </w:rPr>
        <w:t xml:space="preserve"> </w:t>
      </w:r>
      <w:r>
        <w:rPr>
          <w:rFonts w:ascii="Courier New" w:cs="Courier New" w:eastAsia="Courier New" w:hAnsi="Courier New"/>
          <w:sz w:val="16"/>
          <w:szCs w:val="16"/>
          <w:color w:val="000000"/>
        </w:rPr>
        <w:t>[(0.3661589806181342, 'median_income'),</w:t>
      </w:r>
    </w:p>
    <w:p>
      <w:pPr>
        <w:spacing w:after="0" w:line="24" w:lineRule="exact"/>
        <w:rPr>
          <w:rFonts w:ascii="Courier New" w:cs="Courier New" w:eastAsia="Courier New" w:hAnsi="Courier New"/>
          <w:sz w:val="16"/>
          <w:szCs w:val="16"/>
          <w:b w:val="1"/>
          <w:bCs w:val="1"/>
          <w:color w:val="000099"/>
        </w:rPr>
      </w:pPr>
    </w:p>
    <w:p>
      <w:pPr>
        <w:ind w:left="420" w:right="2940"/>
        <w:spacing w:after="0" w:line="310" w:lineRule="auto"/>
        <w:rPr>
          <w:rFonts w:ascii="Courier New" w:cs="Courier New" w:eastAsia="Courier New" w:hAnsi="Courier New"/>
          <w:sz w:val="16"/>
          <w:szCs w:val="16"/>
          <w:b w:val="1"/>
          <w:bCs w:val="1"/>
          <w:color w:val="000099"/>
        </w:rPr>
      </w:pPr>
      <w:r>
        <w:rPr>
          <w:rFonts w:ascii="Courier New" w:cs="Courier New" w:eastAsia="Courier New" w:hAnsi="Courier New"/>
          <w:sz w:val="14"/>
          <w:szCs w:val="14"/>
          <w:color w:val="auto"/>
        </w:rPr>
        <w:t>(0.1647809935615905, 'INLAND'), (0.10879295677551573, 'pop_per_hhold'), (0.07334423551601242, 'longitude'), (0.0629090704826203, 'latitude'), (0.05641917918195401, 'rooms_per_hhold'), (0.05335107734767581, 'bedrooms_per_room'), (0.041143798478729635, 'housing_median_age'), (0.014874280890402767, 'population'), (0.014672685420543237, 'total_rooms'), (0.014257599323407807, 'households'), (0.014106483453584102, 'total_bedrooms'), (0.010311488326303787, '&lt;1H OCEAN'), (0.002856474637320158, 'NEAR OCEAN'),</w:t>
      </w:r>
    </w:p>
    <w:p>
      <w:pPr>
        <w:ind w:left="420" w:right="2940"/>
        <w:spacing w:after="0" w:line="310" w:lineRule="auto"/>
        <w:rPr>
          <w:sz w:val="20"/>
          <w:szCs w:val="20"/>
          <w:color w:val="auto"/>
        </w:rPr>
        <w:sectPr>
          <w:pgSz w:w="10080" w:h="13230" w:orient="portrait"/>
          <w:cols w:equalWidth="0" w:num="1">
            <w:col w:w="7200"/>
          </w:cols>
          <w:pgMar w:left="1440" w:top="112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231775</wp:posOffset>
            </wp:positionV>
            <wp:extent cx="4572000" cy="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14"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82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125" w:right="5260" w:bottom="535" w:gutter="0" w:footer="0" w:header="0"/>
          <w:type w:val="continuous"/>
        </w:sectPr>
      </w:pPr>
    </w:p>
    <w:bookmarkStart w:id="46" w:name="page47"/>
    <w:bookmarkEnd w:id="46"/>
    <w:p>
      <w:pPr>
        <w:ind w:left="420" w:right="3880"/>
        <w:spacing w:after="0" w:line="324" w:lineRule="auto"/>
        <w:rPr>
          <w:sz w:val="20"/>
          <w:szCs w:val="20"/>
          <w:color w:val="auto"/>
        </w:rPr>
      </w:pPr>
      <w:r>
        <w:rPr>
          <w:rFonts w:ascii="Courier New" w:cs="Courier New" w:eastAsia="Courier New" w:hAnsi="Courier New"/>
          <w:sz w:val="14"/>
          <w:szCs w:val="14"/>
          <w:color w:val="auto"/>
        </w:rPr>
        <w:t>(0.00196041559947807, 'NEAR BAY'), (6.028038672736599e-05, 'ISLAND')]</w:t>
      </w:r>
    </w:p>
    <w:p>
      <w:pPr>
        <w:spacing w:after="0" w:line="49"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With this information, you may want to try dropping some of the less useful features (e.g., apparently only one </w:t>
      </w:r>
      <w:r>
        <w:rPr>
          <w:rFonts w:ascii="Courier New" w:cs="Courier New" w:eastAsia="Courier New" w:hAnsi="Courier New"/>
          <w:sz w:val="19"/>
          <w:szCs w:val="19"/>
          <w:color w:val="auto"/>
        </w:rPr>
        <w:t>ocean_proximity</w:t>
      </w:r>
      <w:r>
        <w:rPr>
          <w:rFonts w:ascii="Minion Pro" w:cs="Minion Pro" w:eastAsia="Minion Pro" w:hAnsi="Minion Pro"/>
          <w:sz w:val="21"/>
          <w:szCs w:val="21"/>
          <w:color w:val="auto"/>
        </w:rPr>
        <w:t xml:space="preserve"> category is really useful, so you could try dropping the others).</w:t>
      </w:r>
    </w:p>
    <w:p>
      <w:pPr>
        <w:spacing w:after="0" w:line="9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You should also look at the specific errors that your system makes, then try to under‐ stand why it makes them and what could fix the problem (adding extra features or, on the contrary, getting rid of uninformative ones, cleaning up outliers, etc.).</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Evaluate Your System on the Test Set</w:t>
      </w:r>
    </w:p>
    <w:p>
      <w:pPr>
        <w:spacing w:after="0" w:line="79"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After tweaking your models for a while, you eventually have a system that performs sufficiently well. Now is the time to evaluate the final model on the test set. There is nothing special about this process; just get the predictors and the labels from your test set, run your </w:t>
      </w:r>
      <w:r>
        <w:rPr>
          <w:rFonts w:ascii="Courier New" w:cs="Courier New" w:eastAsia="Courier New" w:hAnsi="Courier New"/>
          <w:sz w:val="19"/>
          <w:szCs w:val="19"/>
          <w:color w:val="auto"/>
        </w:rPr>
        <w:t>full_pipeline</w:t>
      </w:r>
      <w:r>
        <w:rPr>
          <w:rFonts w:ascii="Minion Pro" w:cs="Minion Pro" w:eastAsia="Minion Pro" w:hAnsi="Minion Pro"/>
          <w:sz w:val="21"/>
          <w:szCs w:val="21"/>
          <w:color w:val="auto"/>
        </w:rPr>
        <w:t xml:space="preserve"> to transform the data (call </w:t>
      </w:r>
      <w:r>
        <w:rPr>
          <w:rFonts w:ascii="Courier New" w:cs="Courier New" w:eastAsia="Courier New" w:hAnsi="Courier New"/>
          <w:sz w:val="19"/>
          <w:szCs w:val="19"/>
          <w:color w:val="auto"/>
        </w:rPr>
        <w:t>transform()</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not</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fit_transform()</w:t>
      </w:r>
      <w:r>
        <w:rPr>
          <w:rFonts w:ascii="Minion Pro" w:cs="Minion Pro" w:eastAsia="Minion Pro" w:hAnsi="Minion Pro"/>
          <w:sz w:val="21"/>
          <w:szCs w:val="21"/>
          <w:color w:val="auto"/>
        </w:rPr>
        <w:t>, you do not want to fit the test set!), and evaluate the final model</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on the test set:</w:t>
      </w:r>
    </w:p>
    <w:p>
      <w:pPr>
        <w:spacing w:after="0" w:line="123"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final_model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grid_search</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best_estimator_</w:t>
      </w:r>
    </w:p>
    <w:p>
      <w:pPr>
        <w:spacing w:after="0" w:line="240" w:lineRule="exact"/>
        <w:rPr>
          <w:sz w:val="20"/>
          <w:szCs w:val="20"/>
          <w:color w:val="auto"/>
        </w:rPr>
      </w:pPr>
    </w:p>
    <w:p>
      <w:pPr>
        <w:ind w:left="340" w:right="1920"/>
        <w:spacing w:after="0" w:line="324" w:lineRule="auto"/>
        <w:rPr>
          <w:sz w:val="20"/>
          <w:szCs w:val="20"/>
          <w:color w:val="auto"/>
        </w:rPr>
      </w:pPr>
      <w:r>
        <w:rPr>
          <w:rFonts w:ascii="Courier New" w:cs="Courier New" w:eastAsia="Courier New" w:hAnsi="Courier New"/>
          <w:sz w:val="14"/>
          <w:szCs w:val="14"/>
          <w:color w:val="000088"/>
        </w:rPr>
        <w:t xml:space="preserve">X_test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strat_test_set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drop</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"median_house_value"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axis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y_test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strat_test_set</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"median_house_value"</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copy</w:t>
      </w:r>
      <w:r>
        <w:rPr>
          <w:rFonts w:ascii="Courier New" w:cs="Courier New" w:eastAsia="Courier New" w:hAnsi="Courier New"/>
          <w:sz w:val="14"/>
          <w:szCs w:val="14"/>
          <w:color w:val="000000"/>
        </w:rPr>
        <w:t>()</w:t>
      </w:r>
    </w:p>
    <w:p>
      <w:pPr>
        <w:spacing w:after="0" w:line="16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X_test_prepared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full_pipeline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final_predictions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final_model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X_test_prepared</w:t>
      </w:r>
      <w:r>
        <w:rPr>
          <w:rFonts w:ascii="Courier New" w:cs="Courier New" w:eastAsia="Courier New" w:hAnsi="Courier New"/>
          <w:sz w:val="17"/>
          <w:szCs w:val="17"/>
          <w:color w:val="000000"/>
        </w:rPr>
        <w:t>)</w:t>
      </w:r>
    </w:p>
    <w:p>
      <w:pPr>
        <w:spacing w:after="0" w:line="216"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3280" w:type="dxa"/>
            <w:vAlign w:val="bottom"/>
            <w:gridSpan w:val="2"/>
          </w:tcPr>
          <w:p>
            <w:pPr>
              <w:spacing w:after="0" w:line="192" w:lineRule="exact"/>
              <w:rPr>
                <w:sz w:val="20"/>
                <w:szCs w:val="20"/>
                <w:color w:val="auto"/>
              </w:rPr>
            </w:pPr>
            <w:r>
              <w:rPr>
                <w:rFonts w:ascii="Courier New" w:cs="Courier New" w:eastAsia="Courier New" w:hAnsi="Courier New"/>
                <w:sz w:val="17"/>
                <w:szCs w:val="17"/>
                <w:color w:val="000088"/>
                <w:w w:val="84"/>
              </w:rPr>
              <w:t xml:space="preserve">final_mse </w:t>
            </w:r>
            <w:r>
              <w:rPr>
                <w:rFonts w:ascii="Courier New" w:cs="Courier New" w:eastAsia="Courier New" w:hAnsi="Courier New"/>
                <w:sz w:val="17"/>
                <w:szCs w:val="17"/>
                <w:color w:val="555555"/>
                <w:w w:val="84"/>
              </w:rPr>
              <w:t>=</w:t>
            </w:r>
            <w:r>
              <w:rPr>
                <w:rFonts w:ascii="Courier New" w:cs="Courier New" w:eastAsia="Courier New" w:hAnsi="Courier New"/>
                <w:sz w:val="17"/>
                <w:szCs w:val="17"/>
                <w:color w:val="000088"/>
                <w:w w:val="84"/>
              </w:rPr>
              <w:t xml:space="preserve"> mean_squared_error</w:t>
            </w:r>
            <w:r>
              <w:rPr>
                <w:rFonts w:ascii="Courier New" w:cs="Courier New" w:eastAsia="Courier New" w:hAnsi="Courier New"/>
                <w:sz w:val="17"/>
                <w:szCs w:val="17"/>
                <w:color w:val="000000"/>
                <w:w w:val="84"/>
              </w:rPr>
              <w:t>(</w:t>
            </w:r>
            <w:r>
              <w:rPr>
                <w:rFonts w:ascii="Courier New" w:cs="Courier New" w:eastAsia="Courier New" w:hAnsi="Courier New"/>
                <w:sz w:val="17"/>
                <w:szCs w:val="17"/>
                <w:color w:val="000088"/>
                <w:w w:val="84"/>
              </w:rPr>
              <w:t>y_test</w:t>
            </w:r>
            <w:r>
              <w:rPr>
                <w:rFonts w:ascii="Courier New" w:cs="Courier New" w:eastAsia="Courier New" w:hAnsi="Courier New"/>
                <w:sz w:val="17"/>
                <w:szCs w:val="17"/>
                <w:color w:val="000000"/>
                <w:w w:val="84"/>
              </w:rPr>
              <w:t>,</w:t>
            </w:r>
          </w:p>
        </w:tc>
        <w:tc>
          <w:tcPr>
            <w:tcW w:w="1820" w:type="dxa"/>
            <w:vAlign w:val="bottom"/>
          </w:tcPr>
          <w:p>
            <w:pPr>
              <w:ind w:left="40"/>
              <w:spacing w:after="0" w:line="192" w:lineRule="exact"/>
              <w:rPr>
                <w:sz w:val="20"/>
                <w:szCs w:val="20"/>
                <w:color w:val="auto"/>
              </w:rPr>
            </w:pPr>
            <w:r>
              <w:rPr>
                <w:rFonts w:ascii="Courier New" w:cs="Courier New" w:eastAsia="Courier New" w:hAnsi="Courier New"/>
                <w:sz w:val="17"/>
                <w:szCs w:val="17"/>
                <w:color w:val="000088"/>
                <w:w w:val="95"/>
              </w:rPr>
              <w:t>final_predictions</w:t>
            </w:r>
            <w:r>
              <w:rPr>
                <w:rFonts w:ascii="Courier New" w:cs="Courier New" w:eastAsia="Courier New" w:hAnsi="Courier New"/>
                <w:sz w:val="17"/>
                <w:szCs w:val="17"/>
                <w:color w:val="000000"/>
                <w:w w:val="95"/>
              </w:rPr>
              <w:t>)</w:t>
            </w:r>
          </w:p>
        </w:tc>
      </w:tr>
      <w:tr>
        <w:trPr>
          <w:trHeight w:val="204"/>
        </w:trPr>
        <w:tc>
          <w:tcPr>
            <w:tcW w:w="2760" w:type="dxa"/>
            <w:vAlign w:val="bottom"/>
          </w:tcPr>
          <w:p>
            <w:pPr>
              <w:spacing w:after="0" w:line="192" w:lineRule="exact"/>
              <w:rPr>
                <w:sz w:val="20"/>
                <w:szCs w:val="20"/>
                <w:color w:val="auto"/>
              </w:rPr>
            </w:pPr>
            <w:r>
              <w:rPr>
                <w:rFonts w:ascii="Courier New" w:cs="Courier New" w:eastAsia="Courier New" w:hAnsi="Courier New"/>
                <w:sz w:val="17"/>
                <w:szCs w:val="17"/>
                <w:color w:val="000088"/>
                <w:w w:val="86"/>
              </w:rPr>
              <w:t xml:space="preserve">final_rmse </w:t>
            </w:r>
            <w:r>
              <w:rPr>
                <w:rFonts w:ascii="Courier New" w:cs="Courier New" w:eastAsia="Courier New" w:hAnsi="Courier New"/>
                <w:sz w:val="17"/>
                <w:szCs w:val="17"/>
                <w:color w:val="555555"/>
                <w:w w:val="86"/>
              </w:rPr>
              <w:t>=</w:t>
            </w:r>
            <w:r>
              <w:rPr>
                <w:rFonts w:ascii="Courier New" w:cs="Courier New" w:eastAsia="Courier New" w:hAnsi="Courier New"/>
                <w:sz w:val="17"/>
                <w:szCs w:val="17"/>
                <w:color w:val="000088"/>
                <w:w w:val="86"/>
              </w:rPr>
              <w:t xml:space="preserve"> np</w:t>
            </w:r>
            <w:r>
              <w:rPr>
                <w:rFonts w:ascii="Courier New" w:cs="Courier New" w:eastAsia="Courier New" w:hAnsi="Courier New"/>
                <w:sz w:val="17"/>
                <w:szCs w:val="17"/>
                <w:color w:val="555555"/>
                <w:w w:val="86"/>
              </w:rPr>
              <w:t>.</w:t>
            </w:r>
            <w:r>
              <w:rPr>
                <w:rFonts w:ascii="Courier New" w:cs="Courier New" w:eastAsia="Courier New" w:hAnsi="Courier New"/>
                <w:sz w:val="17"/>
                <w:szCs w:val="17"/>
                <w:color w:val="000088"/>
                <w:w w:val="86"/>
              </w:rPr>
              <w:t>sqrt</w:t>
            </w:r>
            <w:r>
              <w:rPr>
                <w:rFonts w:ascii="Courier New" w:cs="Courier New" w:eastAsia="Courier New" w:hAnsi="Courier New"/>
                <w:sz w:val="17"/>
                <w:szCs w:val="17"/>
                <w:color w:val="000000"/>
                <w:w w:val="86"/>
              </w:rPr>
              <w:t>(</w:t>
            </w:r>
            <w:r>
              <w:rPr>
                <w:rFonts w:ascii="Courier New" w:cs="Courier New" w:eastAsia="Courier New" w:hAnsi="Courier New"/>
                <w:sz w:val="17"/>
                <w:szCs w:val="17"/>
                <w:color w:val="000088"/>
                <w:w w:val="86"/>
              </w:rPr>
              <w:t>final_mse</w:t>
            </w:r>
            <w:r>
              <w:rPr>
                <w:rFonts w:ascii="Courier New" w:cs="Courier New" w:eastAsia="Courier New" w:hAnsi="Courier New"/>
                <w:sz w:val="17"/>
                <w:szCs w:val="17"/>
                <w:color w:val="000000"/>
                <w:w w:val="86"/>
              </w:rPr>
              <w:t>)</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i w:val="1"/>
                <w:iCs w:val="1"/>
                <w:color w:val="35586C"/>
              </w:rPr>
              <w:t># =&gt;</w:t>
            </w:r>
          </w:p>
        </w:tc>
        <w:tc>
          <w:tcPr>
            <w:tcW w:w="1820" w:type="dxa"/>
            <w:vAlign w:val="bottom"/>
          </w:tcPr>
          <w:p>
            <w:pPr>
              <w:ind w:left="40"/>
              <w:spacing w:after="0" w:line="192" w:lineRule="exact"/>
              <w:rPr>
                <w:sz w:val="20"/>
                <w:szCs w:val="20"/>
                <w:color w:val="auto"/>
              </w:rPr>
            </w:pPr>
            <w:r>
              <w:rPr>
                <w:rFonts w:ascii="Courier New" w:cs="Courier New" w:eastAsia="Courier New" w:hAnsi="Courier New"/>
                <w:sz w:val="17"/>
                <w:szCs w:val="17"/>
                <w:i w:val="1"/>
                <w:iCs w:val="1"/>
                <w:color w:val="35586C"/>
                <w:w w:val="82"/>
              </w:rPr>
              <w:t>evaluates to 47,730.2</w:t>
            </w:r>
          </w:p>
        </w:tc>
      </w:tr>
    </w:tbl>
    <w:p>
      <w:pPr>
        <w:spacing w:after="0" w:line="104"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In some cases, such a point estimate of the generalization error will not be quite enough to convince you to launch: what if it is just 0.1% better than the model cur‐ rently in production? You might want to have an idea of how precise this estimate is. For this, you can compute a 95% </w:t>
      </w:r>
      <w:r>
        <w:rPr>
          <w:rFonts w:ascii="Minion Pro" w:cs="Minion Pro" w:eastAsia="Minion Pro" w:hAnsi="Minion Pro"/>
          <w:sz w:val="21"/>
          <w:szCs w:val="21"/>
          <w:i w:val="1"/>
          <w:iCs w:val="1"/>
          <w:color w:val="auto"/>
        </w:rPr>
        <w:t>confidence interval</w:t>
      </w:r>
      <w:r>
        <w:rPr>
          <w:rFonts w:ascii="Minion Pro" w:cs="Minion Pro" w:eastAsia="Minion Pro" w:hAnsi="Minion Pro"/>
          <w:sz w:val="21"/>
          <w:szCs w:val="21"/>
          <w:color w:val="auto"/>
        </w:rPr>
        <w:t xml:space="preserve"> for the generalization error using</w:t>
      </w:r>
    </w:p>
    <w:p>
      <w:pPr>
        <w:spacing w:after="0"/>
        <w:rPr>
          <w:sz w:val="20"/>
          <w:szCs w:val="20"/>
          <w:color w:val="auto"/>
        </w:rPr>
      </w:pPr>
      <w:r>
        <w:rPr>
          <w:rFonts w:ascii="Courier New" w:cs="Courier New" w:eastAsia="Courier New" w:hAnsi="Courier New"/>
          <w:sz w:val="20"/>
          <w:szCs w:val="20"/>
          <w:color w:val="auto"/>
        </w:rPr>
        <w:t>scipy.stats.t.interval()</w:t>
      </w:r>
      <w:r>
        <w:rPr>
          <w:rFonts w:ascii="Minion Pro" w:cs="Minion Pro" w:eastAsia="Minion Pro" w:hAnsi="Minion Pro"/>
          <w:sz w:val="21"/>
          <w:szCs w:val="21"/>
          <w:color w:val="auto"/>
        </w:rPr>
        <w:t>:</w:t>
      </w:r>
    </w:p>
    <w:p>
      <w:pPr>
        <w:spacing w:after="0" w:line="118" w:lineRule="exact"/>
        <w:rPr>
          <w:sz w:val="20"/>
          <w:szCs w:val="20"/>
          <w:color w:val="auto"/>
        </w:rPr>
      </w:pPr>
    </w:p>
    <w:p>
      <w:pPr>
        <w:jc w:val="both"/>
        <w:ind w:left="680" w:hanging="340"/>
        <w:spacing w:after="0" w:line="239" w:lineRule="auto"/>
        <w:tabs>
          <w:tab w:leader="none" w:pos="680" w:val="left"/>
        </w:tabs>
        <w:numPr>
          <w:ilvl w:val="0"/>
          <w:numId w:val="45"/>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scipy</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stats</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5"/>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confidence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0.95</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5"/>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squared_errors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final_predictions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y_test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5"/>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sqrt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stats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interval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confidence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336666"/>
        </w:rPr>
        <w:t>len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squared_errors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tabs>
          <w:tab w:leader="none" w:pos="2780" w:val="left"/>
        </w:tabs>
        <w:rPr>
          <w:sz w:val="20"/>
          <w:szCs w:val="20"/>
          <w:color w:val="auto"/>
        </w:rPr>
      </w:pPr>
      <w:r>
        <w:rPr>
          <w:rFonts w:ascii="Courier New" w:cs="Courier New" w:eastAsia="Courier New" w:hAnsi="Courier New"/>
          <w:sz w:val="17"/>
          <w:szCs w:val="17"/>
          <w:b w:val="1"/>
          <w:bCs w:val="1"/>
          <w:color w:val="000099"/>
        </w:rPr>
        <w:t>...</w:t>
      </w:r>
      <w:r>
        <w:rPr>
          <w:sz w:val="20"/>
          <w:szCs w:val="20"/>
          <w:color w:val="auto"/>
        </w:rPr>
        <w:tab/>
      </w:r>
      <w:r>
        <w:rPr>
          <w:rFonts w:ascii="Courier New" w:cs="Courier New" w:eastAsia="Courier New" w:hAnsi="Courier New"/>
          <w:sz w:val="17"/>
          <w:szCs w:val="17"/>
          <w:color w:val="000088"/>
        </w:rPr>
        <w:t>loc</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squared_errors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mean</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tabs>
          <w:tab w:leader="none" w:pos="2780" w:val="left"/>
        </w:tabs>
        <w:rPr>
          <w:sz w:val="20"/>
          <w:szCs w:val="20"/>
          <w:color w:val="auto"/>
        </w:rPr>
      </w:pPr>
      <w:r>
        <w:rPr>
          <w:rFonts w:ascii="Courier New" w:cs="Courier New" w:eastAsia="Courier New" w:hAnsi="Courier New"/>
          <w:sz w:val="17"/>
          <w:szCs w:val="17"/>
          <w:b w:val="1"/>
          <w:bCs w:val="1"/>
          <w:color w:val="000099"/>
        </w:rPr>
        <w:t>...</w:t>
      </w:r>
      <w:r>
        <w:rPr>
          <w:sz w:val="20"/>
          <w:szCs w:val="20"/>
          <w:color w:val="auto"/>
        </w:rPr>
        <w:tab/>
      </w:r>
      <w:r>
        <w:rPr>
          <w:rFonts w:ascii="Courier New" w:cs="Courier New" w:eastAsia="Courier New" w:hAnsi="Courier New"/>
          <w:sz w:val="17"/>
          <w:szCs w:val="17"/>
          <w:color w:val="000088"/>
        </w:rPr>
        <w:t>scale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stats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sem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squared_errors</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array([45685.10470776, 49691.25001878])</w:t>
      </w:r>
    </w:p>
    <w:p>
      <w:pPr>
        <w:spacing w:after="0" w:line="10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The performance will usually be slightly worse than what you measured using cross-validation if you did a lot of hyperparameter tuning (because your system ends up fine-tuned to perform well on the validation data, and will likely not perform as well</w:t>
      </w:r>
    </w:p>
    <w:p>
      <w:pPr>
        <w:jc w:val="both"/>
        <w:spacing w:after="0" w:line="220" w:lineRule="auto"/>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205740</wp:posOffset>
            </wp:positionV>
            <wp:extent cx="4572000" cy="317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73" w:lineRule="exact"/>
        <w:rPr>
          <w:sz w:val="20"/>
          <w:szCs w:val="20"/>
          <w:color w:val="auto"/>
        </w:rPr>
      </w:pPr>
    </w:p>
    <w:p>
      <w:pPr>
        <w:spacing w:after="0"/>
        <w:tabs>
          <w:tab w:leader="none" w:pos="1460" w:val="left"/>
          <w:tab w:leader="none" w:pos="1680" w:val="left"/>
        </w:tabs>
        <w:rPr>
          <w:sz w:val="20"/>
          <w:szCs w:val="20"/>
          <w:color w:val="auto"/>
        </w:rPr>
      </w:pPr>
      <w:r>
        <w:rPr>
          <w:rFonts w:ascii="Myriad Pro" w:cs="Myriad Pro" w:eastAsia="Myriad Pro" w:hAnsi="Myriad Pro"/>
          <w:sz w:val="15"/>
          <w:szCs w:val="15"/>
          <w:b w:val="1"/>
          <w:bCs w:val="1"/>
          <w:color w:val="auto"/>
        </w:rPr>
        <w:t>Fine-Tune Your Model</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83</w:t>
      </w:r>
    </w:p>
    <w:p>
      <w:pPr>
        <w:sectPr>
          <w:pgSz w:w="10080" w:h="13230" w:orient="portrait"/>
          <w:cols w:equalWidth="0" w:num="1">
            <w:col w:w="1840"/>
          </w:cols>
          <w:pgMar w:left="6800" w:top="1096" w:right="1440" w:bottom="535" w:gutter="0" w:footer="0" w:header="0"/>
          <w:type w:val="continuous"/>
        </w:sectPr>
      </w:pPr>
    </w:p>
    <w:bookmarkStart w:id="47" w:name="page48"/>
    <w:bookmarkEnd w:id="47"/>
    <w:p>
      <w:pPr>
        <w:jc w:val="both"/>
        <w:spacing w:after="0" w:line="220" w:lineRule="auto"/>
        <w:rPr>
          <w:sz w:val="20"/>
          <w:szCs w:val="20"/>
          <w:color w:val="auto"/>
        </w:rPr>
      </w:pPr>
      <w:r>
        <w:rPr>
          <w:rFonts w:ascii="Minion Pro" w:cs="Minion Pro" w:eastAsia="Minion Pro" w:hAnsi="Minion Pro"/>
          <w:sz w:val="21"/>
          <w:szCs w:val="21"/>
          <w:color w:val="auto"/>
        </w:rPr>
        <w:t>on unknown datasets). It is not the case in this example, but when this happens you must resist the temptation to tweak the hyperparameters to make the numbers look good on the test set; the improvements would be unlikely to generalize to new data.</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Now comes the project prelaunch phase: you need to present your solution (high‐ lighting what you have learned, what worked and what did not, what assumptions were made, and what your system’s limitations are), document everything, and create nice presentations with clear visualizations and easy-to-remember statements (e.g., “the median income is the number one predictor of housing prices”). In this Califor‐ nia housing example, the final performance of the system is not better than the experts’, but it may still be a good idea to launch it, especially if this frees up some time for the experts so they can work on more interesting and productive tasks.</w:t>
      </w:r>
    </w:p>
    <w:p>
      <w:pPr>
        <w:spacing w:after="0" w:line="177" w:lineRule="exact"/>
        <w:rPr>
          <w:sz w:val="20"/>
          <w:szCs w:val="20"/>
          <w:color w:val="auto"/>
        </w:rPr>
      </w:pPr>
    </w:p>
    <w:p>
      <w:pPr>
        <w:spacing w:after="0"/>
        <w:rPr>
          <w:sz w:val="20"/>
          <w:szCs w:val="20"/>
          <w:color w:val="auto"/>
        </w:rPr>
      </w:pPr>
      <w:r>
        <w:rPr>
          <w:rFonts w:ascii="Myriad Pro" w:cs="Myriad Pro" w:eastAsia="Myriad Pro" w:hAnsi="Myriad Pro"/>
          <w:sz w:val="36"/>
          <w:szCs w:val="36"/>
          <w:b w:val="1"/>
          <w:bCs w:val="1"/>
          <w:color w:val="auto"/>
        </w:rPr>
        <w:t>Launch, Monitor, and Maintain Your System</w:t>
      </w:r>
    </w:p>
    <w:p>
      <w:pPr>
        <w:spacing w:after="0" w:line="9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Perfect, you got approval to launch! You need to get your solution ready for produc‐ tion, in particular by plugging the production input data sources into your system and writing tests.</w:t>
      </w:r>
    </w:p>
    <w:p>
      <w:pPr>
        <w:spacing w:after="0" w:line="92"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You also need to write monitoring code to check your system’s live performance at regular intervals and trigger alerts when it drops. This is important to catch not only sudden breakage, but also performance degradation. This is quite common because models tend to “rot” as data evolves over time, unless the models are regularly trained on fresh data.</w:t>
      </w:r>
    </w:p>
    <w:p>
      <w:pPr>
        <w:spacing w:after="0" w:line="92"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Evaluating your system’s performance will require sampling the system’s predictions and evaluating them. This will generally require a human analysis. These analysts may be field experts, or workers on a crowdsourcing platform (such as Amazon Mechanical Turk or CrowdFlower). Either way, you need to plug the human evalua‐ tion pipeline into your system.</w:t>
      </w:r>
    </w:p>
    <w:p>
      <w:pPr>
        <w:spacing w:after="0" w:line="92"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You should also make sure you evaluate the system’s input data quality. Sometimes performance will degrade slightly because of a poor quality signal (e.g., a malfunc‐ tioning sensor sending random values, or another team’s output becoming stale), but it may take a while before your system’s performance degrades enough to trigger an alert. If you monitor your system’s inputs, you may catch this earlier. Monitoring the inputs is particularly important for online learning systems.</w:t>
      </w:r>
    </w:p>
    <w:p>
      <w:pPr>
        <w:spacing w:after="0" w:line="93"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Finally, you will generally want to train your models on a regular basis using fresh data. You should automate this process as much as possible. If you don’t, you are very likely to refresh your model only every six months (at best), and your system’s perfor‐ mance may fluctuate severely over time. If your system is an online learning system, you should make sure you save snapshots of its state at regular intervals so you can easily roll back to a previously working state.</w:t>
      </w:r>
    </w:p>
    <w:p>
      <w:pPr>
        <w:jc w:val="both"/>
        <w:spacing w:after="0" w:line="216"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414020</wp:posOffset>
            </wp:positionV>
            <wp:extent cx="4572000" cy="317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84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2: End-to-End Machine Learning Project</w:t>
      </w:r>
    </w:p>
    <w:p>
      <w:pPr>
        <w:sectPr>
          <w:pgSz w:w="10080" w:h="13230" w:orient="portrait"/>
          <w:cols w:equalWidth="0" w:num="1">
            <w:col w:w="3380"/>
          </w:cols>
          <w:pgMar w:left="1440" w:top="1045" w:right="5260" w:bottom="535" w:gutter="0" w:footer="0" w:header="0"/>
          <w:type w:val="continuous"/>
        </w:sectPr>
      </w:pPr>
    </w:p>
    <w:bookmarkStart w:id="48" w:name="page49"/>
    <w:bookmarkEnd w:id="48"/>
    <w:p>
      <w:pPr>
        <w:spacing w:after="0"/>
        <w:rPr>
          <w:sz w:val="20"/>
          <w:szCs w:val="20"/>
          <w:color w:val="auto"/>
        </w:rPr>
      </w:pPr>
      <w:r>
        <w:rPr>
          <w:rFonts w:ascii="Myriad Pro" w:cs="Myriad Pro" w:eastAsia="Myriad Pro" w:hAnsi="Myriad Pro"/>
          <w:sz w:val="38"/>
          <w:szCs w:val="38"/>
          <w:b w:val="1"/>
          <w:bCs w:val="1"/>
          <w:color w:val="auto"/>
        </w:rPr>
        <w:t>Try It Out!</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Hopefully this chapter gave you a good idea of what a Machine Learning project looks like, and showed you some of the tools you can use to train a great system. As you can see, much of the work is in the data preparation step, building monitoring tools, setting up human evaluation pipelines, and automating regular model training. The Machine Learning algorithms are also important, of course, but it is probably preferable to be comfortable with the overall process and know three or four algo‐ rithms well rather than to spend all your time exploring advanced algorithms and not enough time on the overall process.</w:t>
      </w:r>
    </w:p>
    <w:p>
      <w:pPr>
        <w:spacing w:after="0" w:line="93"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So, if you have not already done so, now is a good time to pick up a laptop, select a dataset that you are interested in, and try to go through the whole process from A to Z. A good place to start is on a competition website such as </w:t>
      </w:r>
      <w:hyperlink r:id="rId137">
        <w:r>
          <w:rPr>
            <w:rFonts w:ascii="Minion Pro" w:cs="Minion Pro" w:eastAsia="Minion Pro" w:hAnsi="Minion Pro"/>
            <w:sz w:val="21"/>
            <w:szCs w:val="21"/>
            <w:i w:val="1"/>
            <w:iCs w:val="1"/>
            <w:color w:val="990000"/>
          </w:rPr>
          <w:t>http://kaggle.com/</w:t>
        </w:r>
      </w:hyperlink>
      <w:r>
        <w:rPr>
          <w:rFonts w:ascii="Minion Pro" w:cs="Minion Pro" w:eastAsia="Minion Pro" w:hAnsi="Minion Pro"/>
          <w:sz w:val="21"/>
          <w:szCs w:val="21"/>
          <w:color w:val="auto"/>
        </w:rPr>
        <w:t>: you will have a dataset to play with, a clear goal, and people to share the experience with.</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Exercises</w:t>
      </w:r>
    </w:p>
    <w:p>
      <w:pPr>
        <w:spacing w:after="0" w:line="89"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Using this chapter’s housing dataset:</w:t>
      </w:r>
    </w:p>
    <w:p>
      <w:pPr>
        <w:spacing w:after="0" w:line="182" w:lineRule="exact"/>
        <w:rPr>
          <w:sz w:val="20"/>
          <w:szCs w:val="20"/>
          <w:color w:val="auto"/>
        </w:rPr>
      </w:pPr>
    </w:p>
    <w:p>
      <w:pPr>
        <w:jc w:val="both"/>
        <w:ind w:left="360" w:hanging="254"/>
        <w:spacing w:after="0" w:line="223" w:lineRule="auto"/>
        <w:tabs>
          <w:tab w:leader="none" w:pos="360" w:val="left"/>
        </w:tabs>
        <w:numPr>
          <w:ilvl w:val="0"/>
          <w:numId w:val="46"/>
        </w:numPr>
        <w:rPr>
          <w:rFonts w:ascii="Minion Pro" w:cs="Minion Pro" w:eastAsia="Minion Pro" w:hAnsi="Minion Pro"/>
          <w:sz w:val="21"/>
          <w:szCs w:val="21"/>
          <w:color w:val="auto"/>
        </w:rPr>
      </w:pPr>
      <w:r>
        <w:rPr>
          <w:rFonts w:ascii="Minion Pro" w:cs="Minion Pro" w:eastAsia="Minion Pro" w:hAnsi="Minion Pro"/>
          <w:sz w:val="21"/>
          <w:szCs w:val="21"/>
          <w:color w:val="auto"/>
        </w:rPr>
        <w:t>Try a Support Vector Machine regressor (</w:t>
      </w:r>
      <w:r>
        <w:rPr>
          <w:rFonts w:ascii="Courier New" w:cs="Courier New" w:eastAsia="Courier New" w:hAnsi="Courier New"/>
          <w:sz w:val="19"/>
          <w:szCs w:val="19"/>
          <w:color w:val="auto"/>
        </w:rPr>
        <w:t>sklearn.svm.SVR</w:t>
      </w:r>
      <w:r>
        <w:rPr>
          <w:rFonts w:ascii="Minion Pro" w:cs="Minion Pro" w:eastAsia="Minion Pro" w:hAnsi="Minion Pro"/>
          <w:sz w:val="21"/>
          <w:szCs w:val="21"/>
          <w:color w:val="auto"/>
        </w:rPr>
        <w:t xml:space="preserve">), with various hyper‐ parameters such as </w:t>
      </w:r>
      <w:r>
        <w:rPr>
          <w:rFonts w:ascii="Courier New" w:cs="Courier New" w:eastAsia="Courier New" w:hAnsi="Courier New"/>
          <w:sz w:val="19"/>
          <w:szCs w:val="19"/>
          <w:color w:val="auto"/>
        </w:rPr>
        <w:t>kernel="linear"</w:t>
      </w:r>
      <w:r>
        <w:rPr>
          <w:rFonts w:ascii="Minion Pro" w:cs="Minion Pro" w:eastAsia="Minion Pro" w:hAnsi="Minion Pro"/>
          <w:sz w:val="21"/>
          <w:szCs w:val="21"/>
          <w:color w:val="auto"/>
        </w:rPr>
        <w:t xml:space="preserve"> (with various values for the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 xml:space="preserve"> hyperpara‐ meter) or </w:t>
      </w:r>
      <w:r>
        <w:rPr>
          <w:rFonts w:ascii="Courier New" w:cs="Courier New" w:eastAsia="Courier New" w:hAnsi="Courier New"/>
          <w:sz w:val="19"/>
          <w:szCs w:val="19"/>
          <w:color w:val="auto"/>
        </w:rPr>
        <w:t>kernel="rbf"</w:t>
      </w:r>
      <w:r>
        <w:rPr>
          <w:rFonts w:ascii="Minion Pro" w:cs="Minion Pro" w:eastAsia="Minion Pro" w:hAnsi="Minion Pro"/>
          <w:sz w:val="21"/>
          <w:szCs w:val="21"/>
          <w:color w:val="auto"/>
        </w:rPr>
        <w:t xml:space="preserve"> (with various values for the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gamma</w:t>
      </w:r>
      <w:r>
        <w:rPr>
          <w:rFonts w:ascii="Minion Pro" w:cs="Minion Pro" w:eastAsia="Minion Pro" w:hAnsi="Minion Pro"/>
          <w:sz w:val="21"/>
          <w:szCs w:val="21"/>
          <w:color w:val="auto"/>
        </w:rPr>
        <w:t xml:space="preserve"> hyperparameters). Don’t worry about what these hyperparameters mean for now. How does the best </w:t>
      </w:r>
      <w:r>
        <w:rPr>
          <w:rFonts w:ascii="Courier New" w:cs="Courier New" w:eastAsia="Courier New" w:hAnsi="Courier New"/>
          <w:sz w:val="19"/>
          <w:szCs w:val="19"/>
          <w:color w:val="auto"/>
        </w:rPr>
        <w:t>SVR</w:t>
      </w:r>
      <w:r>
        <w:rPr>
          <w:rFonts w:ascii="Minion Pro" w:cs="Minion Pro" w:eastAsia="Minion Pro" w:hAnsi="Minion Pro"/>
          <w:sz w:val="21"/>
          <w:szCs w:val="21"/>
          <w:color w:val="auto"/>
        </w:rPr>
        <w:t xml:space="preserve"> predictor perform?</w:t>
      </w:r>
    </w:p>
    <w:p>
      <w:pPr>
        <w:spacing w:after="0" w:line="60"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4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Try replacing </w:t>
      </w:r>
      <w:r>
        <w:rPr>
          <w:rFonts w:ascii="Courier New" w:cs="Courier New" w:eastAsia="Courier New" w:hAnsi="Courier New"/>
          <w:sz w:val="19"/>
          <w:szCs w:val="19"/>
          <w:color w:val="auto"/>
        </w:rPr>
        <w:t>GridSearchCV</w:t>
      </w:r>
      <w:r>
        <w:rPr>
          <w:rFonts w:ascii="Minion Pro" w:cs="Minion Pro" w:eastAsia="Minion Pro" w:hAnsi="Minion Pro"/>
          <w:sz w:val="21"/>
          <w:szCs w:val="21"/>
          <w:color w:val="auto"/>
        </w:rPr>
        <w:t xml:space="preserve"> with </w:t>
      </w:r>
      <w:r>
        <w:rPr>
          <w:rFonts w:ascii="Courier New" w:cs="Courier New" w:eastAsia="Courier New" w:hAnsi="Courier New"/>
          <w:sz w:val="19"/>
          <w:szCs w:val="19"/>
          <w:color w:val="auto"/>
        </w:rPr>
        <w:t>RandomizedSearchCV</w:t>
      </w:r>
      <w:r>
        <w:rPr>
          <w:rFonts w:ascii="Minion Pro" w:cs="Minion Pro" w:eastAsia="Minion Pro" w:hAnsi="Minion Pro"/>
          <w:sz w:val="21"/>
          <w:szCs w:val="21"/>
          <w:color w:val="auto"/>
        </w:rPr>
        <w:t>.</w:t>
      </w:r>
    </w:p>
    <w:p>
      <w:pPr>
        <w:spacing w:after="0" w:line="50"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46"/>
        </w:numPr>
        <w:rPr>
          <w:rFonts w:ascii="Minion Pro" w:cs="Minion Pro" w:eastAsia="Minion Pro" w:hAnsi="Minion Pro"/>
          <w:sz w:val="21"/>
          <w:szCs w:val="21"/>
          <w:color w:val="auto"/>
        </w:rPr>
      </w:pPr>
      <w:r>
        <w:rPr>
          <w:rFonts w:ascii="Minion Pro" w:cs="Minion Pro" w:eastAsia="Minion Pro" w:hAnsi="Minion Pro"/>
          <w:sz w:val="21"/>
          <w:szCs w:val="21"/>
          <w:color w:val="auto"/>
        </w:rPr>
        <w:t>Try adding a transformer in the preparation pipeline to select only the most important attributes.</w:t>
      </w:r>
    </w:p>
    <w:p>
      <w:pPr>
        <w:spacing w:after="0" w:line="52"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46"/>
        </w:numPr>
        <w:rPr>
          <w:rFonts w:ascii="Minion Pro" w:cs="Minion Pro" w:eastAsia="Minion Pro" w:hAnsi="Minion Pro"/>
          <w:sz w:val="21"/>
          <w:szCs w:val="21"/>
          <w:color w:val="auto"/>
        </w:rPr>
      </w:pPr>
      <w:r>
        <w:rPr>
          <w:rFonts w:ascii="Minion Pro" w:cs="Minion Pro" w:eastAsia="Minion Pro" w:hAnsi="Minion Pro"/>
          <w:sz w:val="21"/>
          <w:szCs w:val="21"/>
          <w:color w:val="auto"/>
        </w:rPr>
        <w:t>Try creating a single pipeline that does the full data preparation plus the final prediction.</w:t>
      </w:r>
    </w:p>
    <w:p>
      <w:pPr>
        <w:spacing w:after="0" w:line="60"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4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Automatically explore some preparation options using </w:t>
      </w:r>
      <w:r>
        <w:rPr>
          <w:rFonts w:ascii="Courier New" w:cs="Courier New" w:eastAsia="Courier New" w:hAnsi="Courier New"/>
          <w:sz w:val="19"/>
          <w:szCs w:val="19"/>
          <w:color w:val="auto"/>
        </w:rPr>
        <w:t>GridSearchCV</w:t>
      </w:r>
      <w:r>
        <w:rPr>
          <w:rFonts w:ascii="Minion Pro" w:cs="Minion Pro" w:eastAsia="Minion Pro" w:hAnsi="Minion Pro"/>
          <w:sz w:val="21"/>
          <w:szCs w:val="21"/>
          <w:color w:val="auto"/>
        </w:rPr>
        <w:t>.</w:t>
      </w:r>
    </w:p>
    <w:p>
      <w:pPr>
        <w:spacing w:after="0" w:line="168" w:lineRule="exact"/>
        <w:rPr>
          <w:sz w:val="20"/>
          <w:szCs w:val="20"/>
          <w:color w:val="auto"/>
        </w:rPr>
      </w:pPr>
    </w:p>
    <w:p>
      <w:pPr>
        <w:spacing w:after="0" w:line="225" w:lineRule="auto"/>
        <w:rPr>
          <w:rFonts w:ascii="Minion Pro" w:cs="Minion Pro" w:eastAsia="Minion Pro" w:hAnsi="Minion Pro"/>
          <w:sz w:val="21"/>
          <w:szCs w:val="21"/>
          <w:i w:val="1"/>
          <w:iCs w:val="1"/>
          <w:color w:val="990000"/>
        </w:rPr>
      </w:pPr>
      <w:r>
        <w:rPr>
          <w:rFonts w:ascii="Minion Pro" w:cs="Minion Pro" w:eastAsia="Minion Pro" w:hAnsi="Minion Pro"/>
          <w:sz w:val="21"/>
          <w:szCs w:val="21"/>
          <w:color w:val="auto"/>
        </w:rPr>
        <w:t xml:space="preserve">Solutions to these exercises are available in the online Jupyter notebooks at </w:t>
      </w:r>
      <w:hyperlink r:id="rId51">
        <w:r>
          <w:rPr>
            <w:rFonts w:ascii="Minion Pro" w:cs="Minion Pro" w:eastAsia="Minion Pro" w:hAnsi="Minion Pro"/>
            <w:sz w:val="21"/>
            <w:szCs w:val="21"/>
            <w:i w:val="1"/>
            <w:iCs w:val="1"/>
            <w:color w:val="990000"/>
          </w:rPr>
          <w:t>https://</w:t>
        </w:r>
      </w:hyperlink>
      <w:r>
        <w:rPr>
          <w:rFonts w:ascii="Minion Pro" w:cs="Minion Pro" w:eastAsia="Minion Pro" w:hAnsi="Minion Pro"/>
          <w:sz w:val="21"/>
          <w:szCs w:val="21"/>
          <w:color w:val="auto"/>
        </w:rPr>
        <w:t xml:space="preserve"> </w:t>
      </w:r>
      <w:hyperlink r:id="rId51">
        <w:r>
          <w:rPr>
            <w:rFonts w:ascii="Minion Pro" w:cs="Minion Pro" w:eastAsia="Minion Pro" w:hAnsi="Minion Pro"/>
            <w:sz w:val="21"/>
            <w:szCs w:val="21"/>
            <w:i w:val="1"/>
            <w:iCs w:val="1"/>
            <w:color w:val="990000"/>
          </w:rPr>
          <w:t>github.com/ageron/handson-ml2</w:t>
        </w:r>
      </w:hyperlink>
      <w:r>
        <w:rPr>
          <w:rFonts w:ascii="Minion Pro" w:cs="Minion Pro" w:eastAsia="Minion Pro" w:hAnsi="Minion Pro"/>
          <w:sz w:val="21"/>
          <w:szCs w:val="21"/>
          <w:color w:val="000000"/>
        </w:rPr>
        <w:t>.</w:t>
      </w:r>
    </w:p>
    <w:p>
      <w:pPr>
        <w:spacing w:after="0" w:line="225" w:lineRule="auto"/>
        <w:rPr>
          <w:sz w:val="20"/>
          <w:szCs w:val="20"/>
          <w:color w:val="auto"/>
        </w:rPr>
        <w:sectPr>
          <w:pgSz w:w="10080" w:h="13230" w:orient="portrait"/>
          <w:cols w:equalWidth="0" w:num="1">
            <w:col w:w="7200"/>
          </w:cols>
          <w:pgMar w:left="1440" w:top="98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1502410</wp:posOffset>
            </wp:positionV>
            <wp:extent cx="4572000" cy="317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tabs>
          <w:tab w:leader="none" w:pos="740" w:val="left"/>
          <w:tab w:leader="none" w:pos="960" w:val="left"/>
        </w:tabs>
        <w:rPr>
          <w:sz w:val="20"/>
          <w:szCs w:val="20"/>
          <w:color w:val="auto"/>
        </w:rPr>
      </w:pPr>
      <w:r>
        <w:rPr>
          <w:rFonts w:ascii="Myriad Pro" w:cs="Myriad Pro" w:eastAsia="Myriad Pro" w:hAnsi="Myriad Pro"/>
          <w:sz w:val="18"/>
          <w:szCs w:val="18"/>
          <w:b w:val="1"/>
          <w:bCs w:val="1"/>
          <w:color w:val="auto"/>
        </w:rPr>
        <w:t>Try It Out!</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85</w:t>
      </w:r>
    </w:p>
    <w:p>
      <w:pPr>
        <w:sectPr>
          <w:pgSz w:w="10080" w:h="13230" w:orient="portrait"/>
          <w:cols w:equalWidth="0" w:num="1">
            <w:col w:w="1120"/>
          </w:cols>
          <w:pgMar w:left="7520" w:top="983" w:right="1440" w:bottom="535" w:gutter="0" w:footer="0" w:header="0"/>
          <w:type w:val="continuous"/>
        </w:sectPr>
      </w:pPr>
    </w:p>
    <w:bookmarkStart w:id="49" w:name="page50"/>
    <w:bookmarkEnd w:id="49"/>
    <w:sectPr>
      <w:pgSz w:w="10080" w:h="13230" w:orient="portrait"/>
      <w:cols w:equalWidth="1" w:num="1" w:space="0"/>
      <w:pgMar w:left="0" w:top="1440" w:right="1008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4002009F" w:csb1="DFD70000"/>
  </w:font>
  <w:font w:name="Courier New">
    <w:panose1 w:val="02070309020205020404"/>
    <w:charset w:val="00"/>
    <w:family w:val="modern"/>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3B25"/>
    <w:multiLevelType w:val="hybridMultilevel"/>
    <w:lvl w:ilvl="0">
      <w:lvlJc w:val="left"/>
      <w:lvlText w:val="%1."/>
      <w:numFmt w:val="decimal"/>
      <w:start w:val="1"/>
    </w:lvl>
  </w:abstractNum>
  <w:abstractNum w:abstractNumId="1">
    <w:nsid w:val="1E1F"/>
    <w:multiLevelType w:val="hybridMultilevel"/>
    <w:lvl w:ilvl="0">
      <w:lvlJc w:val="left"/>
      <w:lvlText w:val="%1"/>
      <w:numFmt w:val="decimal"/>
      <w:start w:val="1"/>
    </w:lvl>
  </w:abstractNum>
  <w:abstractNum w:abstractNumId="2">
    <w:nsid w:val="6E5D"/>
    <w:multiLevelType w:val="hybridMultilevel"/>
    <w:lvl w:ilvl="0">
      <w:lvlJc w:val="left"/>
      <w:lvlText w:val="•"/>
      <w:numFmt w:val="bullet"/>
      <w:start w:val="1"/>
    </w:lvl>
    <w:lvl w:ilvl="1">
      <w:lvlJc w:val="left"/>
      <w:lvlText w:val="\emdash "/>
      <w:numFmt w:val="bullet"/>
      <w:start w:val="1"/>
    </w:lvl>
  </w:abstractNum>
  <w:abstractNum w:abstractNumId="3">
    <w:nsid w:val="1AD4"/>
    <w:multiLevelType w:val="hybridMultilevel"/>
    <w:lvl w:ilvl="0">
      <w:lvlJc w:val="left"/>
      <w:lvlText w:val="%1"/>
      <w:numFmt w:val="decimal"/>
      <w:start w:val="2"/>
    </w:lvl>
  </w:abstractNum>
  <w:abstractNum w:abstractNumId="4">
    <w:nsid w:val="63CB"/>
    <w:multiLevelType w:val="hybridMultilevel"/>
    <w:lvl w:ilvl="0">
      <w:lvlJc w:val="left"/>
      <w:lvlText w:val="%1"/>
      <w:numFmt w:val="decimal"/>
      <w:start w:val="3"/>
    </w:lvl>
  </w:abstractNum>
  <w:abstractNum w:abstractNumId="5">
    <w:nsid w:val="6BFC"/>
    <w:multiLevelType w:val="hybridMultilevel"/>
    <w:lvl w:ilvl="0">
      <w:lvlJc w:val="left"/>
      <w:lvlText w:val="•"/>
      <w:numFmt w:val="bullet"/>
      <w:start w:val="1"/>
    </w:lvl>
    <w:lvl w:ilvl="1">
      <w:lvlJc w:val="left"/>
      <w:lvlText w:val="\emdash "/>
      <w:numFmt w:val="bullet"/>
      <w:start w:val="1"/>
    </w:lvl>
  </w:abstractNum>
  <w:abstractNum w:abstractNumId="6">
    <w:nsid w:val="7F96"/>
    <w:multiLevelType w:val="hybridMultilevel"/>
    <w:lvl w:ilvl="0">
      <w:lvlJc w:val="left"/>
      <w:lvlText w:val="•"/>
      <w:numFmt w:val="bullet"/>
      <w:start w:val="1"/>
    </w:lvl>
    <w:lvl w:ilvl="1">
      <w:lvlJc w:val="left"/>
      <w:lvlText w:val="\emdash "/>
      <w:numFmt w:val="bullet"/>
      <w:start w:val="1"/>
    </w:lvl>
  </w:abstractNum>
  <w:abstractNum w:abstractNumId="7">
    <w:nsid w:val="7FF5"/>
    <w:multiLevelType w:val="hybridMultilevel"/>
    <w:lvl w:ilvl="0">
      <w:lvlJc w:val="left"/>
      <w:lvlText w:val="•"/>
      <w:numFmt w:val="bullet"/>
      <w:start w:val="1"/>
    </w:lvl>
    <w:lvl w:ilvl="1">
      <w:lvlJc w:val="left"/>
      <w:lvlText w:val="\emdash "/>
      <w:numFmt w:val="bullet"/>
      <w:start w:val="1"/>
    </w:lvl>
  </w:abstractNum>
  <w:abstractNum w:abstractNumId="8">
    <w:nsid w:val="4E45"/>
    <w:multiLevelType w:val="hybridMultilevel"/>
    <w:lvl w:ilvl="0">
      <w:lvlJc w:val="left"/>
      <w:lvlText w:val="•"/>
      <w:numFmt w:val="bullet"/>
      <w:start w:val="1"/>
    </w:lvl>
  </w:abstractNum>
  <w:abstractNum w:abstractNumId="9">
    <w:nsid w:val="323B"/>
    <w:multiLevelType w:val="hybridMultilevel"/>
    <w:lvl w:ilvl="0">
      <w:lvlJc w:val="left"/>
      <w:lvlText w:val="%1"/>
      <w:numFmt w:val="decimal"/>
      <w:start w:val="5"/>
    </w:lvl>
  </w:abstractNum>
  <w:abstractNum w:abstractNumId="10">
    <w:nsid w:val="2213"/>
    <w:multiLevelType w:val="hybridMultilevel"/>
    <w:lvl w:ilvl="0">
      <w:lvlJc w:val="left"/>
      <w:lvlText w:val="%1"/>
      <w:numFmt w:val="decimal"/>
      <w:start w:val="6"/>
    </w:lvl>
  </w:abstractNum>
  <w:abstractNum w:abstractNumId="11">
    <w:nsid w:val="260D"/>
    <w:multiLevelType w:val="hybridMultilevel"/>
    <w:lvl w:ilvl="0">
      <w:lvlJc w:val="left"/>
      <w:lvlText w:val="%1"/>
      <w:numFmt w:val="decimal"/>
      <w:start w:val="9"/>
    </w:lvl>
  </w:abstractNum>
  <w:abstractNum w:abstractNumId="12">
    <w:nsid w:val="6B89"/>
    <w:multiLevelType w:val="hybridMultilevel"/>
    <w:lvl w:ilvl="0">
      <w:lvlJc w:val="left"/>
      <w:lvlText w:val="%1"/>
      <w:numFmt w:val="decimal"/>
      <w:start w:val="10"/>
    </w:lvl>
  </w:abstractNum>
  <w:abstractNum w:abstractNumId="13">
    <w:nsid w:val="30A"/>
    <w:multiLevelType w:val="hybridMultilevel"/>
    <w:lvl w:ilvl="0">
      <w:lvlJc w:val="left"/>
      <w:lvlText w:val="%1"/>
      <w:numFmt w:val="decimal"/>
      <w:start w:val="12"/>
    </w:lvl>
  </w:abstractNum>
  <w:abstractNum w:abstractNumId="14">
    <w:nsid w:val="301C"/>
    <w:multiLevelType w:val="hybridMultilevel"/>
    <w:lvl w:ilvl="0">
      <w:lvlJc w:val="left"/>
      <w:lvlText w:val="%1."/>
      <w:numFmt w:val="decimal"/>
      <w:start w:val="1"/>
    </w:lvl>
  </w:abstractNum>
  <w:abstractNum w:abstractNumId="15">
    <w:nsid w:val="BDB"/>
    <w:multiLevelType w:val="hybridMultilevel"/>
    <w:lvl w:ilvl="0">
      <w:lvlJc w:val="left"/>
      <w:lvlText w:val="%1."/>
      <w:numFmt w:val="decimal"/>
      <w:start w:val="2"/>
    </w:lvl>
    <w:lvl w:ilvl="1">
      <w:lvlJc w:val="left"/>
      <w:lvlText w:val="%2."/>
      <w:numFmt w:val="lowerLetter"/>
      <w:start w:val="1"/>
    </w:lvl>
  </w:abstractNum>
  <w:abstractNum w:abstractNumId="16">
    <w:nsid w:val="56AE"/>
    <w:multiLevelType w:val="hybridMultilevel"/>
    <w:lvl w:ilvl="0">
      <w:lvlJc w:val="left"/>
      <w:lvlText w:val="&gt;&gt;&gt;"/>
      <w:numFmt w:val="bullet"/>
      <w:start w:val="1"/>
    </w:lvl>
  </w:abstractNum>
  <w:abstractNum w:abstractNumId="17">
    <w:nsid w:val="732"/>
    <w:multiLevelType w:val="hybridMultilevel"/>
    <w:lvl w:ilvl="0">
      <w:lvlJc w:val="left"/>
      <w:lvlText w:val="%1"/>
      <w:numFmt w:val="decimal"/>
      <w:start w:val="13"/>
    </w:lvl>
  </w:abstractNum>
  <w:abstractNum w:abstractNumId="18">
    <w:nsid w:val="120"/>
    <w:multiLevelType w:val="hybridMultilevel"/>
    <w:lvl w:ilvl="0">
      <w:lvlJc w:val="left"/>
      <w:lvlText w:val="%1"/>
      <w:numFmt w:val="decimal"/>
      <w:start w:val="15"/>
    </w:lvl>
  </w:abstractNum>
  <w:abstractNum w:abstractNumId="19">
    <w:nsid w:val="759A"/>
    <w:multiLevelType w:val="hybridMultilevel"/>
    <w:lvl w:ilvl="0">
      <w:lvlJc w:val="left"/>
      <w:lvlText w:val="%1"/>
      <w:numFmt w:val="decimal"/>
      <w:start w:val="4"/>
    </w:lvl>
  </w:abstractNum>
  <w:abstractNum w:abstractNumId="20">
    <w:nsid w:val="2350"/>
    <w:multiLevelType w:val="hybridMultilevel"/>
    <w:lvl w:ilvl="0">
      <w:lvlJc w:val="left"/>
      <w:lvlText w:val="%1"/>
      <w:numFmt w:val="decimal"/>
      <w:start w:val="1"/>
    </w:lvl>
  </w:abstractNum>
  <w:abstractNum w:abstractNumId="21">
    <w:nsid w:val="22EE"/>
    <w:multiLevelType w:val="hybridMultilevel"/>
    <w:lvl w:ilvl="0">
      <w:lvlJc w:val="left"/>
      <w:lvlText w:val="%1"/>
      <w:numFmt w:val="decimal"/>
      <w:start w:val="16"/>
    </w:lvl>
  </w:abstractNum>
  <w:abstractNum w:abstractNumId="22">
    <w:nsid w:val="4B40"/>
    <w:multiLevelType w:val="hybridMultilevel"/>
    <w:lvl w:ilvl="0">
      <w:lvlJc w:val="left"/>
      <w:lvlText w:val="&gt;&gt;&gt;"/>
      <w:numFmt w:val="bullet"/>
      <w:start w:val="1"/>
    </w:lvl>
  </w:abstractNum>
  <w:abstractNum w:abstractNumId="23">
    <w:nsid w:val="5878"/>
    <w:multiLevelType w:val="hybridMultilevel"/>
    <w:lvl w:ilvl="0">
      <w:lvlJc w:val="left"/>
      <w:lvlText w:val="•"/>
      <w:numFmt w:val="bullet"/>
      <w:start w:val="1"/>
    </w:lvl>
  </w:abstractNum>
  <w:abstractNum w:abstractNumId="24">
    <w:nsid w:val="6B36"/>
    <w:multiLevelType w:val="hybridMultilevel"/>
    <w:lvl w:ilvl="0">
      <w:lvlJc w:val="left"/>
      <w:lvlText w:val="•"/>
      <w:numFmt w:val="bullet"/>
      <w:start w:val="1"/>
    </w:lvl>
  </w:abstractNum>
  <w:abstractNum w:abstractNumId="25">
    <w:nsid w:val="5CFD"/>
    <w:multiLevelType w:val="hybridMultilevel"/>
    <w:lvl w:ilvl="0">
      <w:lvlJc w:val="left"/>
      <w:lvlText w:val="•"/>
      <w:numFmt w:val="bullet"/>
      <w:start w:val="1"/>
    </w:lvl>
    <w:lvl w:ilvl="1">
      <w:lvlJc w:val="left"/>
      <w:lvlText w:val="\emdash "/>
      <w:numFmt w:val="bullet"/>
      <w:start w:val="1"/>
    </w:lvl>
  </w:abstractNum>
  <w:abstractNum w:abstractNumId="26">
    <w:nsid w:val="3E12"/>
    <w:multiLevelType w:val="hybridMultilevel"/>
    <w:lvl w:ilvl="0">
      <w:lvlJc w:val="left"/>
      <w:lvlText w:val="%1"/>
      <w:numFmt w:val="decimal"/>
      <w:start w:val="17"/>
    </w:lvl>
  </w:abstractNum>
  <w:abstractNum w:abstractNumId="27">
    <w:nsid w:val="1A49"/>
    <w:multiLevelType w:val="hybridMultilevel"/>
    <w:lvl w:ilvl="0">
      <w:lvlJc w:val="left"/>
      <w:lvlText w:val="•"/>
      <w:numFmt w:val="bullet"/>
      <w:start w:val="1"/>
    </w:lvl>
  </w:abstractNum>
  <w:abstractNum w:abstractNumId="28">
    <w:nsid w:val="5F32"/>
    <w:multiLevelType w:val="hybridMultilevel"/>
    <w:lvl w:ilvl="0">
      <w:lvlJc w:val="left"/>
      <w:lvlText w:val="&gt;&gt;&gt;"/>
      <w:numFmt w:val="bullet"/>
      <w:start w:val="1"/>
    </w:lvl>
  </w:abstractNum>
  <w:abstractNum w:abstractNumId="29">
    <w:nsid w:val="3BF6"/>
    <w:multiLevelType w:val="hybridMultilevel"/>
    <w:lvl w:ilvl="0">
      <w:lvlJc w:val="left"/>
      <w:lvlText w:val="&gt;&gt;&gt;"/>
      <w:numFmt w:val="bullet"/>
      <w:start w:val="1"/>
    </w:lvl>
  </w:abstractNum>
  <w:abstractNum w:abstractNumId="30">
    <w:nsid w:val="3A9E"/>
    <w:multiLevelType w:val="hybridMultilevel"/>
    <w:lvl w:ilvl="0">
      <w:lvlJc w:val="left"/>
      <w:lvlText w:val="%1"/>
      <w:numFmt w:val="decimal"/>
      <w:start w:val="18"/>
    </w:lvl>
  </w:abstractNum>
  <w:abstractNum w:abstractNumId="31">
    <w:nsid w:val="797D"/>
    <w:multiLevelType w:val="hybridMultilevel"/>
    <w:lvl w:ilvl="0">
      <w:lvlJc w:val="left"/>
      <w:lvlText w:val="&gt;&gt;&gt;"/>
      <w:numFmt w:val="bullet"/>
      <w:start w:val="1"/>
    </w:lvl>
  </w:abstractNum>
  <w:abstractNum w:abstractNumId="32">
    <w:nsid w:val="5F49"/>
    <w:multiLevelType w:val="hybridMultilevel"/>
    <w:lvl w:ilvl="0">
      <w:lvlJc w:val="left"/>
      <w:lvlText w:val="&gt;&gt;&gt;"/>
      <w:numFmt w:val="bullet"/>
      <w:start w:val="1"/>
    </w:lvl>
  </w:abstractNum>
  <w:abstractNum w:abstractNumId="33">
    <w:nsid w:val="DDC"/>
    <w:multiLevelType w:val="hybridMultilevel"/>
    <w:lvl w:ilvl="0">
      <w:lvlJc w:val="left"/>
      <w:lvlText w:val="%1"/>
      <w:numFmt w:val="decimal"/>
      <w:start w:val="20"/>
    </w:lvl>
  </w:abstractNum>
  <w:abstractNum w:abstractNumId="34">
    <w:nsid w:val="4CAD"/>
    <w:multiLevelType w:val="hybridMultilevel"/>
    <w:lvl w:ilvl="0">
      <w:lvlJc w:val="left"/>
      <w:lvlText w:val="&gt;&gt;&gt;"/>
      <w:numFmt w:val="bullet"/>
      <w:start w:val="1"/>
    </w:lvl>
  </w:abstractNum>
  <w:abstractNum w:abstractNumId="35">
    <w:nsid w:val="314F"/>
    <w:multiLevelType w:val="hybridMultilevel"/>
    <w:lvl w:ilvl="0">
      <w:lvlJc w:val="left"/>
      <w:lvlText w:val="&gt;&gt;&gt;"/>
      <w:numFmt w:val="bullet"/>
      <w:start w:val="1"/>
    </w:lvl>
  </w:abstractNum>
  <w:abstractNum w:abstractNumId="36">
    <w:nsid w:val="5E14"/>
    <w:multiLevelType w:val="hybridMultilevel"/>
    <w:lvl w:ilvl="0">
      <w:lvlJc w:val="left"/>
      <w:lvlText w:val="&gt;&gt;&gt;"/>
      <w:numFmt w:val="bullet"/>
      <w:start w:val="1"/>
    </w:lvl>
  </w:abstractNum>
  <w:abstractNum w:abstractNumId="37">
    <w:nsid w:val="4DF2"/>
    <w:multiLevelType w:val="hybridMultilevel"/>
    <w:lvl w:ilvl="0">
      <w:lvlJc w:val="left"/>
      <w:lvlText w:val="&gt;&gt;&gt;"/>
      <w:numFmt w:val="bullet"/>
      <w:start w:val="1"/>
    </w:lvl>
  </w:abstractNum>
  <w:abstractNum w:abstractNumId="38">
    <w:nsid w:val="4944"/>
    <w:multiLevelType w:val="hybridMultilevel"/>
    <w:lvl w:ilvl="0">
      <w:lvlJc w:val="left"/>
      <w:lvlText w:val="&gt;&gt;&gt;"/>
      <w:numFmt w:val="bullet"/>
      <w:start w:val="1"/>
    </w:lvl>
  </w:abstractNum>
  <w:abstractNum w:abstractNumId="39">
    <w:nsid w:val="2E40"/>
    <w:multiLevelType w:val="hybridMultilevel"/>
    <w:lvl w:ilvl="0">
      <w:lvlJc w:val="left"/>
      <w:lvlText w:val="&gt;&gt;&gt;"/>
      <w:numFmt w:val="bullet"/>
      <w:start w:val="1"/>
    </w:lvl>
  </w:abstractNum>
  <w:abstractNum w:abstractNumId="40">
    <w:nsid w:val="1366"/>
    <w:multiLevelType w:val="hybridMultilevel"/>
    <w:lvl w:ilvl="0">
      <w:lvlJc w:val="left"/>
      <w:lvlText w:val="&gt;&gt;&gt;"/>
      <w:numFmt w:val="bullet"/>
      <w:start w:val="1"/>
    </w:lvl>
  </w:abstractNum>
  <w:abstractNum w:abstractNumId="41">
    <w:nsid w:val="1CD0"/>
    <w:multiLevelType w:val="hybridMultilevel"/>
    <w:lvl w:ilvl="0">
      <w:lvlJc w:val="left"/>
      <w:lvlText w:val="•"/>
      <w:numFmt w:val="bullet"/>
      <w:start w:val="1"/>
    </w:lvl>
  </w:abstractNum>
  <w:abstractNum w:abstractNumId="42">
    <w:nsid w:val="366B"/>
    <w:multiLevelType w:val="hybridMultilevel"/>
    <w:lvl w:ilvl="0">
      <w:lvlJc w:val="left"/>
      <w:lvlText w:val="&gt;&gt;&gt;"/>
      <w:numFmt w:val="bullet"/>
      <w:start w:val="1"/>
    </w:lvl>
  </w:abstractNum>
  <w:abstractNum w:abstractNumId="43">
    <w:nsid w:val="66C4"/>
    <w:multiLevelType w:val="hybridMultilevel"/>
    <w:lvl w:ilvl="0">
      <w:lvlJc w:val="left"/>
      <w:lvlText w:val="&gt;&gt;&gt;"/>
      <w:numFmt w:val="bullet"/>
      <w:start w:val="1"/>
    </w:lvl>
  </w:abstractNum>
  <w:abstractNum w:abstractNumId="44">
    <w:nsid w:val="4230"/>
    <w:multiLevelType w:val="hybridMultilevel"/>
    <w:lvl w:ilvl="0">
      <w:lvlJc w:val="left"/>
      <w:lvlText w:val="&gt;&gt;&gt;"/>
      <w:numFmt w:val="bullet"/>
      <w:start w:val="1"/>
    </w:lvl>
  </w:abstractNum>
  <w:abstractNum w:abstractNumId="45">
    <w:nsid w:val="7EB7"/>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50"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jpeg"/><Relationship Id="rId55" Type="http://schemas.openxmlformats.org/officeDocument/2006/relationships/image" Target="media/image37.jpeg"/><Relationship Id="rId56" Type="http://schemas.openxmlformats.org/officeDocument/2006/relationships/image" Target="media/image38.jpeg"/><Relationship Id="rId57" Type="http://schemas.openxmlformats.org/officeDocument/2006/relationships/image" Target="media/image39.jpeg"/><Relationship Id="rId58" Type="http://schemas.openxmlformats.org/officeDocument/2006/relationships/image" Target="media/image40.jpeg"/><Relationship Id="rId59" Type="http://schemas.openxmlformats.org/officeDocument/2006/relationships/image" Target="media/image41.jpeg"/><Relationship Id="rId60" Type="http://schemas.openxmlformats.org/officeDocument/2006/relationships/image" Target="media/image42.jpeg"/><Relationship Id="rId61" Type="http://schemas.openxmlformats.org/officeDocument/2006/relationships/image" Target="media/image43.jpeg"/><Relationship Id="rId62" Type="http://schemas.openxmlformats.org/officeDocument/2006/relationships/image" Target="media/image44.jpeg"/><Relationship Id="rId63" Type="http://schemas.openxmlformats.org/officeDocument/2006/relationships/image" Target="media/image45.jpeg"/><Relationship Id="rId64" Type="http://schemas.openxmlformats.org/officeDocument/2006/relationships/image" Target="media/image46.jpeg"/><Relationship Id="rId65" Type="http://schemas.openxmlformats.org/officeDocument/2006/relationships/image" Target="media/image47.jpeg"/><Relationship Id="rId66" Type="http://schemas.openxmlformats.org/officeDocument/2006/relationships/image" Target="media/image48.jpeg"/><Relationship Id="rId67" Type="http://schemas.openxmlformats.org/officeDocument/2006/relationships/image" Target="media/image49.jpeg"/><Relationship Id="rId68" Type="http://schemas.openxmlformats.org/officeDocument/2006/relationships/image" Target="media/image50.jpeg"/><Relationship Id="rId69" Type="http://schemas.openxmlformats.org/officeDocument/2006/relationships/image" Target="media/image51.jpeg"/><Relationship Id="rId70" Type="http://schemas.openxmlformats.org/officeDocument/2006/relationships/image" Target="media/image52.jpeg"/><Relationship Id="rId71" Type="http://schemas.openxmlformats.org/officeDocument/2006/relationships/image" Target="media/image53.jpeg"/><Relationship Id="rId72" Type="http://schemas.openxmlformats.org/officeDocument/2006/relationships/image" Target="media/image54.jpeg"/><Relationship Id="rId73" Type="http://schemas.openxmlformats.org/officeDocument/2006/relationships/image" Target="media/image55.jpeg"/><Relationship Id="rId74" Type="http://schemas.openxmlformats.org/officeDocument/2006/relationships/image" Target="media/image56.jpeg"/><Relationship Id="rId75" Type="http://schemas.openxmlformats.org/officeDocument/2006/relationships/image" Target="media/image57.jpeg"/><Relationship Id="rId76" Type="http://schemas.openxmlformats.org/officeDocument/2006/relationships/image" Target="media/image58.jpeg"/><Relationship Id="rId77" Type="http://schemas.openxmlformats.org/officeDocument/2006/relationships/image" Target="media/image59.jpeg"/><Relationship Id="rId78" Type="http://schemas.openxmlformats.org/officeDocument/2006/relationships/image" Target="media/image60.jpeg"/><Relationship Id="rId79" Type="http://schemas.openxmlformats.org/officeDocument/2006/relationships/image" Target="media/image61.jpeg"/><Relationship Id="rId80" Type="http://schemas.openxmlformats.org/officeDocument/2006/relationships/image" Target="media/image62.jpeg"/><Relationship Id="rId81" Type="http://schemas.openxmlformats.org/officeDocument/2006/relationships/image" Target="media/image63.jpeg"/><Relationship Id="rId82" Type="http://schemas.openxmlformats.org/officeDocument/2006/relationships/image" Target="media/image64.jpeg"/><Relationship Id="rId83" Type="http://schemas.openxmlformats.org/officeDocument/2006/relationships/image" Target="media/image65.jpeg"/><Relationship Id="rId84" Type="http://schemas.openxmlformats.org/officeDocument/2006/relationships/image" Target="media/image66.jpeg"/><Relationship Id="rId85" Type="http://schemas.openxmlformats.org/officeDocument/2006/relationships/image" Target="media/image67.jpeg"/><Relationship Id="rId86" Type="http://schemas.openxmlformats.org/officeDocument/2006/relationships/image" Target="media/image68.jpeg"/><Relationship Id="rId87" Type="http://schemas.openxmlformats.org/officeDocument/2006/relationships/image" Target="media/image69.jpeg"/><Relationship Id="rId88" Type="http://schemas.openxmlformats.org/officeDocument/2006/relationships/image" Target="media/image70.jpeg"/><Relationship Id="rId89" Type="http://schemas.openxmlformats.org/officeDocument/2006/relationships/image" Target="media/image71.jpeg"/><Relationship Id="rId90" Type="http://schemas.openxmlformats.org/officeDocument/2006/relationships/image" Target="media/image72.jpeg"/><Relationship Id="rId91" Type="http://schemas.openxmlformats.org/officeDocument/2006/relationships/image" Target="media/image73.jpeg"/><Relationship Id="rId92" Type="http://schemas.openxmlformats.org/officeDocument/2006/relationships/image" Target="media/image74.jpeg"/><Relationship Id="rId93" Type="http://schemas.openxmlformats.org/officeDocument/2006/relationships/image" Target="media/image75.jpeg"/><Relationship Id="rId94" Type="http://schemas.openxmlformats.org/officeDocument/2006/relationships/image" Target="media/image76.jpeg"/><Relationship Id="rId95" Type="http://schemas.openxmlformats.org/officeDocument/2006/relationships/image" Target="media/image77.jpeg"/><Relationship Id="rId96" Type="http://schemas.openxmlformats.org/officeDocument/2006/relationships/image" Target="media/image78.jpeg"/><Relationship Id="rId97" Type="http://schemas.openxmlformats.org/officeDocument/2006/relationships/image" Target="media/image79.jpeg"/><Relationship Id="rId98" Type="http://schemas.openxmlformats.org/officeDocument/2006/relationships/image" Target="media/image80.jpeg"/><Relationship Id="rId99" Type="http://schemas.openxmlformats.org/officeDocument/2006/relationships/image" Target="media/image81.jpeg"/><Relationship Id="rId100" Type="http://schemas.openxmlformats.org/officeDocument/2006/relationships/image" Target="media/image82.jpeg"/><Relationship Id="rId101" Type="http://schemas.openxmlformats.org/officeDocument/2006/relationships/image" Target="media/image83.jpeg"/><Relationship Id="rId102" Type="http://schemas.openxmlformats.org/officeDocument/2006/relationships/image" Target="media/image84.jpeg"/><Relationship Id="rId103" Type="http://schemas.openxmlformats.org/officeDocument/2006/relationships/image" Target="media/image85.jpeg"/><Relationship Id="rId105" Type="http://schemas.openxmlformats.org/officeDocument/2006/relationships/image" Target="media/image86.jpeg"/><Relationship Id="rId106" Type="http://schemas.openxmlformats.org/officeDocument/2006/relationships/image" Target="media/image87.jpeg"/><Relationship Id="rId107" Type="http://schemas.openxmlformats.org/officeDocument/2006/relationships/image" Target="media/image88.jpeg"/><Relationship Id="rId108" Type="http://schemas.openxmlformats.org/officeDocument/2006/relationships/image" Target="media/image89.jpeg"/><Relationship Id="rId109" Type="http://schemas.openxmlformats.org/officeDocument/2006/relationships/image" Target="media/image90.jpeg"/><Relationship Id="rId110" Type="http://schemas.openxmlformats.org/officeDocument/2006/relationships/image" Target="media/image91.jpeg"/><Relationship Id="rId111" Type="http://schemas.openxmlformats.org/officeDocument/2006/relationships/image" Target="media/image92.jpeg"/><Relationship Id="rId112" Type="http://schemas.openxmlformats.org/officeDocument/2006/relationships/image" Target="media/image93.jpeg"/><Relationship Id="rId113" Type="http://schemas.openxmlformats.org/officeDocument/2006/relationships/image" Target="media/image94.jpeg"/><Relationship Id="rId114" Type="http://schemas.openxmlformats.org/officeDocument/2006/relationships/image" Target="media/image95.jpeg"/><Relationship Id="rId115" Type="http://schemas.openxmlformats.org/officeDocument/2006/relationships/image" Target="media/image96.jpeg"/><Relationship Id="rId116" Type="http://schemas.openxmlformats.org/officeDocument/2006/relationships/image" Target="media/image97.jpeg"/><Relationship Id="rId117" Type="http://schemas.openxmlformats.org/officeDocument/2006/relationships/image" Target="media/image98.jpeg"/><Relationship Id="rId118" Type="http://schemas.openxmlformats.org/officeDocument/2006/relationships/image" Target="media/image99.jpeg"/><Relationship Id="rId119" Type="http://schemas.openxmlformats.org/officeDocument/2006/relationships/image" Target="media/image100.jpeg"/><Relationship Id="rId120" Type="http://schemas.openxmlformats.org/officeDocument/2006/relationships/image" Target="media/image101.jpeg"/><Relationship Id="rId121" Type="http://schemas.openxmlformats.org/officeDocument/2006/relationships/image" Target="media/image102.jpeg"/><Relationship Id="rId122" Type="http://schemas.openxmlformats.org/officeDocument/2006/relationships/image" Target="media/image103.jpeg"/><Relationship Id="rId123" Type="http://schemas.openxmlformats.org/officeDocument/2006/relationships/image" Target="media/image104.jpeg"/><Relationship Id="rId124" Type="http://schemas.openxmlformats.org/officeDocument/2006/relationships/image" Target="media/image105.jpeg"/><Relationship Id="rId125" Type="http://schemas.openxmlformats.org/officeDocument/2006/relationships/image" Target="media/image106.jpeg"/><Relationship Id="rId126" Type="http://schemas.openxmlformats.org/officeDocument/2006/relationships/image" Target="media/image107.jpeg"/><Relationship Id="rId127" Type="http://schemas.openxmlformats.org/officeDocument/2006/relationships/image" Target="media/image108.jpeg"/><Relationship Id="rId128" Type="http://schemas.openxmlformats.org/officeDocument/2006/relationships/image" Target="media/image109.jpeg"/><Relationship Id="rId129" Type="http://schemas.openxmlformats.org/officeDocument/2006/relationships/image" Target="media/image110.jpeg"/><Relationship Id="rId130" Type="http://schemas.openxmlformats.org/officeDocument/2006/relationships/image" Target="media/image111.jpeg"/><Relationship Id="rId131" Type="http://schemas.openxmlformats.org/officeDocument/2006/relationships/image" Target="media/image112.jpeg"/><Relationship Id="rId132" Type="http://schemas.openxmlformats.org/officeDocument/2006/relationships/image" Target="media/image113.jpeg"/><Relationship Id="rId133" Type="http://schemas.openxmlformats.org/officeDocument/2006/relationships/image" Target="media/image114.jpeg"/><Relationship Id="rId134" Type="http://schemas.openxmlformats.org/officeDocument/2006/relationships/image" Target="media/image115.jpeg"/><Relationship Id="rId135" Type="http://schemas.openxmlformats.org/officeDocument/2006/relationships/image" Target="media/image116.jpeg"/><Relationship Id="rId136" Type="http://schemas.openxmlformats.org/officeDocument/2006/relationships/image" Target="media/image117.jpeg"/><Relationship Id="rId138" Type="http://schemas.openxmlformats.org/officeDocument/2006/relationships/image" Target="media/image118.jpeg"/><Relationship Id="rId12" Type="http://schemas.openxmlformats.org/officeDocument/2006/relationships/hyperlink" Target="http://archive.ics.uci.edu/ml/" TargetMode="External"/><Relationship Id="rId13" Type="http://schemas.openxmlformats.org/officeDocument/2006/relationships/hyperlink" Target="https://www.kaggle.com/datasets" TargetMode="External"/><Relationship Id="rId14" Type="http://schemas.openxmlformats.org/officeDocument/2006/relationships/hyperlink" Target="https://registry.opendata.aws/" TargetMode="External"/><Relationship Id="rId15" Type="http://schemas.openxmlformats.org/officeDocument/2006/relationships/hyperlink" Target="http://dataportals.org/" TargetMode="External"/><Relationship Id="rId16" Type="http://schemas.openxmlformats.org/officeDocument/2006/relationships/hyperlink" Target="http://opendatamonitor.eu/" TargetMode="External"/><Relationship Id="rId17" Type="http://schemas.openxmlformats.org/officeDocument/2006/relationships/hyperlink" Target="http://quandl.com/" TargetMode="External"/><Relationship Id="rId18" Type="http://schemas.openxmlformats.org/officeDocument/2006/relationships/hyperlink" Target="https://homl.info/9" TargetMode="External"/><Relationship Id="rId19" Type="http://schemas.openxmlformats.org/officeDocument/2006/relationships/hyperlink" Target="https://homl.info/10" TargetMode="External"/><Relationship Id="rId20" Type="http://schemas.openxmlformats.org/officeDocument/2006/relationships/hyperlink" Target="https://www.reddit.com/r/datasets" TargetMode="External"/><Relationship Id="rId51" Type="http://schemas.openxmlformats.org/officeDocument/2006/relationships/hyperlink" Target="https://github.com/ageron/handson-ml2" TargetMode="External"/><Relationship Id="rId52" Type="http://schemas.openxmlformats.org/officeDocument/2006/relationships/hyperlink" Target="https://www.python.org/" TargetMode="External"/><Relationship Id="rId104" Type="http://schemas.openxmlformats.org/officeDocument/2006/relationships/hyperlink" Target="https://homl.info/11" TargetMode="External"/><Relationship Id="rId137" Type="http://schemas.openxmlformats.org/officeDocument/2006/relationships/hyperlink" Target="http://kaggle.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2020-01-09T17:41:45Z</dcterms:created>
  <dcterms:modified xsi:type="dcterms:W3CDTF">2020-01-09T17:41:45Z</dcterms:modified>
</cp:coreProperties>
</file>