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0" w:lineRule="exact"/>
        <w:rPr>
          <w:sz w:val="24"/>
          <w:szCs w:val="24"/>
          <w:color w:val="auto"/>
        </w:rPr>
      </w:pPr>
    </w:p>
    <w:p>
      <w:pPr>
        <w:jc w:val="right"/>
        <w:spacing w:after="0"/>
        <w:rPr>
          <w:sz w:val="20"/>
          <w:szCs w:val="20"/>
          <w:color w:val="auto"/>
        </w:rPr>
      </w:pPr>
      <w:r>
        <w:rPr>
          <w:rFonts w:ascii="Myriad Pro" w:cs="Myriad Pro" w:eastAsia="Myriad Pro" w:hAnsi="Myriad Pro"/>
          <w:sz w:val="34"/>
          <w:szCs w:val="34"/>
          <w:b w:val="1"/>
          <w:bCs w:val="1"/>
          <w:color w:val="auto"/>
        </w:rPr>
        <w:t>CHAPTER 6</w:t>
      </w:r>
    </w:p>
    <w:p>
      <w:pPr>
        <w:spacing w:after="0" w:line="25" w:lineRule="exact"/>
        <w:rPr>
          <w:sz w:val="24"/>
          <w:szCs w:val="24"/>
          <w:color w:val="auto"/>
        </w:rPr>
      </w:pPr>
    </w:p>
    <w:p>
      <w:pPr>
        <w:jc w:val="right"/>
        <w:spacing w:after="0"/>
        <w:rPr>
          <w:sz w:val="20"/>
          <w:szCs w:val="20"/>
          <w:color w:val="auto"/>
        </w:rPr>
      </w:pPr>
      <w:r>
        <w:rPr>
          <w:rFonts w:ascii="Myriad Pro" w:cs="Myriad Pro" w:eastAsia="Myriad Pro" w:hAnsi="Myriad Pro"/>
          <w:sz w:val="50"/>
          <w:szCs w:val="50"/>
          <w:b w:val="1"/>
          <w:bCs w:val="1"/>
          <w:color w:val="auto"/>
        </w:rPr>
        <w:t>Decision Trees</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-360680</wp:posOffset>
            </wp:positionV>
            <wp:extent cx="4572000" cy="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both"/>
        <w:ind w:left="1300" w:right="720"/>
        <w:spacing w:after="0" w:line="209" w:lineRule="auto"/>
        <w:rPr>
          <w:sz w:val="20"/>
          <w:szCs w:val="20"/>
          <w:color w:val="auto"/>
        </w:rPr>
      </w:pPr>
      <w:r>
        <w:rPr>
          <w:rFonts w:ascii="Minion Pro" w:cs="Minion Pro" w:eastAsia="Minion Pro" w:hAnsi="Minion Pro"/>
          <w:sz w:val="19"/>
          <w:szCs w:val="19"/>
          <w:color w:val="auto"/>
        </w:rPr>
        <w:t>With Early Release ebooks, you get books in their earliest form— the author’s raw and unedited content as he or she writes—so you can take advantage of these technologies long before the official release of these titles. The following will be Chapter 6 in the final release of the book.</w:t>
      </w:r>
    </w:p>
    <w:p>
      <w:pPr>
        <w:spacing w:after="0" w:line="271"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215900</wp:posOffset>
            </wp:positionH>
            <wp:positionV relativeFrom="paragraph">
              <wp:posOffset>-726440</wp:posOffset>
            </wp:positionV>
            <wp:extent cx="481965" cy="628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19" w:lineRule="auto"/>
        <w:rPr>
          <w:sz w:val="20"/>
          <w:szCs w:val="20"/>
          <w:color w:val="auto"/>
        </w:rPr>
      </w:pPr>
      <w:r>
        <w:rPr>
          <w:rFonts w:ascii="Minion Pro" w:cs="Minion Pro" w:eastAsia="Minion Pro" w:hAnsi="Minion Pro"/>
          <w:sz w:val="21"/>
          <w:szCs w:val="21"/>
          <w:color w:val="auto"/>
        </w:rPr>
        <w:t xml:space="preserve">Like SVMs, </w:t>
      </w:r>
      <w:r>
        <w:rPr>
          <w:rFonts w:ascii="Minion Pro" w:cs="Minion Pro" w:eastAsia="Minion Pro" w:hAnsi="Minion Pro"/>
          <w:sz w:val="21"/>
          <w:szCs w:val="21"/>
          <w:i w:val="1"/>
          <w:iCs w:val="1"/>
          <w:color w:val="auto"/>
        </w:rPr>
        <w:t>Decision Trees</w:t>
      </w:r>
      <w:r>
        <w:rPr>
          <w:rFonts w:ascii="Minion Pro" w:cs="Minion Pro" w:eastAsia="Minion Pro" w:hAnsi="Minion Pro"/>
          <w:sz w:val="21"/>
          <w:szCs w:val="21"/>
          <w:color w:val="auto"/>
        </w:rPr>
        <w:t xml:space="preserve"> are versatile Machine Learning algorithms that can per‐ form both classification and regression tasks, and even multioutput tasks. They are very powerful algorithms, capable of fitting complex datasets. For example, in </w:t>
      </w:r>
      <w:r>
        <w:rPr>
          <w:rFonts w:ascii="Minion Pro" w:cs="Minion Pro" w:eastAsia="Minion Pro" w:hAnsi="Minion Pro"/>
          <w:sz w:val="21"/>
          <w:szCs w:val="21"/>
          <w:color w:val="990000"/>
        </w:rPr>
        <w:t>Chap‐</w:t>
      </w:r>
      <w:r>
        <w:rPr>
          <w:rFonts w:ascii="Minion Pro" w:cs="Minion Pro" w:eastAsia="Minion Pro" w:hAnsi="Minion Pro"/>
          <w:sz w:val="21"/>
          <w:szCs w:val="21"/>
          <w:color w:val="auto"/>
        </w:rPr>
        <w:t xml:space="preserve"> </w:t>
      </w:r>
      <w:r>
        <w:rPr>
          <w:rFonts w:ascii="Minion Pro" w:cs="Minion Pro" w:eastAsia="Minion Pro" w:hAnsi="Minion Pro"/>
          <w:sz w:val="21"/>
          <w:szCs w:val="21"/>
          <w:color w:val="990000"/>
        </w:rPr>
        <w:t xml:space="preserve">ter 2 </w:t>
      </w:r>
      <w:r>
        <w:rPr>
          <w:rFonts w:ascii="Minion Pro" w:cs="Minion Pro" w:eastAsia="Minion Pro" w:hAnsi="Minion Pro"/>
          <w:sz w:val="21"/>
          <w:szCs w:val="21"/>
          <w:color w:val="000000"/>
        </w:rPr>
        <w:t>you trained a</w:t>
      </w:r>
      <w:r>
        <w:rPr>
          <w:rFonts w:ascii="Minion Pro" w:cs="Minion Pro" w:eastAsia="Minion Pro" w:hAnsi="Minion Pro"/>
          <w:sz w:val="21"/>
          <w:szCs w:val="21"/>
          <w:color w:val="990000"/>
        </w:rPr>
        <w:t xml:space="preserve"> </w:t>
      </w:r>
      <w:r>
        <w:rPr>
          <w:rFonts w:ascii="Courier New" w:cs="Courier New" w:eastAsia="Courier New" w:hAnsi="Courier New"/>
          <w:sz w:val="19"/>
          <w:szCs w:val="19"/>
          <w:color w:val="000000"/>
        </w:rPr>
        <w:t>DecisionTreeRegressor</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model on the California housing dataset,</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fitting it perfectly (actually overfitting it).</w:t>
      </w:r>
    </w:p>
    <w:p>
      <w:pPr>
        <w:spacing w:after="0" w:line="94" w:lineRule="exact"/>
        <w:rPr>
          <w:sz w:val="24"/>
          <w:szCs w:val="24"/>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Decision Trees are also the fundamental components of Random Forests (see </w:t>
      </w:r>
      <w:r>
        <w:rPr>
          <w:rFonts w:ascii="Minion Pro" w:cs="Minion Pro" w:eastAsia="Minion Pro" w:hAnsi="Minion Pro"/>
          <w:sz w:val="21"/>
          <w:szCs w:val="21"/>
          <w:color w:val="990000"/>
        </w:rPr>
        <w:t>Chap‐</w:t>
      </w:r>
      <w:r>
        <w:rPr>
          <w:rFonts w:ascii="Minion Pro" w:cs="Minion Pro" w:eastAsia="Minion Pro" w:hAnsi="Minion Pro"/>
          <w:sz w:val="21"/>
          <w:szCs w:val="21"/>
          <w:color w:val="auto"/>
        </w:rPr>
        <w:t xml:space="preserve"> </w:t>
      </w:r>
      <w:r>
        <w:rPr>
          <w:rFonts w:ascii="Minion Pro" w:cs="Minion Pro" w:eastAsia="Minion Pro" w:hAnsi="Minion Pro"/>
          <w:sz w:val="21"/>
          <w:szCs w:val="21"/>
          <w:color w:val="990000"/>
        </w:rPr>
        <w:t>ter 7</w:t>
      </w:r>
      <w:r>
        <w:rPr>
          <w:rFonts w:ascii="Minion Pro" w:cs="Minion Pro" w:eastAsia="Minion Pro" w:hAnsi="Minion Pro"/>
          <w:sz w:val="21"/>
          <w:szCs w:val="21"/>
          <w:color w:val="000000"/>
        </w:rPr>
        <w:t>), which are among the most powerful Machine Learning algorithms available</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today.</w:t>
      </w:r>
    </w:p>
    <w:p>
      <w:pPr>
        <w:spacing w:after="0" w:line="92" w:lineRule="exact"/>
        <w:rPr>
          <w:sz w:val="24"/>
          <w:szCs w:val="24"/>
          <w:color w:val="auto"/>
        </w:rPr>
      </w:pPr>
    </w:p>
    <w:p>
      <w:pPr>
        <w:jc w:val="both"/>
        <w:spacing w:after="0" w:line="218" w:lineRule="auto"/>
        <w:rPr>
          <w:sz w:val="20"/>
          <w:szCs w:val="20"/>
          <w:color w:val="auto"/>
        </w:rPr>
      </w:pPr>
      <w:r>
        <w:rPr>
          <w:rFonts w:ascii="Minion Pro" w:cs="Minion Pro" w:eastAsia="Minion Pro" w:hAnsi="Minion Pro"/>
          <w:sz w:val="21"/>
          <w:szCs w:val="21"/>
          <w:color w:val="auto"/>
        </w:rPr>
        <w:t>In this chapter we will start by discussing how to train, visualize, and make predic‐ tions with Decision Trees. Then we will go through the CART training algorithm used by Scikit-Learn, and we will discuss how to regularize trees and use them for regression tasks. Finally, we will discuss some of the limitations of Decision Trees.</w:t>
      </w:r>
    </w:p>
    <w:p>
      <w:pPr>
        <w:spacing w:after="0" w:line="163" w:lineRule="exact"/>
        <w:rPr>
          <w:sz w:val="24"/>
          <w:szCs w:val="24"/>
          <w:color w:val="auto"/>
        </w:rPr>
      </w:pPr>
    </w:p>
    <w:p>
      <w:pPr>
        <w:spacing w:after="0"/>
        <w:rPr>
          <w:sz w:val="20"/>
          <w:szCs w:val="20"/>
          <w:color w:val="auto"/>
        </w:rPr>
      </w:pPr>
      <w:r>
        <w:rPr>
          <w:rFonts w:ascii="Myriad Pro" w:cs="Myriad Pro" w:eastAsia="Myriad Pro" w:hAnsi="Myriad Pro"/>
          <w:sz w:val="38"/>
          <w:szCs w:val="38"/>
          <w:b w:val="1"/>
          <w:bCs w:val="1"/>
          <w:color w:val="auto"/>
        </w:rPr>
        <w:t>Training and Visualizing a Decision Tree</w:t>
      </w:r>
    </w:p>
    <w:p>
      <w:pPr>
        <w:spacing w:after="0" w:line="92" w:lineRule="exact"/>
        <w:rPr>
          <w:sz w:val="24"/>
          <w:szCs w:val="24"/>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To understand Decision Trees, let’s just build one and take a look at how it makes pre‐ dictions. The following code trains a </w:t>
      </w:r>
      <w:r>
        <w:rPr>
          <w:rFonts w:ascii="Courier New" w:cs="Courier New" w:eastAsia="Courier New" w:hAnsi="Courier New"/>
          <w:sz w:val="19"/>
          <w:szCs w:val="19"/>
          <w:color w:val="auto"/>
        </w:rPr>
        <w:t>DecisionTreeClassifier</w:t>
      </w:r>
      <w:r>
        <w:rPr>
          <w:rFonts w:ascii="Minion Pro" w:cs="Minion Pro" w:eastAsia="Minion Pro" w:hAnsi="Minion Pro"/>
          <w:sz w:val="21"/>
          <w:szCs w:val="21"/>
          <w:color w:val="auto"/>
        </w:rPr>
        <w:t xml:space="preserve"> on the iris dataset (see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w:t>
      </w:r>
    </w:p>
    <w:p>
      <w:pPr>
        <w:spacing w:after="0" w:line="121" w:lineRule="exact"/>
        <w:rPr>
          <w:sz w:val="24"/>
          <w:szCs w:val="24"/>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sklearn.datasets</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load_iris</w:t>
      </w:r>
    </w:p>
    <w:p>
      <w:pPr>
        <w:spacing w:after="0" w:line="12" w:lineRule="exact"/>
        <w:rPr>
          <w:sz w:val="24"/>
          <w:szCs w:val="24"/>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sklearn.tree</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DecisionTreeClassifier</w:t>
      </w:r>
    </w:p>
    <w:p>
      <w:pPr>
        <w:ind w:left="340"/>
        <w:spacing w:after="0" w:line="239" w:lineRule="auto"/>
        <w:rPr>
          <w:sz w:val="24"/>
          <w:szCs w:val="24"/>
          <w:color w:val="auto"/>
        </w:rPr>
        <w:sectPr>
          <w:pgSz w:w="10080" w:h="13230" w:orient="portrait"/>
          <w:cols w:equalWidth="0" w:num="1">
            <w:col w:w="7200"/>
          </w:cols>
          <w:pgMar w:left="1440" w:top="1440" w:right="1440" w:bottom="599" w:gutter="0" w:footer="0" w:header="0"/>
        </w:sect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343535</wp:posOffset>
            </wp:positionV>
            <wp:extent cx="4572000" cy="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400" w:lineRule="exact"/>
        <w:rPr>
          <w:sz w:val="24"/>
          <w:szCs w:val="24"/>
          <w:color w:val="auto"/>
        </w:rPr>
      </w:pPr>
    </w:p>
    <w:p>
      <w:pPr>
        <w:spacing w:after="0"/>
        <w:rPr>
          <w:sz w:val="20"/>
          <w:szCs w:val="20"/>
          <w:color w:val="auto"/>
        </w:rPr>
      </w:pPr>
      <w:r>
        <w:rPr>
          <w:rFonts w:ascii="Myriad Pro" w:cs="Myriad Pro" w:eastAsia="Myriad Pro" w:hAnsi="Myriad Pro"/>
          <w:sz w:val="12"/>
          <w:szCs w:val="12"/>
          <w:b w:val="1"/>
          <w:bCs w:val="1"/>
          <w:color w:val="auto"/>
        </w:rPr>
        <w:t>177</w:t>
      </w:r>
    </w:p>
    <w:p>
      <w:pPr>
        <w:sectPr>
          <w:pgSz w:w="10080" w:h="13230" w:orient="portrait"/>
          <w:cols w:equalWidth="0" w:num="1">
            <w:col w:w="220"/>
          </w:cols>
          <w:pgMar w:left="8420" w:top="1440" w:right="1440" w:bottom="599" w:gutter="0" w:footer="0" w:header="0"/>
          <w:type w:val="continuous"/>
        </w:sectPr>
      </w:pPr>
    </w:p>
    <w:bookmarkStart w:id="1" w:name="page2"/>
    <w:bookmarkEnd w:id="1"/>
    <w:p>
      <w:pPr>
        <w:ind w:left="340"/>
        <w:spacing w:after="0" w:line="239" w:lineRule="auto"/>
        <w:rPr>
          <w:sz w:val="20"/>
          <w:szCs w:val="20"/>
          <w:color w:val="auto"/>
        </w:rPr>
      </w:pPr>
      <w:r>
        <w:rPr>
          <w:rFonts w:ascii="Courier New" w:cs="Courier New" w:eastAsia="Courier New" w:hAnsi="Courier New"/>
          <w:sz w:val="17"/>
          <w:szCs w:val="17"/>
          <w:color w:val="000088"/>
        </w:rPr>
        <w:t xml:space="preserve">iris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load_iris</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3040"/>
        <w:spacing w:after="0" w:line="232" w:lineRule="auto"/>
        <w:rPr>
          <w:sz w:val="20"/>
          <w:szCs w:val="20"/>
          <w:color w:val="auto"/>
        </w:rPr>
      </w:pPr>
      <w:r>
        <w:rPr>
          <w:rFonts w:ascii="Courier New" w:cs="Courier New" w:eastAsia="Courier New" w:hAnsi="Courier New"/>
          <w:sz w:val="17"/>
          <w:szCs w:val="17"/>
          <w:color w:val="000088"/>
        </w:rPr>
        <w:t xml:space="preserve">X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iris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data</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petal length and width</w:t>
      </w:r>
      <w:r>
        <w:rPr>
          <w:rFonts w:ascii="Courier New" w:cs="Courier New" w:eastAsia="Courier New" w:hAnsi="Courier New"/>
          <w:sz w:val="17"/>
          <w:szCs w:val="17"/>
          <w:color w:val="000088"/>
        </w:rPr>
        <w:t xml:space="preserve"> y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iris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target</w:t>
      </w:r>
    </w:p>
    <w:p>
      <w:pPr>
        <w:spacing w:after="0" w:line="240" w:lineRule="exact"/>
        <w:rPr>
          <w:sz w:val="20"/>
          <w:szCs w:val="20"/>
          <w:color w:val="auto"/>
        </w:rPr>
      </w:pPr>
    </w:p>
    <w:p>
      <w:pPr>
        <w:ind w:left="340" w:right="2940"/>
        <w:spacing w:after="0" w:line="324" w:lineRule="auto"/>
        <w:rPr>
          <w:sz w:val="20"/>
          <w:szCs w:val="20"/>
          <w:color w:val="auto"/>
        </w:rPr>
      </w:pPr>
      <w:r>
        <w:rPr>
          <w:rFonts w:ascii="Courier New" w:cs="Courier New" w:eastAsia="Courier New" w:hAnsi="Courier New"/>
          <w:sz w:val="14"/>
          <w:szCs w:val="14"/>
          <w:color w:val="000088"/>
        </w:rPr>
        <w:t xml:space="preserve">tree_clf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DecisionTreeClassifier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max_depth</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tree_clf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w:t>
      </w:r>
      <w:r>
        <w:rPr>
          <w:rFonts w:ascii="Courier New" w:cs="Courier New" w:eastAsia="Courier New" w:hAnsi="Courier New"/>
          <w:sz w:val="14"/>
          <w:szCs w:val="14"/>
          <w:color w:val="000000"/>
        </w:rPr>
        <w:t>)</w:t>
      </w:r>
    </w:p>
    <w:p>
      <w:pPr>
        <w:spacing w:after="0" w:line="61" w:lineRule="exact"/>
        <w:rPr>
          <w:sz w:val="20"/>
          <w:szCs w:val="20"/>
          <w:color w:val="auto"/>
        </w:rPr>
      </w:pPr>
    </w:p>
    <w:p>
      <w:pPr>
        <w:ind w:right="80"/>
        <w:spacing w:after="0" w:line="224" w:lineRule="auto"/>
        <w:rPr>
          <w:sz w:val="20"/>
          <w:szCs w:val="20"/>
          <w:color w:val="auto"/>
        </w:rPr>
      </w:pPr>
      <w:r>
        <w:rPr>
          <w:rFonts w:ascii="Minion Pro" w:cs="Minion Pro" w:eastAsia="Minion Pro" w:hAnsi="Minion Pro"/>
          <w:sz w:val="21"/>
          <w:szCs w:val="21"/>
          <w:color w:val="auto"/>
        </w:rPr>
        <w:t xml:space="preserve">You can visualize the trained Decision Tree by first using the </w:t>
      </w:r>
      <w:r>
        <w:rPr>
          <w:rFonts w:ascii="Courier New" w:cs="Courier New" w:eastAsia="Courier New" w:hAnsi="Courier New"/>
          <w:sz w:val="19"/>
          <w:szCs w:val="19"/>
          <w:color w:val="auto"/>
        </w:rPr>
        <w:t>export_graphviz()</w:t>
      </w:r>
      <w:r>
        <w:rPr>
          <w:rFonts w:ascii="Minion Pro" w:cs="Minion Pro" w:eastAsia="Minion Pro" w:hAnsi="Minion Pro"/>
          <w:sz w:val="21"/>
          <w:szCs w:val="21"/>
          <w:color w:val="auto"/>
        </w:rPr>
        <w:t xml:space="preserve"> method to output a graph definition file called </w:t>
      </w:r>
      <w:r>
        <w:rPr>
          <w:rFonts w:ascii="Minion Pro" w:cs="Minion Pro" w:eastAsia="Minion Pro" w:hAnsi="Minion Pro"/>
          <w:sz w:val="21"/>
          <w:szCs w:val="21"/>
          <w:i w:val="1"/>
          <w:iCs w:val="1"/>
          <w:color w:val="auto"/>
        </w:rPr>
        <w:t>iris_tree.dot</w:t>
      </w:r>
      <w:r>
        <w:rPr>
          <w:rFonts w:ascii="Minion Pro" w:cs="Minion Pro" w:eastAsia="Minion Pro" w:hAnsi="Minion Pro"/>
          <w:sz w:val="21"/>
          <w:szCs w:val="21"/>
          <w:color w:val="auto"/>
        </w:rPr>
        <w:t>:</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sklearn.tree</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export_graphviz</w:t>
      </w:r>
    </w:p>
    <w:p>
      <w:pPr>
        <w:spacing w:after="0" w:line="240" w:lineRule="exact"/>
        <w:rPr>
          <w:sz w:val="20"/>
          <w:szCs w:val="20"/>
          <w:color w:val="auto"/>
        </w:rPr>
      </w:pPr>
    </w:p>
    <w:p>
      <w:pPr>
        <w:ind w:left="1020" w:right="5420" w:hanging="679"/>
        <w:spacing w:after="0"/>
        <w:rPr>
          <w:sz w:val="20"/>
          <w:szCs w:val="20"/>
          <w:color w:val="auto"/>
        </w:rPr>
      </w:pPr>
      <w:r>
        <w:rPr>
          <w:rFonts w:ascii="Courier New" w:cs="Courier New" w:eastAsia="Courier New" w:hAnsi="Courier New"/>
          <w:sz w:val="9"/>
          <w:szCs w:val="9"/>
          <w:color w:val="000088"/>
        </w:rPr>
        <w:t>export_graphviz</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tree_clf</w:t>
      </w:r>
      <w:r>
        <w:rPr>
          <w:rFonts w:ascii="Courier New" w:cs="Courier New" w:eastAsia="Courier New" w:hAnsi="Courier New"/>
          <w:sz w:val="9"/>
          <w:szCs w:val="9"/>
          <w:color w:val="000000"/>
        </w:rPr>
        <w:t>,</w:t>
      </w:r>
    </w:p>
    <w:p>
      <w:pPr>
        <w:spacing w:after="0" w:line="306" w:lineRule="exact"/>
        <w:rPr>
          <w:sz w:val="20"/>
          <w:szCs w:val="20"/>
          <w:color w:val="auto"/>
        </w:rPr>
      </w:pPr>
    </w:p>
    <w:p>
      <w:pPr>
        <w:ind w:left="1020" w:right="3040"/>
        <w:spacing w:after="0" w:line="308" w:lineRule="auto"/>
        <w:rPr>
          <w:sz w:val="20"/>
          <w:szCs w:val="20"/>
          <w:color w:val="auto"/>
        </w:rPr>
      </w:pPr>
      <w:r>
        <w:rPr>
          <w:rFonts w:ascii="Courier New" w:cs="Courier New" w:eastAsia="Courier New" w:hAnsi="Courier New"/>
          <w:sz w:val="14"/>
          <w:szCs w:val="14"/>
          <w:color w:val="000088"/>
        </w:rPr>
        <w:t>out_file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image_path</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"iris_tree.dot"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feature_names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iris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feature_names</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class_names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iris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target_names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rounded</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True</w:t>
      </w:r>
      <w:r>
        <w:rPr>
          <w:rFonts w:ascii="Courier New" w:cs="Courier New" w:eastAsia="Courier New" w:hAnsi="Courier New"/>
          <w:sz w:val="14"/>
          <w:szCs w:val="14"/>
          <w:color w:val="000000"/>
        </w:rPr>
        <w:t>,</w:t>
      </w:r>
    </w:p>
    <w:p>
      <w:pPr>
        <w:ind w:left="1020"/>
        <w:spacing w:after="0" w:line="213" w:lineRule="auto"/>
        <w:rPr>
          <w:sz w:val="20"/>
          <w:szCs w:val="20"/>
          <w:color w:val="auto"/>
        </w:rPr>
      </w:pPr>
      <w:r>
        <w:rPr>
          <w:rFonts w:ascii="Courier New" w:cs="Courier New" w:eastAsia="Courier New" w:hAnsi="Courier New"/>
          <w:sz w:val="17"/>
          <w:szCs w:val="17"/>
          <w:color w:val="000088"/>
        </w:rPr>
        <w:t>filled</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True</w:t>
      </w:r>
    </w:p>
    <w:p>
      <w:pPr>
        <w:spacing w:after="0" w:line="11"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auto"/>
        </w:rPr>
        <w:t>)</w:t>
      </w:r>
    </w:p>
    <w:p>
      <w:pPr>
        <w:spacing w:after="0" w:line="102" w:lineRule="exact"/>
        <w:rPr>
          <w:sz w:val="20"/>
          <w:szCs w:val="20"/>
          <w:color w:val="auto"/>
        </w:rPr>
      </w:pPr>
    </w:p>
    <w:p>
      <w:pPr>
        <w:jc w:val="both"/>
        <w:spacing w:after="0" w:line="213"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Then you can convert this </w:t>
      </w:r>
      <w:r>
        <w:rPr>
          <w:rFonts w:ascii="Minion Pro" w:cs="Minion Pro" w:eastAsia="Minion Pro" w:hAnsi="Minion Pro"/>
          <w:sz w:val="21"/>
          <w:szCs w:val="21"/>
          <w:i w:val="1"/>
          <w:iCs w:val="1"/>
          <w:color w:val="auto"/>
        </w:rPr>
        <w:t>.dot</w:t>
      </w:r>
      <w:r>
        <w:rPr>
          <w:rFonts w:ascii="Minion Pro" w:cs="Minion Pro" w:eastAsia="Minion Pro" w:hAnsi="Minion Pro"/>
          <w:sz w:val="21"/>
          <w:szCs w:val="21"/>
          <w:color w:val="auto"/>
        </w:rPr>
        <w:t xml:space="preserve"> file to a variety of formats such as PDF or PNG using the </w:t>
      </w:r>
      <w:r>
        <w:rPr>
          <w:rFonts w:ascii="Courier New" w:cs="Courier New" w:eastAsia="Courier New" w:hAnsi="Courier New"/>
          <w:sz w:val="19"/>
          <w:szCs w:val="19"/>
          <w:color w:val="auto"/>
        </w:rPr>
        <w:t>dot</w:t>
      </w:r>
      <w:r>
        <w:rPr>
          <w:rFonts w:ascii="Minion Pro" w:cs="Minion Pro" w:eastAsia="Minion Pro" w:hAnsi="Minion Pro"/>
          <w:sz w:val="21"/>
          <w:szCs w:val="21"/>
          <w:color w:val="auto"/>
        </w:rPr>
        <w:t xml:space="preserve"> command-line tool from the </w:t>
      </w:r>
      <w:r>
        <w:rPr>
          <w:rFonts w:ascii="Minion Pro" w:cs="Minion Pro" w:eastAsia="Minion Pro" w:hAnsi="Minion Pro"/>
          <w:sz w:val="21"/>
          <w:szCs w:val="21"/>
          <w:i w:val="1"/>
          <w:iCs w:val="1"/>
          <w:color w:val="auto"/>
        </w:rPr>
        <w:t>graphviz</w:t>
      </w:r>
      <w:r>
        <w:rPr>
          <w:rFonts w:ascii="Minion Pro" w:cs="Minion Pro" w:eastAsia="Minion Pro" w:hAnsi="Minion Pro"/>
          <w:sz w:val="21"/>
          <w:szCs w:val="21"/>
          <w:color w:val="auto"/>
        </w:rPr>
        <w:t xml:space="preserve"> package.</w:t>
      </w:r>
      <w:hyperlink w:anchor="page2">
        <w:r>
          <w:rPr>
            <w:rFonts w:ascii="Minion Pro" w:cs="Minion Pro" w:eastAsia="Minion Pro" w:hAnsi="Minion Pro"/>
            <w:sz w:val="24"/>
            <w:szCs w:val="24"/>
            <w:color w:val="auto"/>
            <w:vertAlign w:val="superscript"/>
          </w:rPr>
          <w:t>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This command line converts the </w:t>
      </w:r>
      <w:r>
        <w:rPr>
          <w:rFonts w:ascii="Minion Pro" w:cs="Minion Pro" w:eastAsia="Minion Pro" w:hAnsi="Minion Pro"/>
          <w:sz w:val="21"/>
          <w:szCs w:val="21"/>
          <w:i w:val="1"/>
          <w:iCs w:val="1"/>
          <w:color w:val="auto"/>
        </w:rPr>
        <w:t>.dot</w:t>
      </w:r>
      <w:r>
        <w:rPr>
          <w:rFonts w:ascii="Minion Pro" w:cs="Minion Pro" w:eastAsia="Minion Pro" w:hAnsi="Minion Pro"/>
          <w:sz w:val="21"/>
          <w:szCs w:val="21"/>
          <w:color w:val="auto"/>
        </w:rPr>
        <w:t xml:space="preserve"> file to a </w:t>
      </w:r>
      <w:r>
        <w:rPr>
          <w:rFonts w:ascii="Minion Pro" w:cs="Minion Pro" w:eastAsia="Minion Pro" w:hAnsi="Minion Pro"/>
          <w:sz w:val="21"/>
          <w:szCs w:val="21"/>
          <w:i w:val="1"/>
          <w:iCs w:val="1"/>
          <w:color w:val="auto"/>
        </w:rPr>
        <w:t>.png</w:t>
      </w:r>
      <w:r>
        <w:rPr>
          <w:rFonts w:ascii="Minion Pro" w:cs="Minion Pro" w:eastAsia="Minion Pro" w:hAnsi="Minion Pro"/>
          <w:sz w:val="21"/>
          <w:szCs w:val="21"/>
          <w:color w:val="auto"/>
        </w:rPr>
        <w:t xml:space="preserve"> image file:</w:t>
      </w:r>
    </w:p>
    <w:p>
      <w:pPr>
        <w:spacing w:after="0" w:line="119"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 dot -Tpng iris_tree.dot -o iris_tree.png</w:t>
      </w:r>
    </w:p>
    <w:p>
      <w:pPr>
        <w:spacing w:after="0" w:line="101" w:lineRule="exact"/>
        <w:rPr>
          <w:sz w:val="20"/>
          <w:szCs w:val="20"/>
          <w:color w:val="auto"/>
        </w:rPr>
      </w:pPr>
    </w:p>
    <w:p>
      <w:pPr>
        <w:spacing w:after="0"/>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Your first decision tree looks like </w:t>
      </w:r>
      <w:hyperlink w:anchor="page3">
        <w:r>
          <w:rPr>
            <w:rFonts w:ascii="Minion Pro" w:cs="Minion Pro" w:eastAsia="Minion Pro" w:hAnsi="Minion Pro"/>
            <w:sz w:val="21"/>
            <w:szCs w:val="21"/>
            <w:color w:val="990000"/>
          </w:rPr>
          <w:t>Figure 6-1</w:t>
        </w:r>
      </w:hyperlink>
      <w:r>
        <w:rPr>
          <w:rFonts w:ascii="Minion Pro" w:cs="Minion Pro" w:eastAsia="Minion Pro" w:hAnsi="Minion Pro"/>
          <w:sz w:val="21"/>
          <w:szCs w:val="21"/>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3040380</wp:posOffset>
            </wp:positionV>
            <wp:extent cx="114300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20"/>
        <w:spacing w:after="0"/>
        <w:rPr>
          <w:rFonts w:ascii="Minion Pro" w:cs="Minion Pro" w:eastAsia="Minion Pro" w:hAnsi="Minion Pro"/>
          <w:sz w:val="14"/>
          <w:szCs w:val="14"/>
          <w:color w:val="auto"/>
        </w:rPr>
      </w:pPr>
      <w:r>
        <w:rPr>
          <w:rFonts w:ascii="Minion Pro" w:cs="Minion Pro" w:eastAsia="Minion Pro" w:hAnsi="Minion Pro"/>
          <w:sz w:val="14"/>
          <w:szCs w:val="14"/>
          <w:color w:val="auto"/>
        </w:rPr>
        <w:t xml:space="preserve">1 </w:t>
      </w:r>
      <w:r>
        <w:rPr>
          <w:rFonts w:ascii="Minion Pro" w:cs="Minion Pro" w:eastAsia="Minion Pro" w:hAnsi="Minion Pro"/>
          <w:sz w:val="16"/>
          <w:szCs w:val="16"/>
          <w:color w:val="auto"/>
        </w:rPr>
        <w:t>Graphviz is an open source graph visualization software package, available at</w:t>
      </w:r>
      <w:r>
        <w:rPr>
          <w:rFonts w:ascii="Minion Pro" w:cs="Minion Pro" w:eastAsia="Minion Pro" w:hAnsi="Minion Pro"/>
          <w:sz w:val="14"/>
          <w:szCs w:val="14"/>
          <w:color w:val="auto"/>
        </w:rPr>
        <w:t xml:space="preserve"> </w:t>
      </w:r>
      <w:hyperlink r:id="rId12">
        <w:r>
          <w:rPr>
            <w:rFonts w:ascii="Minion Pro" w:cs="Minion Pro" w:eastAsia="Minion Pro" w:hAnsi="Minion Pro"/>
            <w:sz w:val="16"/>
            <w:szCs w:val="16"/>
            <w:i w:val="1"/>
            <w:iCs w:val="1"/>
            <w:color w:val="990000"/>
          </w:rPr>
          <w:t>http://www.graphviz.org/</w:t>
        </w:r>
      </w:hyperlink>
      <w:r>
        <w:rPr>
          <w:rFonts w:ascii="Minion Pro" w:cs="Minion Pro" w:eastAsia="Minion Pro" w:hAnsi="Minion Pro"/>
          <w:sz w:val="16"/>
          <w:szCs w:val="16"/>
          <w:color w:val="auto"/>
        </w:rPr>
        <w:t>.</w:t>
      </w:r>
    </w:p>
    <w:p>
      <w:pPr>
        <w:ind w:left="20"/>
        <w:spacing w:after="0"/>
        <w:rPr>
          <w:sz w:val="20"/>
          <w:szCs w:val="20"/>
          <w:color w:val="auto"/>
        </w:rPr>
        <w:sectPr>
          <w:pgSz w:w="10080" w:h="13230" w:orient="portrait"/>
          <w:cols w:equalWidth="0" w:num="1">
            <w:col w:w="7200"/>
          </w:cols>
          <w:pgMar w:left="1440" w:top="107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178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1073" w:right="6560" w:bottom="535"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33197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578350" cy="3319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6-1. Iris Decision Tree</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Making Predictions</w:t>
      </w:r>
    </w:p>
    <w:p>
      <w:pPr>
        <w:spacing w:after="0" w:line="92" w:lineRule="exact"/>
        <w:rPr>
          <w:sz w:val="20"/>
          <w:szCs w:val="20"/>
          <w:color w:val="auto"/>
        </w:rPr>
      </w:pPr>
    </w:p>
    <w:p>
      <w:pPr>
        <w:jc w:val="both"/>
        <w:spacing w:after="0" w:line="21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Let’s see how the tree represented in </w:t>
      </w:r>
      <w:hyperlink w:anchor="page3">
        <w:r>
          <w:rPr>
            <w:rFonts w:ascii="Minion Pro" w:cs="Minion Pro" w:eastAsia="Minion Pro" w:hAnsi="Minion Pro"/>
            <w:sz w:val="21"/>
            <w:szCs w:val="21"/>
            <w:color w:val="990000"/>
          </w:rPr>
          <w:t>Figure 6-1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makes predictions. Suppose you find an iris flower and you want to classify it. You start at the </w:t>
      </w:r>
      <w:r>
        <w:rPr>
          <w:rFonts w:ascii="Minion Pro" w:cs="Minion Pro" w:eastAsia="Minion Pro" w:hAnsi="Minion Pro"/>
          <w:sz w:val="21"/>
          <w:szCs w:val="21"/>
          <w:i w:val="1"/>
          <w:iCs w:val="1"/>
          <w:color w:val="auto"/>
        </w:rPr>
        <w:t>root node</w:t>
      </w:r>
      <w:r>
        <w:rPr>
          <w:rFonts w:ascii="Minion Pro" w:cs="Minion Pro" w:eastAsia="Minion Pro" w:hAnsi="Minion Pro"/>
          <w:sz w:val="21"/>
          <w:szCs w:val="21"/>
          <w:color w:val="auto"/>
        </w:rPr>
        <w:t xml:space="preserve"> (depth 0, at the top): this node asks whether the flower’s petal length is smaller than 2.45 cm. If it is, then you move down to the root’s left child node (depth 1, left). In this case, it is a </w:t>
      </w:r>
      <w:r>
        <w:rPr>
          <w:rFonts w:ascii="Minion Pro" w:cs="Minion Pro" w:eastAsia="Minion Pro" w:hAnsi="Minion Pro"/>
          <w:sz w:val="21"/>
          <w:szCs w:val="21"/>
          <w:i w:val="1"/>
          <w:iCs w:val="1"/>
          <w:color w:val="auto"/>
        </w:rPr>
        <w:t>leaf</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node </w:t>
      </w:r>
      <w:r>
        <w:rPr>
          <w:rFonts w:ascii="Minion Pro" w:cs="Minion Pro" w:eastAsia="Minion Pro" w:hAnsi="Minion Pro"/>
          <w:sz w:val="21"/>
          <w:szCs w:val="21"/>
          <w:color w:val="auto"/>
        </w:rPr>
        <w:t>(i.e., it does not have any children nodes), so it does not ask any questions: you</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can simply look at the predicted class for that node and the Decision Tree predicts that your flower is an Iris-Setosa (</w:t>
      </w:r>
      <w:r>
        <w:rPr>
          <w:rFonts w:ascii="Courier New" w:cs="Courier New" w:eastAsia="Courier New" w:hAnsi="Courier New"/>
          <w:sz w:val="19"/>
          <w:szCs w:val="19"/>
          <w:color w:val="auto"/>
        </w:rPr>
        <w:t>class=setosa</w:t>
      </w:r>
      <w:r>
        <w:rPr>
          <w:rFonts w:ascii="Minion Pro" w:cs="Minion Pro" w:eastAsia="Minion Pro" w:hAnsi="Minion Pro"/>
          <w:sz w:val="21"/>
          <w:szCs w:val="21"/>
          <w:color w:val="auto"/>
        </w:rPr>
        <w:t>).</w:t>
      </w:r>
    </w:p>
    <w:p>
      <w:pPr>
        <w:spacing w:after="0" w:line="9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Now suppose you find another flower, but this time the petal length is greater than 2.45 cm. You must move down to the root’s right child node (depth 1, right), which is not a leaf node, so it asks another question: is the petal width smaller than 1.75 cm? If it is, then your flower is most likely an Iris-Versicolor (depth 2, left). If not, it is likely an Iris-Virginica (depth 2, right). It’s really that simple.</w:t>
      </w:r>
    </w:p>
    <w:p>
      <w:pPr>
        <w:spacing w:after="0" w:line="274" w:lineRule="exact"/>
        <w:rPr>
          <w:sz w:val="20"/>
          <w:szCs w:val="20"/>
          <w:color w:val="auto"/>
        </w:rPr>
      </w:pPr>
    </w:p>
    <w:p>
      <w:pPr>
        <w:jc w:val="both"/>
        <w:ind w:left="1300" w:right="720"/>
        <w:spacing w:after="0" w:line="212" w:lineRule="auto"/>
        <w:rPr>
          <w:sz w:val="20"/>
          <w:szCs w:val="20"/>
          <w:color w:val="auto"/>
        </w:rPr>
      </w:pPr>
      <w:r>
        <w:rPr>
          <w:rFonts w:ascii="Minion Pro" w:cs="Minion Pro" w:eastAsia="Minion Pro" w:hAnsi="Minion Pro"/>
          <w:sz w:val="19"/>
          <w:szCs w:val="19"/>
          <w:color w:val="auto"/>
        </w:rPr>
        <w:t>One of the many qualities of Decision Trees is that they require very little data preparation. In particular, they don’t require feature scaling or centering at all.</w:t>
      </w:r>
    </w:p>
    <w:p>
      <w:pPr>
        <w:jc w:val="both"/>
        <w:ind w:left="1300" w:right="720"/>
        <w:spacing w:after="0" w:line="212"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396875</wp:posOffset>
            </wp:positionV>
            <wp:extent cx="4572000" cy="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4572000" cy="3175"/>
                    </a:xfrm>
                    <a:prstGeom prst="rect">
                      <a:avLst/>
                    </a:prstGeom>
                    <a:noFill/>
                  </pic:spPr>
                </pic:pic>
              </a:graphicData>
            </a:graphic>
          </wp:anchor>
        </w:drawing>
        <w:drawing>
          <wp:anchor simplePos="0" relativeHeight="251657728" behindDoc="1" locked="0" layoutInCell="0" allowOverlap="1">
            <wp:simplePos x="0" y="0"/>
            <wp:positionH relativeFrom="column">
              <wp:posOffset>215900</wp:posOffset>
            </wp:positionH>
            <wp:positionV relativeFrom="paragraph">
              <wp:posOffset>-433705</wp:posOffset>
            </wp:positionV>
            <wp:extent cx="481965" cy="6286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tabs>
          <w:tab w:leader="none" w:pos="1300" w:val="left"/>
          <w:tab w:leader="none" w:pos="1520" w:val="left"/>
        </w:tabs>
        <w:rPr>
          <w:sz w:val="20"/>
          <w:szCs w:val="20"/>
          <w:color w:val="auto"/>
        </w:rPr>
      </w:pPr>
      <w:r>
        <w:rPr>
          <w:rFonts w:ascii="Myriad Pro" w:cs="Myriad Pro" w:eastAsia="Myriad Pro" w:hAnsi="Myriad Pro"/>
          <w:sz w:val="15"/>
          <w:szCs w:val="15"/>
          <w:b w:val="1"/>
          <w:bCs w:val="1"/>
          <w:color w:val="auto"/>
        </w:rPr>
        <w:t>Making Predictions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179</w:t>
      </w:r>
    </w:p>
    <w:p>
      <w:pPr>
        <w:sectPr>
          <w:pgSz w:w="10080" w:h="13230" w:orient="portrait"/>
          <w:cols w:equalWidth="0" w:num="1">
            <w:col w:w="1760"/>
          </w:cols>
          <w:pgMar w:left="6880" w:top="1440" w:right="1440" w:bottom="535" w:gutter="0" w:footer="0" w:header="0"/>
          <w:type w:val="continuous"/>
        </w:sectPr>
      </w:pPr>
    </w:p>
    <w:bookmarkStart w:id="3" w:name="page4"/>
    <w:bookmarkEnd w:id="3"/>
    <w:p>
      <w:pPr>
        <w:jc w:val="both"/>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A node’s </w:t>
      </w:r>
      <w:r>
        <w:rPr>
          <w:rFonts w:ascii="Courier New" w:cs="Courier New" w:eastAsia="Courier New" w:hAnsi="Courier New"/>
          <w:sz w:val="19"/>
          <w:szCs w:val="19"/>
          <w:color w:val="auto"/>
        </w:rPr>
        <w:t>samples</w:t>
      </w:r>
      <w:r>
        <w:rPr>
          <w:rFonts w:ascii="Minion Pro" w:cs="Minion Pro" w:eastAsia="Minion Pro" w:hAnsi="Minion Pro"/>
          <w:sz w:val="21"/>
          <w:szCs w:val="21"/>
          <w:color w:val="auto"/>
        </w:rPr>
        <w:t xml:space="preserve"> attribute counts how many training instances it applies to. For example, 100 training instances have a petal length greater than 2.45 cm (depth 1, right), among which 54 have a petal width smaller than 1.75 cm (depth 2, left). A node’s </w:t>
      </w:r>
      <w:r>
        <w:rPr>
          <w:rFonts w:ascii="Courier New" w:cs="Courier New" w:eastAsia="Courier New" w:hAnsi="Courier New"/>
          <w:sz w:val="19"/>
          <w:szCs w:val="19"/>
          <w:color w:val="auto"/>
        </w:rPr>
        <w:t>value</w:t>
      </w:r>
      <w:r>
        <w:rPr>
          <w:rFonts w:ascii="Minion Pro" w:cs="Minion Pro" w:eastAsia="Minion Pro" w:hAnsi="Minion Pro"/>
          <w:sz w:val="21"/>
          <w:szCs w:val="21"/>
          <w:color w:val="auto"/>
        </w:rPr>
        <w:t xml:space="preserve"> attribute tells you how many training instances of each class this node applies to: for example, the bottom-right node applies to 0 Iris-Setosa, 1 Iris-Versicolor, and 45 Iris-Virginica. Finally, a node’s </w:t>
      </w:r>
      <w:r>
        <w:rPr>
          <w:rFonts w:ascii="Courier New" w:cs="Courier New" w:eastAsia="Courier New" w:hAnsi="Courier New"/>
          <w:sz w:val="19"/>
          <w:szCs w:val="19"/>
          <w:color w:val="auto"/>
        </w:rPr>
        <w:t>gini</w:t>
      </w:r>
      <w:r>
        <w:rPr>
          <w:rFonts w:ascii="Minion Pro" w:cs="Minion Pro" w:eastAsia="Minion Pro" w:hAnsi="Minion Pro"/>
          <w:sz w:val="21"/>
          <w:szCs w:val="21"/>
          <w:color w:val="auto"/>
        </w:rPr>
        <w:t xml:space="preserve"> attribute measures its </w:t>
      </w:r>
      <w:r>
        <w:rPr>
          <w:rFonts w:ascii="Minion Pro" w:cs="Minion Pro" w:eastAsia="Minion Pro" w:hAnsi="Minion Pro"/>
          <w:sz w:val="21"/>
          <w:szCs w:val="21"/>
          <w:i w:val="1"/>
          <w:iCs w:val="1"/>
          <w:color w:val="auto"/>
        </w:rPr>
        <w:t>impur‐</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ity</w:t>
      </w:r>
      <w:r>
        <w:rPr>
          <w:rFonts w:ascii="Minion Pro" w:cs="Minion Pro" w:eastAsia="Minion Pro" w:hAnsi="Minion Pro"/>
          <w:sz w:val="21"/>
          <w:szCs w:val="21"/>
          <w:color w:val="auto"/>
        </w:rPr>
        <w:t>: a node is “pure” (</w:t>
      </w:r>
      <w:r>
        <w:rPr>
          <w:rFonts w:ascii="Courier New" w:cs="Courier New" w:eastAsia="Courier New" w:hAnsi="Courier New"/>
          <w:sz w:val="19"/>
          <w:szCs w:val="19"/>
          <w:color w:val="auto"/>
        </w:rPr>
        <w:t>gini=0</w:t>
      </w:r>
      <w:r>
        <w:rPr>
          <w:rFonts w:ascii="Minion Pro" w:cs="Minion Pro" w:eastAsia="Minion Pro" w:hAnsi="Minion Pro"/>
          <w:sz w:val="21"/>
          <w:szCs w:val="21"/>
          <w:color w:val="auto"/>
        </w:rPr>
        <w:t>) if all training instances it applies to belong to the same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class. For example, since the depth-1 left node applies only to Iris-Setosa training instances, it is pure and its </w:t>
      </w:r>
      <w:r>
        <w:rPr>
          <w:rFonts w:ascii="Courier New" w:cs="Courier New" w:eastAsia="Courier New" w:hAnsi="Courier New"/>
          <w:sz w:val="19"/>
          <w:szCs w:val="19"/>
          <w:color w:val="auto"/>
        </w:rPr>
        <w:t>gini</w:t>
      </w:r>
      <w:r>
        <w:rPr>
          <w:rFonts w:ascii="Minion Pro" w:cs="Minion Pro" w:eastAsia="Minion Pro" w:hAnsi="Minion Pro"/>
          <w:sz w:val="21"/>
          <w:szCs w:val="21"/>
          <w:color w:val="auto"/>
        </w:rPr>
        <w:t xml:space="preserve"> score is 0. </w:t>
      </w:r>
      <w:hyperlink w:anchor="page4">
        <w:r>
          <w:rPr>
            <w:rFonts w:ascii="Minion Pro" w:cs="Minion Pro" w:eastAsia="Minion Pro" w:hAnsi="Minion Pro"/>
            <w:sz w:val="21"/>
            <w:szCs w:val="21"/>
            <w:color w:val="990000"/>
          </w:rPr>
          <w:t>Equation 6-1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shows how the training algo‐ rithm computes the gini score </w:t>
      </w:r>
      <w:r>
        <w:rPr>
          <w:rFonts w:ascii="Minion Pro" w:cs="Minion Pro" w:eastAsia="Minion Pro" w:hAnsi="Minion Pro"/>
          <w:sz w:val="21"/>
          <w:szCs w:val="21"/>
          <w:i w:val="1"/>
          <w:iCs w:val="1"/>
          <w:color w:val="auto"/>
        </w:rPr>
        <w:t>G</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of the i</w:t>
      </w:r>
      <w:r>
        <w:rPr>
          <w:rFonts w:ascii="Minion Pro" w:cs="Minion Pro" w:eastAsia="Minion Pro" w:hAnsi="Minion Pro"/>
          <w:sz w:val="25"/>
          <w:szCs w:val="25"/>
          <w:color w:val="auto"/>
          <w:vertAlign w:val="superscript"/>
        </w:rPr>
        <w:t>th</w:t>
      </w:r>
      <w:r>
        <w:rPr>
          <w:rFonts w:ascii="Minion Pro" w:cs="Minion Pro" w:eastAsia="Minion Pro" w:hAnsi="Minion Pro"/>
          <w:sz w:val="21"/>
          <w:szCs w:val="21"/>
          <w:color w:val="auto"/>
        </w:rPr>
        <w:t xml:space="preserve"> node. For example, the depth-2 left node has a </w:t>
      </w:r>
      <w:r>
        <w:rPr>
          <w:rFonts w:ascii="Courier New" w:cs="Courier New" w:eastAsia="Courier New" w:hAnsi="Courier New"/>
          <w:sz w:val="19"/>
          <w:szCs w:val="19"/>
          <w:color w:val="auto"/>
        </w:rPr>
        <w:t>gini</w:t>
      </w:r>
      <w:r>
        <w:rPr>
          <w:rFonts w:ascii="Minion Pro" w:cs="Minion Pro" w:eastAsia="Minion Pro" w:hAnsi="Minion Pro"/>
          <w:sz w:val="21"/>
          <w:szCs w:val="21"/>
          <w:color w:val="auto"/>
        </w:rPr>
        <w:t xml:space="preserve"> score equal to 1 – (0/54)</w:t>
      </w:r>
      <w:r>
        <w:rPr>
          <w:rFonts w:ascii="Minion Pro" w:cs="Minion Pro" w:eastAsia="Minion Pro" w:hAnsi="Minion Pro"/>
          <w:sz w:val="25"/>
          <w:szCs w:val="25"/>
          <w:color w:val="auto"/>
          <w:vertAlign w:val="superscript"/>
        </w:rPr>
        <w:t>2</w:t>
      </w:r>
      <w:r>
        <w:rPr>
          <w:rFonts w:ascii="Minion Pro" w:cs="Minion Pro" w:eastAsia="Minion Pro" w:hAnsi="Minion Pro"/>
          <w:sz w:val="21"/>
          <w:szCs w:val="21"/>
          <w:color w:val="auto"/>
        </w:rPr>
        <w:t xml:space="preserve"> – (49/54)</w:t>
      </w:r>
      <w:r>
        <w:rPr>
          <w:rFonts w:ascii="Minion Pro" w:cs="Minion Pro" w:eastAsia="Minion Pro" w:hAnsi="Minion Pro"/>
          <w:sz w:val="25"/>
          <w:szCs w:val="25"/>
          <w:color w:val="auto"/>
          <w:vertAlign w:val="superscript"/>
        </w:rPr>
        <w:t>2</w:t>
      </w:r>
      <w:r>
        <w:rPr>
          <w:rFonts w:ascii="Minion Pro" w:cs="Minion Pro" w:eastAsia="Minion Pro" w:hAnsi="Minion Pro"/>
          <w:sz w:val="21"/>
          <w:szCs w:val="21"/>
          <w:color w:val="auto"/>
        </w:rPr>
        <w:t xml:space="preserve"> – (5/54)</w:t>
      </w:r>
      <w:r>
        <w:rPr>
          <w:rFonts w:ascii="Minion Pro" w:cs="Minion Pro" w:eastAsia="Minion Pro" w:hAnsi="Minion Pro"/>
          <w:sz w:val="25"/>
          <w:szCs w:val="25"/>
          <w:color w:val="auto"/>
          <w:vertAlign w:val="superscript"/>
        </w:rPr>
        <w:t>2</w:t>
      </w:r>
      <w:r>
        <w:rPr>
          <w:rFonts w:ascii="Minion Pro" w:cs="Minion Pro" w:eastAsia="Minion Pro" w:hAnsi="Minion Pro"/>
          <w:sz w:val="21"/>
          <w:szCs w:val="21"/>
          <w:color w:val="auto"/>
        </w:rPr>
        <w:t xml:space="preserve"> ≈ 0.168. Another </w:t>
      </w:r>
      <w:r>
        <w:rPr>
          <w:rFonts w:ascii="Minion Pro" w:cs="Minion Pro" w:eastAsia="Minion Pro" w:hAnsi="Minion Pro"/>
          <w:sz w:val="21"/>
          <w:szCs w:val="21"/>
          <w:i w:val="1"/>
          <w:iCs w:val="1"/>
          <w:color w:val="auto"/>
        </w:rPr>
        <w:t>impurity</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measure </w:t>
      </w:r>
      <w:r>
        <w:rPr>
          <w:rFonts w:ascii="Minion Pro" w:cs="Minion Pro" w:eastAsia="Minion Pro" w:hAnsi="Minion Pro"/>
          <w:sz w:val="21"/>
          <w:szCs w:val="21"/>
          <w:color w:val="auto"/>
        </w:rPr>
        <w:t>is discussed shortly.</w:t>
      </w:r>
    </w:p>
    <w:p>
      <w:pPr>
        <w:spacing w:after="0" w:line="242" w:lineRule="exact"/>
        <w:rPr>
          <w:sz w:val="20"/>
          <w:szCs w:val="20"/>
          <w:color w:val="auto"/>
        </w:rPr>
      </w:pPr>
    </w:p>
    <w:p>
      <w:pPr>
        <w:ind w:left="300"/>
        <w:spacing w:after="0"/>
        <w:rPr>
          <w:sz w:val="20"/>
          <w:szCs w:val="20"/>
          <w:color w:val="auto"/>
        </w:rPr>
      </w:pPr>
      <w:r>
        <w:rPr>
          <w:rFonts w:ascii="Minion Pro" w:cs="Minion Pro" w:eastAsia="Minion Pro" w:hAnsi="Minion Pro"/>
          <w:sz w:val="21"/>
          <w:szCs w:val="21"/>
          <w:i w:val="1"/>
          <w:iCs w:val="1"/>
          <w:color w:val="auto"/>
        </w:rPr>
        <w:t>Equation 6-1. Gini impurity</w:t>
      </w:r>
    </w:p>
    <w:p>
      <w:pPr>
        <w:ind w:left="1140"/>
        <w:spacing w:after="0" w:line="230" w:lineRule="auto"/>
        <w:rPr>
          <w:sz w:val="20"/>
          <w:szCs w:val="20"/>
          <w:color w:val="auto"/>
        </w:rPr>
      </w:pPr>
      <w:r>
        <w:rPr>
          <w:rFonts w:ascii="Minion Pro" w:cs="Minion Pro" w:eastAsia="Minion Pro" w:hAnsi="Minion Pro"/>
          <w:sz w:val="16"/>
          <w:szCs w:val="16"/>
          <w:i w:val="1"/>
          <w:iCs w:val="1"/>
          <w:color w:val="auto"/>
        </w:rPr>
        <w:t>n</w:t>
      </w:r>
    </w:p>
    <w:p>
      <w:pPr>
        <w:spacing w:after="0" w:line="1" w:lineRule="exact"/>
        <w:rPr>
          <w:sz w:val="20"/>
          <w:szCs w:val="20"/>
          <w:color w:val="auto"/>
        </w:rPr>
      </w:pPr>
    </w:p>
    <w:p>
      <w:pPr>
        <w:ind w:left="1140" w:right="5460" w:hanging="838"/>
        <w:spacing w:after="0" w:line="199" w:lineRule="auto"/>
        <w:rPr>
          <w:sz w:val="20"/>
          <w:szCs w:val="20"/>
          <w:color w:val="auto"/>
        </w:rPr>
      </w:pPr>
      <w:r>
        <w:rPr>
          <w:rFonts w:ascii="Minion Pro" w:cs="Minion Pro" w:eastAsia="Minion Pro" w:hAnsi="Minion Pro"/>
          <w:sz w:val="18"/>
          <w:szCs w:val="18"/>
          <w:i w:val="1"/>
          <w:iCs w:val="1"/>
          <w:color w:val="auto"/>
        </w:rPr>
        <w:t>G</w:t>
      </w:r>
      <w:r>
        <w:rPr>
          <w:rFonts w:ascii="Minion Pro" w:cs="Minion Pro" w:eastAsia="Minion Pro" w:hAnsi="Minion Pro"/>
          <w:sz w:val="27"/>
          <w:szCs w:val="27"/>
          <w:i w:val="1"/>
          <w:iCs w:val="1"/>
          <w:color w:val="auto"/>
          <w:vertAlign w:val="subscript"/>
        </w:rPr>
        <w:t>i</w:t>
      </w:r>
      <w:r>
        <w:rPr>
          <w:rFonts w:ascii="Minion Pro" w:cs="Minion Pro" w:eastAsia="Minion Pro" w:hAnsi="Minion Pro"/>
          <w:sz w:val="18"/>
          <w:szCs w:val="18"/>
          <w:i w:val="1"/>
          <w:iCs w:val="1"/>
          <w:color w:val="auto"/>
        </w:rPr>
        <w:t xml:space="preserve"> </w:t>
      </w:r>
      <w:r>
        <w:rPr>
          <w:rFonts w:ascii="Minion Pro" w:cs="Minion Pro" w:eastAsia="Minion Pro" w:hAnsi="Minion Pro"/>
          <w:sz w:val="18"/>
          <w:szCs w:val="18"/>
          <w:color w:val="auto"/>
        </w:rPr>
        <w:t>= 1 −</w:t>
      </w:r>
      <w:r>
        <w:rPr>
          <w:rFonts w:ascii="Minion Pro" w:cs="Minion Pro" w:eastAsia="Minion Pro" w:hAnsi="Minion Pro"/>
          <w:sz w:val="18"/>
          <w:szCs w:val="18"/>
          <w:i w:val="1"/>
          <w:iCs w:val="1"/>
          <w:color w:val="auto"/>
        </w:rPr>
        <w:t xml:space="preserve"> </w:t>
      </w:r>
      <w:r>
        <w:rPr>
          <w:rFonts w:ascii="Minion Pro" w:cs="Minion Pro" w:eastAsia="Minion Pro" w:hAnsi="Minion Pro"/>
          <w:sz w:val="27"/>
          <w:szCs w:val="27"/>
          <w:i w:val="1"/>
          <w:iCs w:val="1"/>
          <w:color w:val="auto"/>
          <w:vertAlign w:val="subscript"/>
        </w:rPr>
        <w:t>k</w:t>
      </w:r>
      <w:r>
        <w:rPr>
          <w:rFonts w:ascii="Minion Pro" w:cs="Minion Pro" w:eastAsia="Minion Pro" w:hAnsi="Minion Pro"/>
          <w:sz w:val="24"/>
          <w:szCs w:val="24"/>
          <w:color w:val="auto"/>
        </w:rPr>
        <w:t>∑</w:t>
      </w:r>
      <w:r>
        <w:rPr>
          <w:rFonts w:ascii="Minion Pro" w:cs="Minion Pro" w:eastAsia="Minion Pro" w:hAnsi="Minion Pro"/>
          <w:sz w:val="18"/>
          <w:szCs w:val="18"/>
          <w:i w:val="1"/>
          <w:iCs w:val="1"/>
          <w:color w:val="auto"/>
        </w:rPr>
        <w:t xml:space="preserve"> p</w:t>
      </w:r>
      <w:r>
        <w:rPr>
          <w:rFonts w:ascii="Minion Pro" w:cs="Minion Pro" w:eastAsia="Minion Pro" w:hAnsi="Minion Pro"/>
          <w:sz w:val="27"/>
          <w:szCs w:val="27"/>
          <w:i w:val="1"/>
          <w:iCs w:val="1"/>
          <w:color w:val="auto"/>
          <w:vertAlign w:val="subscript"/>
        </w:rPr>
        <w:t>i</w:t>
      </w:r>
      <w:r>
        <w:rPr>
          <w:rFonts w:ascii="Minion Pro" w:cs="Minion Pro" w:eastAsia="Minion Pro" w:hAnsi="Minion Pro"/>
          <w:sz w:val="27"/>
          <w:szCs w:val="27"/>
          <w:color w:val="auto"/>
          <w:vertAlign w:val="subscript"/>
        </w:rPr>
        <w:t>,</w:t>
      </w:r>
      <w:r>
        <w:rPr>
          <w:rFonts w:ascii="Minion Pro" w:cs="Minion Pro" w:eastAsia="Minion Pro" w:hAnsi="Minion Pro"/>
          <w:sz w:val="18"/>
          <w:szCs w:val="18"/>
          <w:i w:val="1"/>
          <w:iCs w:val="1"/>
          <w:color w:val="auto"/>
        </w:rPr>
        <w:t xml:space="preserve"> </w:t>
      </w:r>
      <w:r>
        <w:rPr>
          <w:rFonts w:ascii="Minion Pro" w:cs="Minion Pro" w:eastAsia="Minion Pro" w:hAnsi="Minion Pro"/>
          <w:sz w:val="27"/>
          <w:szCs w:val="27"/>
          <w:i w:val="1"/>
          <w:iCs w:val="1"/>
          <w:color w:val="auto"/>
          <w:vertAlign w:val="subscript"/>
        </w:rPr>
        <w:t>k</w:t>
      </w:r>
      <w:r>
        <w:rPr>
          <w:rFonts w:ascii="Minion Pro" w:cs="Minion Pro" w:eastAsia="Minion Pro" w:hAnsi="Minion Pro"/>
          <w:sz w:val="27"/>
          <w:szCs w:val="27"/>
          <w:color w:val="auto"/>
          <w:vertAlign w:val="superscript"/>
        </w:rPr>
        <w:t>2</w:t>
      </w:r>
      <w:r>
        <w:rPr>
          <w:rFonts w:ascii="Minion Pro" w:cs="Minion Pro" w:eastAsia="Minion Pro" w:hAnsi="Minion Pro"/>
          <w:sz w:val="18"/>
          <w:szCs w:val="18"/>
          <w:i w:val="1"/>
          <w:iCs w:val="1"/>
          <w:color w:val="auto"/>
        </w:rPr>
        <w:t xml:space="preserve"> </w:t>
      </w:r>
      <w:r>
        <w:rPr>
          <w:rFonts w:ascii="Minion Pro" w:cs="Minion Pro" w:eastAsia="Minion Pro" w:hAnsi="Minion Pro"/>
          <w:sz w:val="14"/>
          <w:szCs w:val="14"/>
          <w:color w:val="auto"/>
        </w:rPr>
        <w:t>= 1</w:t>
      </w:r>
    </w:p>
    <w:p>
      <w:pPr>
        <w:spacing w:after="0" w:line="268" w:lineRule="exact"/>
        <w:rPr>
          <w:sz w:val="20"/>
          <w:szCs w:val="20"/>
          <w:color w:val="auto"/>
        </w:rPr>
      </w:pPr>
    </w:p>
    <w:p>
      <w:pPr>
        <w:ind w:left="180"/>
        <w:spacing w:after="0"/>
        <w:rPr>
          <w:sz w:val="20"/>
          <w:szCs w:val="20"/>
          <w:color w:val="auto"/>
        </w:rPr>
      </w:pP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p</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5"/>
          <w:szCs w:val="25"/>
          <w:color w:val="auto"/>
          <w:vertAlign w:val="subscript"/>
        </w:rPr>
        <w:t>,</w:t>
      </w:r>
      <w:r>
        <w:rPr>
          <w:rFonts w:ascii="Minion Pro" w:cs="Minion Pro" w:eastAsia="Minion Pro" w:hAnsi="Minion Pro"/>
          <w:sz w:val="25"/>
          <w:szCs w:val="25"/>
          <w:i w:val="1"/>
          <w:iCs w:val="1"/>
          <w:color w:val="auto"/>
          <w:vertAlign w:val="subscript"/>
        </w:rPr>
        <w:t>k</w:t>
      </w:r>
      <w:r>
        <w:rPr>
          <w:rFonts w:ascii="Minion Pro" w:cs="Minion Pro" w:eastAsia="Minion Pro" w:hAnsi="Minion Pro"/>
          <w:sz w:val="21"/>
          <w:szCs w:val="21"/>
          <w:color w:val="auto"/>
        </w:rPr>
        <w:t xml:space="preserve"> is the ratio of class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instances among the training instances in the </w:t>
      </w:r>
      <w:r>
        <w:rPr>
          <w:rFonts w:ascii="Minion Pro" w:cs="Minion Pro" w:eastAsia="Minion Pro" w:hAnsi="Minion Pro"/>
          <w:sz w:val="21"/>
          <w:szCs w:val="21"/>
          <w:i w:val="1"/>
          <w:iCs w:val="1"/>
          <w:color w:val="auto"/>
        </w:rPr>
        <w:t>i</w:t>
      </w:r>
      <w:r>
        <w:rPr>
          <w:rFonts w:ascii="Minion Pro" w:cs="Minion Pro" w:eastAsia="Minion Pro" w:hAnsi="Minion Pro"/>
          <w:sz w:val="25"/>
          <w:szCs w:val="25"/>
          <w:color w:val="auto"/>
          <w:vertAlign w:val="superscript"/>
        </w:rPr>
        <w:t>th</w:t>
      </w:r>
      <w:r>
        <w:rPr>
          <w:rFonts w:ascii="Minion Pro" w:cs="Minion Pro" w:eastAsia="Minion Pro" w:hAnsi="Minion Pro"/>
          <w:sz w:val="21"/>
          <w:szCs w:val="21"/>
          <w:color w:val="auto"/>
        </w:rPr>
        <w:t xml:space="preserve"> node.</w:t>
      </w:r>
    </w:p>
    <w:p>
      <w:pPr>
        <w:spacing w:after="0" w:line="200" w:lineRule="exact"/>
        <w:rPr>
          <w:sz w:val="20"/>
          <w:szCs w:val="20"/>
          <w:color w:val="auto"/>
        </w:rPr>
      </w:pPr>
    </w:p>
    <w:p>
      <w:pPr>
        <w:spacing w:after="0" w:line="273" w:lineRule="exact"/>
        <w:rPr>
          <w:sz w:val="20"/>
          <w:szCs w:val="20"/>
          <w:color w:val="auto"/>
        </w:rPr>
      </w:pPr>
    </w:p>
    <w:p>
      <w:pPr>
        <w:jc w:val="both"/>
        <w:ind w:left="1300" w:right="720"/>
        <w:spacing w:after="0" w:line="210" w:lineRule="auto"/>
        <w:rPr>
          <w:sz w:val="20"/>
          <w:szCs w:val="20"/>
          <w:color w:val="auto"/>
        </w:rPr>
      </w:pPr>
      <w:r>
        <w:rPr>
          <w:rFonts w:ascii="Minion Pro" w:cs="Minion Pro" w:eastAsia="Minion Pro" w:hAnsi="Minion Pro"/>
          <w:sz w:val="19"/>
          <w:szCs w:val="19"/>
          <w:color w:val="auto"/>
        </w:rPr>
        <w:t xml:space="preserve">Scikit-Learn uses the CART algorithm, which produces only </w:t>
      </w:r>
      <w:r>
        <w:rPr>
          <w:rFonts w:ascii="Minion Pro" w:cs="Minion Pro" w:eastAsia="Minion Pro" w:hAnsi="Minion Pro"/>
          <w:sz w:val="19"/>
          <w:szCs w:val="19"/>
          <w:i w:val="1"/>
          <w:iCs w:val="1"/>
          <w:color w:val="auto"/>
        </w:rPr>
        <w:t>binary</w:t>
      </w:r>
      <w:r>
        <w:rPr>
          <w:rFonts w:ascii="Minion Pro" w:cs="Minion Pro" w:eastAsia="Minion Pro" w:hAnsi="Minion Pro"/>
          <w:sz w:val="19"/>
          <w:szCs w:val="19"/>
          <w:color w:val="auto"/>
        </w:rPr>
        <w:t xml:space="preserve"> </w:t>
      </w:r>
      <w:r>
        <w:rPr>
          <w:rFonts w:ascii="Minion Pro" w:cs="Minion Pro" w:eastAsia="Minion Pro" w:hAnsi="Minion Pro"/>
          <w:sz w:val="19"/>
          <w:szCs w:val="19"/>
          <w:i w:val="1"/>
          <w:iCs w:val="1"/>
          <w:color w:val="auto"/>
        </w:rPr>
        <w:t>trees</w:t>
      </w:r>
      <w:r>
        <w:rPr>
          <w:rFonts w:ascii="Minion Pro" w:cs="Minion Pro" w:eastAsia="Minion Pro" w:hAnsi="Minion Pro"/>
          <w:sz w:val="19"/>
          <w:szCs w:val="19"/>
          <w:color w:val="auto"/>
        </w:rPr>
        <w:t>: nonleaf nodes always have two children (i.e., questions only</w:t>
      </w:r>
      <w:r>
        <w:rPr>
          <w:rFonts w:ascii="Minion Pro" w:cs="Minion Pro" w:eastAsia="Minion Pro" w:hAnsi="Minion Pro"/>
          <w:sz w:val="19"/>
          <w:szCs w:val="19"/>
          <w:i w:val="1"/>
          <w:iCs w:val="1"/>
          <w:color w:val="auto"/>
        </w:rPr>
        <w:t xml:space="preserve"> </w:t>
      </w:r>
      <w:r>
        <w:rPr>
          <w:rFonts w:ascii="Minion Pro" w:cs="Minion Pro" w:eastAsia="Minion Pro" w:hAnsi="Minion Pro"/>
          <w:sz w:val="19"/>
          <w:szCs w:val="19"/>
          <w:color w:val="auto"/>
        </w:rPr>
        <w:t>have yes/no answers). However, other algorithms such as ID3 can produce Decision Trees with nodes that have more than two chil‐ dren.</w:t>
      </w:r>
    </w:p>
    <w:p>
      <w:pPr>
        <w:spacing w:after="0" w:line="27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-728345</wp:posOffset>
            </wp:positionV>
            <wp:extent cx="481965" cy="6286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18" w:lineRule="auto"/>
        <w:rPr>
          <w:rFonts w:ascii="Minion Pro" w:cs="Minion Pro" w:eastAsia="Minion Pro" w:hAnsi="Minion Pro"/>
          <w:sz w:val="21"/>
          <w:szCs w:val="21"/>
          <w:color w:val="990000"/>
        </w:rPr>
      </w:pPr>
      <w:hyperlink w:anchor="page5">
        <w:r>
          <w:rPr>
            <w:rFonts w:ascii="Minion Pro" w:cs="Minion Pro" w:eastAsia="Minion Pro" w:hAnsi="Minion Pro"/>
            <w:sz w:val="21"/>
            <w:szCs w:val="21"/>
            <w:color w:val="990000"/>
          </w:rPr>
          <w:t xml:space="preserve">Figure 6-2 </w:t>
        </w:r>
      </w:hyperlink>
      <w:r>
        <w:rPr>
          <w:rFonts w:ascii="Minion Pro" w:cs="Minion Pro" w:eastAsia="Minion Pro" w:hAnsi="Minion Pro"/>
          <w:sz w:val="21"/>
          <w:szCs w:val="21"/>
          <w:color w:val="000000"/>
        </w:rPr>
        <w:t>shows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this Decision Tree’s decision boundaries. The thick vertical line rep‐</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resents the decision boundary of the root node (depth 0): petal length = 2.45 cm. Since the left area is pure (only Iris-Setosa), it cannot be split any further. However, the right area is impure, so the depth-1 right node splits it at petal width = 1.75 cm (represented by the dashed line). Since </w:t>
      </w:r>
      <w:r>
        <w:rPr>
          <w:rFonts w:ascii="Courier New" w:cs="Courier New" w:eastAsia="Courier New" w:hAnsi="Courier New"/>
          <w:sz w:val="19"/>
          <w:szCs w:val="19"/>
          <w:color w:val="000000"/>
        </w:rPr>
        <w:t>max_depth</w:t>
      </w:r>
      <w:r>
        <w:rPr>
          <w:rFonts w:ascii="Minion Pro" w:cs="Minion Pro" w:eastAsia="Minion Pro" w:hAnsi="Minion Pro"/>
          <w:sz w:val="21"/>
          <w:szCs w:val="21"/>
          <w:color w:val="000000"/>
        </w:rPr>
        <w:t xml:space="preserve"> was set to 2, the Decision Tree stops right there. However, if you set </w:t>
      </w:r>
      <w:r>
        <w:rPr>
          <w:rFonts w:ascii="Courier New" w:cs="Courier New" w:eastAsia="Courier New" w:hAnsi="Courier New"/>
          <w:sz w:val="19"/>
          <w:szCs w:val="19"/>
          <w:color w:val="000000"/>
        </w:rPr>
        <w:t>max_depth</w:t>
      </w:r>
      <w:r>
        <w:rPr>
          <w:rFonts w:ascii="Minion Pro" w:cs="Minion Pro" w:eastAsia="Minion Pro" w:hAnsi="Minion Pro"/>
          <w:sz w:val="21"/>
          <w:szCs w:val="21"/>
          <w:color w:val="000000"/>
        </w:rPr>
        <w:t xml:space="preserve"> to 3, then the two depth-2 nodes would each add another decision boundary (represented by the dotted lines).</w:t>
      </w:r>
    </w:p>
    <w:p>
      <w:pPr>
        <w:jc w:val="both"/>
        <w:spacing w:after="0" w:line="218"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1537970</wp:posOffset>
            </wp:positionV>
            <wp:extent cx="4572000" cy="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180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1057" w:right="6560" w:bottom="535"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1785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578350" cy="178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6-2. Decision Tree decision boundaries</w:t>
      </w:r>
    </w:p>
    <w:p>
      <w:pPr>
        <w:spacing w:after="0" w:line="38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4572000" cy="21939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4572000" cy="2193925"/>
                    </a:xfrm>
                    <a:prstGeom prst="rect">
                      <a:avLst/>
                    </a:prstGeom>
                    <a:noFill/>
                  </pic:spPr>
                </pic:pic>
              </a:graphicData>
            </a:graphic>
          </wp:anchor>
        </w:drawing>
      </w:r>
    </w:p>
    <w:p>
      <w:pPr>
        <w:ind w:left="1160"/>
        <w:spacing w:after="0"/>
        <w:rPr>
          <w:sz w:val="20"/>
          <w:szCs w:val="20"/>
          <w:color w:val="auto"/>
        </w:rPr>
      </w:pPr>
      <w:r>
        <w:rPr>
          <w:rFonts w:ascii="Myriad Pro" w:cs="Myriad Pro" w:eastAsia="Myriad Pro" w:hAnsi="Myriad Pro"/>
          <w:sz w:val="26"/>
          <w:szCs w:val="26"/>
          <w:b w:val="1"/>
          <w:bCs w:val="1"/>
          <w:color w:val="auto"/>
        </w:rPr>
        <w:t>Model Interpretation: White Box Versus Black Box</w:t>
      </w:r>
    </w:p>
    <w:p>
      <w:pPr>
        <w:spacing w:after="0" w:line="104" w:lineRule="exact"/>
        <w:rPr>
          <w:sz w:val="20"/>
          <w:szCs w:val="20"/>
          <w:color w:val="auto"/>
        </w:rPr>
      </w:pPr>
    </w:p>
    <w:p>
      <w:pPr>
        <w:jc w:val="both"/>
        <w:ind w:left="160" w:right="160"/>
        <w:spacing w:after="0" w:line="215" w:lineRule="auto"/>
        <w:rPr>
          <w:sz w:val="20"/>
          <w:szCs w:val="20"/>
          <w:color w:val="auto"/>
        </w:rPr>
      </w:pPr>
      <w:r>
        <w:rPr>
          <w:rFonts w:ascii="Minion Pro" w:cs="Minion Pro" w:eastAsia="Minion Pro" w:hAnsi="Minion Pro"/>
          <w:sz w:val="20"/>
          <w:szCs w:val="20"/>
          <w:color w:val="auto"/>
        </w:rPr>
        <w:t xml:space="preserve">As you can see Decision Trees are fairly intuitive and their decisions are easy to inter‐ pret. Such models are often called </w:t>
      </w:r>
      <w:r>
        <w:rPr>
          <w:rFonts w:ascii="Minion Pro" w:cs="Minion Pro" w:eastAsia="Minion Pro" w:hAnsi="Minion Pro"/>
          <w:sz w:val="20"/>
          <w:szCs w:val="20"/>
          <w:i w:val="1"/>
          <w:iCs w:val="1"/>
          <w:color w:val="auto"/>
        </w:rPr>
        <w:t>white box models</w:t>
      </w:r>
      <w:r>
        <w:rPr>
          <w:rFonts w:ascii="Minion Pro" w:cs="Minion Pro" w:eastAsia="Minion Pro" w:hAnsi="Minion Pro"/>
          <w:sz w:val="20"/>
          <w:szCs w:val="20"/>
          <w:color w:val="auto"/>
        </w:rPr>
        <w:t xml:space="preserve">. In contrast, as we will see, Ran‐ dom Forests or neural networks are generally considered </w:t>
      </w:r>
      <w:r>
        <w:rPr>
          <w:rFonts w:ascii="Minion Pro" w:cs="Minion Pro" w:eastAsia="Minion Pro" w:hAnsi="Minion Pro"/>
          <w:sz w:val="20"/>
          <w:szCs w:val="20"/>
          <w:i w:val="1"/>
          <w:iCs w:val="1"/>
          <w:color w:val="auto"/>
        </w:rPr>
        <w:t>black box models</w:t>
      </w:r>
      <w:r>
        <w:rPr>
          <w:rFonts w:ascii="Minion Pro" w:cs="Minion Pro" w:eastAsia="Minion Pro" w:hAnsi="Minion Pro"/>
          <w:sz w:val="20"/>
          <w:szCs w:val="20"/>
          <w:color w:val="auto"/>
        </w:rPr>
        <w:t>. They make great predictions, and you can easily check the calculations that they performed to make these predictions; nevertheless, it is usually hard to explain in simple terms why the predictions were made. For example, if a neural network says that a particu‐ lar person appears on a picture, it is hard to know what actually contributed to this prediction: did the model recognize that person’s eyes? Her mouth? Her nose? Her shoes? Or even the couch that she was sitting on? Conversely, Decision Trees provide nice and simple classification rules that can even be applied manually if need be (e.g., for flower classification).</w:t>
      </w:r>
    </w:p>
    <w:p>
      <w:pPr>
        <w:spacing w:after="0" w:line="394"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Estimating Class Probabilities</w:t>
      </w:r>
    </w:p>
    <w:p>
      <w:pPr>
        <w:spacing w:after="0" w:line="92" w:lineRule="exact"/>
        <w:rPr>
          <w:sz w:val="20"/>
          <w:szCs w:val="20"/>
          <w:color w:val="auto"/>
        </w:rPr>
      </w:pPr>
    </w:p>
    <w:p>
      <w:pPr>
        <w:jc w:val="both"/>
        <w:spacing w:after="0"/>
        <w:rPr>
          <w:sz w:val="20"/>
          <w:szCs w:val="20"/>
          <w:color w:val="auto"/>
        </w:rPr>
      </w:pPr>
      <w:r>
        <w:rPr>
          <w:rFonts w:ascii="Minion Pro" w:cs="Minion Pro" w:eastAsia="Minion Pro" w:hAnsi="Minion Pro"/>
          <w:sz w:val="21"/>
          <w:szCs w:val="21"/>
          <w:color w:val="auto"/>
        </w:rPr>
        <w:t xml:space="preserve">A Decision Tree can also estimate the probability that an instance belongs to a partic‐ ular class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first it traverses the tree to find the leaf node for this instance, and then it returns the ratio of training instances of class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in this node. For example, suppose you have found a flower whose petals are 5 cm long and 1.5 cm wide. The corre‐ sponding leaf node is the depth-2 left node, so the Decision Tree should output the following probabilities: 0% for Iris-Setosa (0/54), 90.7% for Iris-Versicolor (49/54), and 9.3% for Iris-Virginica (5/54). And of course if you ask it to predict the class, it should output Iris-Versicolor (class 1) since it has the highest probability. Let’s check this:</w:t>
      </w:r>
    </w:p>
    <w:p>
      <w:pPr>
        <w:spacing w:after="0" w:line="136" w:lineRule="exact"/>
        <w:rPr>
          <w:sz w:val="20"/>
          <w:szCs w:val="20"/>
          <w:color w:val="auto"/>
        </w:rPr>
      </w:pPr>
    </w:p>
    <w:tbl>
      <w:tblPr>
        <w:tblLayout w:type="fixed"/>
        <w:tblInd w:w="340" w:type="dxa"/>
        <w:tblCellMar>
          <w:top w:w="0" w:type="dxa"/>
          <w:left w:w="0" w:type="dxa"/>
          <w:bottom w:w="0" w:type="dxa"/>
          <w:right w:w="0" w:type="dxa"/>
        </w:tblCellMar>
      </w:tblPr>
      <w:tr>
        <w:trPr>
          <w:trHeight w:val="193"/>
        </w:trPr>
        <w:tc>
          <w:tcPr>
            <w:tcW w:w="2680" w:type="dxa"/>
            <w:vAlign w:val="bottom"/>
            <w:gridSpan w:val="2"/>
          </w:tcPr>
          <w:p>
            <w:pPr>
              <w:spacing w:after="0" w:line="192" w:lineRule="exact"/>
              <w:rPr>
                <w:sz w:val="20"/>
                <w:szCs w:val="20"/>
                <w:color w:val="auto"/>
              </w:rPr>
            </w:pPr>
            <w:r>
              <w:rPr>
                <w:rFonts w:ascii="Courier New" w:cs="Courier New" w:eastAsia="Courier New" w:hAnsi="Courier New"/>
                <w:sz w:val="17"/>
                <w:szCs w:val="17"/>
                <w:b w:val="1"/>
                <w:bCs w:val="1"/>
                <w:color w:val="000099"/>
                <w:w w:val="84"/>
              </w:rPr>
              <w:t xml:space="preserve">&gt;&gt;&gt; </w:t>
            </w:r>
            <w:r>
              <w:rPr>
                <w:rFonts w:ascii="Courier New" w:cs="Courier New" w:eastAsia="Courier New" w:hAnsi="Courier New"/>
                <w:sz w:val="17"/>
                <w:szCs w:val="17"/>
                <w:color w:val="000088"/>
                <w:w w:val="84"/>
              </w:rPr>
              <w:t>tree_clf</w:t>
            </w:r>
            <w:r>
              <w:rPr>
                <w:rFonts w:ascii="Courier New" w:cs="Courier New" w:eastAsia="Courier New" w:hAnsi="Courier New"/>
                <w:sz w:val="17"/>
                <w:szCs w:val="17"/>
                <w:color w:val="555555"/>
                <w:w w:val="84"/>
              </w:rPr>
              <w:t>.</w:t>
            </w:r>
            <w:r>
              <w:rPr>
                <w:rFonts w:ascii="Courier New" w:cs="Courier New" w:eastAsia="Courier New" w:hAnsi="Courier New"/>
                <w:sz w:val="17"/>
                <w:szCs w:val="17"/>
                <w:color w:val="000088"/>
                <w:w w:val="84"/>
              </w:rPr>
              <w:t>predict_proba</w:t>
            </w:r>
            <w:r>
              <w:rPr>
                <w:rFonts w:ascii="Courier New" w:cs="Courier New" w:eastAsia="Courier New" w:hAnsi="Courier New"/>
                <w:sz w:val="17"/>
                <w:szCs w:val="17"/>
                <w:color w:val="000000"/>
                <w:w w:val="84"/>
              </w:rPr>
              <w:t>([[</w:t>
            </w:r>
            <w:r>
              <w:rPr>
                <w:rFonts w:ascii="Courier New" w:cs="Courier New" w:eastAsia="Courier New" w:hAnsi="Courier New"/>
                <w:sz w:val="17"/>
                <w:szCs w:val="17"/>
                <w:color w:val="FF6600"/>
                <w:w w:val="84"/>
              </w:rPr>
              <w:t>5</w:t>
            </w:r>
            <w:r>
              <w:rPr>
                <w:rFonts w:ascii="Courier New" w:cs="Courier New" w:eastAsia="Courier New" w:hAnsi="Courier New"/>
                <w:sz w:val="17"/>
                <w:szCs w:val="17"/>
                <w:color w:val="000000"/>
                <w:w w:val="84"/>
              </w:rPr>
              <w:t>,</w:t>
            </w:r>
          </w:p>
        </w:tc>
        <w:tc>
          <w:tcPr>
            <w:tcW w:w="1140" w:type="dxa"/>
            <w:vAlign w:val="bottom"/>
          </w:tcPr>
          <w:p>
            <w:pPr>
              <w:ind w:left="40"/>
              <w:spacing w:after="0" w:line="192" w:lineRule="exact"/>
              <w:rPr>
                <w:sz w:val="20"/>
                <w:szCs w:val="20"/>
                <w:color w:val="auto"/>
              </w:rPr>
            </w:pPr>
            <w:r>
              <w:rPr>
                <w:rFonts w:ascii="Courier New" w:cs="Courier New" w:eastAsia="Courier New" w:hAnsi="Courier New"/>
                <w:sz w:val="17"/>
                <w:szCs w:val="17"/>
                <w:color w:val="FF6600"/>
              </w:rPr>
              <w:t>1.5</w:t>
            </w:r>
            <w:r>
              <w:rPr>
                <w:rFonts w:ascii="Courier New" w:cs="Courier New" w:eastAsia="Courier New" w:hAnsi="Courier New"/>
                <w:sz w:val="17"/>
                <w:szCs w:val="17"/>
                <w:color w:val="000000"/>
              </w:rPr>
              <w:t>]])</w:t>
            </w:r>
          </w:p>
        </w:tc>
      </w:tr>
      <w:tr>
        <w:trPr>
          <w:trHeight w:val="204"/>
        </w:trPr>
        <w:tc>
          <w:tcPr>
            <w:tcW w:w="1200" w:type="dxa"/>
            <w:vAlign w:val="bottom"/>
          </w:tcPr>
          <w:p>
            <w:pPr>
              <w:spacing w:after="0" w:line="192" w:lineRule="exact"/>
              <w:rPr>
                <w:sz w:val="20"/>
                <w:szCs w:val="20"/>
                <w:color w:val="auto"/>
              </w:rPr>
            </w:pPr>
            <w:r>
              <w:rPr>
                <w:rFonts w:ascii="Courier New" w:cs="Courier New" w:eastAsia="Courier New" w:hAnsi="Courier New"/>
                <w:sz w:val="17"/>
                <w:szCs w:val="17"/>
                <w:color w:val="auto"/>
              </w:rPr>
              <w:t>array([[0.</w:t>
            </w:r>
          </w:p>
        </w:tc>
        <w:tc>
          <w:tcPr>
            <w:tcW w:w="1480" w:type="dxa"/>
            <w:vAlign w:val="bottom"/>
          </w:tcPr>
          <w:p>
            <w:pPr>
              <w:jc w:val="right"/>
              <w:spacing w:after="0" w:line="192" w:lineRule="exact"/>
              <w:rPr>
                <w:sz w:val="20"/>
                <w:szCs w:val="20"/>
                <w:color w:val="auto"/>
              </w:rPr>
            </w:pPr>
            <w:r>
              <w:rPr>
                <w:rFonts w:ascii="Courier New" w:cs="Courier New" w:eastAsia="Courier New" w:hAnsi="Courier New"/>
                <w:sz w:val="17"/>
                <w:szCs w:val="17"/>
                <w:color w:val="auto"/>
              </w:rPr>
              <w:t>, 0.90740741,</w:t>
            </w:r>
          </w:p>
        </w:tc>
        <w:tc>
          <w:tcPr>
            <w:tcW w:w="1140" w:type="dxa"/>
            <w:vAlign w:val="bottom"/>
          </w:tcPr>
          <w:p>
            <w:pPr>
              <w:ind w:left="40"/>
              <w:spacing w:after="0" w:line="192" w:lineRule="exact"/>
              <w:rPr>
                <w:sz w:val="20"/>
                <w:szCs w:val="20"/>
                <w:color w:val="auto"/>
              </w:rPr>
            </w:pPr>
            <w:r>
              <w:rPr>
                <w:rFonts w:ascii="Courier New" w:cs="Courier New" w:eastAsia="Courier New" w:hAnsi="Courier New"/>
                <w:sz w:val="17"/>
                <w:szCs w:val="17"/>
                <w:color w:val="auto"/>
                <w:w w:val="81"/>
              </w:rPr>
              <w:t>0.09259259]])</w:t>
            </w:r>
          </w:p>
        </w:tc>
      </w:tr>
    </w:tbl>
    <w:p>
      <w:pPr>
        <w:ind w:left="40"/>
        <w:spacing w:after="0" w:line="192" w:lineRule="exact"/>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449580</wp:posOffset>
            </wp:positionV>
            <wp:extent cx="4572000" cy="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tabs>
          <w:tab w:leader="none" w:pos="1900" w:val="left"/>
          <w:tab w:leader="none" w:pos="2120" w:val="left"/>
        </w:tabs>
        <w:rPr>
          <w:sz w:val="20"/>
          <w:szCs w:val="20"/>
          <w:color w:val="auto"/>
        </w:rPr>
      </w:pPr>
      <w:r>
        <w:rPr>
          <w:rFonts w:ascii="Myriad Pro" w:cs="Myriad Pro" w:eastAsia="Myriad Pro" w:hAnsi="Myriad Pro"/>
          <w:sz w:val="14"/>
          <w:szCs w:val="14"/>
          <w:b w:val="1"/>
          <w:bCs w:val="1"/>
          <w:color w:val="auto"/>
        </w:rPr>
        <w:t>Estimating Class Probabilities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181</w:t>
      </w:r>
    </w:p>
    <w:p>
      <w:pPr>
        <w:sectPr>
          <w:pgSz w:w="10080" w:h="13230" w:orient="portrait"/>
          <w:cols w:equalWidth="0" w:num="1">
            <w:col w:w="2360"/>
          </w:cols>
          <w:pgMar w:left="6280" w:top="1440" w:right="1440" w:bottom="535" w:gutter="0" w:footer="0" w:header="0"/>
          <w:type w:val="continuous"/>
        </w:sectPr>
      </w:pPr>
    </w:p>
    <w:bookmarkStart w:id="5" w:name="page6"/>
    <w:bookmarkEnd w:id="5"/>
    <w:p>
      <w:pPr>
        <w:ind w:left="340" w:right="4140"/>
        <w:spacing w:after="0" w:line="232"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tree_clf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predict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1.5</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00"/>
        </w:rPr>
        <w:t>array([1])</w:t>
      </w:r>
    </w:p>
    <w:p>
      <w:pPr>
        <w:spacing w:after="0" w:line="105" w:lineRule="exact"/>
        <w:rPr>
          <w:sz w:val="20"/>
          <w:szCs w:val="20"/>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Perfect! Notice that the estimated probabilities would be identical anywhere else in the bottom-right rectangle of </w:t>
      </w:r>
      <w:hyperlink w:anchor="page5">
        <w:r>
          <w:rPr>
            <w:rFonts w:ascii="Minion Pro" w:cs="Minion Pro" w:eastAsia="Minion Pro" w:hAnsi="Minion Pro"/>
            <w:sz w:val="21"/>
            <w:szCs w:val="21"/>
            <w:color w:val="990000"/>
          </w:rPr>
          <w:t>Figure 6-2</w:t>
        </w:r>
      </w:hyperlink>
      <w:r>
        <w:rPr>
          <w:rFonts w:ascii="Minion Pro" w:cs="Minion Pro" w:eastAsia="Minion Pro" w:hAnsi="Minion Pro"/>
          <w:sz w:val="21"/>
          <w:szCs w:val="21"/>
          <w:color w:val="auto"/>
        </w:rPr>
        <w:t>—for example, if the petals were 6 cm long and 1.5 cm wide (even though it seems obvious that it would most likely be an Iris-Virginica in this case).</w:t>
      </w:r>
    </w:p>
    <w:p>
      <w:pPr>
        <w:spacing w:after="0" w:line="163" w:lineRule="exact"/>
        <w:rPr>
          <w:sz w:val="20"/>
          <w:szCs w:val="20"/>
          <w:color w:val="auto"/>
        </w:rPr>
      </w:pPr>
    </w:p>
    <w:p>
      <w:pPr>
        <w:spacing w:after="0" w:line="239" w:lineRule="auto"/>
        <w:rPr>
          <w:sz w:val="20"/>
          <w:szCs w:val="20"/>
          <w:color w:val="auto"/>
        </w:rPr>
      </w:pPr>
      <w:r>
        <w:rPr>
          <w:rFonts w:ascii="Myriad Pro" w:cs="Myriad Pro" w:eastAsia="Myriad Pro" w:hAnsi="Myriad Pro"/>
          <w:sz w:val="38"/>
          <w:szCs w:val="38"/>
          <w:b w:val="1"/>
          <w:bCs w:val="1"/>
          <w:color w:val="auto"/>
        </w:rPr>
        <w:t>The CART Training Algorithm</w:t>
      </w:r>
    </w:p>
    <w:p>
      <w:pPr>
        <w:spacing w:after="0" w:line="91" w:lineRule="exact"/>
        <w:rPr>
          <w:sz w:val="20"/>
          <w:szCs w:val="20"/>
          <w:color w:val="auto"/>
        </w:rPr>
      </w:pPr>
    </w:p>
    <w:p>
      <w:pPr>
        <w:jc w:val="both"/>
        <w:spacing w:after="0" w:line="202"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Scikit-Learn uses the </w:t>
      </w:r>
      <w:r>
        <w:rPr>
          <w:rFonts w:ascii="Minion Pro" w:cs="Minion Pro" w:eastAsia="Minion Pro" w:hAnsi="Minion Pro"/>
          <w:sz w:val="21"/>
          <w:szCs w:val="21"/>
          <w:i w:val="1"/>
          <w:iCs w:val="1"/>
          <w:color w:val="auto"/>
        </w:rPr>
        <w:t>Classification And Regression Tree</w:t>
      </w:r>
      <w:r>
        <w:rPr>
          <w:rFonts w:ascii="Minion Pro" w:cs="Minion Pro" w:eastAsia="Minion Pro" w:hAnsi="Minion Pro"/>
          <w:sz w:val="21"/>
          <w:szCs w:val="21"/>
          <w:color w:val="auto"/>
        </w:rPr>
        <w:t xml:space="preserve"> (CART) algorithm to train Decision Trees (also called “growing” trees). The idea is really quite simple: the algo‐ rithm first splits the training set in two subsets using a single feature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and a thres‐ hold </w:t>
      </w:r>
      <w:r>
        <w:rPr>
          <w:rFonts w:ascii="Minion Pro" w:cs="Minion Pro" w:eastAsia="Minion Pro" w:hAnsi="Minion Pro"/>
          <w:sz w:val="21"/>
          <w:szCs w:val="21"/>
          <w:i w:val="1"/>
          <w:iCs w:val="1"/>
          <w:color w:val="auto"/>
        </w:rPr>
        <w:t>t</w:t>
      </w:r>
      <w:r>
        <w:rPr>
          <w:rFonts w:ascii="Minion Pro" w:cs="Minion Pro" w:eastAsia="Minion Pro" w:hAnsi="Minion Pro"/>
          <w:sz w:val="25"/>
          <w:szCs w:val="25"/>
          <w:i w:val="1"/>
          <w:iCs w:val="1"/>
          <w:color w:val="auto"/>
          <w:vertAlign w:val="subscript"/>
        </w:rPr>
        <w:t>k</w:t>
      </w:r>
      <w:r>
        <w:rPr>
          <w:rFonts w:ascii="Minion Pro" w:cs="Minion Pro" w:eastAsia="Minion Pro" w:hAnsi="Minion Pro"/>
          <w:sz w:val="21"/>
          <w:szCs w:val="21"/>
          <w:color w:val="auto"/>
        </w:rPr>
        <w:t xml:space="preserve"> (e.g., “petal length ≤ 2.45 cm”). How does it choose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and </w:t>
      </w:r>
      <w:r>
        <w:rPr>
          <w:rFonts w:ascii="Minion Pro" w:cs="Minion Pro" w:eastAsia="Minion Pro" w:hAnsi="Minion Pro"/>
          <w:sz w:val="21"/>
          <w:szCs w:val="21"/>
          <w:i w:val="1"/>
          <w:iCs w:val="1"/>
          <w:color w:val="auto"/>
        </w:rPr>
        <w:t>t</w:t>
      </w:r>
      <w:r>
        <w:rPr>
          <w:rFonts w:ascii="Minion Pro" w:cs="Minion Pro" w:eastAsia="Minion Pro" w:hAnsi="Minion Pro"/>
          <w:sz w:val="25"/>
          <w:szCs w:val="25"/>
          <w:i w:val="1"/>
          <w:iCs w:val="1"/>
          <w:color w:val="auto"/>
          <w:vertAlign w:val="subscript"/>
        </w:rPr>
        <w:t>k</w:t>
      </w:r>
      <w:r>
        <w:rPr>
          <w:rFonts w:ascii="Minion Pro" w:cs="Minion Pro" w:eastAsia="Minion Pro" w:hAnsi="Minion Pro"/>
          <w:sz w:val="21"/>
          <w:szCs w:val="21"/>
          <w:color w:val="auto"/>
        </w:rPr>
        <w:t>? It searches for the pair (</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t</w:t>
      </w:r>
      <w:r>
        <w:rPr>
          <w:rFonts w:ascii="Minion Pro" w:cs="Minion Pro" w:eastAsia="Minion Pro" w:hAnsi="Minion Pro"/>
          <w:sz w:val="25"/>
          <w:szCs w:val="25"/>
          <w:i w:val="1"/>
          <w:iCs w:val="1"/>
          <w:color w:val="auto"/>
          <w:vertAlign w:val="subscript"/>
        </w:rPr>
        <w:t>k</w:t>
      </w:r>
      <w:r>
        <w:rPr>
          <w:rFonts w:ascii="Minion Pro" w:cs="Minion Pro" w:eastAsia="Minion Pro" w:hAnsi="Minion Pro"/>
          <w:sz w:val="21"/>
          <w:szCs w:val="21"/>
          <w:color w:val="auto"/>
        </w:rPr>
        <w:t xml:space="preserve">) that produces the purest subsets (weighted by their size). The cost function that the algorithm tries to minimize is given by </w:t>
      </w:r>
      <w:hyperlink w:anchor="page6">
        <w:r>
          <w:rPr>
            <w:rFonts w:ascii="Minion Pro" w:cs="Minion Pro" w:eastAsia="Minion Pro" w:hAnsi="Minion Pro"/>
            <w:sz w:val="21"/>
            <w:szCs w:val="21"/>
            <w:color w:val="990000"/>
          </w:rPr>
          <w:t>Equation 6-2</w:t>
        </w:r>
      </w:hyperlink>
      <w:r>
        <w:rPr>
          <w:rFonts w:ascii="Minion Pro" w:cs="Minion Pro" w:eastAsia="Minion Pro" w:hAnsi="Minion Pro"/>
          <w:sz w:val="21"/>
          <w:szCs w:val="21"/>
          <w:color w:val="auto"/>
        </w:rPr>
        <w:t>.</w:t>
      </w:r>
    </w:p>
    <w:p>
      <w:pPr>
        <w:spacing w:after="0" w:line="245" w:lineRule="exact"/>
        <w:rPr>
          <w:sz w:val="20"/>
          <w:szCs w:val="20"/>
          <w:color w:val="auto"/>
        </w:rPr>
      </w:pPr>
    </w:p>
    <w:p>
      <w:pPr>
        <w:ind w:left="300"/>
        <w:spacing w:after="0"/>
        <w:rPr>
          <w:sz w:val="20"/>
          <w:szCs w:val="20"/>
          <w:color w:val="auto"/>
        </w:rPr>
      </w:pPr>
      <w:r>
        <w:rPr>
          <w:rFonts w:ascii="Minion Pro" w:cs="Minion Pro" w:eastAsia="Minion Pro" w:hAnsi="Minion Pro"/>
          <w:sz w:val="21"/>
          <w:szCs w:val="21"/>
          <w:i w:val="1"/>
          <w:iCs w:val="1"/>
          <w:color w:val="auto"/>
        </w:rPr>
        <w:t>Equation 6-2. CART cost function for classification</w:t>
      </w:r>
    </w:p>
    <w:p>
      <w:pPr>
        <w:sectPr>
          <w:pgSz w:w="10080" w:h="13230" w:orient="portrait"/>
          <w:cols w:equalWidth="0" w:num="1">
            <w:col w:w="7200"/>
          </w:cols>
          <w:pgMar w:left="1440" w:top="1096" w:right="1440" w:bottom="535" w:gutter="0" w:footer="0" w:header="0"/>
        </w:sectPr>
      </w:pPr>
    </w:p>
    <w:p>
      <w:pPr>
        <w:spacing w:after="0" w:line="130" w:lineRule="exact"/>
        <w:rPr>
          <w:sz w:val="20"/>
          <w:szCs w:val="20"/>
          <w:color w:val="auto"/>
        </w:rPr>
      </w:pPr>
    </w:p>
    <w:p>
      <w:pPr>
        <w:ind w:left="20"/>
        <w:spacing w:after="0"/>
        <w:rPr>
          <w:sz w:val="20"/>
          <w:szCs w:val="20"/>
          <w:color w:val="auto"/>
        </w:rPr>
      </w:pPr>
      <w:r>
        <w:rPr>
          <w:rFonts w:ascii="Minion Pro" w:cs="Minion Pro" w:eastAsia="Minion Pro" w:hAnsi="Minion Pro"/>
          <w:sz w:val="12"/>
          <w:szCs w:val="12"/>
          <w:i w:val="1"/>
          <w:iCs w:val="1"/>
          <w:color w:val="auto"/>
        </w:rPr>
        <w:t>J</w:t>
      </w:r>
      <w:r>
        <w:rPr>
          <w:sz w:val="20"/>
          <w:szCs w:val="20"/>
          <w:color w:val="auto"/>
        </w:rPr>
        <w:drawing>
          <wp:inline distT="0" distB="0" distL="0" distR="0">
            <wp:extent cx="53975" cy="175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3975" cy="175895"/>
                    </a:xfrm>
                    <a:prstGeom prst="rect">
                      <a:avLst/>
                    </a:prstGeom>
                    <a:noFill/>
                    <a:ln>
                      <a:noFill/>
                    </a:ln>
                  </pic:spPr>
                </pic:pic>
              </a:graphicData>
            </a:graphic>
          </wp:inline>
        </w:drawing>
      </w:r>
      <w:r>
        <w:rPr>
          <w:rFonts w:ascii="Minion Pro" w:cs="Minion Pro" w:eastAsia="Minion Pro" w:hAnsi="Minion Pro"/>
          <w:sz w:val="12"/>
          <w:szCs w:val="12"/>
          <w:i w:val="1"/>
          <w:iCs w:val="1"/>
          <w:color w:val="auto"/>
        </w:rPr>
        <w:t>k</w:t>
      </w:r>
      <w:r>
        <w:rPr>
          <w:rFonts w:ascii="Minion Pro" w:cs="Minion Pro" w:eastAsia="Minion Pro" w:hAnsi="Minion Pro"/>
          <w:sz w:val="12"/>
          <w:szCs w:val="12"/>
          <w:color w:val="auto"/>
        </w:rPr>
        <w:t>,</w:t>
      </w:r>
      <w:r>
        <w:rPr>
          <w:rFonts w:ascii="Minion Pro" w:cs="Minion Pro" w:eastAsia="Minion Pro" w:hAnsi="Minion Pro"/>
          <w:sz w:val="12"/>
          <w:szCs w:val="12"/>
          <w:i w:val="1"/>
          <w:iCs w:val="1"/>
          <w:color w:val="auto"/>
        </w:rPr>
        <w:t xml:space="preserve"> t</w:t>
      </w:r>
      <w:r>
        <w:rPr>
          <w:rFonts w:ascii="Minion Pro" w:cs="Minion Pro" w:eastAsia="Minion Pro" w:hAnsi="Minion Pro"/>
          <w:sz w:val="17"/>
          <w:szCs w:val="17"/>
          <w:i w:val="1"/>
          <w:iCs w:val="1"/>
          <w:color w:val="auto"/>
          <w:vertAlign w:val="subscript"/>
        </w:rPr>
        <w:t>k</w:t>
      </w:r>
      <w:r>
        <w:rPr>
          <w:sz w:val="20"/>
          <w:szCs w:val="20"/>
          <w:color w:val="auto"/>
        </w:rPr>
        <w:drawing>
          <wp:inline distT="0" distB="0" distL="0" distR="0">
            <wp:extent cx="53975" cy="175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53975" cy="175895"/>
                    </a:xfrm>
                    <a:prstGeom prst="rect">
                      <a:avLst/>
                    </a:prstGeom>
                    <a:noFill/>
                    <a:ln>
                      <a:noFill/>
                    </a:ln>
                  </pic:spPr>
                </pic:pic>
              </a:graphicData>
            </a:graphic>
          </wp:inline>
        </w:drawing>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Minion Pro" w:cs="Minion Pro" w:eastAsia="Minion Pro" w:hAnsi="Minion Pro"/>
          <w:sz w:val="20"/>
          <w:szCs w:val="20"/>
          <w:color w:val="auto"/>
        </w:rPr>
        <w:t>where</w:t>
      </w:r>
    </w:p>
    <w:p>
      <w:pPr>
        <w:spacing w:after="0" w:line="83" w:lineRule="exact"/>
        <w:rPr>
          <w:sz w:val="20"/>
          <w:szCs w:val="20"/>
          <w:color w:val="auto"/>
        </w:rPr>
      </w:pPr>
      <w:r>
        <w:rPr>
          <w:sz w:val="20"/>
          <w:szCs w:val="20"/>
          <w:color w:val="auto"/>
        </w:rPr>
        <w:br w:type="column"/>
      </w:r>
    </w:p>
    <w:p>
      <w:pPr>
        <w:ind w:left="260" w:right="3020" w:hanging="295"/>
        <w:spacing w:after="0" w:line="207" w:lineRule="auto"/>
        <w:rPr>
          <w:sz w:val="20"/>
          <w:szCs w:val="20"/>
          <w:color w:val="auto"/>
        </w:rPr>
      </w:pPr>
      <w:r>
        <w:rPr>
          <w:rFonts w:ascii="Minion Pro" w:cs="Minion Pro" w:eastAsia="Minion Pro" w:hAnsi="Minion Pro"/>
          <w:sz w:val="17"/>
          <w:szCs w:val="17"/>
          <w:color w:val="auto"/>
        </w:rPr>
        <w:t xml:space="preserve">= </w:t>
      </w:r>
      <w:r>
        <w:rPr>
          <w:rFonts w:ascii="Minion Pro" w:cs="Minion Pro" w:eastAsia="Minion Pro" w:hAnsi="Minion Pro"/>
          <w:sz w:val="32"/>
          <w:szCs w:val="32"/>
          <w:i w:val="1"/>
          <w:iCs w:val="1"/>
          <w:color w:val="auto"/>
          <w:vertAlign w:val="superscript"/>
        </w:rPr>
        <w:t>m</w:t>
      </w:r>
      <w:r>
        <w:rPr>
          <w:rFonts w:ascii="Minion Pro" w:cs="Minion Pro" w:eastAsia="Minion Pro" w:hAnsi="Minion Pro"/>
          <w:sz w:val="26"/>
          <w:szCs w:val="26"/>
          <w:color w:val="auto"/>
          <w:vertAlign w:val="superscript"/>
        </w:rPr>
        <w:t>left</w:t>
      </w:r>
      <w:r>
        <w:rPr>
          <w:rFonts w:ascii="Minion Pro" w:cs="Minion Pro" w:eastAsia="Minion Pro" w:hAnsi="Minion Pro"/>
          <w:sz w:val="17"/>
          <w:szCs w:val="17"/>
          <w:color w:val="auto"/>
        </w:rPr>
        <w:t xml:space="preserve"> </w:t>
      </w:r>
      <w:r>
        <w:rPr>
          <w:rFonts w:ascii="Minion Pro" w:cs="Minion Pro" w:eastAsia="Minion Pro" w:hAnsi="Minion Pro"/>
          <w:sz w:val="17"/>
          <w:szCs w:val="17"/>
          <w:i w:val="1"/>
          <w:iCs w:val="1"/>
          <w:color w:val="auto"/>
        </w:rPr>
        <w:t>G</w:t>
      </w:r>
      <w:r>
        <w:rPr>
          <w:rFonts w:ascii="Minion Pro" w:cs="Minion Pro" w:eastAsia="Minion Pro" w:hAnsi="Minion Pro"/>
          <w:sz w:val="26"/>
          <w:szCs w:val="26"/>
          <w:color w:val="auto"/>
          <w:vertAlign w:val="subscript"/>
        </w:rPr>
        <w:t>left</w:t>
      </w:r>
      <w:r>
        <w:rPr>
          <w:rFonts w:ascii="Minion Pro" w:cs="Minion Pro" w:eastAsia="Minion Pro" w:hAnsi="Minion Pro"/>
          <w:sz w:val="17"/>
          <w:szCs w:val="17"/>
          <w:color w:val="auto"/>
        </w:rPr>
        <w:t xml:space="preserve"> + </w:t>
      </w:r>
      <w:r>
        <w:rPr>
          <w:rFonts w:ascii="Minion Pro" w:cs="Minion Pro" w:eastAsia="Minion Pro" w:hAnsi="Minion Pro"/>
          <w:sz w:val="32"/>
          <w:szCs w:val="32"/>
          <w:i w:val="1"/>
          <w:iCs w:val="1"/>
          <w:color w:val="auto"/>
          <w:vertAlign w:val="superscript"/>
        </w:rPr>
        <w:t>m</w:t>
      </w:r>
      <w:r>
        <w:rPr>
          <w:rFonts w:ascii="Minion Pro" w:cs="Minion Pro" w:eastAsia="Minion Pro" w:hAnsi="Minion Pro"/>
          <w:sz w:val="26"/>
          <w:szCs w:val="26"/>
          <w:color w:val="auto"/>
          <w:vertAlign w:val="superscript"/>
        </w:rPr>
        <w:t>right</w:t>
      </w:r>
      <w:r>
        <w:rPr>
          <w:rFonts w:ascii="Minion Pro" w:cs="Minion Pro" w:eastAsia="Minion Pro" w:hAnsi="Minion Pro"/>
          <w:sz w:val="17"/>
          <w:szCs w:val="17"/>
          <w:color w:val="auto"/>
        </w:rPr>
        <w:t xml:space="preserve"> </w:t>
      </w:r>
      <w:r>
        <w:rPr>
          <w:rFonts w:ascii="Minion Pro" w:cs="Minion Pro" w:eastAsia="Minion Pro" w:hAnsi="Minion Pro"/>
          <w:sz w:val="17"/>
          <w:szCs w:val="17"/>
          <w:i w:val="1"/>
          <w:iCs w:val="1"/>
          <w:color w:val="auto"/>
        </w:rPr>
        <w:t>G</w:t>
      </w:r>
      <w:r>
        <w:rPr>
          <w:rFonts w:ascii="Minion Pro" w:cs="Minion Pro" w:eastAsia="Minion Pro" w:hAnsi="Minion Pro"/>
          <w:sz w:val="26"/>
          <w:szCs w:val="26"/>
          <w:color w:val="auto"/>
          <w:vertAlign w:val="subscript"/>
        </w:rPr>
        <w:t>right</w:t>
      </w:r>
      <w:r>
        <w:rPr>
          <w:rFonts w:ascii="Minion Pro" w:cs="Minion Pro" w:eastAsia="Minion Pro" w:hAnsi="Minion Pro"/>
          <w:sz w:val="17"/>
          <w:szCs w:val="17"/>
          <w:color w:val="auto"/>
        </w:rPr>
        <w:t xml:space="preserve"> </w:t>
      </w:r>
      <w:r>
        <w:rPr>
          <w:rFonts w:ascii="Minion Pro" w:cs="Minion Pro" w:eastAsia="Minion Pro" w:hAnsi="Minion Pro"/>
          <w:sz w:val="17"/>
          <w:szCs w:val="17"/>
          <w:i w:val="1"/>
          <w:iCs w:val="1"/>
          <w:color w:val="auto"/>
        </w:rPr>
        <w:t>m m</w:t>
      </w:r>
    </w:p>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wp:posOffset>
                </wp:positionH>
                <wp:positionV relativeFrom="paragraph">
                  <wp:posOffset>-150495</wp:posOffset>
                </wp:positionV>
                <wp:extent cx="2438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840" cy="0"/>
                        </a:xfrm>
                        <a:prstGeom prst="line">
                          <a:avLst/>
                        </a:prstGeom>
                        <a:solidFill>
                          <a:srgbClr val="FFFFFF"/>
                        </a:solidFill>
                        <a:ln w="705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11.8499pt" to="26.1pt,-11.8499pt" o:allowincell="f" strokecolor="#000000" strokeweight="0.5555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-150495</wp:posOffset>
                </wp:positionV>
                <wp:extent cx="31178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0"/>
                        </a:xfrm>
                        <a:prstGeom prst="line">
                          <a:avLst/>
                        </a:prstGeom>
                        <a:solidFill>
                          <a:srgbClr val="FFFFFF"/>
                        </a:solidFill>
                        <a:ln w="705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1.8499pt" to="79.05pt,-11.8499pt" o:allowincell="f" strokecolor="#000000" strokeweight="0.5555pt"/>
            </w:pict>
          </mc:Fallback>
        </mc:AlternateContent>
      </w:r>
    </w:p>
    <w:p>
      <w:pPr>
        <w:spacing w:after="0" w:line="195" w:lineRule="auto"/>
        <w:rPr>
          <w:sz w:val="20"/>
          <w:szCs w:val="20"/>
          <w:color w:val="auto"/>
        </w:rPr>
      </w:pPr>
      <w:r>
        <w:rPr>
          <w:rFonts w:ascii="Minion Pro" w:cs="Minion Pro" w:eastAsia="Minion Pro" w:hAnsi="Minion Pro"/>
          <w:sz w:val="20"/>
          <w:szCs w:val="20"/>
          <w:i w:val="1"/>
          <w:iCs w:val="1"/>
          <w:color w:val="auto"/>
        </w:rPr>
        <w:t>G</w:t>
      </w:r>
      <w:r>
        <w:rPr>
          <w:rFonts w:ascii="Minion Pro" w:cs="Minion Pro" w:eastAsia="Minion Pro" w:hAnsi="Minion Pro"/>
          <w:sz w:val="32"/>
          <w:szCs w:val="32"/>
          <w:color w:val="auto"/>
          <w:vertAlign w:val="subscript"/>
        </w:rPr>
        <w:t>left/right</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color w:val="auto"/>
        </w:rPr>
        <w:t>measures the impurity of the left/right subset,</w:t>
      </w:r>
      <w:r>
        <w:rPr>
          <w:rFonts w:ascii="Minion Pro" w:cs="Minion Pro" w:eastAsia="Minion Pro" w:hAnsi="Minion Pro"/>
          <w:sz w:val="20"/>
          <w:szCs w:val="20"/>
          <w:i w:val="1"/>
          <w:iCs w:val="1"/>
          <w:color w:val="auto"/>
        </w:rPr>
        <w:t xml:space="preserve"> m</w:t>
      </w:r>
      <w:r>
        <w:rPr>
          <w:rFonts w:ascii="Minion Pro" w:cs="Minion Pro" w:eastAsia="Minion Pro" w:hAnsi="Minion Pro"/>
          <w:sz w:val="32"/>
          <w:szCs w:val="32"/>
          <w:color w:val="auto"/>
          <w:vertAlign w:val="subscript"/>
        </w:rPr>
        <w:t>left/right</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color w:val="auto"/>
        </w:rPr>
        <w:t>is the number of instances in the left/right subset.</w:t>
      </w:r>
    </w:p>
    <w:p>
      <w:pPr>
        <w:spacing w:after="0" w:line="195" w:lineRule="auto"/>
        <w:rPr>
          <w:sz w:val="20"/>
          <w:szCs w:val="20"/>
          <w:color w:val="auto"/>
        </w:rPr>
        <w:sectPr>
          <w:pgSz w:w="10080" w:h="13230" w:orient="portrait"/>
          <w:cols w:equalWidth="0" w:num="2">
            <w:col w:w="540" w:space="100"/>
            <w:col w:w="5060"/>
          </w:cols>
          <w:pgMar w:left="1820" w:top="1096" w:right="2560" w:bottom="535" w:gutter="0" w:footer="0" w:header="0"/>
          <w:type w:val="continuous"/>
        </w:sectPr>
      </w:pPr>
      <w:r>
        <w:rPr>
          <w:sz w:val="20"/>
          <w:szCs w:val="20"/>
          <w:color w:val="auto"/>
        </w:rPr>
        <w:drawing>
          <wp:anchor simplePos="0" relativeHeight="251657728" behindDoc="1" locked="0" layoutInCell="0" allowOverlap="1">
            <wp:simplePos x="0" y="0"/>
            <wp:positionH relativeFrom="column">
              <wp:posOffset>-45085</wp:posOffset>
            </wp:positionH>
            <wp:positionV relativeFrom="paragraph">
              <wp:posOffset>-404495</wp:posOffset>
            </wp:positionV>
            <wp:extent cx="53975" cy="4114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53975" cy="411480"/>
                    </a:xfrm>
                    <a:prstGeom prst="rect">
                      <a:avLst/>
                    </a:prstGeom>
                    <a:noFill/>
                  </pic:spPr>
                </pic:pic>
              </a:graphicData>
            </a:graphic>
          </wp:anchor>
        </w:drawing>
      </w:r>
    </w:p>
    <w:p>
      <w:pPr>
        <w:spacing w:after="0" w:line="256"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Once it has successfully split the training set in two, it splits the subsets using the same logic, then the sub-subsets and so on, recursively. It stops recursing once it rea‐ ches the maximum depth (defined by the </w:t>
      </w:r>
      <w:r>
        <w:rPr>
          <w:rFonts w:ascii="Courier New" w:cs="Courier New" w:eastAsia="Courier New" w:hAnsi="Courier New"/>
          <w:sz w:val="19"/>
          <w:szCs w:val="19"/>
          <w:color w:val="auto"/>
        </w:rPr>
        <w:t>max_depth</w:t>
      </w:r>
      <w:r>
        <w:rPr>
          <w:rFonts w:ascii="Minion Pro" w:cs="Minion Pro" w:eastAsia="Minion Pro" w:hAnsi="Minion Pro"/>
          <w:sz w:val="21"/>
          <w:szCs w:val="21"/>
          <w:color w:val="auto"/>
        </w:rPr>
        <w:t xml:space="preserve"> hyperparameter), or if it cannot find a split that will reduce impurity. A few other hyperparameters (described in a moment) control additional stopping conditions (</w:t>
      </w:r>
      <w:r>
        <w:rPr>
          <w:rFonts w:ascii="Courier New" w:cs="Courier New" w:eastAsia="Courier New" w:hAnsi="Courier New"/>
          <w:sz w:val="19"/>
          <w:szCs w:val="19"/>
          <w:color w:val="auto"/>
        </w:rPr>
        <w:t>min_samples_split</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min_sam</w:t>
      </w:r>
    </w:p>
    <w:p>
      <w:pPr>
        <w:spacing w:after="0" w:line="238" w:lineRule="auto"/>
        <w:rPr>
          <w:sz w:val="20"/>
          <w:szCs w:val="20"/>
          <w:color w:val="auto"/>
        </w:rPr>
      </w:pPr>
      <w:r>
        <w:rPr>
          <w:rFonts w:ascii="Courier New" w:cs="Courier New" w:eastAsia="Courier New" w:hAnsi="Courier New"/>
          <w:sz w:val="20"/>
          <w:szCs w:val="20"/>
          <w:color w:val="auto"/>
        </w:rPr>
        <w:t>ples_leaf</w:t>
      </w:r>
      <w:r>
        <w:rPr>
          <w:rFonts w:ascii="Minion Pro" w:cs="Minion Pro" w:eastAsia="Minion Pro" w:hAnsi="Minion Pro"/>
          <w:sz w:val="21"/>
          <w:szCs w:val="21"/>
          <w:color w:val="auto"/>
        </w:rPr>
        <w:t>,</w:t>
      </w:r>
      <w:r>
        <w:rPr>
          <w:rFonts w:ascii="Courier New" w:cs="Courier New" w:eastAsia="Courier New" w:hAnsi="Courier New"/>
          <w:sz w:val="20"/>
          <w:szCs w:val="20"/>
          <w:color w:val="auto"/>
        </w:rPr>
        <w:t xml:space="preserve"> min_weight_fraction_leaf</w:t>
      </w:r>
      <w:r>
        <w:rPr>
          <w:rFonts w:ascii="Minion Pro" w:cs="Minion Pro" w:eastAsia="Minion Pro" w:hAnsi="Minion Pro"/>
          <w:sz w:val="21"/>
          <w:szCs w:val="21"/>
          <w:color w:val="auto"/>
        </w:rPr>
        <w:t>, and</w:t>
      </w:r>
      <w:r>
        <w:rPr>
          <w:rFonts w:ascii="Courier New" w:cs="Courier New" w:eastAsia="Courier New" w:hAnsi="Courier New"/>
          <w:sz w:val="20"/>
          <w:szCs w:val="20"/>
          <w:color w:val="auto"/>
        </w:rPr>
        <w:t xml:space="preserve"> max_leaf_nodes</w:t>
      </w:r>
      <w:r>
        <w:rPr>
          <w:rFonts w:ascii="Minion Pro" w:cs="Minion Pro" w:eastAsia="Minion Pro" w:hAnsi="Minion Pro"/>
          <w:sz w:val="21"/>
          <w:szCs w:val="21"/>
          <w:color w:val="auto"/>
        </w:rPr>
        <w:t>).</w:t>
      </w:r>
    </w:p>
    <w:p>
      <w:pPr>
        <w:spacing w:after="0" w:line="238" w:lineRule="auto"/>
        <w:rPr>
          <w:sz w:val="20"/>
          <w:szCs w:val="20"/>
          <w:color w:val="auto"/>
        </w:rPr>
        <w:sectPr>
          <w:pgSz w:w="10080" w:h="13230" w:orient="portrait"/>
          <w:cols w:equalWidth="0" w:num="1">
            <w:col w:w="7200"/>
          </w:cols>
          <w:pgMar w:left="1440" w:top="1096" w:right="1440" w:bottom="535" w:gutter="0" w:footer="0" w:header="0"/>
          <w:type w:val="continuous"/>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2272030</wp:posOffset>
            </wp:positionV>
            <wp:extent cx="4572000" cy="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182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1096" w:right="6560" w:bottom="535" w:gutter="0" w:footer="0" w:header="0"/>
          <w:type w:val="continuous"/>
        </w:sectPr>
      </w:pPr>
    </w:p>
    <w:bookmarkStart w:id="6" w:name="page7"/>
    <w:bookmarkEnd w:id="6"/>
    <w:p>
      <w:pPr>
        <w:jc w:val="both"/>
        <w:ind w:left="1300" w:right="720"/>
        <w:spacing w:after="0" w:line="209" w:lineRule="auto"/>
        <w:rPr>
          <w:sz w:val="20"/>
          <w:szCs w:val="20"/>
          <w:color w:val="auto"/>
        </w:rPr>
      </w:pPr>
      <w:r>
        <w:rPr>
          <w:rFonts w:ascii="Minion Pro" w:cs="Minion Pro" w:eastAsia="Minion Pro" w:hAnsi="Minion Pro"/>
          <w:sz w:val="19"/>
          <w:szCs w:val="19"/>
          <w:color w:val="auto"/>
        </w:rPr>
        <w:t xml:space="preserve">As you can see, the CART algorithm is a </w:t>
      </w:r>
      <w:r>
        <w:rPr>
          <w:rFonts w:ascii="Minion Pro" w:cs="Minion Pro" w:eastAsia="Minion Pro" w:hAnsi="Minion Pro"/>
          <w:sz w:val="19"/>
          <w:szCs w:val="19"/>
          <w:i w:val="1"/>
          <w:iCs w:val="1"/>
          <w:color w:val="auto"/>
        </w:rPr>
        <w:t>greedy algorithm</w:t>
      </w:r>
      <w:r>
        <w:rPr>
          <w:rFonts w:ascii="Minion Pro" w:cs="Minion Pro" w:eastAsia="Minion Pro" w:hAnsi="Minion Pro"/>
          <w:sz w:val="19"/>
          <w:szCs w:val="19"/>
          <w:color w:val="auto"/>
        </w:rPr>
        <w:t>: it greed‐ ily searches for an optimum split at the top level, then repeats the process at each level. It does not check whether or not the split will lead to the lowest possible impurity several levels down. A greedy algorithm often produces a reasonably good solution, but it is not guaranteed to be the optimal solution.</w:t>
      </w:r>
    </w:p>
    <w:p>
      <w:pPr>
        <w:spacing w:after="0" w:line="5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-861060</wp:posOffset>
            </wp:positionV>
            <wp:extent cx="631190" cy="6007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jc w:val="both"/>
        <w:ind w:left="1300" w:right="720"/>
        <w:spacing w:after="0" w:line="200" w:lineRule="auto"/>
        <w:rPr>
          <w:rFonts w:ascii="Minion Pro" w:cs="Minion Pro" w:eastAsia="Minion Pro" w:hAnsi="Minion Pro"/>
          <w:sz w:val="19"/>
          <w:szCs w:val="19"/>
          <w:i w:val="1"/>
          <w:iCs w:val="1"/>
          <w:color w:val="auto"/>
        </w:rPr>
      </w:pPr>
      <w:r>
        <w:rPr>
          <w:rFonts w:ascii="Minion Pro" w:cs="Minion Pro" w:eastAsia="Minion Pro" w:hAnsi="Minion Pro"/>
          <w:sz w:val="19"/>
          <w:szCs w:val="19"/>
          <w:color w:val="auto"/>
        </w:rPr>
        <w:t xml:space="preserve">Unfortunately, finding the optimal tree is known to be an </w:t>
      </w:r>
      <w:r>
        <w:rPr>
          <w:rFonts w:ascii="Minion Pro" w:cs="Minion Pro" w:eastAsia="Minion Pro" w:hAnsi="Minion Pro"/>
          <w:sz w:val="19"/>
          <w:szCs w:val="19"/>
          <w:i w:val="1"/>
          <w:iCs w:val="1"/>
          <w:color w:val="auto"/>
        </w:rPr>
        <w:t xml:space="preserve">NP-Complete </w:t>
      </w:r>
      <w:r>
        <w:rPr>
          <w:rFonts w:ascii="Minion Pro" w:cs="Minion Pro" w:eastAsia="Minion Pro" w:hAnsi="Minion Pro"/>
          <w:sz w:val="19"/>
          <w:szCs w:val="19"/>
          <w:color w:val="auto"/>
        </w:rPr>
        <w:t>problem:</w:t>
      </w:r>
      <w:hyperlink w:anchor="page7">
        <w:r>
          <w:rPr>
            <w:rFonts w:ascii="Minion Pro" w:cs="Minion Pro" w:eastAsia="Minion Pro" w:hAnsi="Minion Pro"/>
            <w:sz w:val="24"/>
            <w:szCs w:val="24"/>
            <w:color w:val="auto"/>
            <w:vertAlign w:val="superscript"/>
          </w:rPr>
          <w:t>2</w:t>
        </w:r>
        <w:r>
          <w:rPr>
            <w:rFonts w:ascii="Minion Pro" w:cs="Minion Pro" w:eastAsia="Minion Pro" w:hAnsi="Minion Pro"/>
            <w:sz w:val="19"/>
            <w:szCs w:val="19"/>
            <w:i w:val="1"/>
            <w:iCs w:val="1"/>
            <w:color w:val="auto"/>
          </w:rPr>
          <w:t xml:space="preserve"> </w:t>
        </w:r>
      </w:hyperlink>
      <w:r>
        <w:rPr>
          <w:rFonts w:ascii="Minion Pro" w:cs="Minion Pro" w:eastAsia="Minion Pro" w:hAnsi="Minion Pro"/>
          <w:sz w:val="19"/>
          <w:szCs w:val="19"/>
          <w:color w:val="auto"/>
        </w:rPr>
        <w:t>it</w:t>
      </w:r>
      <w:r>
        <w:rPr>
          <w:rFonts w:ascii="Minion Pro" w:cs="Minion Pro" w:eastAsia="Minion Pro" w:hAnsi="Minion Pro"/>
          <w:sz w:val="19"/>
          <w:szCs w:val="19"/>
          <w:i w:val="1"/>
          <w:iCs w:val="1"/>
          <w:color w:val="auto"/>
        </w:rPr>
        <w:t xml:space="preserve"> </w:t>
      </w:r>
      <w:r>
        <w:rPr>
          <w:rFonts w:ascii="Minion Pro" w:cs="Minion Pro" w:eastAsia="Minion Pro" w:hAnsi="Minion Pro"/>
          <w:sz w:val="19"/>
          <w:szCs w:val="19"/>
          <w:color w:val="auto"/>
        </w:rPr>
        <w:t>requires</w:t>
      </w:r>
      <w:r>
        <w:rPr>
          <w:rFonts w:ascii="Minion Pro" w:cs="Minion Pro" w:eastAsia="Minion Pro" w:hAnsi="Minion Pro"/>
          <w:sz w:val="19"/>
          <w:szCs w:val="19"/>
          <w:i w:val="1"/>
          <w:iCs w:val="1"/>
          <w:color w:val="auto"/>
        </w:rPr>
        <w:t xml:space="preserve"> O</w:t>
      </w:r>
      <w:r>
        <w:rPr>
          <w:rFonts w:ascii="Minion Pro" w:cs="Minion Pro" w:eastAsia="Minion Pro" w:hAnsi="Minion Pro"/>
          <w:sz w:val="19"/>
          <w:szCs w:val="19"/>
          <w:color w:val="auto"/>
        </w:rPr>
        <w:t>(exp(</w:t>
      </w:r>
      <w:r>
        <w:rPr>
          <w:rFonts w:ascii="Minion Pro" w:cs="Minion Pro" w:eastAsia="Minion Pro" w:hAnsi="Minion Pro"/>
          <w:sz w:val="19"/>
          <w:szCs w:val="19"/>
          <w:i w:val="1"/>
          <w:iCs w:val="1"/>
          <w:color w:val="auto"/>
        </w:rPr>
        <w:t>m</w:t>
      </w:r>
      <w:r>
        <w:rPr>
          <w:rFonts w:ascii="Minion Pro" w:cs="Minion Pro" w:eastAsia="Minion Pro" w:hAnsi="Minion Pro"/>
          <w:sz w:val="19"/>
          <w:szCs w:val="19"/>
          <w:color w:val="auto"/>
        </w:rPr>
        <w:t>)) time, making the prob‐</w:t>
      </w:r>
      <w:r>
        <w:rPr>
          <w:rFonts w:ascii="Minion Pro" w:cs="Minion Pro" w:eastAsia="Minion Pro" w:hAnsi="Minion Pro"/>
          <w:sz w:val="19"/>
          <w:szCs w:val="19"/>
          <w:i w:val="1"/>
          <w:iCs w:val="1"/>
          <w:color w:val="auto"/>
        </w:rPr>
        <w:t xml:space="preserve"> </w:t>
      </w:r>
      <w:r>
        <w:rPr>
          <w:rFonts w:ascii="Minion Pro" w:cs="Minion Pro" w:eastAsia="Minion Pro" w:hAnsi="Minion Pro"/>
          <w:sz w:val="19"/>
          <w:szCs w:val="19"/>
          <w:color w:val="auto"/>
        </w:rPr>
        <w:t>lem intractable even for fairly small training sets. This is why we must settle for a “reasonably good” solution.</w:t>
      </w:r>
    </w:p>
    <w:p>
      <w:pPr>
        <w:spacing w:after="0" w:line="209"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Computational Complexity</w:t>
      </w:r>
    </w:p>
    <w:p>
      <w:pPr>
        <w:spacing w:after="0" w:line="92" w:lineRule="exact"/>
        <w:rPr>
          <w:sz w:val="20"/>
          <w:szCs w:val="20"/>
          <w:color w:val="auto"/>
        </w:rPr>
      </w:pPr>
    </w:p>
    <w:p>
      <w:pPr>
        <w:jc w:val="both"/>
        <w:spacing w:after="0" w:line="202"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Making predictions requires traversing the Decision Tree from the root to a leaf. Decision Trees are generally approximately balanced, so traversing the Decision Tree requires going through roughly </w:t>
      </w:r>
      <w:r>
        <w:rPr>
          <w:rFonts w:ascii="Minion Pro" w:cs="Minion Pro" w:eastAsia="Minion Pro" w:hAnsi="Minion Pro"/>
          <w:sz w:val="21"/>
          <w:szCs w:val="21"/>
          <w:i w:val="1"/>
          <w:iCs w:val="1"/>
          <w:color w:val="auto"/>
        </w:rPr>
        <w:t>O</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log</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m</w:t>
      </w:r>
      <w:r>
        <w:rPr>
          <w:rFonts w:ascii="Minion Pro" w:cs="Minion Pro" w:eastAsia="Minion Pro" w:hAnsi="Minion Pro"/>
          <w:sz w:val="21"/>
          <w:szCs w:val="21"/>
          <w:color w:val="auto"/>
        </w:rPr>
        <w:t>)) nodes.</w:t>
      </w:r>
      <w:hyperlink w:anchor="page7">
        <w:r>
          <w:rPr>
            <w:rFonts w:ascii="Minion Pro" w:cs="Minion Pro" w:eastAsia="Minion Pro" w:hAnsi="Minion Pro"/>
            <w:sz w:val="24"/>
            <w:szCs w:val="24"/>
            <w:color w:val="auto"/>
            <w:vertAlign w:val="superscript"/>
          </w:rPr>
          <w:t>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Since each node only requires checking the value of one feature, the overall prediction complexity is just </w:t>
      </w:r>
      <w:r>
        <w:rPr>
          <w:rFonts w:ascii="Minion Pro" w:cs="Minion Pro" w:eastAsia="Minion Pro" w:hAnsi="Minion Pro"/>
          <w:sz w:val="21"/>
          <w:szCs w:val="21"/>
          <w:i w:val="1"/>
          <w:iCs w:val="1"/>
          <w:color w:val="auto"/>
        </w:rPr>
        <w:t>O</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log</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m</w:t>
      </w:r>
      <w:r>
        <w:rPr>
          <w:rFonts w:ascii="Minion Pro" w:cs="Minion Pro" w:eastAsia="Minion Pro" w:hAnsi="Minion Pro"/>
          <w:sz w:val="21"/>
          <w:szCs w:val="21"/>
          <w:color w:val="auto"/>
        </w:rPr>
        <w:t>)), independent of the number of features. So predictions are very fast, even when deal‐ ing with large training sets.</w:t>
      </w:r>
    </w:p>
    <w:p>
      <w:pPr>
        <w:spacing w:after="0" w:line="104"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However, the training algorithm compares all features (or less if </w:t>
      </w:r>
      <w:r>
        <w:rPr>
          <w:rFonts w:ascii="Courier New" w:cs="Courier New" w:eastAsia="Courier New" w:hAnsi="Courier New"/>
          <w:sz w:val="19"/>
          <w:szCs w:val="19"/>
          <w:color w:val="auto"/>
        </w:rPr>
        <w:t>max_features</w:t>
      </w:r>
      <w:r>
        <w:rPr>
          <w:rFonts w:ascii="Minion Pro" w:cs="Minion Pro" w:eastAsia="Minion Pro" w:hAnsi="Minion Pro"/>
          <w:sz w:val="21"/>
          <w:szCs w:val="21"/>
          <w:color w:val="auto"/>
        </w:rPr>
        <w:t xml:space="preserve"> is set) on all samples at each node. This results in a training complexity of </w:t>
      </w:r>
      <w:r>
        <w:rPr>
          <w:rFonts w:ascii="Minion Pro" w:cs="Minion Pro" w:eastAsia="Minion Pro" w:hAnsi="Minion Pro"/>
          <w:sz w:val="21"/>
          <w:szCs w:val="21"/>
          <w:i w:val="1"/>
          <w:iCs w:val="1"/>
          <w:color w:val="auto"/>
        </w:rPr>
        <w:t>O</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n</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m log</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m</w:t>
      </w:r>
      <w:r>
        <w:rPr>
          <w:rFonts w:ascii="Minion Pro" w:cs="Minion Pro" w:eastAsia="Minion Pro" w:hAnsi="Minion Pro"/>
          <w:sz w:val="21"/>
          <w:szCs w:val="21"/>
          <w:color w:val="auto"/>
        </w:rPr>
        <w:t xml:space="preserve">)). For small training sets (less than a few thousand instances), Scikit-Learn can speed up training by presorting the data (set </w:t>
      </w:r>
      <w:r>
        <w:rPr>
          <w:rFonts w:ascii="Courier New" w:cs="Courier New" w:eastAsia="Courier New" w:hAnsi="Courier New"/>
          <w:sz w:val="19"/>
          <w:szCs w:val="19"/>
          <w:color w:val="auto"/>
        </w:rPr>
        <w:t>presort=True</w:t>
      </w:r>
      <w:r>
        <w:rPr>
          <w:rFonts w:ascii="Minion Pro" w:cs="Minion Pro" w:eastAsia="Minion Pro" w:hAnsi="Minion Pro"/>
          <w:sz w:val="21"/>
          <w:szCs w:val="21"/>
          <w:color w:val="auto"/>
        </w:rPr>
        <w:t>), but this slows down training con‐ siderably for larger training sets.</w:t>
      </w:r>
    </w:p>
    <w:p>
      <w:pPr>
        <w:spacing w:after="0" w:line="162"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Gini Impurity or Entropy?</w:t>
      </w:r>
    </w:p>
    <w:p>
      <w:pPr>
        <w:spacing w:after="0" w:line="89" w:lineRule="exact"/>
        <w:rPr>
          <w:sz w:val="20"/>
          <w:szCs w:val="20"/>
          <w:color w:val="auto"/>
        </w:rPr>
      </w:pPr>
    </w:p>
    <w:p>
      <w:pPr>
        <w:jc w:val="both"/>
        <w:spacing w:after="0" w:line="212"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By default, the Gini impurity measure is used, but you can select the </w:t>
      </w:r>
      <w:r>
        <w:rPr>
          <w:rFonts w:ascii="Minion Pro" w:cs="Minion Pro" w:eastAsia="Minion Pro" w:hAnsi="Minion Pro"/>
          <w:sz w:val="21"/>
          <w:szCs w:val="21"/>
          <w:i w:val="1"/>
          <w:iCs w:val="1"/>
          <w:color w:val="auto"/>
        </w:rPr>
        <w:t>entropy</w:t>
      </w:r>
      <w:r>
        <w:rPr>
          <w:rFonts w:ascii="Minion Pro" w:cs="Minion Pro" w:eastAsia="Minion Pro" w:hAnsi="Minion Pro"/>
          <w:sz w:val="21"/>
          <w:szCs w:val="21"/>
          <w:color w:val="auto"/>
        </w:rPr>
        <w:t xml:space="preserve"> impurity measure instead by setting the </w:t>
      </w:r>
      <w:r>
        <w:rPr>
          <w:rFonts w:ascii="Courier New" w:cs="Courier New" w:eastAsia="Courier New" w:hAnsi="Courier New"/>
          <w:sz w:val="19"/>
          <w:szCs w:val="19"/>
          <w:color w:val="auto"/>
        </w:rPr>
        <w:t>criterion</w:t>
      </w:r>
      <w:r>
        <w:rPr>
          <w:rFonts w:ascii="Minion Pro" w:cs="Minion Pro" w:eastAsia="Minion Pro" w:hAnsi="Minion Pro"/>
          <w:sz w:val="21"/>
          <w:szCs w:val="21"/>
          <w:color w:val="auto"/>
        </w:rPr>
        <w:t xml:space="preserve"> hyperparameter to </w:t>
      </w:r>
      <w:r>
        <w:rPr>
          <w:rFonts w:ascii="Courier New" w:cs="Courier New" w:eastAsia="Courier New" w:hAnsi="Courier New"/>
          <w:sz w:val="19"/>
          <w:szCs w:val="19"/>
          <w:color w:val="auto"/>
        </w:rPr>
        <w:t>"entropy"</w:t>
      </w:r>
      <w:r>
        <w:rPr>
          <w:rFonts w:ascii="Minion Pro" w:cs="Minion Pro" w:eastAsia="Minion Pro" w:hAnsi="Minion Pro"/>
          <w:sz w:val="21"/>
          <w:szCs w:val="21"/>
          <w:color w:val="auto"/>
        </w:rPr>
        <w:t xml:space="preserve">. The concept of entropy originated in thermodynamics as a measure of molecular disorder: entropy approaches zero when molecules are still and well ordered. It later spread to a wide variety of domains, including Shannon’s </w:t>
      </w:r>
      <w:r>
        <w:rPr>
          <w:rFonts w:ascii="Minion Pro" w:cs="Minion Pro" w:eastAsia="Minion Pro" w:hAnsi="Minion Pro"/>
          <w:sz w:val="21"/>
          <w:szCs w:val="21"/>
          <w:i w:val="1"/>
          <w:iCs w:val="1"/>
          <w:color w:val="auto"/>
        </w:rPr>
        <w:t>information theory</w:t>
      </w:r>
      <w:r>
        <w:rPr>
          <w:rFonts w:ascii="Minion Pro" w:cs="Minion Pro" w:eastAsia="Minion Pro" w:hAnsi="Minion Pro"/>
          <w:sz w:val="21"/>
          <w:szCs w:val="21"/>
          <w:color w:val="auto"/>
        </w:rPr>
        <w:t>, where it measures the average information content of a message:</w:t>
      </w:r>
      <w:hyperlink w:anchor="page7">
        <w:r>
          <w:rPr>
            <w:rFonts w:ascii="Minion Pro" w:cs="Minion Pro" w:eastAsia="Minion Pro" w:hAnsi="Minion Pro"/>
            <w:sz w:val="24"/>
            <w:szCs w:val="24"/>
            <w:color w:val="auto"/>
            <w:vertAlign w:val="superscript"/>
          </w:rPr>
          <w:t>4</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entropy is zero when all messages are identical. In Machine Learning, it is frequently used as an impurity measure: a set’s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292100</wp:posOffset>
            </wp:positionV>
            <wp:extent cx="114300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68" w:lineRule="exact"/>
        <w:rPr>
          <w:sz w:val="20"/>
          <w:szCs w:val="20"/>
          <w:color w:val="auto"/>
        </w:rPr>
      </w:pPr>
    </w:p>
    <w:p>
      <w:pPr>
        <w:ind w:left="160" w:right="120" w:hanging="137"/>
        <w:spacing w:after="0" w:line="216" w:lineRule="auto"/>
        <w:tabs>
          <w:tab w:leader="none" w:pos="160" w:val="left"/>
        </w:tabs>
        <w:numPr>
          <w:ilvl w:val="0"/>
          <w:numId w:val="1"/>
        </w:numPr>
        <w:rPr>
          <w:rFonts w:ascii="Minion Pro" w:cs="Minion Pro" w:eastAsia="Minion Pro" w:hAnsi="Minion Pro"/>
          <w:sz w:val="14"/>
          <w:szCs w:val="14"/>
          <w:color w:val="auto"/>
        </w:rPr>
      </w:pPr>
      <w:r>
        <w:rPr>
          <w:rFonts w:ascii="Minion Pro" w:cs="Minion Pro" w:eastAsia="Minion Pro" w:hAnsi="Minion Pro"/>
          <w:sz w:val="16"/>
          <w:szCs w:val="16"/>
          <w:color w:val="auto"/>
        </w:rPr>
        <w:t>P is the set of problems that can be solved in polynomial time. NP is the set of problems whose solutions can be verified in polynomial time. An NP-Hard problem is a problem to which any NP problem can be reduced in polynomial time. An NP-Complete problem is both NP and NP-Hard. A major open mathematical ques‐ tion is whether or not P = NP. If P ≠ NP (which seems likely), then no polynomial algorithm will ever be found for any NP-Complete problem (except perhaps on a quantum computer).</w:t>
      </w:r>
    </w:p>
    <w:p>
      <w:pPr>
        <w:spacing w:after="0" w:line="1" w:lineRule="exact"/>
        <w:rPr>
          <w:rFonts w:ascii="Minion Pro" w:cs="Minion Pro" w:eastAsia="Minion Pro" w:hAnsi="Minion Pro"/>
          <w:sz w:val="14"/>
          <w:szCs w:val="14"/>
          <w:color w:val="auto"/>
        </w:rPr>
      </w:pPr>
    </w:p>
    <w:p>
      <w:pPr>
        <w:jc w:val="both"/>
        <w:ind w:left="160" w:hanging="137"/>
        <w:spacing w:after="0" w:line="194" w:lineRule="auto"/>
        <w:tabs>
          <w:tab w:leader="none" w:pos="160" w:val="left"/>
        </w:tabs>
        <w:numPr>
          <w:ilvl w:val="0"/>
          <w:numId w:val="1"/>
        </w:numPr>
        <w:rPr>
          <w:rFonts w:ascii="Minion Pro" w:cs="Minion Pro" w:eastAsia="Minion Pro" w:hAnsi="Minion Pro"/>
          <w:sz w:val="14"/>
          <w:szCs w:val="14"/>
          <w:color w:val="auto"/>
        </w:rPr>
      </w:pPr>
      <w:r>
        <w:rPr>
          <w:rFonts w:ascii="Minion Pro" w:cs="Minion Pro" w:eastAsia="Minion Pro" w:hAnsi="Minion Pro"/>
          <w:sz w:val="16"/>
          <w:szCs w:val="16"/>
          <w:i w:val="1"/>
          <w:iCs w:val="1"/>
          <w:color w:val="auto"/>
        </w:rPr>
        <w:t>log</w:t>
      </w:r>
      <w:r>
        <w:rPr>
          <w:rFonts w:ascii="Minion Pro" w:cs="Minion Pro" w:eastAsia="Minion Pro" w:hAnsi="Minion Pro"/>
          <w:sz w:val="25"/>
          <w:szCs w:val="25"/>
          <w:color w:val="auto"/>
          <w:vertAlign w:val="subscript"/>
        </w:rPr>
        <w:t>2</w:t>
      </w:r>
      <w:r>
        <w:rPr>
          <w:rFonts w:ascii="Minion Pro" w:cs="Minion Pro" w:eastAsia="Minion Pro" w:hAnsi="Minion Pro"/>
          <w:sz w:val="16"/>
          <w:szCs w:val="16"/>
          <w:i w:val="1"/>
          <w:iCs w:val="1"/>
          <w:color w:val="auto"/>
        </w:rPr>
        <w:t xml:space="preserve"> </w:t>
      </w:r>
      <w:r>
        <w:rPr>
          <w:rFonts w:ascii="Minion Pro" w:cs="Minion Pro" w:eastAsia="Minion Pro" w:hAnsi="Minion Pro"/>
          <w:sz w:val="16"/>
          <w:szCs w:val="16"/>
          <w:color w:val="auto"/>
        </w:rPr>
        <w:t>is the binary logarithm. It is equal to</w:t>
      </w:r>
      <w:r>
        <w:rPr>
          <w:rFonts w:ascii="Minion Pro" w:cs="Minion Pro" w:eastAsia="Minion Pro" w:hAnsi="Minion Pro"/>
          <w:sz w:val="16"/>
          <w:szCs w:val="16"/>
          <w:i w:val="1"/>
          <w:iCs w:val="1"/>
          <w:color w:val="auto"/>
        </w:rPr>
        <w:t xml:space="preserve"> log</w:t>
      </w:r>
      <w:r>
        <w:rPr>
          <w:rFonts w:ascii="Minion Pro" w:cs="Minion Pro" w:eastAsia="Minion Pro" w:hAnsi="Minion Pro"/>
          <w:sz w:val="25"/>
          <w:szCs w:val="25"/>
          <w:color w:val="auto"/>
          <w:vertAlign w:val="subscript"/>
        </w:rPr>
        <w:t>2</w:t>
      </w:r>
      <w:r>
        <w:rPr>
          <w:rFonts w:ascii="Minion Pro" w:cs="Minion Pro" w:eastAsia="Minion Pro" w:hAnsi="Minion Pro"/>
          <w:sz w:val="16"/>
          <w:szCs w:val="16"/>
          <w:color w:val="auto"/>
        </w:rPr>
        <w:t>(</w:t>
      </w:r>
      <w:r>
        <w:rPr>
          <w:rFonts w:ascii="Minion Pro" w:cs="Minion Pro" w:eastAsia="Minion Pro" w:hAnsi="Minion Pro"/>
          <w:sz w:val="16"/>
          <w:szCs w:val="16"/>
          <w:i w:val="1"/>
          <w:iCs w:val="1"/>
          <w:color w:val="auto"/>
        </w:rPr>
        <w:t>m</w:t>
      </w:r>
      <w:r>
        <w:rPr>
          <w:rFonts w:ascii="Minion Pro" w:cs="Minion Pro" w:eastAsia="Minion Pro" w:hAnsi="Minion Pro"/>
          <w:sz w:val="16"/>
          <w:szCs w:val="16"/>
          <w:color w:val="auto"/>
        </w:rPr>
        <w:t>) =</w:t>
      </w:r>
      <w:r>
        <w:rPr>
          <w:rFonts w:ascii="Minion Pro" w:cs="Minion Pro" w:eastAsia="Minion Pro" w:hAnsi="Minion Pro"/>
          <w:sz w:val="16"/>
          <w:szCs w:val="16"/>
          <w:i w:val="1"/>
          <w:iCs w:val="1"/>
          <w:color w:val="auto"/>
        </w:rPr>
        <w:t xml:space="preserve"> log</w:t>
      </w:r>
      <w:r>
        <w:rPr>
          <w:rFonts w:ascii="Minion Pro" w:cs="Minion Pro" w:eastAsia="Minion Pro" w:hAnsi="Minion Pro"/>
          <w:sz w:val="16"/>
          <w:szCs w:val="16"/>
          <w:color w:val="auto"/>
        </w:rPr>
        <w:t>(</w:t>
      </w:r>
      <w:r>
        <w:rPr>
          <w:rFonts w:ascii="Minion Pro" w:cs="Minion Pro" w:eastAsia="Minion Pro" w:hAnsi="Minion Pro"/>
          <w:sz w:val="16"/>
          <w:szCs w:val="16"/>
          <w:i w:val="1"/>
          <w:iCs w:val="1"/>
          <w:color w:val="auto"/>
        </w:rPr>
        <w:t>m</w:t>
      </w:r>
      <w:r>
        <w:rPr>
          <w:rFonts w:ascii="Minion Pro" w:cs="Minion Pro" w:eastAsia="Minion Pro" w:hAnsi="Minion Pro"/>
          <w:sz w:val="16"/>
          <w:szCs w:val="16"/>
          <w:color w:val="auto"/>
        </w:rPr>
        <w:t>) /</w:t>
      </w:r>
      <w:r>
        <w:rPr>
          <w:rFonts w:ascii="Minion Pro" w:cs="Minion Pro" w:eastAsia="Minion Pro" w:hAnsi="Minion Pro"/>
          <w:sz w:val="16"/>
          <w:szCs w:val="16"/>
          <w:i w:val="1"/>
          <w:iCs w:val="1"/>
          <w:color w:val="auto"/>
        </w:rPr>
        <w:t xml:space="preserve"> log</w:t>
      </w:r>
      <w:r>
        <w:rPr>
          <w:rFonts w:ascii="Minion Pro" w:cs="Minion Pro" w:eastAsia="Minion Pro" w:hAnsi="Minion Pro"/>
          <w:sz w:val="16"/>
          <w:szCs w:val="16"/>
          <w:color w:val="auto"/>
        </w:rPr>
        <w:t>(2).</w:t>
      </w:r>
    </w:p>
    <w:p>
      <w:pPr>
        <w:spacing w:after="0" w:line="16" w:lineRule="exact"/>
        <w:rPr>
          <w:rFonts w:ascii="Minion Pro" w:cs="Minion Pro" w:eastAsia="Minion Pro" w:hAnsi="Minion Pro"/>
          <w:sz w:val="14"/>
          <w:szCs w:val="14"/>
          <w:color w:val="auto"/>
        </w:rPr>
      </w:pPr>
    </w:p>
    <w:p>
      <w:pPr>
        <w:jc w:val="both"/>
        <w:ind w:left="160" w:hanging="137"/>
        <w:spacing w:after="0"/>
        <w:tabs>
          <w:tab w:leader="none" w:pos="160" w:val="left"/>
        </w:tabs>
        <w:numPr>
          <w:ilvl w:val="0"/>
          <w:numId w:val="1"/>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A reduction of entropy is often called an </w:t>
      </w:r>
      <w:r>
        <w:rPr>
          <w:rFonts w:ascii="Minion Pro" w:cs="Minion Pro" w:eastAsia="Minion Pro" w:hAnsi="Minion Pro"/>
          <w:sz w:val="16"/>
          <w:szCs w:val="16"/>
          <w:i w:val="1"/>
          <w:iCs w:val="1"/>
          <w:color w:val="auto"/>
        </w:rPr>
        <w:t>information gain</w:t>
      </w:r>
      <w:r>
        <w:rPr>
          <w:rFonts w:ascii="Minion Pro" w:cs="Minion Pro" w:eastAsia="Minion Pro" w:hAnsi="Minion Pro"/>
          <w:sz w:val="16"/>
          <w:szCs w:val="16"/>
          <w:color w:val="auto"/>
        </w:rPr>
        <w:t>.</w:t>
      </w:r>
    </w:p>
    <w:p>
      <w:pPr>
        <w:jc w:val="both"/>
        <w:ind w:left="160" w:hanging="137"/>
        <w:spacing w:after="0"/>
        <w:tabs>
          <w:tab w:leader="none" w:pos="160" w:val="left"/>
        </w:tabs>
        <w:rPr>
          <w:sz w:val="20"/>
          <w:szCs w:val="20"/>
          <w:color w:val="auto"/>
        </w:rPr>
        <w:sectPr>
          <w:pgSz w:w="10080" w:h="13230" w:orient="portrait"/>
          <w:cols w:equalWidth="0" w:num="1">
            <w:col w:w="7200"/>
          </w:cols>
          <w:pgMar w:left="1440" w:top="104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1740" w:val="left"/>
          <w:tab w:leader="none" w:pos="1960" w:val="left"/>
        </w:tabs>
        <w:rPr>
          <w:sz w:val="20"/>
          <w:szCs w:val="20"/>
          <w:color w:val="auto"/>
        </w:rPr>
      </w:pPr>
      <w:r>
        <w:rPr>
          <w:rFonts w:ascii="Myriad Pro" w:cs="Myriad Pro" w:eastAsia="Myriad Pro" w:hAnsi="Myriad Pro"/>
          <w:sz w:val="14"/>
          <w:szCs w:val="14"/>
          <w:b w:val="1"/>
          <w:bCs w:val="1"/>
          <w:color w:val="auto"/>
        </w:rPr>
        <w:t>Computational Complexity</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183</w:t>
      </w:r>
    </w:p>
    <w:p>
      <w:pPr>
        <w:sectPr>
          <w:pgSz w:w="10080" w:h="13230" w:orient="portrait"/>
          <w:cols w:equalWidth="0" w:num="1">
            <w:col w:w="2200"/>
          </w:cols>
          <w:pgMar w:left="6440" w:top="1046" w:right="1440" w:bottom="535" w:gutter="0" w:footer="0" w:header="0"/>
          <w:type w:val="continuous"/>
        </w:sectPr>
      </w:pPr>
    </w:p>
    <w:bookmarkStart w:id="7" w:name="page8"/>
    <w:bookmarkEnd w:id="7"/>
    <w:p>
      <w:pPr>
        <w:jc w:val="both"/>
        <w:spacing w:after="0" w:line="216" w:lineRule="auto"/>
        <w:rPr>
          <w:rFonts w:ascii="Minion Pro" w:cs="Minion Pro" w:eastAsia="Minion Pro" w:hAnsi="Minion Pro"/>
          <w:sz w:val="21"/>
          <w:szCs w:val="21"/>
          <w:color w:val="990000"/>
        </w:rPr>
      </w:pPr>
      <w:r>
        <w:rPr>
          <w:rFonts w:ascii="Minion Pro" w:cs="Minion Pro" w:eastAsia="Minion Pro" w:hAnsi="Minion Pro"/>
          <w:sz w:val="21"/>
          <w:szCs w:val="21"/>
          <w:color w:val="auto"/>
        </w:rPr>
        <w:t xml:space="preserve">entropy is zero when it contains instances of only one class. </w:t>
      </w:r>
      <w:hyperlink w:anchor="page8">
        <w:r>
          <w:rPr>
            <w:rFonts w:ascii="Minion Pro" w:cs="Minion Pro" w:eastAsia="Minion Pro" w:hAnsi="Minion Pro"/>
            <w:sz w:val="21"/>
            <w:szCs w:val="21"/>
            <w:color w:val="990000"/>
          </w:rPr>
          <w:t>Equation 6-3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shows the definition of the entropy of the i</w:t>
      </w:r>
      <w:r>
        <w:rPr>
          <w:rFonts w:ascii="Minion Pro" w:cs="Minion Pro" w:eastAsia="Minion Pro" w:hAnsi="Minion Pro"/>
          <w:sz w:val="25"/>
          <w:szCs w:val="25"/>
          <w:color w:val="auto"/>
          <w:vertAlign w:val="superscript"/>
        </w:rPr>
        <w:t>th</w:t>
      </w:r>
      <w:r>
        <w:rPr>
          <w:rFonts w:ascii="Minion Pro" w:cs="Minion Pro" w:eastAsia="Minion Pro" w:hAnsi="Minion Pro"/>
          <w:sz w:val="21"/>
          <w:szCs w:val="21"/>
          <w:color w:val="auto"/>
        </w:rPr>
        <w:t xml:space="preserve"> node. For example, the depth-2 left node in </w:t>
      </w:r>
      <w:hyperlink w:anchor="page3">
        <w:r>
          <w:rPr>
            <w:rFonts w:ascii="Minion Pro" w:cs="Minion Pro" w:eastAsia="Minion Pro" w:hAnsi="Minion Pro"/>
            <w:sz w:val="21"/>
            <w:szCs w:val="21"/>
            <w:color w:val="990000"/>
          </w:rPr>
          <w:t xml:space="preserve">Figure 6-1 </w:t>
        </w:r>
      </w:hyperlink>
      <w:r>
        <w:rPr>
          <w:rFonts w:ascii="Minion Pro" w:cs="Minion Pro" w:eastAsia="Minion Pro" w:hAnsi="Minion Pro"/>
          <w:sz w:val="21"/>
          <w:szCs w:val="21"/>
          <w:color w:val="000000"/>
        </w:rPr>
        <w:t>has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an entropy equal to −</w:t>
      </w:r>
      <w:r>
        <w:rPr>
          <w:rFonts w:ascii="Minion Pro" w:cs="Minion Pro" w:eastAsia="Minion Pro" w:hAnsi="Minion Pro"/>
          <w:sz w:val="21"/>
          <w:szCs w:val="21"/>
          <w:color w:val="990000"/>
        </w:rPr>
        <w:t xml:space="preserve"> </w:t>
      </w:r>
      <w:r>
        <w:rPr>
          <w:rFonts w:ascii="Minion Pro" w:cs="Minion Pro" w:eastAsia="Minion Pro" w:hAnsi="Minion Pro"/>
          <w:sz w:val="32"/>
          <w:szCs w:val="32"/>
          <w:u w:val="single" w:color="auto"/>
          <w:color w:val="000000"/>
          <w:vertAlign w:val="superscript"/>
        </w:rPr>
        <w:t>49</w:t>
      </w:r>
      <w:r>
        <w:rPr>
          <w:rFonts w:ascii="Minion Pro" w:cs="Minion Pro" w:eastAsia="Minion Pro" w:hAnsi="Minion Pro"/>
          <w:sz w:val="32"/>
          <w:szCs w:val="32"/>
          <w:color w:val="000000"/>
          <w:vertAlign w:val="subscript"/>
        </w:rPr>
        <w:t>54</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log</w:t>
      </w:r>
      <w:r>
        <w:rPr>
          <w:rFonts w:ascii="Minion Pro" w:cs="Minion Pro" w:eastAsia="Minion Pro" w:hAnsi="Minion Pro"/>
          <w:sz w:val="32"/>
          <w:szCs w:val="32"/>
          <w:color w:val="000000"/>
          <w:vertAlign w:val="subscript"/>
        </w:rPr>
        <w:t xml:space="preserve">2 </w:t>
      </w:r>
      <w:r>
        <w:rPr>
          <w:rFonts w:ascii="Minion Pro" w:cs="Minion Pro" w:eastAsia="Minion Pro" w:hAnsi="Minion Pro"/>
          <w:sz w:val="21"/>
          <w:szCs w:val="21"/>
          <w:color w:val="990000"/>
        </w:rPr>
        <w:drawing>
          <wp:inline distT="0" distB="0" distL="0" distR="0">
            <wp:extent cx="55245"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55245" cy="190500"/>
                    </a:xfrm>
                    <a:prstGeom prst="rect">
                      <a:avLst/>
                    </a:prstGeom>
                    <a:noFill/>
                    <a:ln>
                      <a:noFill/>
                    </a:ln>
                  </pic:spPr>
                </pic:pic>
              </a:graphicData>
            </a:graphic>
          </wp:inline>
        </w:drawing>
      </w:r>
      <w:r>
        <w:rPr>
          <w:rFonts w:ascii="Minion Pro" w:cs="Minion Pro" w:eastAsia="Minion Pro" w:hAnsi="Minion Pro"/>
          <w:sz w:val="32"/>
          <w:szCs w:val="32"/>
          <w:u w:val="single" w:color="auto"/>
          <w:color w:val="990000"/>
          <w:vertAlign w:val="superscript"/>
        </w:rPr>
        <w:t>49</w:t>
      </w:r>
      <w:r>
        <w:rPr>
          <w:rFonts w:ascii="Minion Pro" w:cs="Minion Pro" w:eastAsia="Minion Pro" w:hAnsi="Minion Pro"/>
          <w:sz w:val="32"/>
          <w:szCs w:val="32"/>
          <w:color w:val="990000"/>
          <w:vertAlign w:val="subscript"/>
        </w:rPr>
        <w:t>54</w:t>
      </w:r>
      <w:r>
        <w:rPr>
          <w:rFonts w:ascii="Minion Pro" w:cs="Minion Pro" w:eastAsia="Minion Pro" w:hAnsi="Minion Pro"/>
          <w:sz w:val="21"/>
          <w:szCs w:val="21"/>
          <w:color w:val="990000"/>
        </w:rPr>
        <w:drawing>
          <wp:inline distT="0" distB="0" distL="0" distR="0">
            <wp:extent cx="55245"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55245" cy="190500"/>
                    </a:xfrm>
                    <a:prstGeom prst="rect">
                      <a:avLst/>
                    </a:prstGeom>
                    <a:noFill/>
                    <a:ln>
                      <a:noFill/>
                    </a:ln>
                  </pic:spPr>
                </pic:pic>
              </a:graphicData>
            </a:graphic>
          </wp:inline>
        </w:drawing>
        <w:t xml:space="preserve"> − </w:t>
      </w:r>
      <w:r>
        <w:rPr>
          <w:rFonts w:ascii="Minion Pro" w:cs="Minion Pro" w:eastAsia="Minion Pro" w:hAnsi="Minion Pro"/>
          <w:sz w:val="32"/>
          <w:szCs w:val="32"/>
          <w:color w:val="990000"/>
          <w:vertAlign w:val="subscript"/>
        </w:rPr>
        <w:t>54</w:t>
      </w:r>
      <w:r>
        <w:rPr>
          <w:rFonts w:ascii="Minion Pro" w:cs="Minion Pro" w:eastAsia="Minion Pro" w:hAnsi="Minion Pro"/>
          <w:sz w:val="32"/>
          <w:szCs w:val="32"/>
          <w:color w:val="990000"/>
          <w:vertAlign w:val="superscript"/>
        </w:rPr>
        <w:t>5</w:t>
      </w:r>
      <w:r>
        <w:rPr>
          <w:rFonts w:ascii="Minion Pro" w:cs="Minion Pro" w:eastAsia="Minion Pro" w:hAnsi="Minion Pro"/>
          <w:sz w:val="21"/>
          <w:szCs w:val="21"/>
          <w:color w:val="990000"/>
        </w:rPr>
        <w:t xml:space="preserve"> log</w:t>
      </w:r>
      <w:r>
        <w:rPr>
          <w:rFonts w:ascii="Minion Pro" w:cs="Minion Pro" w:eastAsia="Minion Pro" w:hAnsi="Minion Pro"/>
          <w:sz w:val="32"/>
          <w:szCs w:val="32"/>
          <w:color w:val="990000"/>
          <w:vertAlign w:val="subscript"/>
        </w:rPr>
        <w:t xml:space="preserve">2 </w:t>
      </w:r>
      <w:r>
        <w:rPr>
          <w:rFonts w:ascii="Minion Pro" w:cs="Minion Pro" w:eastAsia="Minion Pro" w:hAnsi="Minion Pro"/>
          <w:sz w:val="21"/>
          <w:szCs w:val="21"/>
          <w:color w:val="990000"/>
        </w:rPr>
        <w:drawing>
          <wp:inline distT="0" distB="0" distL="0" distR="0">
            <wp:extent cx="55245"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55245" cy="190500"/>
                    </a:xfrm>
                    <a:prstGeom prst="rect">
                      <a:avLst/>
                    </a:prstGeom>
                    <a:noFill/>
                    <a:ln>
                      <a:noFill/>
                    </a:ln>
                  </pic:spPr>
                </pic:pic>
              </a:graphicData>
            </a:graphic>
          </wp:inline>
        </w:drawing>
      </w:r>
      <w:r>
        <w:rPr>
          <w:rFonts w:ascii="Minion Pro" w:cs="Minion Pro" w:eastAsia="Minion Pro" w:hAnsi="Minion Pro"/>
          <w:sz w:val="32"/>
          <w:szCs w:val="32"/>
          <w:color w:val="990000"/>
          <w:vertAlign w:val="subscript"/>
        </w:rPr>
        <w:t>54</w:t>
      </w:r>
      <w:r>
        <w:rPr>
          <w:rFonts w:ascii="Minion Pro" w:cs="Minion Pro" w:eastAsia="Minion Pro" w:hAnsi="Minion Pro"/>
          <w:sz w:val="32"/>
          <w:szCs w:val="32"/>
          <w:color w:val="990000"/>
          <w:vertAlign w:val="superscript"/>
        </w:rPr>
        <w:t>5</w:t>
      </w:r>
      <w:r>
        <w:rPr>
          <w:rFonts w:ascii="Minion Pro" w:cs="Minion Pro" w:eastAsia="Minion Pro" w:hAnsi="Minion Pro"/>
          <w:sz w:val="21"/>
          <w:szCs w:val="21"/>
          <w:color w:val="990000"/>
        </w:rPr>
        <w:drawing>
          <wp:inline distT="0" distB="0" distL="0" distR="0">
            <wp:extent cx="55245"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55245" cy="190500"/>
                    </a:xfrm>
                    <a:prstGeom prst="rect">
                      <a:avLst/>
                    </a:prstGeom>
                    <a:noFill/>
                    <a:ln>
                      <a:noFill/>
                    </a:ln>
                  </pic:spPr>
                </pic:pic>
              </a:graphicData>
            </a:graphic>
          </wp:inline>
        </w:drawing>
        <w:t xml:space="preserve"> ≈ 0.445.</w:t>
      </w:r>
    </w:p>
    <w:p>
      <w:pPr>
        <w:spacing w:after="0" w:line="1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2718435</wp:posOffset>
                </wp:positionH>
                <wp:positionV relativeFrom="paragraph">
                  <wp:posOffset>-145415</wp:posOffset>
                </wp:positionV>
                <wp:extent cx="1123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2395" cy="0"/>
                        </a:xfrm>
                        <a:prstGeom prst="line">
                          <a:avLst/>
                        </a:prstGeom>
                        <a:solidFill>
                          <a:srgbClr val="FFFFFF"/>
                        </a:solidFill>
                        <a:ln w="7408">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05pt,-11.4499pt" to="222.9pt,-11.4499pt" o:allowincell="f" strokecolor="#000000" strokeweight="0.5833pt"/>
            </w:pict>
          </mc:Fallback>
        </mc:AlternateContent>
        <mc:AlternateContent>
          <mc:Choice Requires="wps">
            <w:drawing>
              <wp:anchor simplePos="0" relativeHeight="251657728" behindDoc="1" locked="0" layoutInCell="0" allowOverlap="1">
                <wp:simplePos x="0" y="0"/>
                <wp:positionH relativeFrom="column">
                  <wp:posOffset>3178175</wp:posOffset>
                </wp:positionH>
                <wp:positionV relativeFrom="paragraph">
                  <wp:posOffset>-145415</wp:posOffset>
                </wp:positionV>
                <wp:extent cx="11239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2395" cy="0"/>
                        </a:xfrm>
                        <a:prstGeom prst="line">
                          <a:avLst/>
                        </a:prstGeom>
                        <a:solidFill>
                          <a:srgbClr val="FFFFFF"/>
                        </a:solidFill>
                        <a:ln w="7408">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25pt,-11.4499pt" to="259.1pt,-11.4499pt" o:allowincell="f" strokecolor="#000000" strokeweight="0.5833pt"/>
            </w:pict>
          </mc:Fallback>
        </mc:AlternateContent>
      </w:r>
    </w:p>
    <w:p>
      <w:pPr>
        <w:ind w:left="300"/>
        <w:spacing w:after="0"/>
        <w:rPr>
          <w:sz w:val="20"/>
          <w:szCs w:val="20"/>
          <w:color w:val="auto"/>
        </w:rPr>
      </w:pPr>
      <w:r>
        <w:rPr>
          <w:rFonts w:ascii="Minion Pro" w:cs="Minion Pro" w:eastAsia="Minion Pro" w:hAnsi="Minion Pro"/>
          <w:sz w:val="21"/>
          <w:szCs w:val="21"/>
          <w:i w:val="1"/>
          <w:iCs w:val="1"/>
          <w:color w:val="auto"/>
        </w:rPr>
        <w:t>Equation 6-3. Entropy</w:t>
      </w:r>
    </w:p>
    <w:p>
      <w:pPr>
        <w:spacing w:after="0" w:line="29" w:lineRule="exact"/>
        <w:rPr>
          <w:sz w:val="20"/>
          <w:szCs w:val="20"/>
          <w:color w:val="auto"/>
        </w:rPr>
      </w:pPr>
    </w:p>
    <w:p>
      <w:pPr>
        <w:ind w:left="1180"/>
        <w:spacing w:after="0"/>
        <w:rPr>
          <w:sz w:val="20"/>
          <w:szCs w:val="20"/>
          <w:color w:val="auto"/>
        </w:rPr>
      </w:pPr>
      <w:r>
        <w:rPr>
          <w:rFonts w:ascii="Minion Pro" w:cs="Minion Pro" w:eastAsia="Minion Pro" w:hAnsi="Minion Pro"/>
          <w:sz w:val="16"/>
          <w:szCs w:val="16"/>
          <w:i w:val="1"/>
          <w:iCs w:val="1"/>
          <w:color w:val="auto"/>
        </w:rPr>
        <w:t>n</w:t>
      </w:r>
    </w:p>
    <w:p>
      <w:pPr>
        <w:ind w:left="300"/>
        <w:spacing w:after="0" w:line="184" w:lineRule="auto"/>
        <w:tabs>
          <w:tab w:leader="none" w:pos="1040" w:val="left"/>
        </w:tabs>
        <w:rPr>
          <w:sz w:val="20"/>
          <w:szCs w:val="20"/>
          <w:color w:val="auto"/>
        </w:rPr>
      </w:pPr>
      <w:r>
        <w:rPr>
          <w:rFonts w:ascii="Minion Pro" w:cs="Minion Pro" w:eastAsia="Minion Pro" w:hAnsi="Minion Pro"/>
          <w:sz w:val="14"/>
          <w:szCs w:val="14"/>
          <w:i w:val="1"/>
          <w:iCs w:val="1"/>
          <w:color w:val="auto"/>
        </w:rPr>
        <w:t>H</w:t>
      </w:r>
      <w:r>
        <w:rPr>
          <w:rFonts w:ascii="Minion Pro" w:cs="Minion Pro" w:eastAsia="Minion Pro" w:hAnsi="Minion Pro"/>
          <w:sz w:val="20"/>
          <w:szCs w:val="20"/>
          <w:i w:val="1"/>
          <w:iCs w:val="1"/>
          <w:color w:val="auto"/>
          <w:vertAlign w:val="subscript"/>
        </w:rPr>
        <w:t>i</w:t>
      </w:r>
      <w:r>
        <w:rPr>
          <w:rFonts w:ascii="Minion Pro" w:cs="Minion Pro" w:eastAsia="Minion Pro" w:hAnsi="Minion Pro"/>
          <w:sz w:val="14"/>
          <w:szCs w:val="14"/>
          <w:i w:val="1"/>
          <w:iCs w:val="1"/>
          <w:color w:val="auto"/>
        </w:rPr>
        <w:t xml:space="preserve"> </w:t>
      </w:r>
      <w:r>
        <w:rPr>
          <w:rFonts w:ascii="Minion Pro" w:cs="Minion Pro" w:eastAsia="Minion Pro" w:hAnsi="Minion Pro"/>
          <w:sz w:val="14"/>
          <w:szCs w:val="14"/>
          <w:color w:val="auto"/>
        </w:rPr>
        <w:t>= −</w:t>
      </w:r>
      <w:r>
        <w:rPr>
          <w:sz w:val="20"/>
          <w:szCs w:val="20"/>
          <w:color w:val="auto"/>
        </w:rPr>
        <w:tab/>
      </w:r>
      <w:r>
        <w:rPr>
          <w:rFonts w:ascii="Minion Pro" w:cs="Minion Pro" w:eastAsia="Minion Pro" w:hAnsi="Minion Pro"/>
          <w:sz w:val="20"/>
          <w:szCs w:val="20"/>
          <w:i w:val="1"/>
          <w:iCs w:val="1"/>
          <w:color w:val="auto"/>
          <w:vertAlign w:val="superscript"/>
        </w:rPr>
        <w:t>k</w:t>
      </w:r>
      <w:r>
        <w:rPr>
          <w:rFonts w:ascii="Minion Pro" w:cs="Minion Pro" w:eastAsia="Minion Pro" w:hAnsi="Minion Pro"/>
          <w:sz w:val="18"/>
          <w:szCs w:val="18"/>
          <w:color w:val="auto"/>
        </w:rPr>
        <w:t>∑</w:t>
      </w:r>
      <w:r>
        <w:rPr>
          <w:rFonts w:ascii="Minion Pro" w:cs="Minion Pro" w:eastAsia="Minion Pro" w:hAnsi="Minion Pro"/>
          <w:sz w:val="20"/>
          <w:szCs w:val="20"/>
          <w:i w:val="1"/>
          <w:iCs w:val="1"/>
          <w:color w:val="auto"/>
        </w:rPr>
        <w:t xml:space="preserve">  </w:t>
      </w:r>
      <w:r>
        <w:rPr>
          <w:rFonts w:ascii="Minion Pro" w:cs="Minion Pro" w:eastAsia="Minion Pro" w:hAnsi="Minion Pro"/>
          <w:sz w:val="14"/>
          <w:szCs w:val="14"/>
          <w:i w:val="1"/>
          <w:iCs w:val="1"/>
          <w:color w:val="auto"/>
        </w:rPr>
        <w:t>p</w:t>
      </w:r>
      <w:r>
        <w:rPr>
          <w:rFonts w:ascii="Minion Pro" w:cs="Minion Pro" w:eastAsia="Minion Pro" w:hAnsi="Minion Pro"/>
          <w:sz w:val="20"/>
          <w:szCs w:val="20"/>
          <w:i w:val="1"/>
          <w:iCs w:val="1"/>
          <w:color w:val="auto"/>
          <w:vertAlign w:val="subscript"/>
        </w:rPr>
        <w:t>i</w:t>
      </w:r>
      <w:r>
        <w:rPr>
          <w:rFonts w:ascii="Minion Pro" w:cs="Minion Pro" w:eastAsia="Minion Pro" w:hAnsi="Minion Pro"/>
          <w:sz w:val="20"/>
          <w:szCs w:val="20"/>
          <w:color w:val="auto"/>
          <w:vertAlign w:val="subscript"/>
        </w:rPr>
        <w:t>,</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i w:val="1"/>
          <w:iCs w:val="1"/>
          <w:color w:val="auto"/>
          <w:vertAlign w:val="subscript"/>
        </w:rPr>
        <w:t>k</w:t>
      </w:r>
      <w:r>
        <w:rPr>
          <w:rFonts w:ascii="Minion Pro" w:cs="Minion Pro" w:eastAsia="Minion Pro" w:hAnsi="Minion Pro"/>
          <w:sz w:val="20"/>
          <w:szCs w:val="20"/>
          <w:i w:val="1"/>
          <w:iCs w:val="1"/>
          <w:color w:val="auto"/>
        </w:rPr>
        <w:t xml:space="preserve"> </w:t>
      </w:r>
      <w:r>
        <w:rPr>
          <w:rFonts w:ascii="Minion Pro" w:cs="Minion Pro" w:eastAsia="Minion Pro" w:hAnsi="Minion Pro"/>
          <w:sz w:val="14"/>
          <w:szCs w:val="14"/>
          <w:color w:val="auto"/>
        </w:rPr>
        <w:t>log</w:t>
      </w:r>
      <w:r>
        <w:rPr>
          <w:rFonts w:ascii="Minion Pro" w:cs="Minion Pro" w:eastAsia="Minion Pro" w:hAnsi="Minion Pro"/>
          <w:sz w:val="20"/>
          <w:szCs w:val="20"/>
          <w:color w:val="auto"/>
          <w:vertAlign w:val="subscript"/>
        </w:rPr>
        <w:t>2</w:t>
      </w:r>
      <w:r>
        <w:rPr>
          <w:rFonts w:ascii="Minion Pro" w:cs="Minion Pro" w:eastAsia="Minion Pro" w:hAnsi="Minion Pro"/>
          <w:sz w:val="20"/>
          <w:szCs w:val="20"/>
          <w:i w:val="1"/>
          <w:iCs w:val="1"/>
          <w:color w:val="auto"/>
        </w:rPr>
        <w:t xml:space="preserve">  </w:t>
      </w:r>
      <w:r>
        <w:rPr>
          <w:rFonts w:ascii="Minion Pro" w:cs="Minion Pro" w:eastAsia="Minion Pro" w:hAnsi="Minion Pro"/>
          <w:sz w:val="14"/>
          <w:szCs w:val="14"/>
          <w:i w:val="1"/>
          <w:iCs w:val="1"/>
          <w:color w:val="auto"/>
        </w:rPr>
        <w:t>p</w:t>
      </w:r>
      <w:r>
        <w:rPr>
          <w:rFonts w:ascii="Minion Pro" w:cs="Minion Pro" w:eastAsia="Minion Pro" w:hAnsi="Minion Pro"/>
          <w:sz w:val="20"/>
          <w:szCs w:val="20"/>
          <w:i w:val="1"/>
          <w:iCs w:val="1"/>
          <w:color w:val="auto"/>
          <w:vertAlign w:val="subscript"/>
        </w:rPr>
        <w:t>i</w:t>
      </w:r>
      <w:r>
        <w:rPr>
          <w:rFonts w:ascii="Minion Pro" w:cs="Minion Pro" w:eastAsia="Minion Pro" w:hAnsi="Minion Pro"/>
          <w:sz w:val="20"/>
          <w:szCs w:val="20"/>
          <w:color w:val="auto"/>
          <w:vertAlign w:val="subscript"/>
        </w:rPr>
        <w:t>,</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i w:val="1"/>
          <w:iCs w:val="1"/>
          <w:color w:val="auto"/>
          <w:vertAlign w:val="subscript"/>
        </w:rPr>
        <w:t>k</w:t>
      </w:r>
    </w:p>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1429385</wp:posOffset>
            </wp:positionH>
            <wp:positionV relativeFrom="paragraph">
              <wp:posOffset>-125095</wp:posOffset>
            </wp:positionV>
            <wp:extent cx="53975" cy="1962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extLst>
                    </a:blip>
                    <a:srcRect/>
                    <a:stretch>
                      <a:fillRect/>
                    </a:stretch>
                  </pic:blipFill>
                  <pic:spPr bwMode="auto">
                    <a:xfrm>
                      <a:off x="0" y="0"/>
                      <a:ext cx="53975" cy="196215"/>
                    </a:xfrm>
                    <a:prstGeom prst="rect">
                      <a:avLst/>
                    </a:prstGeom>
                    <a:noFill/>
                  </pic:spPr>
                </pic:pic>
              </a:graphicData>
            </a:graphic>
          </wp:anchor>
        </w:drawing>
        <w:drawing>
          <wp:anchor simplePos="0" relativeHeight="251657728" behindDoc="1" locked="0" layoutInCell="0" allowOverlap="1">
            <wp:simplePos x="0" y="0"/>
            <wp:positionH relativeFrom="column">
              <wp:posOffset>1656080</wp:posOffset>
            </wp:positionH>
            <wp:positionV relativeFrom="paragraph">
              <wp:posOffset>-125095</wp:posOffset>
            </wp:positionV>
            <wp:extent cx="53975" cy="1962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extLst>
                    </a:blip>
                    <a:srcRect/>
                    <a:stretch>
                      <a:fillRect/>
                    </a:stretch>
                  </pic:blipFill>
                  <pic:spPr bwMode="auto">
                    <a:xfrm>
                      <a:off x="0" y="0"/>
                      <a:ext cx="53975" cy="196215"/>
                    </a:xfrm>
                    <a:prstGeom prst="rect">
                      <a:avLst/>
                    </a:prstGeom>
                    <a:noFill/>
                  </pic:spPr>
                </pic:pic>
              </a:graphicData>
            </a:graphic>
          </wp:anchor>
        </w:drawing>
      </w:r>
    </w:p>
    <w:p>
      <w:pPr>
        <w:ind w:left="980" w:right="5720" w:firstLine="207"/>
        <w:spacing w:after="0" w:line="196" w:lineRule="auto"/>
        <w:rPr>
          <w:sz w:val="20"/>
          <w:szCs w:val="20"/>
          <w:color w:val="auto"/>
        </w:rPr>
      </w:pPr>
      <w:r>
        <w:rPr>
          <w:rFonts w:ascii="Minion Pro" w:cs="Minion Pro" w:eastAsia="Minion Pro" w:hAnsi="Minion Pro"/>
          <w:sz w:val="14"/>
          <w:szCs w:val="14"/>
          <w:color w:val="auto"/>
        </w:rPr>
        <w:t xml:space="preserve">= 1 </w:t>
      </w:r>
      <w:r>
        <w:rPr>
          <w:rFonts w:ascii="Minion Pro" w:cs="Minion Pro" w:eastAsia="Minion Pro" w:hAnsi="Minion Pro"/>
          <w:sz w:val="14"/>
          <w:szCs w:val="14"/>
          <w:i w:val="1"/>
          <w:iCs w:val="1"/>
          <w:color w:val="auto"/>
        </w:rPr>
        <w:t>p</w:t>
      </w:r>
      <w:r>
        <w:rPr>
          <w:rFonts w:ascii="Minion Pro" w:cs="Minion Pro" w:eastAsia="Minion Pro" w:hAnsi="Minion Pro"/>
          <w:sz w:val="27"/>
          <w:szCs w:val="27"/>
          <w:i w:val="1"/>
          <w:iCs w:val="1"/>
          <w:color w:val="auto"/>
          <w:vertAlign w:val="subscript"/>
        </w:rPr>
        <w:t>i</w:t>
      </w:r>
      <w:r>
        <w:rPr>
          <w:rFonts w:ascii="Minion Pro" w:cs="Minion Pro" w:eastAsia="Minion Pro" w:hAnsi="Minion Pro"/>
          <w:sz w:val="27"/>
          <w:szCs w:val="27"/>
          <w:color w:val="auto"/>
          <w:vertAlign w:val="subscript"/>
        </w:rPr>
        <w:t>,</w:t>
      </w:r>
      <w:r>
        <w:rPr>
          <w:rFonts w:ascii="Minion Pro" w:cs="Minion Pro" w:eastAsia="Minion Pro" w:hAnsi="Minion Pro"/>
          <w:sz w:val="14"/>
          <w:szCs w:val="14"/>
          <w:i w:val="1"/>
          <w:iCs w:val="1"/>
          <w:color w:val="auto"/>
        </w:rPr>
        <w:t xml:space="preserve"> </w:t>
      </w:r>
      <w:r>
        <w:rPr>
          <w:rFonts w:ascii="Minion Pro" w:cs="Minion Pro" w:eastAsia="Minion Pro" w:hAnsi="Minion Pro"/>
          <w:sz w:val="27"/>
          <w:szCs w:val="27"/>
          <w:i w:val="1"/>
          <w:iCs w:val="1"/>
          <w:color w:val="auto"/>
          <w:vertAlign w:val="subscript"/>
        </w:rPr>
        <w:t>k</w:t>
      </w:r>
      <w:r>
        <w:rPr>
          <w:rFonts w:ascii="Minion Pro" w:cs="Minion Pro" w:eastAsia="Minion Pro" w:hAnsi="Minion Pro"/>
          <w:sz w:val="14"/>
          <w:szCs w:val="14"/>
          <w:i w:val="1"/>
          <w:iCs w:val="1"/>
          <w:color w:val="auto"/>
        </w:rPr>
        <w:t xml:space="preserve"> </w:t>
      </w:r>
      <w:r>
        <w:rPr>
          <w:rFonts w:ascii="Minion Pro" w:cs="Minion Pro" w:eastAsia="Minion Pro" w:hAnsi="Minion Pro"/>
          <w:sz w:val="14"/>
          <w:szCs w:val="14"/>
          <w:color w:val="auto"/>
        </w:rPr>
        <w:t>≠ 0</w:t>
      </w:r>
    </w:p>
    <w:p>
      <w:pPr>
        <w:spacing w:after="0" w:line="255" w:lineRule="exact"/>
        <w:rPr>
          <w:sz w:val="20"/>
          <w:szCs w:val="20"/>
          <w:color w:val="auto"/>
        </w:rPr>
      </w:pPr>
    </w:p>
    <w:p>
      <w:pPr>
        <w:jc w:val="both"/>
        <w:spacing w:after="0" w:line="222" w:lineRule="auto"/>
        <w:rPr>
          <w:rFonts w:ascii="Minion Pro" w:cs="Minion Pro" w:eastAsia="Minion Pro" w:hAnsi="Minion Pro"/>
          <w:sz w:val="21"/>
          <w:szCs w:val="21"/>
          <w:color w:val="auto"/>
        </w:rPr>
      </w:pPr>
      <w:r>
        <w:rPr>
          <w:rFonts w:ascii="Minion Pro" w:cs="Minion Pro" w:eastAsia="Minion Pro" w:hAnsi="Minion Pro"/>
          <w:sz w:val="21"/>
          <w:szCs w:val="21"/>
          <w:color w:val="auto"/>
        </w:rPr>
        <w:t>So should you use Gini impurity or entropy? The truth is, most of the time it does not make a big difference: they lead to similar trees. Gini impurity is slightly faster to compute, so it is a good default. However, when they differ, Gini impurity tends to isolate the most frequent class in its own branch of the tree, while entropy tends to produce slightly more balanced trees.</w:t>
      </w:r>
      <w:hyperlink w:anchor="page8">
        <w:r>
          <w:rPr>
            <w:rFonts w:ascii="Minion Pro" w:cs="Minion Pro" w:eastAsia="Minion Pro" w:hAnsi="Minion Pro"/>
            <w:sz w:val="24"/>
            <w:szCs w:val="24"/>
            <w:color w:val="auto"/>
            <w:vertAlign w:val="superscript"/>
          </w:rPr>
          <w:t>5</w:t>
        </w:r>
      </w:hyperlink>
    </w:p>
    <w:p>
      <w:pPr>
        <w:spacing w:after="0" w:line="9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Regularization Hyperparameters</w:t>
      </w:r>
    </w:p>
    <w:p>
      <w:pPr>
        <w:spacing w:after="0" w:line="92"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 xml:space="preserve">Decision Trees make very few assumptions about the training data (as opposed to lin‐ ear models, which obviously assume that the data is linear, for example). If left unconstrained, the tree structure will adapt itself to the training data, fitting it very closely, and most likely overfitting it. Such a model is often called a </w:t>
      </w:r>
      <w:r>
        <w:rPr>
          <w:rFonts w:ascii="Minion Pro" w:cs="Minion Pro" w:eastAsia="Minion Pro" w:hAnsi="Minion Pro"/>
          <w:sz w:val="21"/>
          <w:szCs w:val="21"/>
          <w:i w:val="1"/>
          <w:iCs w:val="1"/>
          <w:color w:val="auto"/>
        </w:rPr>
        <w:t>nonparametric</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model</w:t>
      </w:r>
      <w:r>
        <w:rPr>
          <w:rFonts w:ascii="Minion Pro" w:cs="Minion Pro" w:eastAsia="Minion Pro" w:hAnsi="Minion Pro"/>
          <w:sz w:val="21"/>
          <w:szCs w:val="21"/>
          <w:color w:val="auto"/>
        </w:rPr>
        <w:t>, not because it does not have any parameters (it often has a lot) but because the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number of parameters is not determined prior to training, so the model structure is free to stick closely to the data. In contrast, a </w:t>
      </w:r>
      <w:r>
        <w:rPr>
          <w:rFonts w:ascii="Minion Pro" w:cs="Minion Pro" w:eastAsia="Minion Pro" w:hAnsi="Minion Pro"/>
          <w:sz w:val="21"/>
          <w:szCs w:val="21"/>
          <w:i w:val="1"/>
          <w:iCs w:val="1"/>
          <w:color w:val="auto"/>
        </w:rPr>
        <w:t>parametric model</w:t>
      </w:r>
      <w:r>
        <w:rPr>
          <w:rFonts w:ascii="Minion Pro" w:cs="Minion Pro" w:eastAsia="Minion Pro" w:hAnsi="Minion Pro"/>
          <w:sz w:val="21"/>
          <w:szCs w:val="21"/>
          <w:color w:val="auto"/>
        </w:rPr>
        <w:t xml:space="preserve"> such as a linear model has a predetermined number of parameters, so its degree of freedom is limited, reducing the risk of overfitting (but increasing the risk of underfitting).</w:t>
      </w:r>
    </w:p>
    <w:p>
      <w:pPr>
        <w:spacing w:after="0" w:line="101" w:lineRule="exact"/>
        <w:rPr>
          <w:sz w:val="20"/>
          <w:szCs w:val="20"/>
          <w:color w:val="auto"/>
        </w:rPr>
      </w:pPr>
    </w:p>
    <w:p>
      <w:pPr>
        <w:jc w:val="both"/>
        <w:spacing w:after="0" w:line="231" w:lineRule="auto"/>
        <w:rPr>
          <w:sz w:val="20"/>
          <w:szCs w:val="20"/>
          <w:color w:val="auto"/>
        </w:rPr>
      </w:pPr>
      <w:r>
        <w:rPr>
          <w:rFonts w:ascii="Minion Pro" w:cs="Minion Pro" w:eastAsia="Minion Pro" w:hAnsi="Minion Pro"/>
          <w:sz w:val="20"/>
          <w:szCs w:val="20"/>
          <w:color w:val="auto"/>
        </w:rPr>
        <w:t xml:space="preserve">To avoid overfitting the training data, you need to restrict the Decision Tree’s freedom during training. As you know by now, this is called regularization. The regularization hyperparameters depend on the algorithm used, but generally you can at least restrict the maximum depth of the Decision Tree. In Scikit-Learn, this is controlled by the </w:t>
      </w:r>
      <w:r>
        <w:rPr>
          <w:rFonts w:ascii="Courier New" w:cs="Courier New" w:eastAsia="Courier New" w:hAnsi="Courier New"/>
          <w:sz w:val="18"/>
          <w:szCs w:val="18"/>
          <w:color w:val="auto"/>
        </w:rPr>
        <w:t xml:space="preserve">max_depth </w:t>
      </w:r>
      <w:r>
        <w:rPr>
          <w:rFonts w:ascii="Minion Pro" w:cs="Minion Pro" w:eastAsia="Minion Pro" w:hAnsi="Minion Pro"/>
          <w:sz w:val="20"/>
          <w:szCs w:val="20"/>
          <w:color w:val="auto"/>
        </w:rPr>
        <w:t>hyperparameter (the default value is</w:t>
      </w:r>
      <w:r>
        <w:rPr>
          <w:rFonts w:ascii="Courier New" w:cs="Courier New" w:eastAsia="Courier New" w:hAnsi="Courier New"/>
          <w:sz w:val="18"/>
          <w:szCs w:val="18"/>
          <w:color w:val="auto"/>
        </w:rPr>
        <w:t xml:space="preserve"> None</w:t>
      </w:r>
      <w:r>
        <w:rPr>
          <w:rFonts w:ascii="Minion Pro" w:cs="Minion Pro" w:eastAsia="Minion Pro" w:hAnsi="Minion Pro"/>
          <w:sz w:val="20"/>
          <w:szCs w:val="20"/>
          <w:color w:val="auto"/>
        </w:rPr>
        <w:t>, which means unlimited).</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Reducing </w:t>
      </w:r>
      <w:r>
        <w:rPr>
          <w:rFonts w:ascii="Courier New" w:cs="Courier New" w:eastAsia="Courier New" w:hAnsi="Courier New"/>
          <w:sz w:val="18"/>
          <w:szCs w:val="18"/>
          <w:color w:val="auto"/>
        </w:rPr>
        <w:t>max_depth</w:t>
      </w:r>
      <w:r>
        <w:rPr>
          <w:rFonts w:ascii="Minion Pro" w:cs="Minion Pro" w:eastAsia="Minion Pro" w:hAnsi="Minion Pro"/>
          <w:sz w:val="20"/>
          <w:szCs w:val="20"/>
          <w:color w:val="auto"/>
        </w:rPr>
        <w:t xml:space="preserve"> will regularize the model and thus reduce the risk of overfitting.</w:t>
      </w:r>
    </w:p>
    <w:p>
      <w:pPr>
        <w:spacing w:after="0" w:line="108" w:lineRule="exact"/>
        <w:rPr>
          <w:sz w:val="20"/>
          <w:szCs w:val="20"/>
          <w:color w:val="auto"/>
        </w:rPr>
      </w:pPr>
    </w:p>
    <w:p>
      <w:pPr>
        <w:jc w:val="both"/>
        <w:spacing w:after="0" w:line="237" w:lineRule="auto"/>
        <w:rPr>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DecisionTreeClassifier</w:t>
      </w:r>
      <w:r>
        <w:rPr>
          <w:rFonts w:ascii="Minion Pro" w:cs="Minion Pro" w:eastAsia="Minion Pro" w:hAnsi="Minion Pro"/>
          <w:sz w:val="20"/>
          <w:szCs w:val="20"/>
          <w:color w:val="auto"/>
        </w:rPr>
        <w:t xml:space="preserve"> class has a few other parameters that similarly restrict the shape of the Decision Tree: </w:t>
      </w:r>
      <w:r>
        <w:rPr>
          <w:rFonts w:ascii="Courier New" w:cs="Courier New" w:eastAsia="Courier New" w:hAnsi="Courier New"/>
          <w:sz w:val="18"/>
          <w:szCs w:val="18"/>
          <w:color w:val="auto"/>
        </w:rPr>
        <w:t>min_samples_split</w:t>
      </w:r>
      <w:r>
        <w:rPr>
          <w:rFonts w:ascii="Minion Pro" w:cs="Minion Pro" w:eastAsia="Minion Pro" w:hAnsi="Minion Pro"/>
          <w:sz w:val="20"/>
          <w:szCs w:val="20"/>
          <w:color w:val="auto"/>
        </w:rPr>
        <w:t xml:space="preserve"> (the minimum number of sam‐ ples a node must have before it can be split), </w:t>
      </w:r>
      <w:r>
        <w:rPr>
          <w:rFonts w:ascii="Courier New" w:cs="Courier New" w:eastAsia="Courier New" w:hAnsi="Courier New"/>
          <w:sz w:val="18"/>
          <w:szCs w:val="18"/>
          <w:color w:val="auto"/>
        </w:rPr>
        <w:t>min_samples_leaf</w:t>
      </w:r>
      <w:r>
        <w:rPr>
          <w:rFonts w:ascii="Minion Pro" w:cs="Minion Pro" w:eastAsia="Minion Pro" w:hAnsi="Minion Pro"/>
          <w:sz w:val="20"/>
          <w:szCs w:val="20"/>
          <w:color w:val="auto"/>
        </w:rPr>
        <w:t xml:space="preserve"> (the minimum num‐ ber of samples a leaf node must have), </w:t>
      </w:r>
      <w:r>
        <w:rPr>
          <w:rFonts w:ascii="Courier New" w:cs="Courier New" w:eastAsia="Courier New" w:hAnsi="Courier New"/>
          <w:sz w:val="18"/>
          <w:szCs w:val="18"/>
          <w:color w:val="auto"/>
        </w:rPr>
        <w:t>min_weight_fraction_leaf</w:t>
      </w:r>
      <w:r>
        <w:rPr>
          <w:rFonts w:ascii="Minion Pro" w:cs="Minion Pro" w:eastAsia="Minion Pro" w:hAnsi="Minion Pro"/>
          <w:sz w:val="20"/>
          <w:szCs w:val="20"/>
          <w:color w:val="auto"/>
        </w:rPr>
        <w:t xml:space="preserve"> (same as </w:t>
      </w:r>
      <w:r>
        <w:rPr>
          <w:rFonts w:ascii="Courier New" w:cs="Courier New" w:eastAsia="Courier New" w:hAnsi="Courier New"/>
          <w:sz w:val="18"/>
          <w:szCs w:val="18"/>
          <w:color w:val="auto"/>
        </w:rPr>
        <w:t xml:space="preserve">min_samples_leaf </w:t>
      </w:r>
      <w:r>
        <w:rPr>
          <w:rFonts w:ascii="Minion Pro" w:cs="Minion Pro" w:eastAsia="Minion Pro" w:hAnsi="Minion Pro"/>
          <w:sz w:val="20"/>
          <w:szCs w:val="20"/>
          <w:color w:val="auto"/>
        </w:rPr>
        <w:t>but expressed as a fraction of the total number of weighted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279400</wp:posOffset>
            </wp:positionV>
            <wp:extent cx="1143000"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37" w:lineRule="exact"/>
        <w:rPr>
          <w:sz w:val="20"/>
          <w:szCs w:val="20"/>
          <w:color w:val="auto"/>
        </w:rPr>
      </w:pPr>
    </w:p>
    <w:p>
      <w:pPr>
        <w:ind w:left="20"/>
        <w:spacing w:after="0"/>
        <w:rPr>
          <w:rFonts w:ascii="Minion Pro" w:cs="Minion Pro" w:eastAsia="Minion Pro" w:hAnsi="Minion Pro"/>
          <w:sz w:val="14"/>
          <w:szCs w:val="14"/>
          <w:color w:val="auto"/>
        </w:rPr>
      </w:pPr>
      <w:r>
        <w:rPr>
          <w:rFonts w:ascii="Minion Pro" w:cs="Minion Pro" w:eastAsia="Minion Pro" w:hAnsi="Minion Pro"/>
          <w:sz w:val="14"/>
          <w:szCs w:val="14"/>
          <w:color w:val="auto"/>
        </w:rPr>
        <w:t xml:space="preserve">5 </w:t>
      </w:r>
      <w:r>
        <w:rPr>
          <w:rFonts w:ascii="Minion Pro" w:cs="Minion Pro" w:eastAsia="Minion Pro" w:hAnsi="Minion Pro"/>
          <w:sz w:val="16"/>
          <w:szCs w:val="16"/>
          <w:color w:val="auto"/>
        </w:rPr>
        <w:t>See Sebastian Raschka’s</w:t>
      </w:r>
      <w:r>
        <w:rPr>
          <w:rFonts w:ascii="Minion Pro" w:cs="Minion Pro" w:eastAsia="Minion Pro" w:hAnsi="Minion Pro"/>
          <w:sz w:val="14"/>
          <w:szCs w:val="14"/>
          <w:color w:val="auto"/>
        </w:rPr>
        <w:t xml:space="preserve"> </w:t>
      </w:r>
      <w:hyperlink r:id="rId36">
        <w:r>
          <w:rPr>
            <w:rFonts w:ascii="Minion Pro" w:cs="Minion Pro" w:eastAsia="Minion Pro" w:hAnsi="Minion Pro"/>
            <w:sz w:val="16"/>
            <w:szCs w:val="16"/>
            <w:color w:val="990000"/>
          </w:rPr>
          <w:t>interesting analysis for more details</w:t>
        </w:r>
      </w:hyperlink>
      <w:r>
        <w:rPr>
          <w:rFonts w:ascii="Minion Pro" w:cs="Minion Pro" w:eastAsia="Minion Pro" w:hAnsi="Minion Pro"/>
          <w:sz w:val="16"/>
          <w:szCs w:val="16"/>
          <w:color w:val="auto"/>
        </w:rPr>
        <w:t>.</w:t>
      </w:r>
    </w:p>
    <w:p>
      <w:pPr>
        <w:ind w:left="20"/>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184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1045" w:right="6560" w:bottom="535" w:gutter="0" w:footer="0" w:header="0"/>
          <w:type w:val="continuous"/>
        </w:sectPr>
      </w:pPr>
    </w:p>
    <w:bookmarkStart w:id="8" w:name="page9"/>
    <w:bookmarkEnd w:id="8"/>
    <w:p>
      <w:pPr>
        <w:jc w:val="both"/>
        <w:spacing w:after="0" w:line="220" w:lineRule="auto"/>
        <w:rPr>
          <w:sz w:val="20"/>
          <w:szCs w:val="20"/>
          <w:color w:val="auto"/>
        </w:rPr>
      </w:pPr>
      <w:r>
        <w:rPr>
          <w:rFonts w:ascii="Minion Pro" w:cs="Minion Pro" w:eastAsia="Minion Pro" w:hAnsi="Minion Pro"/>
          <w:sz w:val="21"/>
          <w:szCs w:val="21"/>
          <w:color w:val="auto"/>
        </w:rPr>
        <w:t xml:space="preserve">instances), </w:t>
      </w:r>
      <w:r>
        <w:rPr>
          <w:rFonts w:ascii="Courier New" w:cs="Courier New" w:eastAsia="Courier New" w:hAnsi="Courier New"/>
          <w:sz w:val="19"/>
          <w:szCs w:val="19"/>
          <w:color w:val="auto"/>
        </w:rPr>
        <w:t>max_leaf_nodes</w:t>
      </w:r>
      <w:r>
        <w:rPr>
          <w:rFonts w:ascii="Minion Pro" w:cs="Minion Pro" w:eastAsia="Minion Pro" w:hAnsi="Minion Pro"/>
          <w:sz w:val="21"/>
          <w:szCs w:val="21"/>
          <w:color w:val="auto"/>
        </w:rPr>
        <w:t xml:space="preserve"> (maximum number of leaf nodes), and </w:t>
      </w:r>
      <w:r>
        <w:rPr>
          <w:rFonts w:ascii="Courier New" w:cs="Courier New" w:eastAsia="Courier New" w:hAnsi="Courier New"/>
          <w:sz w:val="19"/>
          <w:szCs w:val="19"/>
          <w:color w:val="auto"/>
        </w:rPr>
        <w:t>max_features</w:t>
      </w:r>
      <w:r>
        <w:rPr>
          <w:rFonts w:ascii="Minion Pro" w:cs="Minion Pro" w:eastAsia="Minion Pro" w:hAnsi="Minion Pro"/>
          <w:sz w:val="21"/>
          <w:szCs w:val="21"/>
          <w:color w:val="auto"/>
        </w:rPr>
        <w:t xml:space="preserve"> (maximum number of features that are evaluated for splitting at each node). Increas‐ ing </w:t>
      </w:r>
      <w:r>
        <w:rPr>
          <w:rFonts w:ascii="Courier New" w:cs="Courier New" w:eastAsia="Courier New" w:hAnsi="Courier New"/>
          <w:sz w:val="19"/>
          <w:szCs w:val="19"/>
          <w:color w:val="auto"/>
        </w:rPr>
        <w:t>min_*</w:t>
      </w:r>
      <w:r>
        <w:rPr>
          <w:rFonts w:ascii="Minion Pro" w:cs="Minion Pro" w:eastAsia="Minion Pro" w:hAnsi="Minion Pro"/>
          <w:sz w:val="21"/>
          <w:szCs w:val="21"/>
          <w:color w:val="auto"/>
        </w:rPr>
        <w:t xml:space="preserve"> hyperparameters or reducing </w:t>
      </w:r>
      <w:r>
        <w:rPr>
          <w:rFonts w:ascii="Courier New" w:cs="Courier New" w:eastAsia="Courier New" w:hAnsi="Courier New"/>
          <w:sz w:val="19"/>
          <w:szCs w:val="19"/>
          <w:color w:val="auto"/>
        </w:rPr>
        <w:t>max_*</w:t>
      </w:r>
      <w:r>
        <w:rPr>
          <w:rFonts w:ascii="Minion Pro" w:cs="Minion Pro" w:eastAsia="Minion Pro" w:hAnsi="Minion Pro"/>
          <w:sz w:val="21"/>
          <w:szCs w:val="21"/>
          <w:color w:val="auto"/>
        </w:rPr>
        <w:t xml:space="preserve"> hyperparameters will regularize the model.</w:t>
      </w:r>
    </w:p>
    <w:p>
      <w:pPr>
        <w:spacing w:after="0" w:line="278" w:lineRule="exact"/>
        <w:rPr>
          <w:sz w:val="20"/>
          <w:szCs w:val="20"/>
          <w:color w:val="auto"/>
        </w:rPr>
      </w:pPr>
    </w:p>
    <w:p>
      <w:pPr>
        <w:jc w:val="both"/>
        <w:ind w:left="1300" w:right="720"/>
        <w:spacing w:after="0"/>
        <w:rPr>
          <w:sz w:val="20"/>
          <w:szCs w:val="20"/>
          <w:color w:val="auto"/>
        </w:rPr>
      </w:pPr>
      <w:r>
        <w:rPr>
          <w:rFonts w:ascii="Minion Pro" w:cs="Minion Pro" w:eastAsia="Minion Pro" w:hAnsi="Minion Pro"/>
          <w:sz w:val="18"/>
          <w:szCs w:val="18"/>
          <w:color w:val="auto"/>
        </w:rPr>
        <w:t xml:space="preserve">Other algorithms work by first training the Decision Tree without restrictions, then </w:t>
      </w:r>
      <w:r>
        <w:rPr>
          <w:rFonts w:ascii="Minion Pro" w:cs="Minion Pro" w:eastAsia="Minion Pro" w:hAnsi="Minion Pro"/>
          <w:sz w:val="18"/>
          <w:szCs w:val="18"/>
          <w:i w:val="1"/>
          <w:iCs w:val="1"/>
          <w:color w:val="auto"/>
        </w:rPr>
        <w:t>pruning</w:t>
      </w:r>
      <w:r>
        <w:rPr>
          <w:rFonts w:ascii="Minion Pro" w:cs="Minion Pro" w:eastAsia="Minion Pro" w:hAnsi="Minion Pro"/>
          <w:sz w:val="18"/>
          <w:szCs w:val="18"/>
          <w:color w:val="auto"/>
        </w:rPr>
        <w:t xml:space="preserve"> (deleting) unnecessary nodes. A node whose children are all leaf nodes is considered unnecessary if the purity improvement it provides is not </w:t>
      </w:r>
      <w:r>
        <w:rPr>
          <w:rFonts w:ascii="Minion Pro" w:cs="Minion Pro" w:eastAsia="Minion Pro" w:hAnsi="Minion Pro"/>
          <w:sz w:val="18"/>
          <w:szCs w:val="18"/>
          <w:i w:val="1"/>
          <w:iCs w:val="1"/>
          <w:color w:val="auto"/>
        </w:rPr>
        <w:t>statistically significant</w:t>
      </w:r>
      <w:r>
        <w:rPr>
          <w:rFonts w:ascii="Minion Pro" w:cs="Minion Pro" w:eastAsia="Minion Pro" w:hAnsi="Minion Pro"/>
          <w:sz w:val="18"/>
          <w:szCs w:val="18"/>
          <w:color w:val="auto"/>
        </w:rPr>
        <w:t xml:space="preserve">. Stan‐ dard statistical tests, such as the </w:t>
      </w:r>
      <w:r>
        <w:rPr>
          <w:rFonts w:ascii="Minion Pro" w:cs="Minion Pro" w:eastAsia="Minion Pro" w:hAnsi="Minion Pro"/>
          <w:sz w:val="18"/>
          <w:szCs w:val="18"/>
          <w:i w:val="1"/>
          <w:iCs w:val="1"/>
          <w:color w:val="auto"/>
        </w:rPr>
        <w:t>χ</w:t>
      </w:r>
      <w:r>
        <w:rPr>
          <w:rFonts w:ascii="Minion Pro" w:cs="Minion Pro" w:eastAsia="Minion Pro" w:hAnsi="Minion Pro"/>
          <w:sz w:val="24"/>
          <w:szCs w:val="24"/>
          <w:color w:val="auto"/>
          <w:vertAlign w:val="superscript"/>
        </w:rPr>
        <w:t>2</w:t>
      </w:r>
      <w:r>
        <w:rPr>
          <w:rFonts w:ascii="Minion Pro" w:cs="Minion Pro" w:eastAsia="Minion Pro" w:hAnsi="Minion Pro"/>
          <w:sz w:val="18"/>
          <w:szCs w:val="18"/>
          <w:color w:val="auto"/>
        </w:rPr>
        <w:t xml:space="preserve"> </w:t>
      </w:r>
      <w:r>
        <w:rPr>
          <w:rFonts w:ascii="Minion Pro" w:cs="Minion Pro" w:eastAsia="Minion Pro" w:hAnsi="Minion Pro"/>
          <w:sz w:val="18"/>
          <w:szCs w:val="18"/>
          <w:i w:val="1"/>
          <w:iCs w:val="1"/>
          <w:color w:val="auto"/>
        </w:rPr>
        <w:t>test</w:t>
      </w:r>
      <w:r>
        <w:rPr>
          <w:rFonts w:ascii="Minion Pro" w:cs="Minion Pro" w:eastAsia="Minion Pro" w:hAnsi="Minion Pro"/>
          <w:sz w:val="18"/>
          <w:szCs w:val="18"/>
          <w:color w:val="auto"/>
        </w:rPr>
        <w:t xml:space="preserve">, are used to estimate the probability that the improvement is purely the result of chance (which is called the </w:t>
      </w:r>
      <w:r>
        <w:rPr>
          <w:rFonts w:ascii="Minion Pro" w:cs="Minion Pro" w:eastAsia="Minion Pro" w:hAnsi="Minion Pro"/>
          <w:sz w:val="18"/>
          <w:szCs w:val="18"/>
          <w:i w:val="1"/>
          <w:iCs w:val="1"/>
          <w:color w:val="auto"/>
        </w:rPr>
        <w:t>null hypothesis</w:t>
      </w:r>
      <w:r>
        <w:rPr>
          <w:rFonts w:ascii="Minion Pro" w:cs="Minion Pro" w:eastAsia="Minion Pro" w:hAnsi="Minion Pro"/>
          <w:sz w:val="18"/>
          <w:szCs w:val="18"/>
          <w:color w:val="auto"/>
        </w:rPr>
        <w:t xml:space="preserve">). If this probability, called the </w:t>
      </w:r>
      <w:r>
        <w:rPr>
          <w:rFonts w:ascii="Minion Pro" w:cs="Minion Pro" w:eastAsia="Minion Pro" w:hAnsi="Minion Pro"/>
          <w:sz w:val="18"/>
          <w:szCs w:val="18"/>
          <w:i w:val="1"/>
          <w:iCs w:val="1"/>
          <w:color w:val="auto"/>
        </w:rPr>
        <w:t>p-value</w:t>
      </w:r>
      <w:r>
        <w:rPr>
          <w:rFonts w:ascii="Minion Pro" w:cs="Minion Pro" w:eastAsia="Minion Pro" w:hAnsi="Minion Pro"/>
          <w:sz w:val="18"/>
          <w:szCs w:val="18"/>
          <w:color w:val="auto"/>
        </w:rPr>
        <w:t>, is higher than a given threshold (typically 5%, controlled by</w:t>
      </w:r>
      <w:r>
        <w:rPr>
          <w:rFonts w:ascii="Minion Pro" w:cs="Minion Pro" w:eastAsia="Minion Pro" w:hAnsi="Minion Pro"/>
          <w:sz w:val="18"/>
          <w:szCs w:val="18"/>
          <w:i w:val="1"/>
          <w:iCs w:val="1"/>
          <w:color w:val="auto"/>
        </w:rPr>
        <w:t xml:space="preserve"> </w:t>
      </w:r>
      <w:r>
        <w:rPr>
          <w:rFonts w:ascii="Minion Pro" w:cs="Minion Pro" w:eastAsia="Minion Pro" w:hAnsi="Minion Pro"/>
          <w:sz w:val="18"/>
          <w:szCs w:val="18"/>
          <w:color w:val="auto"/>
        </w:rPr>
        <w:t>a hyperparameter), then the node is considered unnecessary and its children are deleted. The pruning continues until all unnecessary nodes have been pruned.</w:t>
      </w:r>
    </w:p>
    <w:p>
      <w:pPr>
        <w:spacing w:after="0" w:line="34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-1560830</wp:posOffset>
            </wp:positionV>
            <wp:extent cx="481965" cy="6286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21" w:lineRule="auto"/>
        <w:rPr>
          <w:rFonts w:ascii="Minion Pro" w:cs="Minion Pro" w:eastAsia="Minion Pro" w:hAnsi="Minion Pro"/>
          <w:sz w:val="21"/>
          <w:szCs w:val="21"/>
          <w:color w:val="990000"/>
        </w:rPr>
      </w:pPr>
      <w:hyperlink w:anchor="page9">
        <w:r>
          <w:rPr>
            <w:rFonts w:ascii="Minion Pro" w:cs="Minion Pro" w:eastAsia="Minion Pro" w:hAnsi="Minion Pro"/>
            <w:sz w:val="21"/>
            <w:szCs w:val="21"/>
            <w:color w:val="990000"/>
          </w:rPr>
          <w:t xml:space="preserve">Figure 6-3 </w:t>
        </w:r>
      </w:hyperlink>
      <w:r>
        <w:rPr>
          <w:rFonts w:ascii="Minion Pro" w:cs="Minion Pro" w:eastAsia="Minion Pro" w:hAnsi="Minion Pro"/>
          <w:sz w:val="21"/>
          <w:szCs w:val="21"/>
          <w:color w:val="000000"/>
        </w:rPr>
        <w:t>shows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two Decision Trees trained on the moons dataset (introduced in</w:t>
      </w:r>
      <w:r>
        <w:rPr>
          <w:rFonts w:ascii="Minion Pro" w:cs="Minion Pro" w:eastAsia="Minion Pro" w:hAnsi="Minion Pro"/>
          <w:sz w:val="21"/>
          <w:szCs w:val="21"/>
          <w:color w:val="990000"/>
        </w:rPr>
        <w:t xml:space="preserve"> Chapter 5</w:t>
      </w:r>
      <w:r>
        <w:rPr>
          <w:rFonts w:ascii="Minion Pro" w:cs="Minion Pro" w:eastAsia="Minion Pro" w:hAnsi="Minion Pro"/>
          <w:sz w:val="21"/>
          <w:szCs w:val="21"/>
          <w:color w:val="000000"/>
        </w:rPr>
        <w:t>). On the left, the Decision Tree is trained with the default hyperparameters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(i.e., no restrictions), and on the right the Decision Tree is trained with </w:t>
      </w:r>
      <w:r>
        <w:rPr>
          <w:rFonts w:ascii="Courier New" w:cs="Courier New" w:eastAsia="Courier New" w:hAnsi="Courier New"/>
          <w:sz w:val="19"/>
          <w:szCs w:val="19"/>
          <w:color w:val="000000"/>
        </w:rPr>
        <w:t>min_sam</w:t>
      </w:r>
      <w:r>
        <w:rPr>
          <w:rFonts w:ascii="Minion Pro" w:cs="Minion Pro" w:eastAsia="Minion Pro" w:hAnsi="Minion Pro"/>
          <w:sz w:val="21"/>
          <w:szCs w:val="21"/>
          <w:color w:val="000000"/>
        </w:rPr>
        <w:t xml:space="preserve"> </w:t>
      </w:r>
      <w:r>
        <w:rPr>
          <w:rFonts w:ascii="Courier New" w:cs="Courier New" w:eastAsia="Courier New" w:hAnsi="Courier New"/>
          <w:sz w:val="19"/>
          <w:szCs w:val="19"/>
          <w:color w:val="000000"/>
        </w:rPr>
        <w:t>ples_leaf=4</w:t>
      </w:r>
      <w:r>
        <w:rPr>
          <w:rFonts w:ascii="Minion Pro" w:cs="Minion Pro" w:eastAsia="Minion Pro" w:hAnsi="Minion Pro"/>
          <w:sz w:val="21"/>
          <w:szCs w:val="21"/>
          <w:color w:val="000000"/>
        </w:rPr>
        <w:t>. It is quite obvious that the model on the left is overfitting, and the</w:t>
      </w:r>
      <w:r>
        <w:rPr>
          <w:rFonts w:ascii="Courier New" w:cs="Courier New" w:eastAsia="Courier New" w:hAnsi="Courier New"/>
          <w:sz w:val="19"/>
          <w:szCs w:val="19"/>
          <w:color w:val="000000"/>
        </w:rPr>
        <w:t xml:space="preserve"> </w:t>
      </w:r>
      <w:r>
        <w:rPr>
          <w:rFonts w:ascii="Minion Pro" w:cs="Minion Pro" w:eastAsia="Minion Pro" w:hAnsi="Minion Pro"/>
          <w:sz w:val="21"/>
          <w:szCs w:val="21"/>
          <w:color w:val="000000"/>
        </w:rPr>
        <w:t>model on the right will probably generalize better.</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80010</wp:posOffset>
            </wp:positionV>
            <wp:extent cx="4578350" cy="16370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4578350" cy="1637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6-3. Regularization using min_samples_leaf</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Regression</w:t>
      </w:r>
    </w:p>
    <w:p>
      <w:pPr>
        <w:spacing w:after="0" w:line="92" w:lineRule="exact"/>
        <w:rPr>
          <w:sz w:val="20"/>
          <w:szCs w:val="20"/>
          <w:color w:val="auto"/>
        </w:rPr>
      </w:pPr>
    </w:p>
    <w:p>
      <w:pPr>
        <w:jc w:val="both"/>
        <w:spacing w:after="0" w:line="227" w:lineRule="auto"/>
        <w:rPr>
          <w:sz w:val="20"/>
          <w:szCs w:val="20"/>
          <w:color w:val="auto"/>
        </w:rPr>
      </w:pPr>
      <w:r>
        <w:rPr>
          <w:rFonts w:ascii="Minion Pro" w:cs="Minion Pro" w:eastAsia="Minion Pro" w:hAnsi="Minion Pro"/>
          <w:sz w:val="21"/>
          <w:szCs w:val="21"/>
          <w:color w:val="auto"/>
        </w:rPr>
        <w:t xml:space="preserve">Decision Trees are also capable of performing regression tasks. Let’s build a regres‐ sion tree using Scikit-Learn’s </w:t>
      </w:r>
      <w:r>
        <w:rPr>
          <w:rFonts w:ascii="Courier New" w:cs="Courier New" w:eastAsia="Courier New" w:hAnsi="Courier New"/>
          <w:sz w:val="19"/>
          <w:szCs w:val="19"/>
          <w:color w:val="auto"/>
        </w:rPr>
        <w:t>DecisionTreeRegressor</w:t>
      </w:r>
      <w:r>
        <w:rPr>
          <w:rFonts w:ascii="Minion Pro" w:cs="Minion Pro" w:eastAsia="Minion Pro" w:hAnsi="Minion Pro"/>
          <w:sz w:val="21"/>
          <w:szCs w:val="21"/>
          <w:color w:val="auto"/>
        </w:rPr>
        <w:t xml:space="preserve"> class, training it on a noisy quadratic dataset with </w:t>
      </w:r>
      <w:r>
        <w:rPr>
          <w:rFonts w:ascii="Courier New" w:cs="Courier New" w:eastAsia="Courier New" w:hAnsi="Courier New"/>
          <w:sz w:val="19"/>
          <w:szCs w:val="19"/>
          <w:color w:val="auto"/>
        </w:rPr>
        <w:t>max_depth=2</w:t>
      </w:r>
      <w:r>
        <w:rPr>
          <w:rFonts w:ascii="Minion Pro" w:cs="Minion Pro" w:eastAsia="Minion Pro" w:hAnsi="Minion Pro"/>
          <w:sz w:val="21"/>
          <w:szCs w:val="21"/>
          <w:color w:val="auto"/>
        </w:rPr>
        <w:t>:</w:t>
      </w:r>
    </w:p>
    <w:p>
      <w:pPr>
        <w:spacing w:after="0" w:line="119"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sklearn.tree</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DecisionTreeRegressor</w:t>
      </w:r>
    </w:p>
    <w:p>
      <w:pPr>
        <w:ind w:left="340"/>
        <w:spacing w:after="0" w:line="239" w:lineRule="auto"/>
        <w:rPr>
          <w:sz w:val="20"/>
          <w:szCs w:val="20"/>
          <w:color w:val="auto"/>
        </w:rPr>
        <w:sectPr>
          <w:pgSz w:w="10080" w:h="13230" w:orient="portrait"/>
          <w:cols w:equalWidth="0" w:num="1">
            <w:col w:w="7200"/>
          </w:cols>
          <w:pgMar w:left="1440" w:top="1057" w:right="1440" w:bottom="539"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482600</wp:posOffset>
            </wp:positionV>
            <wp:extent cx="4572000" cy="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800" w:val="left"/>
          <w:tab w:leader="none" w:pos="1020" w:val="left"/>
        </w:tabs>
        <w:rPr>
          <w:sz w:val="20"/>
          <w:szCs w:val="20"/>
          <w:color w:val="auto"/>
        </w:rPr>
      </w:pPr>
      <w:r>
        <w:rPr>
          <w:rFonts w:ascii="Myriad Pro" w:cs="Myriad Pro" w:eastAsia="Myriad Pro" w:hAnsi="Myriad Pro"/>
          <w:sz w:val="17"/>
          <w:szCs w:val="17"/>
          <w:b w:val="1"/>
          <w:bCs w:val="1"/>
          <w:color w:val="auto"/>
        </w:rPr>
        <w:t>Regression</w:t>
      </w:r>
      <w:r>
        <w:rPr>
          <w:sz w:val="20"/>
          <w:szCs w:val="20"/>
          <w:color w:val="auto"/>
        </w:rPr>
        <w:tab/>
      </w:r>
      <w:r>
        <w:rPr>
          <w:rFonts w:ascii="Myriad Pro" w:cs="Myriad Pro" w:eastAsia="Myriad Pro" w:hAnsi="Myriad Pro"/>
          <w:sz w:val="17"/>
          <w:szCs w:val="17"/>
          <w:b w:val="1"/>
          <w:bCs w:val="1"/>
          <w:color w:val="auto"/>
        </w:rPr>
        <w:t>|</w:t>
      </w:r>
      <w:r>
        <w:rPr>
          <w:sz w:val="20"/>
          <w:szCs w:val="20"/>
          <w:color w:val="auto"/>
        </w:rPr>
        <w:tab/>
      </w:r>
      <w:r>
        <w:rPr>
          <w:rFonts w:ascii="Myriad Pro" w:cs="Myriad Pro" w:eastAsia="Myriad Pro" w:hAnsi="Myriad Pro"/>
          <w:sz w:val="12"/>
          <w:szCs w:val="12"/>
          <w:b w:val="1"/>
          <w:bCs w:val="1"/>
          <w:color w:val="auto"/>
        </w:rPr>
        <w:t>185</w:t>
      </w:r>
    </w:p>
    <w:p>
      <w:pPr>
        <w:sectPr>
          <w:pgSz w:w="10080" w:h="13230" w:orient="portrait"/>
          <w:cols w:equalWidth="0" w:num="1">
            <w:col w:w="1260"/>
          </w:cols>
          <w:pgMar w:left="7380" w:top="1057" w:right="1440" w:bottom="539" w:gutter="0" w:footer="0" w:header="0"/>
          <w:type w:val="continuous"/>
        </w:sectPr>
      </w:pPr>
    </w:p>
    <w:bookmarkStart w:id="9" w:name="page10"/>
    <w:bookmarkEnd w:id="9"/>
    <w:p>
      <w:pPr>
        <w:ind w:left="340" w:right="3040"/>
        <w:spacing w:after="0" w:line="324" w:lineRule="auto"/>
        <w:rPr>
          <w:sz w:val="20"/>
          <w:szCs w:val="20"/>
          <w:color w:val="auto"/>
        </w:rPr>
      </w:pPr>
      <w:r>
        <w:rPr>
          <w:rFonts w:ascii="Courier New" w:cs="Courier New" w:eastAsia="Courier New" w:hAnsi="Courier New"/>
          <w:sz w:val="14"/>
          <w:szCs w:val="14"/>
          <w:color w:val="000088"/>
        </w:rPr>
        <w:t xml:space="preserve">tree_reg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DecisionTreeRegressor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max_depth</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tree_reg</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w:t>
      </w:r>
      <w:r>
        <w:rPr>
          <w:rFonts w:ascii="Courier New" w:cs="Courier New" w:eastAsia="Courier New" w:hAnsi="Courier New"/>
          <w:sz w:val="14"/>
          <w:szCs w:val="14"/>
          <w:color w:val="000000"/>
        </w:rPr>
        <w:t>)</w:t>
      </w:r>
    </w:p>
    <w:p>
      <w:pPr>
        <w:spacing w:after="0" w:line="45" w:lineRule="exact"/>
        <w:rPr>
          <w:sz w:val="20"/>
          <w:szCs w:val="20"/>
          <w:color w:val="auto"/>
        </w:rPr>
      </w:pPr>
    </w:p>
    <w:p>
      <w:pPr>
        <w:spacing w:after="0"/>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resulting tree is represented on </w:t>
      </w:r>
      <w:hyperlink w:anchor="page10">
        <w:r>
          <w:rPr>
            <w:rFonts w:ascii="Minion Pro" w:cs="Minion Pro" w:eastAsia="Minion Pro" w:hAnsi="Minion Pro"/>
            <w:sz w:val="21"/>
            <w:szCs w:val="21"/>
            <w:color w:val="990000"/>
          </w:rPr>
          <w:t>Figure 6-4</w:t>
        </w:r>
      </w:hyperlink>
      <w:r>
        <w:rPr>
          <w:rFonts w:ascii="Minion Pro" w:cs="Minion Pro" w:eastAsia="Minion Pro" w:hAnsi="Minion Pro"/>
          <w:sz w:val="21"/>
          <w:szCs w:val="21"/>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78740</wp:posOffset>
            </wp:positionV>
            <wp:extent cx="4578350" cy="26047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extLst>
                    </a:blip>
                    <a:srcRect/>
                    <a:stretch>
                      <a:fillRect/>
                    </a:stretch>
                  </pic:blipFill>
                  <pic:spPr bwMode="auto">
                    <a:xfrm>
                      <a:off x="0" y="0"/>
                      <a:ext cx="4578350" cy="2604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6-4. A Decision Tree for regression</w:t>
      </w:r>
    </w:p>
    <w:p>
      <w:pPr>
        <w:spacing w:after="0" w:line="210" w:lineRule="exact"/>
        <w:rPr>
          <w:sz w:val="20"/>
          <w:szCs w:val="20"/>
          <w:color w:val="auto"/>
        </w:rPr>
      </w:pPr>
    </w:p>
    <w:p>
      <w:pPr>
        <w:jc w:val="both"/>
        <w:spacing w:after="0" w:line="210" w:lineRule="auto"/>
        <w:rPr>
          <w:sz w:val="20"/>
          <w:szCs w:val="20"/>
          <w:color w:val="auto"/>
        </w:rPr>
      </w:pPr>
      <w:r>
        <w:rPr>
          <w:rFonts w:ascii="Minion Pro" w:cs="Minion Pro" w:eastAsia="Minion Pro" w:hAnsi="Minion Pro"/>
          <w:sz w:val="21"/>
          <w:szCs w:val="21"/>
          <w:color w:val="auto"/>
        </w:rPr>
        <w:t xml:space="preserve">This tree looks very similar to the classification tree you built earlier. The main differ‐ ence is that instead of predicting a class in each node, it predicts a value. For example, suppose you want to make a prediction for a new instance with </w:t>
      </w:r>
      <w:r>
        <w:rPr>
          <w:rFonts w:ascii="Minion Pro" w:cs="Minion Pro" w:eastAsia="Minion Pro" w:hAnsi="Minion Pro"/>
          <w:sz w:val="21"/>
          <w:szCs w:val="21"/>
          <w:i w:val="1"/>
          <w:iCs w:val="1"/>
          <w:color w:val="auto"/>
        </w:rPr>
        <w:t>x</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 0.6. You traverse the tree starting at the root, and you eventually reach the leaf node that predicts </w:t>
      </w:r>
      <w:r>
        <w:rPr>
          <w:rFonts w:ascii="Courier New" w:cs="Courier New" w:eastAsia="Courier New" w:hAnsi="Courier New"/>
          <w:sz w:val="19"/>
          <w:szCs w:val="19"/>
          <w:color w:val="auto"/>
        </w:rPr>
        <w:t>value=0.1106</w:t>
      </w:r>
      <w:r>
        <w:rPr>
          <w:rFonts w:ascii="Minion Pro" w:cs="Minion Pro" w:eastAsia="Minion Pro" w:hAnsi="Minion Pro"/>
          <w:sz w:val="21"/>
          <w:szCs w:val="21"/>
          <w:color w:val="auto"/>
        </w:rPr>
        <w:t>. This prediction is simply the average target value of the 110 training</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instances associated to this leaf node. This prediction results in a Mean Squared Error (MSE) equal to 0.0151 over these 110 instances.</w:t>
      </w:r>
    </w:p>
    <w:p>
      <w:pPr>
        <w:spacing w:after="0" w:line="98" w:lineRule="exact"/>
        <w:rPr>
          <w:sz w:val="20"/>
          <w:szCs w:val="20"/>
          <w:color w:val="auto"/>
        </w:rPr>
      </w:pPr>
    </w:p>
    <w:p>
      <w:pPr>
        <w:jc w:val="both"/>
        <w:spacing w:after="0" w:line="219"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This model’s predictions are represented on the left of </w:t>
      </w:r>
      <w:hyperlink w:anchor="page11">
        <w:r>
          <w:rPr>
            <w:rFonts w:ascii="Minion Pro" w:cs="Minion Pro" w:eastAsia="Minion Pro" w:hAnsi="Minion Pro"/>
            <w:sz w:val="21"/>
            <w:szCs w:val="21"/>
            <w:color w:val="990000"/>
          </w:rPr>
          <w:t>Figure 6-5</w:t>
        </w:r>
      </w:hyperlink>
      <w:r>
        <w:rPr>
          <w:rFonts w:ascii="Minion Pro" w:cs="Minion Pro" w:eastAsia="Minion Pro" w:hAnsi="Minion Pro"/>
          <w:sz w:val="21"/>
          <w:szCs w:val="21"/>
          <w:color w:val="auto"/>
        </w:rPr>
        <w:t xml:space="preserve">. If you set </w:t>
      </w:r>
      <w:r>
        <w:rPr>
          <w:rFonts w:ascii="Courier New" w:cs="Courier New" w:eastAsia="Courier New" w:hAnsi="Courier New"/>
          <w:sz w:val="19"/>
          <w:szCs w:val="19"/>
          <w:color w:val="auto"/>
        </w:rPr>
        <w:t>max_depth=3</w:t>
      </w:r>
      <w:r>
        <w:rPr>
          <w:rFonts w:ascii="Minion Pro" w:cs="Minion Pro" w:eastAsia="Minion Pro" w:hAnsi="Minion Pro"/>
          <w:sz w:val="21"/>
          <w:szCs w:val="21"/>
          <w:color w:val="auto"/>
        </w:rPr>
        <w:t>, you get the predictions represented on the right. Notice how the pre‐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dicted value for each region is always the average target value of the instances in that region. The algorithm splits each region in a way that makes most training instances as close as possible to that predicted value.</w:t>
      </w:r>
    </w:p>
    <w:p>
      <w:pPr>
        <w:jc w:val="both"/>
        <w:spacing w:after="0" w:line="219"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1483995</wp:posOffset>
            </wp:positionV>
            <wp:extent cx="4572000" cy="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186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1096" w:right="6560" w:bottom="535"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16440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4578350" cy="1644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6-5. Predictions of two Decision Tree regression models</w:t>
      </w:r>
    </w:p>
    <w:p>
      <w:pPr>
        <w:spacing w:after="0" w:line="210" w:lineRule="exact"/>
        <w:rPr>
          <w:sz w:val="20"/>
          <w:szCs w:val="20"/>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CART algorithm works mostly the same way as earlier, except that instead of try‐ ing to split the training set in a way that minimizes impurity, it now tries to split the training set in a way that minimizes the MSE. </w:t>
      </w:r>
      <w:hyperlink w:anchor="page11">
        <w:r>
          <w:rPr>
            <w:rFonts w:ascii="Minion Pro" w:cs="Minion Pro" w:eastAsia="Minion Pro" w:hAnsi="Minion Pro"/>
            <w:sz w:val="21"/>
            <w:szCs w:val="21"/>
            <w:color w:val="990000"/>
          </w:rPr>
          <w:t>Equation 6-4</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shows the cost function that the algorithm tries to minimize.</w:t>
      </w:r>
    </w:p>
    <w:p>
      <w:pPr>
        <w:sectPr>
          <w:pgSz w:w="10080" w:h="13230" w:orient="portrait"/>
          <w:cols w:equalWidth="0" w:num="1">
            <w:col w:w="7200"/>
          </w:cols>
          <w:pgMar w:left="1440" w:top="1440" w:right="1440" w:bottom="539" w:gutter="0" w:footer="0" w:header="0"/>
        </w:sectPr>
      </w:pPr>
    </w:p>
    <w:p>
      <w:pPr>
        <w:spacing w:after="0" w:line="244" w:lineRule="exact"/>
        <w:rPr>
          <w:sz w:val="20"/>
          <w:szCs w:val="20"/>
          <w:color w:val="auto"/>
        </w:rPr>
      </w:pPr>
    </w:p>
    <w:p>
      <w:pPr>
        <w:spacing w:after="0"/>
        <w:rPr>
          <w:sz w:val="20"/>
          <w:szCs w:val="20"/>
          <w:color w:val="auto"/>
        </w:rPr>
      </w:pPr>
      <w:r>
        <w:rPr>
          <w:rFonts w:ascii="Minion Pro" w:cs="Minion Pro" w:eastAsia="Minion Pro" w:hAnsi="Minion Pro"/>
          <w:sz w:val="20"/>
          <w:szCs w:val="20"/>
          <w:i w:val="1"/>
          <w:iCs w:val="1"/>
          <w:color w:val="auto"/>
        </w:rPr>
        <w:t>Equation 6-4. CART cost function for regression</w: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555"/>
        </w:trPr>
        <w:tc>
          <w:tcPr>
            <w:tcW w:w="780" w:type="dxa"/>
            <w:vAlign w:val="bottom"/>
            <w:vMerge w:val="restart"/>
          </w:tcPr>
          <w:p>
            <w:pPr>
              <w:spacing w:after="0"/>
              <w:rPr>
                <w:sz w:val="20"/>
                <w:szCs w:val="20"/>
                <w:color w:val="auto"/>
              </w:rPr>
            </w:pPr>
            <w:r>
              <w:rPr>
                <w:rFonts w:ascii="Minion Pro" w:cs="Minion Pro" w:eastAsia="Minion Pro" w:hAnsi="Minion Pro"/>
                <w:sz w:val="20"/>
                <w:szCs w:val="20"/>
                <w:i w:val="1"/>
                <w:iCs w:val="1"/>
                <w:color w:val="auto"/>
              </w:rPr>
              <w:t>J k</w:t>
            </w:r>
            <w:r>
              <w:rPr>
                <w:rFonts w:ascii="Minion Pro" w:cs="Minion Pro" w:eastAsia="Minion Pro" w:hAnsi="Minion Pro"/>
                <w:sz w:val="20"/>
                <w:szCs w:val="20"/>
                <w:color w:val="auto"/>
              </w:rPr>
              <w:t>,</w:t>
            </w:r>
            <w:r>
              <w:rPr>
                <w:rFonts w:ascii="Minion Pro" w:cs="Minion Pro" w:eastAsia="Minion Pro" w:hAnsi="Minion Pro"/>
                <w:sz w:val="20"/>
                <w:szCs w:val="20"/>
                <w:i w:val="1"/>
                <w:iCs w:val="1"/>
                <w:color w:val="auto"/>
              </w:rPr>
              <w:t xml:space="preserve"> t</w:t>
            </w:r>
            <w:r>
              <w:rPr>
                <w:rFonts w:ascii="Minion Pro" w:cs="Minion Pro" w:eastAsia="Minion Pro" w:hAnsi="Minion Pro"/>
                <w:sz w:val="32"/>
                <w:szCs w:val="32"/>
                <w:i w:val="1"/>
                <w:iCs w:val="1"/>
                <w:color w:val="auto"/>
                <w:vertAlign w:val="subscript"/>
              </w:rPr>
              <w:t>k</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color w:val="auto"/>
              </w:rPr>
              <w:t>=</w:t>
            </w:r>
          </w:p>
        </w:tc>
        <w:tc>
          <w:tcPr>
            <w:tcW w:w="380" w:type="dxa"/>
            <w:vAlign w:val="bottom"/>
            <w:tcBorders>
              <w:bottom w:val="single" w:sz="8" w:color="auto"/>
            </w:tcBorders>
          </w:tcPr>
          <w:p>
            <w:pPr>
              <w:jc w:val="center"/>
              <w:spacing w:after="0"/>
              <w:rPr>
                <w:sz w:val="20"/>
                <w:szCs w:val="20"/>
                <w:color w:val="auto"/>
              </w:rPr>
            </w:pPr>
            <w:r>
              <w:rPr>
                <w:rFonts w:ascii="Minion Pro" w:cs="Minion Pro" w:eastAsia="Minion Pro" w:hAnsi="Minion Pro"/>
                <w:sz w:val="40"/>
                <w:szCs w:val="40"/>
                <w:i w:val="1"/>
                <w:iCs w:val="1"/>
                <w:color w:val="auto"/>
                <w:w w:val="85"/>
                <w:vertAlign w:val="superscript"/>
              </w:rPr>
              <w:t>m</w:t>
            </w:r>
            <w:r>
              <w:rPr>
                <w:rFonts w:ascii="Minion Pro" w:cs="Minion Pro" w:eastAsia="Minion Pro" w:hAnsi="Minion Pro"/>
                <w:sz w:val="16"/>
                <w:szCs w:val="16"/>
                <w:color w:val="auto"/>
                <w:w w:val="85"/>
              </w:rPr>
              <w:t>left</w:t>
            </w:r>
          </w:p>
        </w:tc>
        <w:tc>
          <w:tcPr>
            <w:tcW w:w="820" w:type="dxa"/>
            <w:vAlign w:val="bottom"/>
            <w:vMerge w:val="restart"/>
          </w:tcPr>
          <w:p>
            <w:pPr>
              <w:spacing w:after="0"/>
              <w:rPr>
                <w:sz w:val="20"/>
                <w:szCs w:val="20"/>
                <w:color w:val="auto"/>
              </w:rPr>
            </w:pPr>
            <w:r>
              <w:rPr>
                <w:rFonts w:ascii="Minion Pro" w:cs="Minion Pro" w:eastAsia="Minion Pro" w:hAnsi="Minion Pro"/>
                <w:sz w:val="20"/>
                <w:szCs w:val="20"/>
                <w:color w:val="auto"/>
                <w:w w:val="99"/>
              </w:rPr>
              <w:t>MSE</w:t>
            </w:r>
            <w:r>
              <w:rPr>
                <w:rFonts w:ascii="Minion Pro" w:cs="Minion Pro" w:eastAsia="Minion Pro" w:hAnsi="Minion Pro"/>
                <w:sz w:val="32"/>
                <w:szCs w:val="32"/>
                <w:color w:val="auto"/>
                <w:w w:val="99"/>
                <w:vertAlign w:val="subscript"/>
              </w:rPr>
              <w:t>left</w:t>
            </w:r>
            <w:r>
              <w:rPr>
                <w:rFonts w:ascii="Minion Pro" w:cs="Minion Pro" w:eastAsia="Minion Pro" w:hAnsi="Minion Pro"/>
                <w:sz w:val="20"/>
                <w:szCs w:val="20"/>
                <w:color w:val="auto"/>
                <w:w w:val="99"/>
              </w:rPr>
              <w:t xml:space="preserve"> +</w:t>
            </w:r>
          </w:p>
        </w:tc>
        <w:tc>
          <w:tcPr>
            <w:tcW w:w="480" w:type="dxa"/>
            <w:vAlign w:val="bottom"/>
            <w:tcBorders>
              <w:bottom w:val="single" w:sz="8" w:color="auto"/>
            </w:tcBorders>
          </w:tcPr>
          <w:p>
            <w:pPr>
              <w:jc w:val="center"/>
              <w:spacing w:after="0"/>
              <w:rPr>
                <w:sz w:val="20"/>
                <w:szCs w:val="20"/>
                <w:color w:val="auto"/>
              </w:rPr>
            </w:pPr>
            <w:r>
              <w:rPr>
                <w:rFonts w:ascii="Minion Pro" w:cs="Minion Pro" w:eastAsia="Minion Pro" w:hAnsi="Minion Pro"/>
                <w:sz w:val="40"/>
                <w:szCs w:val="40"/>
                <w:i w:val="1"/>
                <w:iCs w:val="1"/>
                <w:color w:val="auto"/>
                <w:w w:val="91"/>
                <w:vertAlign w:val="superscript"/>
              </w:rPr>
              <w:t>m</w:t>
            </w:r>
            <w:r>
              <w:rPr>
                <w:rFonts w:ascii="Minion Pro" w:cs="Minion Pro" w:eastAsia="Minion Pro" w:hAnsi="Minion Pro"/>
                <w:sz w:val="16"/>
                <w:szCs w:val="16"/>
                <w:color w:val="auto"/>
                <w:w w:val="91"/>
              </w:rPr>
              <w:t>right</w:t>
            </w:r>
          </w:p>
        </w:tc>
        <w:tc>
          <w:tcPr>
            <w:tcW w:w="820" w:type="dxa"/>
            <w:vAlign w:val="bottom"/>
            <w:vMerge w:val="restart"/>
          </w:tcPr>
          <w:p>
            <w:pPr>
              <w:ind w:left="20"/>
              <w:spacing w:after="0"/>
              <w:rPr>
                <w:sz w:val="20"/>
                <w:szCs w:val="20"/>
                <w:color w:val="auto"/>
              </w:rPr>
            </w:pPr>
            <w:r>
              <w:rPr>
                <w:rFonts w:ascii="Minion Pro" w:cs="Minion Pro" w:eastAsia="Minion Pro" w:hAnsi="Minion Pro"/>
                <w:sz w:val="40"/>
                <w:szCs w:val="40"/>
                <w:color w:val="auto"/>
                <w:w w:val="93"/>
                <w:vertAlign w:val="superscript"/>
              </w:rPr>
              <w:t>MSE</w:t>
            </w:r>
            <w:r>
              <w:rPr>
                <w:rFonts w:ascii="Minion Pro" w:cs="Minion Pro" w:eastAsia="Minion Pro" w:hAnsi="Minion Pro"/>
                <w:sz w:val="16"/>
                <w:szCs w:val="16"/>
                <w:color w:val="auto"/>
                <w:w w:val="93"/>
              </w:rPr>
              <w:t>right</w:t>
            </w:r>
          </w:p>
        </w:tc>
        <w:tc>
          <w:tcPr>
            <w:tcW w:w="580" w:type="dxa"/>
            <w:vAlign w:val="bottom"/>
            <w:vMerge w:val="restart"/>
          </w:tcPr>
          <w:p>
            <w:pPr>
              <w:ind w:left="100"/>
              <w:spacing w:after="0"/>
              <w:rPr>
                <w:sz w:val="20"/>
                <w:szCs w:val="20"/>
                <w:color w:val="auto"/>
              </w:rPr>
            </w:pPr>
            <w:r>
              <w:rPr>
                <w:rFonts w:ascii="Minion Pro" w:cs="Minion Pro" w:eastAsia="Minion Pro" w:hAnsi="Minion Pro"/>
                <w:sz w:val="20"/>
                <w:szCs w:val="20"/>
                <w:color w:val="auto"/>
                <w:w w:val="92"/>
              </w:rPr>
              <w:t>where</w:t>
            </w:r>
          </w:p>
        </w:tc>
        <w:tc>
          <w:tcPr>
            <w:tcW w:w="0" w:type="dxa"/>
            <w:vAlign w:val="bottom"/>
          </w:tcPr>
          <w:p>
            <w:pPr>
              <w:spacing w:after="0"/>
              <w:rPr>
                <w:sz w:val="1"/>
                <w:szCs w:val="1"/>
                <w:color w:val="auto"/>
              </w:rPr>
            </w:pPr>
          </w:p>
        </w:tc>
      </w:tr>
      <w:tr>
        <w:trPr>
          <w:trHeight w:val="400"/>
        </w:trPr>
        <w:tc>
          <w:tcPr>
            <w:tcW w:w="780" w:type="dxa"/>
            <w:vAlign w:val="bottom"/>
            <w:vMerge w:val="continue"/>
          </w:tcPr>
          <w:p>
            <w:pPr>
              <w:spacing w:after="0"/>
              <w:rPr>
                <w:sz w:val="24"/>
                <w:szCs w:val="24"/>
                <w:color w:val="auto"/>
              </w:rPr>
            </w:pPr>
          </w:p>
        </w:tc>
        <w:tc>
          <w:tcPr>
            <w:tcW w:w="380" w:type="dxa"/>
            <w:vAlign w:val="bottom"/>
          </w:tcPr>
          <w:p>
            <w:pPr>
              <w:jc w:val="center"/>
              <w:spacing w:after="0"/>
              <w:rPr>
                <w:sz w:val="20"/>
                <w:szCs w:val="20"/>
                <w:color w:val="auto"/>
              </w:rPr>
            </w:pPr>
            <w:r>
              <w:rPr>
                <w:rFonts w:ascii="Minion Pro" w:cs="Minion Pro" w:eastAsia="Minion Pro" w:hAnsi="Minion Pro"/>
                <w:sz w:val="20"/>
                <w:szCs w:val="20"/>
                <w:i w:val="1"/>
                <w:iCs w:val="1"/>
                <w:color w:val="auto"/>
              </w:rPr>
              <w:t>m</w:t>
            </w:r>
          </w:p>
        </w:tc>
        <w:tc>
          <w:tcPr>
            <w:tcW w:w="820" w:type="dxa"/>
            <w:vAlign w:val="bottom"/>
            <w:vMerge w:val="continue"/>
          </w:tcPr>
          <w:p>
            <w:pPr>
              <w:spacing w:after="0"/>
              <w:rPr>
                <w:sz w:val="24"/>
                <w:szCs w:val="24"/>
                <w:color w:val="auto"/>
              </w:rPr>
            </w:pPr>
          </w:p>
        </w:tc>
        <w:tc>
          <w:tcPr>
            <w:tcW w:w="480" w:type="dxa"/>
            <w:vAlign w:val="bottom"/>
          </w:tcPr>
          <w:p>
            <w:pPr>
              <w:jc w:val="center"/>
              <w:spacing w:after="0"/>
              <w:rPr>
                <w:sz w:val="20"/>
                <w:szCs w:val="20"/>
                <w:color w:val="auto"/>
              </w:rPr>
            </w:pPr>
            <w:r>
              <w:rPr>
                <w:rFonts w:ascii="Minion Pro" w:cs="Minion Pro" w:eastAsia="Minion Pro" w:hAnsi="Minion Pro"/>
                <w:sz w:val="20"/>
                <w:szCs w:val="20"/>
                <w:i w:val="1"/>
                <w:iCs w:val="1"/>
                <w:color w:val="auto"/>
              </w:rPr>
              <w:t>m</w:t>
            </w:r>
          </w:p>
        </w:tc>
        <w:tc>
          <w:tcPr>
            <w:tcW w:w="820" w:type="dxa"/>
            <w:vAlign w:val="bottom"/>
            <w:vMerge w:val="continue"/>
          </w:tcPr>
          <w:p>
            <w:pPr>
              <w:spacing w:after="0"/>
              <w:rPr>
                <w:sz w:val="24"/>
                <w:szCs w:val="24"/>
                <w:color w:val="auto"/>
              </w:rPr>
            </w:pPr>
          </w:p>
        </w:tc>
        <w:tc>
          <w:tcPr>
            <w:tcW w:w="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46355</wp:posOffset>
            </wp:positionH>
            <wp:positionV relativeFrom="paragraph">
              <wp:posOffset>-350520</wp:posOffset>
            </wp:positionV>
            <wp:extent cx="53975" cy="1758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extLst>
                    </a:blip>
                    <a:srcRect/>
                    <a:stretch>
                      <a:fillRect/>
                    </a:stretch>
                  </pic:blipFill>
                  <pic:spPr bwMode="auto">
                    <a:xfrm>
                      <a:off x="0" y="0"/>
                      <a:ext cx="53975" cy="175895"/>
                    </a:xfrm>
                    <a:prstGeom prst="rect">
                      <a:avLst/>
                    </a:prstGeom>
                    <a:noFill/>
                  </pic:spPr>
                </pic:pic>
              </a:graphicData>
            </a:graphic>
          </wp:anchor>
        </w:drawing>
        <w:drawing>
          <wp:anchor simplePos="0" relativeHeight="251657728" behindDoc="1" locked="0" layoutInCell="0" allowOverlap="1">
            <wp:simplePos x="0" y="0"/>
            <wp:positionH relativeFrom="column">
              <wp:posOffset>287020</wp:posOffset>
            </wp:positionH>
            <wp:positionV relativeFrom="paragraph">
              <wp:posOffset>-350520</wp:posOffset>
            </wp:positionV>
            <wp:extent cx="53975" cy="17589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extLst>
                    </a:blip>
                    <a:srcRect/>
                    <a:stretch>
                      <a:fillRect/>
                    </a:stretch>
                  </pic:blipFill>
                  <pic:spPr bwMode="auto">
                    <a:xfrm>
                      <a:off x="0" y="0"/>
                      <a:ext cx="53975" cy="175895"/>
                    </a:xfrm>
                    <a:prstGeom prst="rect">
                      <a:avLst/>
                    </a:prstGeom>
                    <a:noFill/>
                  </pic:spPr>
                </pic:pic>
              </a:graphicData>
            </a:graphic>
          </wp:anchor>
        </w:drawing>
        <w:br w:type="column"/>
      </w:r>
    </w:p>
    <w:p>
      <w:pPr>
        <w:spacing w:after="0" w:line="24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40"/>
        </w:trPr>
        <w:tc>
          <w:tcPr>
            <w:tcW w:w="1060" w:type="dxa"/>
            <w:vAlign w:val="bottom"/>
            <w:gridSpan w:val="2"/>
          </w:tcPr>
          <w:p>
            <w:pPr>
              <w:spacing w:after="0"/>
              <w:rPr>
                <w:sz w:val="20"/>
                <w:szCs w:val="20"/>
                <w:color w:val="auto"/>
              </w:rPr>
            </w:pPr>
            <w:r>
              <w:rPr>
                <w:rFonts w:ascii="Minion Pro" w:cs="Minion Pro" w:eastAsia="Minion Pro" w:hAnsi="Minion Pro"/>
                <w:sz w:val="40"/>
                <w:szCs w:val="40"/>
                <w:color w:val="auto"/>
                <w:w w:val="98"/>
                <w:vertAlign w:val="superscript"/>
              </w:rPr>
              <w:t>MSE</w:t>
            </w:r>
            <w:r>
              <w:rPr>
                <w:rFonts w:ascii="Minion Pro" w:cs="Minion Pro" w:eastAsia="Minion Pro" w:hAnsi="Minion Pro"/>
                <w:sz w:val="16"/>
                <w:szCs w:val="16"/>
                <w:color w:val="auto"/>
                <w:w w:val="98"/>
              </w:rPr>
              <w:t xml:space="preserve">node </w:t>
            </w:r>
            <w:r>
              <w:rPr>
                <w:rFonts w:ascii="Minion Pro" w:cs="Minion Pro" w:eastAsia="Minion Pro" w:hAnsi="Minion Pro"/>
                <w:sz w:val="40"/>
                <w:szCs w:val="40"/>
                <w:color w:val="auto"/>
                <w:w w:val="98"/>
                <w:vertAlign w:val="superscript"/>
              </w:rPr>
              <w:t>=</w:t>
            </w:r>
          </w:p>
        </w:tc>
        <w:tc>
          <w:tcPr>
            <w:tcW w:w="520" w:type="dxa"/>
            <w:vAlign w:val="bottom"/>
            <w:gridSpan w:val="2"/>
          </w:tcPr>
          <w:p>
            <w:pPr>
              <w:jc w:val="center"/>
              <w:ind w:right="59"/>
              <w:spacing w:after="0"/>
              <w:rPr>
                <w:sz w:val="20"/>
                <w:szCs w:val="20"/>
                <w:color w:val="auto"/>
              </w:rPr>
            </w:pPr>
            <w:r>
              <w:rPr>
                <w:rFonts w:ascii="Minion Pro" w:cs="Minion Pro" w:eastAsia="Minion Pro" w:hAnsi="Minion Pro"/>
                <w:sz w:val="28"/>
                <w:szCs w:val="28"/>
                <w:color w:val="auto"/>
              </w:rPr>
              <w:t>∑</w:t>
            </w:r>
          </w:p>
        </w:tc>
        <w:tc>
          <w:tcPr>
            <w:tcW w:w="1040" w:type="dxa"/>
            <w:vAlign w:val="bottom"/>
          </w:tcPr>
          <w:p>
            <w:pPr>
              <w:ind w:left="20"/>
              <w:spacing w:after="0"/>
              <w:rPr>
                <w:sz w:val="20"/>
                <w:szCs w:val="20"/>
                <w:color w:val="auto"/>
              </w:rPr>
            </w:pPr>
            <w:r>
              <w:rPr>
                <w:rFonts w:ascii="Minion Pro" w:cs="Minion Pro" w:eastAsia="Minion Pro" w:hAnsi="Minion Pro"/>
                <w:sz w:val="20"/>
                <w:szCs w:val="20"/>
                <w:i w:val="1"/>
                <w:iCs w:val="1"/>
                <w:color w:val="auto"/>
                <w:highlight w:val="black"/>
                <w:w w:val="90"/>
              </w:rPr>
              <w:t>y</w:t>
            </w:r>
            <w:r>
              <w:rPr>
                <w:rFonts w:ascii="Minion Pro" w:cs="Minion Pro" w:eastAsia="Minion Pro" w:hAnsi="Minion Pro"/>
                <w:sz w:val="32"/>
                <w:szCs w:val="32"/>
                <w:color w:val="auto"/>
                <w:highlight w:val="black"/>
                <w:w w:val="90"/>
                <w:vertAlign w:val="subscript"/>
              </w:rPr>
              <w:t>node</w:t>
            </w:r>
            <w:r>
              <w:rPr>
                <w:rFonts w:ascii="Minion Pro" w:cs="Minion Pro" w:eastAsia="Minion Pro" w:hAnsi="Minion Pro"/>
                <w:sz w:val="20"/>
                <w:szCs w:val="20"/>
                <w:i w:val="1"/>
                <w:iCs w:val="1"/>
                <w:color w:val="auto"/>
                <w:highlight w:val="black"/>
                <w:w w:val="90"/>
              </w:rPr>
              <w:t xml:space="preserve"> </w:t>
            </w:r>
            <w:r>
              <w:rPr>
                <w:rFonts w:ascii="Minion Pro" w:cs="Minion Pro" w:eastAsia="Minion Pro" w:hAnsi="Minion Pro"/>
                <w:sz w:val="20"/>
                <w:szCs w:val="20"/>
                <w:color w:val="auto"/>
                <w:highlight w:val="black"/>
                <w:w w:val="90"/>
              </w:rPr>
              <w:t>−</w:t>
            </w:r>
            <w:r>
              <w:rPr>
                <w:rFonts w:ascii="Minion Pro" w:cs="Minion Pro" w:eastAsia="Minion Pro" w:hAnsi="Minion Pro"/>
                <w:sz w:val="20"/>
                <w:szCs w:val="20"/>
                <w:i w:val="1"/>
                <w:iCs w:val="1"/>
                <w:color w:val="auto"/>
                <w:highlight w:val="black"/>
                <w:w w:val="90"/>
              </w:rPr>
              <w:t xml:space="preserve"> y </w:t>
            </w:r>
            <w:r>
              <w:rPr>
                <w:rFonts w:ascii="Minion Pro" w:cs="Minion Pro" w:eastAsia="Minion Pro" w:hAnsi="Minion Pro"/>
                <w:sz w:val="32"/>
                <w:szCs w:val="32"/>
                <w:i w:val="1"/>
                <w:iCs w:val="1"/>
                <w:color w:val="auto"/>
                <w:highlight w:val="black"/>
                <w:w w:val="90"/>
                <w:vertAlign w:val="superscript"/>
              </w:rPr>
              <w:t>i</w:t>
            </w:r>
            <w:r>
              <w:rPr>
                <w:rFonts w:ascii="Minion Pro" w:cs="Minion Pro" w:eastAsia="Minion Pro" w:hAnsi="Minion Pro"/>
                <w:sz w:val="20"/>
                <w:szCs w:val="20"/>
                <w:i w:val="1"/>
                <w:iCs w:val="1"/>
                <w:color w:val="auto"/>
                <w:highlight w:val="black"/>
                <w:w w:val="90"/>
              </w:rPr>
              <w:t xml:space="preserve">  </w:t>
            </w:r>
            <w:r>
              <w:rPr>
                <w:rFonts w:ascii="Minion Pro" w:cs="Minion Pro" w:eastAsia="Minion Pro" w:hAnsi="Minion Pro"/>
                <w:sz w:val="32"/>
                <w:szCs w:val="32"/>
                <w:color w:val="auto"/>
                <w:highlight w:val="black"/>
                <w:w w:val="90"/>
                <w:vertAlign w:val="superscript"/>
              </w:rPr>
              <w:t>2</w:t>
            </w:r>
          </w:p>
        </w:tc>
        <w:tc>
          <w:tcPr>
            <w:tcW w:w="0" w:type="dxa"/>
            <w:vAlign w:val="bottom"/>
          </w:tcPr>
          <w:p>
            <w:pPr>
              <w:spacing w:after="0"/>
              <w:rPr>
                <w:sz w:val="1"/>
                <w:szCs w:val="1"/>
                <w:color w:val="auto"/>
              </w:rPr>
            </w:pPr>
          </w:p>
        </w:tc>
      </w:tr>
      <w:tr>
        <w:trPr>
          <w:trHeight w:val="174"/>
        </w:trPr>
        <w:tc>
          <w:tcPr>
            <w:tcW w:w="660" w:type="dxa"/>
            <w:vAlign w:val="bottom"/>
          </w:tcPr>
          <w:p>
            <w:pPr>
              <w:spacing w:after="0"/>
              <w:rPr>
                <w:sz w:val="15"/>
                <w:szCs w:val="15"/>
                <w:color w:val="auto"/>
              </w:rPr>
            </w:pPr>
          </w:p>
        </w:tc>
        <w:tc>
          <w:tcPr>
            <w:tcW w:w="920" w:type="dxa"/>
            <w:vAlign w:val="bottom"/>
            <w:gridSpan w:val="3"/>
          </w:tcPr>
          <w:p>
            <w:pPr>
              <w:jc w:val="center"/>
              <w:ind w:left="113"/>
              <w:spacing w:after="0" w:line="173" w:lineRule="exact"/>
              <w:rPr>
                <w:sz w:val="20"/>
                <w:szCs w:val="20"/>
                <w:color w:val="auto"/>
              </w:rPr>
            </w:pPr>
            <w:r>
              <w:rPr>
                <w:rFonts w:ascii="Minion Pro" w:cs="Minion Pro" w:eastAsia="Minion Pro" w:hAnsi="Minion Pro"/>
                <w:sz w:val="16"/>
                <w:szCs w:val="16"/>
                <w:i w:val="1"/>
                <w:iCs w:val="1"/>
                <w:color w:val="auto"/>
                <w:w w:val="87"/>
              </w:rPr>
              <w:t xml:space="preserve">i </w:t>
            </w:r>
            <w:r>
              <w:rPr>
                <w:rFonts w:ascii="MS PGothic" w:cs="MS PGothic" w:eastAsia="MS PGothic" w:hAnsi="MS PGothic"/>
                <w:sz w:val="16"/>
                <w:szCs w:val="16"/>
                <w:color w:val="auto"/>
                <w:w w:val="87"/>
              </w:rPr>
              <w:t>∈</w:t>
            </w:r>
            <w:r>
              <w:rPr>
                <w:rFonts w:ascii="Minion Pro" w:cs="Minion Pro" w:eastAsia="Minion Pro" w:hAnsi="Minion Pro"/>
                <w:sz w:val="16"/>
                <w:szCs w:val="16"/>
                <w:i w:val="1"/>
                <w:iCs w:val="1"/>
                <w:color w:val="auto"/>
                <w:w w:val="87"/>
              </w:rPr>
              <w:t xml:space="preserve"> </w:t>
            </w:r>
            <w:r>
              <w:rPr>
                <w:rFonts w:ascii="Minion Pro" w:cs="Minion Pro" w:eastAsia="Minion Pro" w:hAnsi="Minion Pro"/>
                <w:sz w:val="16"/>
                <w:szCs w:val="16"/>
                <w:color w:val="auto"/>
                <w:w w:val="87"/>
              </w:rPr>
              <w:t>node</w:t>
            </w:r>
          </w:p>
        </w:tc>
        <w:tc>
          <w:tcPr>
            <w:tcW w:w="10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4"/>
        </w:trPr>
        <w:tc>
          <w:tcPr>
            <w:tcW w:w="660" w:type="dxa"/>
            <w:vAlign w:val="bottom"/>
            <w:vMerge w:val="restart"/>
          </w:tcPr>
          <w:p>
            <w:pPr>
              <w:spacing w:after="0" w:line="385" w:lineRule="exact"/>
              <w:rPr>
                <w:sz w:val="20"/>
                <w:szCs w:val="20"/>
                <w:color w:val="auto"/>
              </w:rPr>
            </w:pPr>
            <w:r>
              <w:rPr>
                <w:rFonts w:ascii="Minion Pro" w:cs="Minion Pro" w:eastAsia="Minion Pro" w:hAnsi="Minion Pro"/>
                <w:sz w:val="38"/>
                <w:szCs w:val="38"/>
                <w:i w:val="1"/>
                <w:iCs w:val="1"/>
                <w:color w:val="auto"/>
                <w:highlight w:val="black"/>
                <w:vertAlign w:val="superscript"/>
              </w:rPr>
              <w:t>y</w:t>
            </w:r>
            <w:r>
              <w:rPr>
                <w:rFonts w:ascii="Minion Pro" w:cs="Minion Pro" w:eastAsia="Minion Pro" w:hAnsi="Minion Pro"/>
                <w:sz w:val="16"/>
                <w:szCs w:val="16"/>
                <w:color w:val="auto"/>
              </w:rPr>
              <w:t xml:space="preserve">node </w:t>
            </w:r>
            <w:r>
              <w:rPr>
                <w:rFonts w:ascii="Minion Pro" w:cs="Minion Pro" w:eastAsia="Minion Pro" w:hAnsi="Minion Pro"/>
                <w:sz w:val="38"/>
                <w:szCs w:val="38"/>
                <w:color w:val="auto"/>
                <w:vertAlign w:val="superscript"/>
              </w:rPr>
              <w:t>=</w:t>
            </w:r>
          </w:p>
        </w:tc>
        <w:tc>
          <w:tcPr>
            <w:tcW w:w="400" w:type="dxa"/>
            <w:vAlign w:val="bottom"/>
            <w:tcBorders>
              <w:bottom w:val="single" w:sz="8" w:color="auto"/>
            </w:tcBorders>
          </w:tcPr>
          <w:p>
            <w:pPr>
              <w:jc w:val="right"/>
              <w:ind w:right="13"/>
              <w:spacing w:after="0" w:line="243" w:lineRule="exact"/>
              <w:rPr>
                <w:sz w:val="20"/>
                <w:szCs w:val="20"/>
                <w:color w:val="auto"/>
              </w:rPr>
            </w:pPr>
            <w:r>
              <w:rPr>
                <w:rFonts w:ascii="Minion Pro" w:cs="Minion Pro" w:eastAsia="Minion Pro" w:hAnsi="Minion Pro"/>
                <w:sz w:val="20"/>
                <w:szCs w:val="20"/>
                <w:color w:val="auto"/>
              </w:rPr>
              <w:t>1</w:t>
            </w:r>
          </w:p>
        </w:tc>
        <w:tc>
          <w:tcPr>
            <w:tcW w:w="100" w:type="dxa"/>
            <w:vAlign w:val="bottom"/>
            <w:tcBorders>
              <w:bottom w:val="single" w:sz="8" w:color="auto"/>
            </w:tcBorders>
          </w:tcPr>
          <w:p>
            <w:pPr>
              <w:spacing w:after="0"/>
              <w:rPr>
                <w:sz w:val="22"/>
                <w:szCs w:val="22"/>
                <w:color w:val="auto"/>
              </w:rPr>
            </w:pPr>
          </w:p>
        </w:tc>
        <w:tc>
          <w:tcPr>
            <w:tcW w:w="420" w:type="dxa"/>
            <w:vAlign w:val="bottom"/>
            <w:vMerge w:val="restart"/>
          </w:tcPr>
          <w:p>
            <w:pPr>
              <w:ind w:left="240"/>
              <w:spacing w:after="0" w:line="385" w:lineRule="exact"/>
              <w:rPr>
                <w:sz w:val="20"/>
                <w:szCs w:val="20"/>
                <w:color w:val="auto"/>
              </w:rPr>
            </w:pPr>
            <w:r>
              <w:rPr>
                <w:rFonts w:ascii="Minion Pro" w:cs="Minion Pro" w:eastAsia="Minion Pro" w:hAnsi="Minion Pro"/>
                <w:sz w:val="28"/>
                <w:szCs w:val="28"/>
                <w:color w:val="auto"/>
              </w:rPr>
              <w:t>∑</w:t>
            </w:r>
          </w:p>
        </w:tc>
        <w:tc>
          <w:tcPr>
            <w:tcW w:w="1040" w:type="dxa"/>
            <w:vAlign w:val="bottom"/>
            <w:vMerge w:val="restart"/>
          </w:tcPr>
          <w:p>
            <w:pPr>
              <w:ind w:left="200"/>
              <w:spacing w:after="0" w:line="384" w:lineRule="exact"/>
              <w:rPr>
                <w:sz w:val="20"/>
                <w:szCs w:val="20"/>
                <w:color w:val="auto"/>
              </w:rPr>
            </w:pPr>
            <w:r>
              <w:rPr>
                <w:rFonts w:ascii="Minion Pro" w:cs="Minion Pro" w:eastAsia="Minion Pro" w:hAnsi="Minion Pro"/>
                <w:sz w:val="20"/>
                <w:szCs w:val="20"/>
                <w:i w:val="1"/>
                <w:iCs w:val="1"/>
                <w:color w:val="auto"/>
              </w:rPr>
              <w:t xml:space="preserve">y </w:t>
            </w:r>
            <w:r>
              <w:rPr>
                <w:rFonts w:ascii="Minion Pro" w:cs="Minion Pro" w:eastAsia="Minion Pro" w:hAnsi="Minion Pro"/>
                <w:sz w:val="32"/>
                <w:szCs w:val="32"/>
                <w:i w:val="1"/>
                <w:iCs w:val="1"/>
                <w:color w:val="auto"/>
                <w:vertAlign w:val="superscript"/>
              </w:rPr>
              <w:t>i</w:t>
            </w:r>
          </w:p>
        </w:tc>
        <w:tc>
          <w:tcPr>
            <w:tcW w:w="0" w:type="dxa"/>
            <w:vAlign w:val="bottom"/>
          </w:tcPr>
          <w:p>
            <w:pPr>
              <w:spacing w:after="0"/>
              <w:rPr>
                <w:sz w:val="1"/>
                <w:szCs w:val="1"/>
                <w:color w:val="auto"/>
              </w:rPr>
            </w:pPr>
          </w:p>
        </w:tc>
      </w:tr>
      <w:tr>
        <w:trPr>
          <w:trHeight w:val="102"/>
        </w:trPr>
        <w:tc>
          <w:tcPr>
            <w:tcW w:w="660" w:type="dxa"/>
            <w:vAlign w:val="bottom"/>
            <w:vMerge w:val="continue"/>
          </w:tcPr>
          <w:p>
            <w:pPr>
              <w:spacing w:after="0"/>
              <w:rPr>
                <w:sz w:val="8"/>
                <w:szCs w:val="8"/>
                <w:color w:val="auto"/>
              </w:rPr>
            </w:pPr>
          </w:p>
        </w:tc>
        <w:tc>
          <w:tcPr>
            <w:tcW w:w="400" w:type="dxa"/>
            <w:vAlign w:val="bottom"/>
          </w:tcPr>
          <w:p>
            <w:pPr>
              <w:spacing w:after="0"/>
              <w:rPr>
                <w:sz w:val="8"/>
                <w:szCs w:val="8"/>
                <w:color w:val="auto"/>
              </w:rPr>
            </w:pPr>
          </w:p>
        </w:tc>
        <w:tc>
          <w:tcPr>
            <w:tcW w:w="100" w:type="dxa"/>
            <w:vAlign w:val="bottom"/>
          </w:tcPr>
          <w:p>
            <w:pPr>
              <w:spacing w:after="0"/>
              <w:rPr>
                <w:sz w:val="8"/>
                <w:szCs w:val="8"/>
                <w:color w:val="auto"/>
              </w:rPr>
            </w:pPr>
          </w:p>
        </w:tc>
        <w:tc>
          <w:tcPr>
            <w:tcW w:w="420" w:type="dxa"/>
            <w:vAlign w:val="bottom"/>
            <w:vMerge w:val="continue"/>
          </w:tcPr>
          <w:p>
            <w:pPr>
              <w:spacing w:after="0"/>
              <w:rPr>
                <w:sz w:val="8"/>
                <w:szCs w:val="8"/>
                <w:color w:val="auto"/>
              </w:rPr>
            </w:pPr>
          </w:p>
        </w:tc>
        <w:tc>
          <w:tcPr>
            <w:tcW w:w="10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26"/>
        </w:trPr>
        <w:tc>
          <w:tcPr>
            <w:tcW w:w="660" w:type="dxa"/>
            <w:vAlign w:val="bottom"/>
          </w:tcPr>
          <w:p>
            <w:pPr>
              <w:spacing w:after="0"/>
              <w:rPr>
                <w:sz w:val="24"/>
                <w:szCs w:val="24"/>
                <w:color w:val="auto"/>
              </w:rPr>
            </w:pPr>
          </w:p>
        </w:tc>
        <w:tc>
          <w:tcPr>
            <w:tcW w:w="1960" w:type="dxa"/>
            <w:vAlign w:val="bottom"/>
            <w:gridSpan w:val="4"/>
          </w:tcPr>
          <w:p>
            <w:pPr>
              <w:jc w:val="center"/>
              <w:ind w:right="760"/>
              <w:spacing w:after="0" w:line="425" w:lineRule="exact"/>
              <w:rPr>
                <w:sz w:val="20"/>
                <w:szCs w:val="20"/>
                <w:color w:val="auto"/>
              </w:rPr>
            </w:pPr>
            <w:r>
              <w:rPr>
                <w:rFonts w:ascii="Minion Pro" w:cs="Minion Pro" w:eastAsia="Minion Pro" w:hAnsi="Minion Pro"/>
                <w:sz w:val="40"/>
                <w:szCs w:val="40"/>
                <w:i w:val="1"/>
                <w:iCs w:val="1"/>
                <w:color w:val="auto"/>
                <w:w w:val="88"/>
                <w:vertAlign w:val="superscript"/>
              </w:rPr>
              <w:t>m</w:t>
            </w:r>
            <w:r>
              <w:rPr>
                <w:rFonts w:ascii="Minion Pro" w:cs="Minion Pro" w:eastAsia="Minion Pro" w:hAnsi="Minion Pro"/>
                <w:sz w:val="16"/>
                <w:szCs w:val="16"/>
                <w:color w:val="auto"/>
                <w:w w:val="88"/>
              </w:rPr>
              <w:t xml:space="preserve">node </w:t>
            </w:r>
            <w:r>
              <w:rPr>
                <w:rFonts w:ascii="Minion Pro" w:cs="Minion Pro" w:eastAsia="Minion Pro" w:hAnsi="Minion Pro"/>
                <w:sz w:val="16"/>
                <w:szCs w:val="16"/>
                <w:i w:val="1"/>
                <w:iCs w:val="1"/>
                <w:color w:val="auto"/>
                <w:w w:val="88"/>
              </w:rPr>
              <w:t>i</w:t>
            </w:r>
            <w:r>
              <w:rPr>
                <w:rFonts w:ascii="Minion Pro" w:cs="Minion Pro" w:eastAsia="Minion Pro" w:hAnsi="Minion Pro"/>
                <w:sz w:val="16"/>
                <w:szCs w:val="16"/>
                <w:color w:val="auto"/>
                <w:w w:val="88"/>
              </w:rPr>
              <w:t xml:space="preserve"> </w:t>
            </w:r>
            <w:r>
              <w:rPr>
                <w:rFonts w:ascii="MS PGothic" w:cs="MS PGothic" w:eastAsia="MS PGothic" w:hAnsi="MS PGothic"/>
                <w:sz w:val="16"/>
                <w:szCs w:val="16"/>
                <w:color w:val="auto"/>
                <w:w w:val="88"/>
              </w:rPr>
              <w:t>∈</w:t>
            </w:r>
            <w:r>
              <w:rPr>
                <w:rFonts w:ascii="Minion Pro" w:cs="Minion Pro" w:eastAsia="Minion Pro" w:hAnsi="Minion Pro"/>
                <w:sz w:val="16"/>
                <w:szCs w:val="16"/>
                <w:color w:val="auto"/>
                <w:w w:val="88"/>
              </w:rPr>
              <w:t xml:space="preserve"> node</w:t>
            </w:r>
          </w:p>
        </w:tc>
        <w:tc>
          <w:tcPr>
            <w:tcW w:w="0" w:type="dxa"/>
            <w:vAlign w:val="bottom"/>
          </w:tcPr>
          <w:p>
            <w:pPr>
              <w:spacing w:after="0"/>
              <w:rPr>
                <w:sz w:val="1"/>
                <w:szCs w:val="1"/>
                <w:color w:val="auto"/>
              </w:rPr>
            </w:pPr>
          </w:p>
        </w:tc>
      </w:tr>
    </w:tbl>
    <w:p>
      <w:pPr>
        <w:spacing w:after="0"/>
        <w:rPr>
          <w:sz w:val="20"/>
          <w:szCs w:val="20"/>
          <w:color w:val="auto"/>
        </w:rPr>
        <w:sectPr>
          <w:pgSz w:w="10080" w:h="13230" w:orient="portrait"/>
          <w:cols w:equalWidth="0" w:num="2">
            <w:col w:w="3900" w:space="120"/>
            <w:col w:w="2620"/>
          </w:cols>
          <w:pgMar w:left="1740" w:top="1440" w:right="1700" w:bottom="539" w:gutter="0" w:footer="0" w:header="0"/>
          <w:type w:val="continuous"/>
        </w:sectPr>
      </w:pPr>
      <w:r>
        <w:rPr>
          <w:sz w:val="20"/>
          <w:szCs w:val="20"/>
          <w:color w:val="auto"/>
        </w:rPr>
        <w:drawing>
          <wp:anchor simplePos="0" relativeHeight="251657728" behindDoc="1" locked="0" layoutInCell="0" allowOverlap="1">
            <wp:simplePos x="0" y="0"/>
            <wp:positionH relativeFrom="column">
              <wp:posOffset>-53975</wp:posOffset>
            </wp:positionH>
            <wp:positionV relativeFrom="paragraph">
              <wp:posOffset>-841375</wp:posOffset>
            </wp:positionV>
            <wp:extent cx="53975" cy="6858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extLst>
                    </a:blip>
                    <a:srcRect/>
                    <a:stretch>
                      <a:fillRect/>
                    </a:stretch>
                  </pic:blipFill>
                  <pic:spPr bwMode="auto">
                    <a:xfrm>
                      <a:off x="0" y="0"/>
                      <a:ext cx="53975" cy="685800"/>
                    </a:xfrm>
                    <a:prstGeom prst="rect">
                      <a:avLst/>
                    </a:prstGeom>
                    <a:noFill/>
                  </pic:spPr>
                </pic:pic>
              </a:graphicData>
            </a:graphic>
          </wp:anchor>
        </w:drawing>
        <w:drawing>
          <wp:anchor simplePos="0" relativeHeight="251657728" behindDoc="1" locked="0" layoutInCell="0" allowOverlap="1">
            <wp:simplePos x="0" y="0"/>
            <wp:positionH relativeFrom="column">
              <wp:posOffset>961390</wp:posOffset>
            </wp:positionH>
            <wp:positionV relativeFrom="paragraph">
              <wp:posOffset>-807720</wp:posOffset>
            </wp:positionV>
            <wp:extent cx="53975" cy="2165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extLst>
                    </a:blip>
                    <a:srcRect/>
                    <a:stretch>
                      <a:fillRect/>
                    </a:stretch>
                  </pic:blipFill>
                  <pic:spPr bwMode="auto">
                    <a:xfrm>
                      <a:off x="0" y="0"/>
                      <a:ext cx="53975" cy="216535"/>
                    </a:xfrm>
                    <a:prstGeom prst="rect">
                      <a:avLst/>
                    </a:prstGeom>
                    <a:noFill/>
                  </pic:spPr>
                </pic:pic>
              </a:graphicData>
            </a:graphic>
          </wp:anchor>
        </w:drawing>
        <w:drawing>
          <wp:anchor simplePos="0" relativeHeight="251657728" behindDoc="1" locked="0" layoutInCell="0" allowOverlap="1">
            <wp:simplePos x="0" y="0"/>
            <wp:positionH relativeFrom="column">
              <wp:posOffset>1473200</wp:posOffset>
            </wp:positionH>
            <wp:positionV relativeFrom="paragraph">
              <wp:posOffset>-807720</wp:posOffset>
            </wp:positionV>
            <wp:extent cx="150495" cy="2165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extLst>
                    </a:blip>
                    <a:srcRect/>
                    <a:stretch>
                      <a:fillRect/>
                    </a:stretch>
                  </pic:blipFill>
                  <pic:spPr bwMode="auto">
                    <a:xfrm>
                      <a:off x="0" y="0"/>
                      <a:ext cx="150495" cy="216535"/>
                    </a:xfrm>
                    <a:prstGeom prst="rect">
                      <a:avLst/>
                    </a:prstGeom>
                    <a:noFill/>
                  </pic:spPr>
                </pic:pic>
              </a:graphicData>
            </a:graphic>
          </wp:anchor>
        </w:drawing>
        <w:drawing>
          <wp:anchor simplePos="0" relativeHeight="251657728" behindDoc="1" locked="0" layoutInCell="0" allowOverlap="1">
            <wp:simplePos x="0" y="0"/>
            <wp:positionH relativeFrom="column">
              <wp:posOffset>1181735</wp:posOffset>
            </wp:positionH>
            <wp:positionV relativeFrom="paragraph">
              <wp:posOffset>-452120</wp:posOffset>
            </wp:positionV>
            <wp:extent cx="108585" cy="1149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extLst>
                    </a:blip>
                    <a:srcRect/>
                    <a:stretch>
                      <a:fillRect/>
                    </a:stretch>
                  </pic:blipFill>
                  <pic:spPr bwMode="auto">
                    <a:xfrm>
                      <a:off x="0" y="0"/>
                      <a:ext cx="108585" cy="114935"/>
                    </a:xfrm>
                    <a:prstGeom prst="rect">
                      <a:avLst/>
                    </a:prstGeom>
                    <a:noFill/>
                  </pic:spPr>
                </pic:pic>
              </a:graphicData>
            </a:graphic>
          </wp:anchor>
        </w:drawing>
      </w:r>
    </w:p>
    <w:p>
      <w:pPr>
        <w:jc w:val="both"/>
        <w:spacing w:after="0" w:line="219"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Just like for classification tasks, Decision Trees are prone to overfitting when dealing with regression tasks. Without any regularization (i.e., using the default hyperpara‐ meters), you get the predictions on the left of </w:t>
      </w:r>
      <w:hyperlink w:anchor="page11">
        <w:r>
          <w:rPr>
            <w:rFonts w:ascii="Minion Pro" w:cs="Minion Pro" w:eastAsia="Minion Pro" w:hAnsi="Minion Pro"/>
            <w:sz w:val="21"/>
            <w:szCs w:val="21"/>
            <w:color w:val="990000"/>
          </w:rPr>
          <w:t>Figure 6-6</w:t>
        </w:r>
      </w:hyperlink>
      <w:r>
        <w:rPr>
          <w:rFonts w:ascii="Minion Pro" w:cs="Minion Pro" w:eastAsia="Minion Pro" w:hAnsi="Minion Pro"/>
          <w:sz w:val="21"/>
          <w:szCs w:val="21"/>
          <w:color w:val="auto"/>
        </w:rPr>
        <w:t xml:space="preserve">. It is obviously overfitting the training set very badly. Just setting </w:t>
      </w:r>
      <w:r>
        <w:rPr>
          <w:rFonts w:ascii="Courier New" w:cs="Courier New" w:eastAsia="Courier New" w:hAnsi="Courier New"/>
          <w:sz w:val="19"/>
          <w:szCs w:val="19"/>
          <w:color w:val="auto"/>
        </w:rPr>
        <w:t>min_samples_leaf=10</w:t>
      </w:r>
      <w:r>
        <w:rPr>
          <w:rFonts w:ascii="Minion Pro" w:cs="Minion Pro" w:eastAsia="Minion Pro" w:hAnsi="Minion Pro"/>
          <w:sz w:val="21"/>
          <w:szCs w:val="21"/>
          <w:color w:val="auto"/>
        </w:rPr>
        <w:t xml:space="preserve"> results in a much more reasonable model, represented on the right of </w:t>
      </w:r>
      <w:hyperlink w:anchor="page11">
        <w:r>
          <w:rPr>
            <w:rFonts w:ascii="Minion Pro" w:cs="Minion Pro" w:eastAsia="Minion Pro" w:hAnsi="Minion Pro"/>
            <w:sz w:val="21"/>
            <w:szCs w:val="21"/>
            <w:color w:val="990000"/>
          </w:rPr>
          <w:t>Figure 6-6</w:t>
        </w:r>
      </w:hyperlink>
      <w:r>
        <w:rPr>
          <w:rFonts w:ascii="Minion Pro" w:cs="Minion Pro" w:eastAsia="Minion Pro" w:hAnsi="Minion Pro"/>
          <w:sz w:val="21"/>
          <w:szCs w:val="21"/>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80010</wp:posOffset>
            </wp:positionV>
            <wp:extent cx="4578350" cy="16440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extLst>
                    </a:blip>
                    <a:srcRect/>
                    <a:stretch>
                      <a:fillRect/>
                    </a:stretch>
                  </pic:blipFill>
                  <pic:spPr bwMode="auto">
                    <a:xfrm>
                      <a:off x="0" y="0"/>
                      <a:ext cx="4578350" cy="1644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6-6. Regularizing a Decision Tree regressor</w:t>
      </w:r>
    </w:p>
    <w:p>
      <w:pPr>
        <w:spacing w:after="0"/>
        <w:rPr>
          <w:sz w:val="20"/>
          <w:szCs w:val="20"/>
          <w:color w:val="auto"/>
        </w:rPr>
        <w:sectPr>
          <w:pgSz w:w="10080" w:h="13230" w:orient="portrait"/>
          <w:cols w:equalWidth="0" w:num="1">
            <w:col w:w="7200"/>
          </w:cols>
          <w:pgMar w:left="1440" w:top="1440" w:right="1440" w:bottom="539" w:gutter="0" w:footer="0" w:header="0"/>
          <w:type w:val="continuous"/>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383540</wp:posOffset>
            </wp:positionV>
            <wp:extent cx="4572000" cy="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tabs>
          <w:tab w:leader="none" w:pos="800" w:val="left"/>
          <w:tab w:leader="none" w:pos="1020" w:val="left"/>
        </w:tabs>
        <w:rPr>
          <w:sz w:val="20"/>
          <w:szCs w:val="20"/>
          <w:color w:val="auto"/>
        </w:rPr>
      </w:pPr>
      <w:r>
        <w:rPr>
          <w:rFonts w:ascii="Myriad Pro" w:cs="Myriad Pro" w:eastAsia="Myriad Pro" w:hAnsi="Myriad Pro"/>
          <w:sz w:val="17"/>
          <w:szCs w:val="17"/>
          <w:b w:val="1"/>
          <w:bCs w:val="1"/>
          <w:color w:val="auto"/>
        </w:rPr>
        <w:t>Regression</w:t>
      </w:r>
      <w:r>
        <w:rPr>
          <w:sz w:val="20"/>
          <w:szCs w:val="20"/>
          <w:color w:val="auto"/>
        </w:rPr>
        <w:tab/>
      </w:r>
      <w:r>
        <w:rPr>
          <w:rFonts w:ascii="Myriad Pro" w:cs="Myriad Pro" w:eastAsia="Myriad Pro" w:hAnsi="Myriad Pro"/>
          <w:sz w:val="17"/>
          <w:szCs w:val="17"/>
          <w:b w:val="1"/>
          <w:bCs w:val="1"/>
          <w:color w:val="auto"/>
        </w:rPr>
        <w:t>|</w:t>
      </w:r>
      <w:r>
        <w:rPr>
          <w:sz w:val="20"/>
          <w:szCs w:val="20"/>
          <w:color w:val="auto"/>
        </w:rPr>
        <w:tab/>
      </w:r>
      <w:r>
        <w:rPr>
          <w:rFonts w:ascii="Myriad Pro" w:cs="Myriad Pro" w:eastAsia="Myriad Pro" w:hAnsi="Myriad Pro"/>
          <w:sz w:val="12"/>
          <w:szCs w:val="12"/>
          <w:b w:val="1"/>
          <w:bCs w:val="1"/>
          <w:color w:val="auto"/>
        </w:rPr>
        <w:t>187</w:t>
      </w:r>
    </w:p>
    <w:p>
      <w:pPr>
        <w:sectPr>
          <w:pgSz w:w="10080" w:h="13230" w:orient="portrait"/>
          <w:cols w:equalWidth="0" w:num="1">
            <w:col w:w="1260"/>
          </w:cols>
          <w:pgMar w:left="7380" w:top="1440" w:right="1440" w:bottom="539" w:gutter="0" w:footer="0" w:header="0"/>
          <w:type w:val="continuous"/>
        </w:sectPr>
      </w:pPr>
    </w:p>
    <w:bookmarkStart w:id="11" w:name="page12"/>
    <w:bookmarkEnd w:id="11"/>
    <w:p>
      <w:pPr>
        <w:spacing w:after="0"/>
        <w:rPr>
          <w:sz w:val="20"/>
          <w:szCs w:val="20"/>
          <w:color w:val="auto"/>
        </w:rPr>
      </w:pPr>
      <w:r>
        <w:rPr>
          <w:rFonts w:ascii="Myriad Pro" w:cs="Myriad Pro" w:eastAsia="Myriad Pro" w:hAnsi="Myriad Pro"/>
          <w:sz w:val="38"/>
          <w:szCs w:val="38"/>
          <w:b w:val="1"/>
          <w:bCs w:val="1"/>
          <w:color w:val="auto"/>
        </w:rPr>
        <w:t>Instability</w:t>
      </w:r>
    </w:p>
    <w:p>
      <w:pPr>
        <w:spacing w:after="0" w:line="92" w:lineRule="exact"/>
        <w:rPr>
          <w:sz w:val="20"/>
          <w:szCs w:val="20"/>
          <w:color w:val="auto"/>
        </w:rPr>
      </w:pPr>
    </w:p>
    <w:p>
      <w:pPr>
        <w:jc w:val="both"/>
        <w:spacing w:after="0" w:line="214"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Hopefully by now you are convinced that Decision Trees have a lot going for them: they are simple to understand and interpret, easy to use, versatile, and powerful. However they do have a few limitations. First, as you may have noticed, Decision Trees love orthogonal decision boundaries (all splits are perpendicular to an axis), which makes them sensitive to training set rotation. For example, </w:t>
      </w:r>
      <w:hyperlink w:anchor="page12">
        <w:r>
          <w:rPr>
            <w:rFonts w:ascii="Minion Pro" w:cs="Minion Pro" w:eastAsia="Minion Pro" w:hAnsi="Minion Pro"/>
            <w:sz w:val="21"/>
            <w:szCs w:val="21"/>
            <w:color w:val="990000"/>
          </w:rPr>
          <w:t>Figure 6-7</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shows a simple linearly separable dataset: on the left, a Decision Tree can split it easily, while on the right, after the dataset is rotated by 45°, the decision boundary looks unneces‐ sarily convoluted. Although both Decision Trees fit the training set perfectly, it is very likely that the model on the right will not generalize well. One way to limit this prob‐ lem is to use PCA (see </w:t>
      </w:r>
      <w:r>
        <w:rPr>
          <w:rFonts w:ascii="Minion Pro" w:cs="Minion Pro" w:eastAsia="Minion Pro" w:hAnsi="Minion Pro"/>
          <w:sz w:val="21"/>
          <w:szCs w:val="21"/>
          <w:color w:val="990000"/>
        </w:rPr>
        <w:t>Chapter 8</w:t>
      </w:r>
      <w:r>
        <w:rPr>
          <w:rFonts w:ascii="Minion Pro" w:cs="Minion Pro" w:eastAsia="Minion Pro" w:hAnsi="Minion Pro"/>
          <w:sz w:val="21"/>
          <w:szCs w:val="21"/>
          <w:color w:val="auto"/>
        </w:rPr>
        <w:t>), which often results in a better orientation of the training data.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83185</wp:posOffset>
            </wp:positionV>
            <wp:extent cx="4578350" cy="16313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extLst>
                    </a:blip>
                    <a:srcRect/>
                    <a:stretch>
                      <a:fillRect/>
                    </a:stretch>
                  </pic:blipFill>
                  <pic:spPr bwMode="auto">
                    <a:xfrm>
                      <a:off x="0" y="0"/>
                      <a:ext cx="4578350" cy="16313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6-7. Sensitivity to training set rotation</w:t>
      </w:r>
    </w:p>
    <w:p>
      <w:pPr>
        <w:spacing w:after="0" w:line="210" w:lineRule="exact"/>
        <w:rPr>
          <w:sz w:val="20"/>
          <w:szCs w:val="20"/>
          <w:color w:val="auto"/>
        </w:rPr>
      </w:pPr>
    </w:p>
    <w:p>
      <w:pPr>
        <w:jc w:val="both"/>
        <w:spacing w:after="0" w:line="212"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More generally, the main issue with Decision Trees is that they are very sensitive to small variations in the training data. For example, if you just remove the widest Iris-Versicolor from the iris training set (the one with petals 4.8 cm long and 1.8 cm wide) and train a new Decision Tree, you may get the model represented in </w:t>
      </w:r>
      <w:hyperlink w:anchor="page13">
        <w:r>
          <w:rPr>
            <w:rFonts w:ascii="Minion Pro" w:cs="Minion Pro" w:eastAsia="Minion Pro" w:hAnsi="Minion Pro"/>
            <w:sz w:val="21"/>
            <w:szCs w:val="21"/>
            <w:color w:val="990000"/>
          </w:rPr>
          <w:t>Figure 6-8</w:t>
        </w:r>
      </w:hyperlink>
      <w:r>
        <w:rPr>
          <w:rFonts w:ascii="Minion Pro" w:cs="Minion Pro" w:eastAsia="Minion Pro" w:hAnsi="Minion Pro"/>
          <w:sz w:val="21"/>
          <w:szCs w:val="21"/>
          <w:color w:val="auto"/>
        </w:rPr>
        <w:t>. As you can see, it looks very different from the previous Decision Tree (</w:t>
      </w:r>
      <w:hyperlink w:anchor="page5">
        <w:r>
          <w:rPr>
            <w:rFonts w:ascii="Minion Pro" w:cs="Minion Pro" w:eastAsia="Minion Pro" w:hAnsi="Minion Pro"/>
            <w:sz w:val="21"/>
            <w:szCs w:val="21"/>
            <w:color w:val="990000"/>
          </w:rPr>
          <w:t>Figure 6-2</w:t>
        </w:r>
      </w:hyperlink>
      <w:r>
        <w:rPr>
          <w:rFonts w:ascii="Minion Pro" w:cs="Minion Pro" w:eastAsia="Minion Pro" w:hAnsi="Minion Pro"/>
          <w:sz w:val="21"/>
          <w:szCs w:val="21"/>
          <w:color w:val="auto"/>
        </w:rPr>
        <w:t>). Actually, since the training algorithm used by Scikit-Learn is stochastic</w:t>
      </w:r>
      <w:hyperlink w:anchor="page12">
        <w:r>
          <w:rPr>
            <w:rFonts w:ascii="Minion Pro" w:cs="Minion Pro" w:eastAsia="Minion Pro" w:hAnsi="Minion Pro"/>
            <w:sz w:val="24"/>
            <w:szCs w:val="24"/>
            <w:color w:val="auto"/>
            <w:vertAlign w:val="superscript"/>
          </w:rPr>
          <w:t>6</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you may get very different models even on the same training data (unless you set the </w:t>
      </w:r>
      <w:r>
        <w:rPr>
          <w:rFonts w:ascii="Courier New" w:cs="Courier New" w:eastAsia="Courier New" w:hAnsi="Courier New"/>
          <w:sz w:val="19"/>
          <w:szCs w:val="19"/>
          <w:color w:val="auto"/>
        </w:rPr>
        <w:t xml:space="preserve">random_state </w:t>
      </w:r>
      <w:r>
        <w:rPr>
          <w:rFonts w:ascii="Minion Pro" w:cs="Minion Pro" w:eastAsia="Minion Pro" w:hAnsi="Minion Pro"/>
          <w:sz w:val="21"/>
          <w:szCs w:val="21"/>
          <w:color w:val="auto"/>
        </w:rPr>
        <w:t>hyperparameter).</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1173480</wp:posOffset>
            </wp:positionV>
            <wp:extent cx="1143000" cy="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345" w:lineRule="exact"/>
        <w:rPr>
          <w:rFonts w:ascii="Minion Pro" w:cs="Minion Pro" w:eastAsia="Minion Pro" w:hAnsi="Minion Pro"/>
          <w:sz w:val="21"/>
          <w:szCs w:val="21"/>
          <w:color w:val="auto"/>
        </w:rPr>
      </w:pPr>
    </w:p>
    <w:p>
      <w:pPr>
        <w:ind w:left="20"/>
        <w:spacing w:after="0"/>
        <w:rPr>
          <w:sz w:val="20"/>
          <w:szCs w:val="20"/>
          <w:color w:val="auto"/>
        </w:rPr>
      </w:pPr>
      <w:r>
        <w:rPr>
          <w:rFonts w:ascii="Minion Pro" w:cs="Minion Pro" w:eastAsia="Minion Pro" w:hAnsi="Minion Pro"/>
          <w:sz w:val="14"/>
          <w:szCs w:val="14"/>
          <w:color w:val="auto"/>
        </w:rPr>
        <w:t xml:space="preserve">6 </w:t>
      </w:r>
      <w:r>
        <w:rPr>
          <w:rFonts w:ascii="Minion Pro" w:cs="Minion Pro" w:eastAsia="Minion Pro" w:hAnsi="Minion Pro"/>
          <w:sz w:val="16"/>
          <w:szCs w:val="16"/>
          <w:color w:val="auto"/>
        </w:rPr>
        <w:t>It randomly selects the set of features to evaluate at each node.</w:t>
      </w:r>
    </w:p>
    <w:p>
      <w:pPr>
        <w:ind w:left="20"/>
        <w:spacing w:after="0"/>
        <w:rPr>
          <w:rFonts w:ascii="Minion Pro" w:cs="Minion Pro" w:eastAsia="Minion Pro" w:hAnsi="Minion Pro"/>
          <w:sz w:val="21"/>
          <w:szCs w:val="21"/>
          <w:color w:val="auto"/>
        </w:rPr>
        <w:sectPr>
          <w:pgSz w:w="10080" w:h="13230" w:orient="portrait"/>
          <w:cols w:equalWidth="0" w:num="1">
            <w:col w:w="7200"/>
          </w:cols>
          <w:pgMar w:left="1440" w:top="983"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5" w:lineRule="exact"/>
        <w:rPr>
          <w:rFonts w:ascii="Minion Pro" w:cs="Minion Pro" w:eastAsia="Minion Pro" w:hAnsi="Minion Pro"/>
          <w:sz w:val="21"/>
          <w:szCs w:val="21"/>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188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p>
      <w:pPr>
        <w:sectPr>
          <w:pgSz w:w="10080" w:h="13230" w:orient="portrait"/>
          <w:cols w:equalWidth="0" w:num="1">
            <w:col w:w="2080"/>
          </w:cols>
          <w:pgMar w:left="1440" w:top="983" w:right="6560" w:bottom="535"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224536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4578350" cy="2245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6-8. Sensitivity to training set details</w:t>
      </w:r>
    </w:p>
    <w:p>
      <w:pPr>
        <w:spacing w:after="0" w:line="210"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Random Forests can limit this instability by averaging predictions over many trees, as we will see in the next chapter.</w:t>
      </w:r>
    </w:p>
    <w:p>
      <w:pPr>
        <w:spacing w:after="0" w:line="163"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Exercises</w:t>
      </w:r>
    </w:p>
    <w:p>
      <w:pPr>
        <w:spacing w:after="0" w:line="172" w:lineRule="exact"/>
        <w:rPr>
          <w:sz w:val="20"/>
          <w:szCs w:val="20"/>
          <w:color w:val="auto"/>
        </w:rPr>
      </w:pPr>
    </w:p>
    <w:p>
      <w:pPr>
        <w:jc w:val="both"/>
        <w:ind w:left="360" w:hanging="254"/>
        <w:spacing w:after="0" w:line="224"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What is the approximate depth of a Decision Tree trained (without restrictions) on a training set with 1 million instances?</w:t>
      </w:r>
    </w:p>
    <w:p>
      <w:pPr>
        <w:spacing w:after="0" w:line="49" w:lineRule="exact"/>
        <w:rPr>
          <w:rFonts w:ascii="Minion Pro" w:cs="Minion Pro" w:eastAsia="Minion Pro" w:hAnsi="Minion Pro"/>
          <w:sz w:val="21"/>
          <w:szCs w:val="21"/>
          <w:color w:val="auto"/>
        </w:rPr>
      </w:pPr>
    </w:p>
    <w:p>
      <w:pPr>
        <w:jc w:val="both"/>
        <w:ind w:left="360" w:hanging="254"/>
        <w:spacing w:after="0" w:line="225"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Is a node’s Gini impurity generally lower or greater than its parent’s? Is it </w:t>
      </w:r>
      <w:r>
        <w:rPr>
          <w:rFonts w:ascii="Minion Pro" w:cs="Minion Pro" w:eastAsia="Minion Pro" w:hAnsi="Minion Pro"/>
          <w:sz w:val="21"/>
          <w:szCs w:val="21"/>
          <w:i w:val="1"/>
          <w:iCs w:val="1"/>
          <w:color w:val="auto"/>
        </w:rPr>
        <w:t>gener‐</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ally </w:t>
      </w:r>
      <w:r>
        <w:rPr>
          <w:rFonts w:ascii="Minion Pro" w:cs="Minion Pro" w:eastAsia="Minion Pro" w:hAnsi="Minion Pro"/>
          <w:sz w:val="21"/>
          <w:szCs w:val="21"/>
          <w:color w:val="auto"/>
        </w:rPr>
        <w:t>lower/greater, or</w:t>
      </w:r>
      <w:r>
        <w:rPr>
          <w:rFonts w:ascii="Minion Pro" w:cs="Minion Pro" w:eastAsia="Minion Pro" w:hAnsi="Minion Pro"/>
          <w:sz w:val="21"/>
          <w:szCs w:val="21"/>
          <w:i w:val="1"/>
          <w:iCs w:val="1"/>
          <w:color w:val="auto"/>
        </w:rPr>
        <w:t xml:space="preserve"> always </w:t>
      </w:r>
      <w:r>
        <w:rPr>
          <w:rFonts w:ascii="Minion Pro" w:cs="Minion Pro" w:eastAsia="Minion Pro" w:hAnsi="Minion Pro"/>
          <w:sz w:val="21"/>
          <w:szCs w:val="21"/>
          <w:color w:val="auto"/>
        </w:rPr>
        <w:t>lower/greater?</w:t>
      </w:r>
    </w:p>
    <w:p>
      <w:pPr>
        <w:spacing w:after="0" w:line="52" w:lineRule="exact"/>
        <w:rPr>
          <w:rFonts w:ascii="Minion Pro" w:cs="Minion Pro" w:eastAsia="Minion Pro" w:hAnsi="Minion Pro"/>
          <w:sz w:val="21"/>
          <w:szCs w:val="21"/>
          <w:color w:val="auto"/>
        </w:rPr>
      </w:pPr>
    </w:p>
    <w:p>
      <w:pPr>
        <w:jc w:val="both"/>
        <w:ind w:left="360" w:hanging="254"/>
        <w:spacing w:after="0" w:line="229"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a Decision Tree is overfitting the training set, is it a good idea to try decreasing </w:t>
      </w:r>
      <w:r>
        <w:rPr>
          <w:rFonts w:ascii="Courier New" w:cs="Courier New" w:eastAsia="Courier New" w:hAnsi="Courier New"/>
          <w:sz w:val="19"/>
          <w:szCs w:val="19"/>
          <w:color w:val="auto"/>
        </w:rPr>
        <w:t>max_depth</w:t>
      </w:r>
      <w:r>
        <w:rPr>
          <w:rFonts w:ascii="Minion Pro" w:cs="Minion Pro" w:eastAsia="Minion Pro" w:hAnsi="Minion Pro"/>
          <w:sz w:val="21"/>
          <w:szCs w:val="21"/>
          <w:color w:val="auto"/>
        </w:rPr>
        <w:t>?</w:t>
      </w:r>
    </w:p>
    <w:p>
      <w:pPr>
        <w:spacing w:after="0" w:line="51" w:lineRule="exact"/>
        <w:rPr>
          <w:rFonts w:ascii="Minion Pro" w:cs="Minion Pro" w:eastAsia="Minion Pro" w:hAnsi="Minion Pro"/>
          <w:sz w:val="21"/>
          <w:szCs w:val="21"/>
          <w:color w:val="auto"/>
        </w:rPr>
      </w:pPr>
    </w:p>
    <w:p>
      <w:pPr>
        <w:jc w:val="both"/>
        <w:ind w:left="360" w:hanging="254"/>
        <w:spacing w:after="0" w:line="224"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If a Decision Tree is underfitting the training set, is it a good idea to try scaling the input features?</w:t>
      </w:r>
    </w:p>
    <w:p>
      <w:pPr>
        <w:spacing w:after="0" w:line="52" w:lineRule="exact"/>
        <w:rPr>
          <w:rFonts w:ascii="Minion Pro" w:cs="Minion Pro" w:eastAsia="Minion Pro" w:hAnsi="Minion Pro"/>
          <w:sz w:val="21"/>
          <w:szCs w:val="21"/>
          <w:color w:val="auto"/>
        </w:rPr>
      </w:pPr>
    </w:p>
    <w:p>
      <w:pPr>
        <w:jc w:val="both"/>
        <w:ind w:left="360" w:hanging="254"/>
        <w:spacing w:after="0" w:line="220"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If it takes one hour to train a Decision Tree on a training set containing 1 million instances, roughly how much time will it take to train another Decision Tree on a training set containing 10 million instances?</w:t>
      </w:r>
    </w:p>
    <w:p>
      <w:pPr>
        <w:spacing w:after="0" w:line="64" w:lineRule="exact"/>
        <w:rPr>
          <w:rFonts w:ascii="Minion Pro" w:cs="Minion Pro" w:eastAsia="Minion Pro" w:hAnsi="Minion Pro"/>
          <w:sz w:val="21"/>
          <w:szCs w:val="21"/>
          <w:color w:val="auto"/>
        </w:rPr>
      </w:pPr>
    </w:p>
    <w:p>
      <w:pPr>
        <w:jc w:val="both"/>
        <w:ind w:left="360" w:hanging="254"/>
        <w:spacing w:after="0" w:line="224" w:lineRule="auto"/>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your training set contains 100,000 instances, will setting </w:t>
      </w:r>
      <w:r>
        <w:rPr>
          <w:rFonts w:ascii="Courier New" w:cs="Courier New" w:eastAsia="Courier New" w:hAnsi="Courier New"/>
          <w:sz w:val="19"/>
          <w:szCs w:val="19"/>
          <w:color w:val="auto"/>
        </w:rPr>
        <w:t>presort=True</w:t>
      </w:r>
      <w:r>
        <w:rPr>
          <w:rFonts w:ascii="Minion Pro" w:cs="Minion Pro" w:eastAsia="Minion Pro" w:hAnsi="Minion Pro"/>
          <w:sz w:val="21"/>
          <w:szCs w:val="21"/>
          <w:color w:val="auto"/>
        </w:rPr>
        <w:t xml:space="preserve"> speed up training?</w:t>
      </w:r>
    </w:p>
    <w:p>
      <w:pPr>
        <w:spacing w:after="0" w:line="48" w:lineRule="exact"/>
        <w:rPr>
          <w:rFonts w:ascii="Minion Pro" w:cs="Minion Pro" w:eastAsia="Minion Pro" w:hAnsi="Minion Pro"/>
          <w:sz w:val="21"/>
          <w:szCs w:val="21"/>
          <w:color w:val="auto"/>
        </w:rPr>
      </w:pPr>
    </w:p>
    <w:p>
      <w:pPr>
        <w:jc w:val="both"/>
        <w:ind w:left="360" w:hanging="254"/>
        <w:spacing w:after="0"/>
        <w:tabs>
          <w:tab w:leader="none" w:pos="360" w:val="left"/>
        </w:tabs>
        <w:numPr>
          <w:ilvl w:val="0"/>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Train and fine-tune a Decision Tree for the moons dataset.</w:t>
      </w:r>
    </w:p>
    <w:p>
      <w:pPr>
        <w:spacing w:after="0" w:line="62" w:lineRule="exact"/>
        <w:rPr>
          <w:rFonts w:ascii="Minion Pro" w:cs="Minion Pro" w:eastAsia="Minion Pro" w:hAnsi="Minion Pro"/>
          <w:sz w:val="21"/>
          <w:szCs w:val="21"/>
          <w:color w:val="auto"/>
        </w:rPr>
      </w:pPr>
    </w:p>
    <w:p>
      <w:pPr>
        <w:jc w:val="both"/>
        <w:ind w:left="620" w:hanging="245"/>
        <w:spacing w:after="0"/>
        <w:tabs>
          <w:tab w:leader="none" w:pos="620" w:val="left"/>
        </w:tabs>
        <w:numPr>
          <w:ilvl w:val="1"/>
          <w:numId w:val="2"/>
        </w:numPr>
        <w:rPr>
          <w:rFonts w:ascii="Minion Pro" w:cs="Minion Pro" w:eastAsia="Minion Pro" w:hAnsi="Minion Pro"/>
          <w:sz w:val="19"/>
          <w:szCs w:val="19"/>
          <w:color w:val="auto"/>
        </w:rPr>
      </w:pPr>
      <w:r>
        <w:rPr>
          <w:rFonts w:ascii="Minion Pro" w:cs="Minion Pro" w:eastAsia="Minion Pro" w:hAnsi="Minion Pro"/>
          <w:sz w:val="19"/>
          <w:szCs w:val="19"/>
          <w:color w:val="auto"/>
        </w:rPr>
        <w:t xml:space="preserve">Generate a moons dataset using </w:t>
      </w:r>
      <w:r>
        <w:rPr>
          <w:rFonts w:ascii="Courier New" w:cs="Courier New" w:eastAsia="Courier New" w:hAnsi="Courier New"/>
          <w:sz w:val="17"/>
          <w:szCs w:val="17"/>
          <w:color w:val="auto"/>
        </w:rPr>
        <w:t>make_moons(n_samples=10000, noise=0.4)</w:t>
      </w:r>
      <w:r>
        <w:rPr>
          <w:rFonts w:ascii="Minion Pro" w:cs="Minion Pro" w:eastAsia="Minion Pro" w:hAnsi="Minion Pro"/>
          <w:sz w:val="19"/>
          <w:szCs w:val="19"/>
          <w:color w:val="auto"/>
        </w:rPr>
        <w:t>.</w:t>
      </w:r>
    </w:p>
    <w:p>
      <w:pPr>
        <w:spacing w:after="0" w:line="70" w:lineRule="exact"/>
        <w:rPr>
          <w:rFonts w:ascii="Minion Pro" w:cs="Minion Pro" w:eastAsia="Minion Pro" w:hAnsi="Minion Pro"/>
          <w:sz w:val="19"/>
          <w:szCs w:val="19"/>
          <w:color w:val="auto"/>
        </w:rPr>
      </w:pPr>
    </w:p>
    <w:p>
      <w:pPr>
        <w:jc w:val="both"/>
        <w:ind w:left="620" w:hanging="253"/>
        <w:spacing w:after="0"/>
        <w:tabs>
          <w:tab w:leader="none" w:pos="620" w:val="left"/>
        </w:tabs>
        <w:numPr>
          <w:ilvl w:val="1"/>
          <w:numId w:val="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Split it into a training set and a test set using </w:t>
      </w:r>
      <w:r>
        <w:rPr>
          <w:rFonts w:ascii="Courier New" w:cs="Courier New" w:eastAsia="Courier New" w:hAnsi="Courier New"/>
          <w:sz w:val="19"/>
          <w:szCs w:val="19"/>
          <w:color w:val="auto"/>
        </w:rPr>
        <w:t>train_test_split()</w:t>
      </w:r>
      <w:r>
        <w:rPr>
          <w:rFonts w:ascii="Minion Pro" w:cs="Minion Pro" w:eastAsia="Minion Pro" w:hAnsi="Minion Pro"/>
          <w:sz w:val="21"/>
          <w:szCs w:val="21"/>
          <w:color w:val="auto"/>
        </w:rPr>
        <w:t>.</w:t>
      </w:r>
    </w:p>
    <w:p>
      <w:pPr>
        <w:jc w:val="both"/>
        <w:ind w:left="620" w:hanging="253"/>
        <w:spacing w:after="0"/>
        <w:tabs>
          <w:tab w:leader="none" w:pos="620" w:val="left"/>
        </w:tabs>
        <w:rPr>
          <w:sz w:val="20"/>
          <w:szCs w:val="20"/>
          <w:color w:val="auto"/>
        </w:rPr>
        <w:sectPr>
          <w:pgSz w:w="10080" w:h="13230" w:orient="portrait"/>
          <w:cols w:equalWidth="0" w:num="1">
            <w:col w:w="7200"/>
          </w:cols>
          <w:pgMar w:left="1440" w:top="1440" w:right="1440" w:bottom="539"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582930</wp:posOffset>
            </wp:positionV>
            <wp:extent cx="4572000" cy="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tabs>
          <w:tab w:leader="none" w:pos="680" w:val="left"/>
          <w:tab w:leader="none" w:pos="900" w:val="left"/>
        </w:tabs>
        <w:rPr>
          <w:sz w:val="20"/>
          <w:szCs w:val="20"/>
          <w:color w:val="auto"/>
        </w:rPr>
      </w:pPr>
      <w:r>
        <w:rPr>
          <w:rFonts w:ascii="Myriad Pro" w:cs="Myriad Pro" w:eastAsia="Myriad Pro" w:hAnsi="Myriad Pro"/>
          <w:sz w:val="17"/>
          <w:szCs w:val="17"/>
          <w:b w:val="1"/>
          <w:bCs w:val="1"/>
          <w:color w:val="auto"/>
        </w:rPr>
        <w:t>Exercises</w:t>
      </w:r>
      <w:r>
        <w:rPr>
          <w:sz w:val="20"/>
          <w:szCs w:val="20"/>
          <w:color w:val="auto"/>
        </w:rPr>
        <w:tab/>
      </w:r>
      <w:r>
        <w:rPr>
          <w:rFonts w:ascii="Myriad Pro" w:cs="Myriad Pro" w:eastAsia="Myriad Pro" w:hAnsi="Myriad Pro"/>
          <w:sz w:val="17"/>
          <w:szCs w:val="17"/>
          <w:b w:val="1"/>
          <w:bCs w:val="1"/>
          <w:color w:val="auto"/>
        </w:rPr>
        <w:t>|</w:t>
      </w:r>
      <w:r>
        <w:rPr>
          <w:sz w:val="20"/>
          <w:szCs w:val="20"/>
          <w:color w:val="auto"/>
        </w:rPr>
        <w:tab/>
      </w:r>
      <w:r>
        <w:rPr>
          <w:rFonts w:ascii="Myriad Pro" w:cs="Myriad Pro" w:eastAsia="Myriad Pro" w:hAnsi="Myriad Pro"/>
          <w:sz w:val="12"/>
          <w:szCs w:val="12"/>
          <w:b w:val="1"/>
          <w:bCs w:val="1"/>
          <w:color w:val="auto"/>
        </w:rPr>
        <w:t>189</w:t>
      </w:r>
    </w:p>
    <w:p>
      <w:pPr>
        <w:sectPr>
          <w:pgSz w:w="10080" w:h="13230" w:orient="portrait"/>
          <w:cols w:equalWidth="0" w:num="1">
            <w:col w:w="1140"/>
          </w:cols>
          <w:pgMar w:left="7500" w:top="1440" w:right="1440" w:bottom="539" w:gutter="0" w:footer="0" w:header="0"/>
          <w:type w:val="continuous"/>
        </w:sectPr>
      </w:pPr>
    </w:p>
    <w:bookmarkStart w:id="13" w:name="page14"/>
    <w:bookmarkEnd w:id="13"/>
    <w:p>
      <w:pPr>
        <w:jc w:val="both"/>
        <w:ind w:left="620" w:hanging="242"/>
        <w:spacing w:after="0" w:line="227" w:lineRule="auto"/>
        <w:tabs>
          <w:tab w:leader="none" w:pos="620" w:val="left"/>
        </w:tabs>
        <w:numPr>
          <w:ilvl w:val="1"/>
          <w:numId w:val="3"/>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Use grid search with cross-validation (with the help of the </w:t>
      </w:r>
      <w:r>
        <w:rPr>
          <w:rFonts w:ascii="Courier New" w:cs="Courier New" w:eastAsia="Courier New" w:hAnsi="Courier New"/>
          <w:sz w:val="19"/>
          <w:szCs w:val="19"/>
          <w:color w:val="auto"/>
        </w:rPr>
        <w:t>GridSearchCV</w:t>
      </w:r>
      <w:r>
        <w:rPr>
          <w:rFonts w:ascii="Minion Pro" w:cs="Minion Pro" w:eastAsia="Minion Pro" w:hAnsi="Minion Pro"/>
          <w:sz w:val="21"/>
          <w:szCs w:val="21"/>
          <w:color w:val="auto"/>
        </w:rPr>
        <w:t xml:space="preserve"> class) to find good hyperparameter values for a </w:t>
      </w:r>
      <w:r>
        <w:rPr>
          <w:rFonts w:ascii="Courier New" w:cs="Courier New" w:eastAsia="Courier New" w:hAnsi="Courier New"/>
          <w:sz w:val="19"/>
          <w:szCs w:val="19"/>
          <w:color w:val="auto"/>
        </w:rPr>
        <w:t>DecisionTreeClassifier</w:t>
      </w:r>
      <w:r>
        <w:rPr>
          <w:rFonts w:ascii="Minion Pro" w:cs="Minion Pro" w:eastAsia="Minion Pro" w:hAnsi="Minion Pro"/>
          <w:sz w:val="21"/>
          <w:szCs w:val="21"/>
          <w:color w:val="auto"/>
        </w:rPr>
        <w:t xml:space="preserve">. Hint: try various values for </w:t>
      </w:r>
      <w:r>
        <w:rPr>
          <w:rFonts w:ascii="Courier New" w:cs="Courier New" w:eastAsia="Courier New" w:hAnsi="Courier New"/>
          <w:sz w:val="19"/>
          <w:szCs w:val="19"/>
          <w:color w:val="auto"/>
        </w:rPr>
        <w:t>max_leaf_nodes</w:t>
      </w:r>
      <w:r>
        <w:rPr>
          <w:rFonts w:ascii="Minion Pro" w:cs="Minion Pro" w:eastAsia="Minion Pro" w:hAnsi="Minion Pro"/>
          <w:sz w:val="21"/>
          <w:szCs w:val="21"/>
          <w:color w:val="auto"/>
        </w:rPr>
        <w:t>.</w:t>
      </w:r>
    </w:p>
    <w:p>
      <w:pPr>
        <w:spacing w:after="0" w:line="51" w:lineRule="exact"/>
        <w:rPr>
          <w:rFonts w:ascii="Minion Pro" w:cs="Minion Pro" w:eastAsia="Minion Pro" w:hAnsi="Minion Pro"/>
          <w:sz w:val="21"/>
          <w:szCs w:val="21"/>
          <w:color w:val="auto"/>
        </w:rPr>
      </w:pPr>
    </w:p>
    <w:p>
      <w:pPr>
        <w:jc w:val="both"/>
        <w:ind w:left="620" w:hanging="264"/>
        <w:spacing w:after="0" w:line="220" w:lineRule="auto"/>
        <w:tabs>
          <w:tab w:leader="none" w:pos="620" w:val="left"/>
        </w:tabs>
        <w:numPr>
          <w:ilvl w:val="1"/>
          <w:numId w:val="3"/>
        </w:numPr>
        <w:rPr>
          <w:rFonts w:ascii="Minion Pro" w:cs="Minion Pro" w:eastAsia="Minion Pro" w:hAnsi="Minion Pro"/>
          <w:sz w:val="21"/>
          <w:szCs w:val="21"/>
          <w:color w:val="auto"/>
        </w:rPr>
      </w:pPr>
      <w:r>
        <w:rPr>
          <w:rFonts w:ascii="Minion Pro" w:cs="Minion Pro" w:eastAsia="Minion Pro" w:hAnsi="Minion Pro"/>
          <w:sz w:val="21"/>
          <w:szCs w:val="21"/>
          <w:color w:val="auto"/>
        </w:rPr>
        <w:t>Train it on the full training set using these hyperparameters, and measure your model’s performance on the test set. You should get roughly 85% to 87% accuracy.</w:t>
      </w:r>
    </w:p>
    <w:p>
      <w:pPr>
        <w:spacing w:after="0" w:line="48" w:lineRule="exact"/>
        <w:rPr>
          <w:rFonts w:ascii="Minion Pro" w:cs="Minion Pro" w:eastAsia="Minion Pro" w:hAnsi="Minion Pro"/>
          <w:sz w:val="21"/>
          <w:szCs w:val="21"/>
          <w:color w:val="auto"/>
        </w:rPr>
      </w:pPr>
    </w:p>
    <w:p>
      <w:pPr>
        <w:jc w:val="both"/>
        <w:ind w:left="360" w:hanging="254"/>
        <w:spacing w:after="0"/>
        <w:tabs>
          <w:tab w:leader="none" w:pos="360" w:val="left"/>
        </w:tabs>
        <w:numPr>
          <w:ilvl w:val="0"/>
          <w:numId w:val="4"/>
        </w:numPr>
        <w:rPr>
          <w:rFonts w:ascii="Minion Pro" w:cs="Minion Pro" w:eastAsia="Minion Pro" w:hAnsi="Minion Pro"/>
          <w:sz w:val="21"/>
          <w:szCs w:val="21"/>
          <w:color w:val="auto"/>
        </w:rPr>
      </w:pPr>
      <w:r>
        <w:rPr>
          <w:rFonts w:ascii="Minion Pro" w:cs="Minion Pro" w:eastAsia="Minion Pro" w:hAnsi="Minion Pro"/>
          <w:sz w:val="21"/>
          <w:szCs w:val="21"/>
          <w:color w:val="auto"/>
        </w:rPr>
        <w:t>Grow a forest.</w:t>
      </w:r>
    </w:p>
    <w:p>
      <w:pPr>
        <w:spacing w:after="0" w:line="50" w:lineRule="exact"/>
        <w:rPr>
          <w:rFonts w:ascii="Minion Pro" w:cs="Minion Pro" w:eastAsia="Minion Pro" w:hAnsi="Minion Pro"/>
          <w:sz w:val="21"/>
          <w:szCs w:val="21"/>
          <w:color w:val="auto"/>
        </w:rPr>
      </w:pPr>
    </w:p>
    <w:p>
      <w:pPr>
        <w:jc w:val="both"/>
        <w:ind w:left="620" w:hanging="245"/>
        <w:spacing w:after="0" w:line="223" w:lineRule="auto"/>
        <w:tabs>
          <w:tab w:leader="none" w:pos="620" w:val="left"/>
        </w:tabs>
        <w:numPr>
          <w:ilvl w:val="1"/>
          <w:numId w:val="4"/>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Continuing the previous exercise, generate 1,000 subsets of the training set, each containing 100 instances selected randomly. Hint: you can use Scikit-Learn’s </w:t>
      </w:r>
      <w:r>
        <w:rPr>
          <w:rFonts w:ascii="Courier New" w:cs="Courier New" w:eastAsia="Courier New" w:hAnsi="Courier New"/>
          <w:sz w:val="19"/>
          <w:szCs w:val="19"/>
          <w:color w:val="auto"/>
        </w:rPr>
        <w:t>ShuffleSplit</w:t>
      </w:r>
      <w:r>
        <w:rPr>
          <w:rFonts w:ascii="Minion Pro" w:cs="Minion Pro" w:eastAsia="Minion Pro" w:hAnsi="Minion Pro"/>
          <w:sz w:val="21"/>
          <w:szCs w:val="21"/>
          <w:color w:val="auto"/>
        </w:rPr>
        <w:t xml:space="preserve"> class for this.</w:t>
      </w:r>
    </w:p>
    <w:p>
      <w:pPr>
        <w:spacing w:after="0" w:line="53" w:lineRule="exact"/>
        <w:rPr>
          <w:rFonts w:ascii="Minion Pro" w:cs="Minion Pro" w:eastAsia="Minion Pro" w:hAnsi="Minion Pro"/>
          <w:sz w:val="21"/>
          <w:szCs w:val="21"/>
          <w:color w:val="auto"/>
        </w:rPr>
      </w:pPr>
    </w:p>
    <w:p>
      <w:pPr>
        <w:jc w:val="both"/>
        <w:ind w:left="620" w:hanging="254"/>
        <w:spacing w:after="0" w:line="218" w:lineRule="auto"/>
        <w:tabs>
          <w:tab w:leader="none" w:pos="620" w:val="left"/>
        </w:tabs>
        <w:numPr>
          <w:ilvl w:val="1"/>
          <w:numId w:val="4"/>
        </w:numPr>
        <w:rPr>
          <w:rFonts w:ascii="Minion Pro" w:cs="Minion Pro" w:eastAsia="Minion Pro" w:hAnsi="Minion Pro"/>
          <w:sz w:val="21"/>
          <w:szCs w:val="21"/>
          <w:color w:val="auto"/>
        </w:rPr>
      </w:pPr>
      <w:r>
        <w:rPr>
          <w:rFonts w:ascii="Minion Pro" w:cs="Minion Pro" w:eastAsia="Minion Pro" w:hAnsi="Minion Pro"/>
          <w:sz w:val="21"/>
          <w:szCs w:val="21"/>
          <w:color w:val="auto"/>
        </w:rPr>
        <w:t>Train one Decision Tree on each subset, using the best hyperparameter values found above. Evaluate these 1,000 Decision Trees on the test set. Since they were trained on smaller sets, these Decision Trees will likely perform worse than the first Decision Tree, achieving only about 80% accuracy.</w:t>
      </w:r>
    </w:p>
    <w:p>
      <w:pPr>
        <w:spacing w:after="0" w:line="52" w:lineRule="exact"/>
        <w:rPr>
          <w:rFonts w:ascii="Minion Pro" w:cs="Minion Pro" w:eastAsia="Minion Pro" w:hAnsi="Minion Pro"/>
          <w:sz w:val="21"/>
          <w:szCs w:val="21"/>
          <w:color w:val="auto"/>
        </w:rPr>
      </w:pPr>
    </w:p>
    <w:p>
      <w:pPr>
        <w:jc w:val="both"/>
        <w:ind w:left="620" w:hanging="242"/>
        <w:spacing w:after="0" w:line="220" w:lineRule="auto"/>
        <w:tabs>
          <w:tab w:leader="none" w:pos="620" w:val="left"/>
        </w:tabs>
        <w:numPr>
          <w:ilvl w:val="1"/>
          <w:numId w:val="4"/>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Now comes the magic. For each test set instance, generate the predictions of the 1,000 Decision Trees, and keep only the most frequent prediction (you can use SciPy’s </w:t>
      </w:r>
      <w:r>
        <w:rPr>
          <w:rFonts w:ascii="Courier New" w:cs="Courier New" w:eastAsia="Courier New" w:hAnsi="Courier New"/>
          <w:sz w:val="19"/>
          <w:szCs w:val="19"/>
          <w:color w:val="auto"/>
        </w:rPr>
        <w:t>mode()</w:t>
      </w:r>
      <w:r>
        <w:rPr>
          <w:rFonts w:ascii="Minion Pro" w:cs="Minion Pro" w:eastAsia="Minion Pro" w:hAnsi="Minion Pro"/>
          <w:sz w:val="21"/>
          <w:szCs w:val="21"/>
          <w:color w:val="auto"/>
        </w:rPr>
        <w:t xml:space="preserve"> function for this). This gives you </w:t>
      </w:r>
      <w:r>
        <w:rPr>
          <w:rFonts w:ascii="Minion Pro" w:cs="Minion Pro" w:eastAsia="Minion Pro" w:hAnsi="Minion Pro"/>
          <w:sz w:val="21"/>
          <w:szCs w:val="21"/>
          <w:i w:val="1"/>
          <w:iCs w:val="1"/>
          <w:color w:val="auto"/>
        </w:rPr>
        <w:t>majority-vote predictions</w:t>
      </w:r>
      <w:r>
        <w:rPr>
          <w:rFonts w:ascii="Minion Pro" w:cs="Minion Pro" w:eastAsia="Minion Pro" w:hAnsi="Minion Pro"/>
          <w:sz w:val="21"/>
          <w:szCs w:val="21"/>
          <w:color w:val="auto"/>
        </w:rPr>
        <w:t xml:space="preserve"> over the test set.</w:t>
      </w:r>
    </w:p>
    <w:p>
      <w:pPr>
        <w:spacing w:after="0" w:line="54" w:lineRule="exact"/>
        <w:rPr>
          <w:rFonts w:ascii="Minion Pro" w:cs="Minion Pro" w:eastAsia="Minion Pro" w:hAnsi="Minion Pro"/>
          <w:sz w:val="21"/>
          <w:szCs w:val="21"/>
          <w:color w:val="auto"/>
        </w:rPr>
      </w:pPr>
    </w:p>
    <w:p>
      <w:pPr>
        <w:jc w:val="both"/>
        <w:ind w:left="620" w:hanging="264"/>
        <w:spacing w:after="0" w:line="220" w:lineRule="auto"/>
        <w:tabs>
          <w:tab w:leader="none" w:pos="620" w:val="left"/>
        </w:tabs>
        <w:numPr>
          <w:ilvl w:val="1"/>
          <w:numId w:val="4"/>
        </w:numPr>
        <w:rPr>
          <w:rFonts w:ascii="Minion Pro" w:cs="Minion Pro" w:eastAsia="Minion Pro" w:hAnsi="Minion Pro"/>
          <w:sz w:val="21"/>
          <w:szCs w:val="21"/>
          <w:color w:val="auto"/>
        </w:rPr>
      </w:pPr>
      <w:r>
        <w:rPr>
          <w:rFonts w:ascii="Minion Pro" w:cs="Minion Pro" w:eastAsia="Minion Pro" w:hAnsi="Minion Pro"/>
          <w:sz w:val="21"/>
          <w:szCs w:val="21"/>
          <w:color w:val="auto"/>
        </w:rPr>
        <w:t>Evaluate these predictions on the test set: you should obtain a slightly higher accuracy than your first model (about 0.5 to 1.5% higher). Congratulations, you have trained a Random Forest classifier!</w:t>
      </w:r>
    </w:p>
    <w:p>
      <w:pPr>
        <w:spacing w:after="0" w:line="1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Solutions to these exercises are available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3039110</wp:posOffset>
            </wp:positionV>
            <wp:extent cx="4572000" cy="31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190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Chapter 6: Decision Trees</w:t>
      </w:r>
    </w:p>
    <w:sectPr>
      <w:pgSz w:w="10080" w:h="13230" w:orient="portrait"/>
      <w:cols w:equalWidth="0" w:num="1">
        <w:col w:w="2080"/>
      </w:cols>
      <w:pgMar w:left="1440" w:top="1057" w:right="6560" w:bottom="5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4AE1"/>
    <w:multiLevelType w:val="hybridMultilevel"/>
    <w:lvl w:ilvl="0">
      <w:lvlJc w:val="left"/>
      <w:lvlText w:val="%1"/>
      <w:numFmt w:val="decimal"/>
      <w:start w:val="2"/>
    </w:lvl>
  </w:abstractNum>
  <w:abstractNum w:abstractNumId="1">
    <w:nsid w:val="3D6C"/>
    <w:multiLevelType w:val="hybridMultilevel"/>
    <w:lvl w:ilvl="0">
      <w:lvlJc w:val="left"/>
      <w:lvlText w:val="%1."/>
      <w:numFmt w:val="decimal"/>
      <w:start w:val="1"/>
    </w:lvl>
    <w:lvl w:ilvl="1">
      <w:lvlJc w:val="left"/>
      <w:lvlText w:val="%2."/>
      <w:numFmt w:val="lowerLetter"/>
      <w:start w:val="1"/>
    </w:lvl>
  </w:abstractNum>
  <w:abstractNum w:abstractNumId="2">
    <w:nsid w:val="2CD6"/>
    <w:multiLevelType w:val="hybridMultilevel"/>
    <w:lvl w:ilvl="0">
      <w:lvlJc w:val="left"/>
      <w:lvlText w:val="%1"/>
      <w:numFmt w:val="decimal"/>
      <w:start w:val="1"/>
    </w:lvl>
    <w:lvl w:ilvl="1">
      <w:lvlJc w:val="left"/>
      <w:lvlText w:val="%2."/>
      <w:numFmt w:val="lowerLetter"/>
      <w:start w:val="3"/>
    </w:lvl>
  </w:abstractNum>
  <w:abstractNum w:abstractNumId="3">
    <w:nsid w:val="72AE"/>
    <w:multiLevelType w:val="hybridMultilevel"/>
    <w:lvl w:ilvl="0">
      <w:lvlJc w:val="left"/>
      <w:lvlText w:val="%1."/>
      <w:numFmt w:val="decimal"/>
      <w:start w:val="8"/>
    </w:lvl>
    <w:lvl w:ilvl="1">
      <w:lvlJc w:val="left"/>
      <w:lvlText w:val="%2."/>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jpeg"/><Relationship Id="rId50" Type="http://schemas.openxmlformats.org/officeDocument/2006/relationships/image" Target="media/image41.jpeg"/><Relationship Id="rId51" Type="http://schemas.openxmlformats.org/officeDocument/2006/relationships/image" Target="media/image42.jpeg"/><Relationship Id="rId52" Type="http://schemas.openxmlformats.org/officeDocument/2006/relationships/image" Target="media/image43.jpeg"/><Relationship Id="rId53" Type="http://schemas.openxmlformats.org/officeDocument/2006/relationships/image" Target="media/image44.jpeg"/><Relationship Id="rId54" Type="http://schemas.openxmlformats.org/officeDocument/2006/relationships/image" Target="media/image45.jpeg"/><Relationship Id="rId55" Type="http://schemas.openxmlformats.org/officeDocument/2006/relationships/image" Target="media/image46.jpeg"/><Relationship Id="rId56" Type="http://schemas.openxmlformats.org/officeDocument/2006/relationships/image" Target="media/image47.jpeg"/><Relationship Id="rId57" Type="http://schemas.openxmlformats.org/officeDocument/2006/relationships/image" Target="media/image48.jpeg"/><Relationship Id="rId12" Type="http://schemas.openxmlformats.org/officeDocument/2006/relationships/hyperlink" Target="http://www.graphviz.org/" TargetMode="External"/><Relationship Id="rId36" Type="http://schemas.openxmlformats.org/officeDocument/2006/relationships/hyperlink" Target="https://homl.info/1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2020-01-09T17:43:52Z</dcterms:created>
  <dcterms:modified xsi:type="dcterms:W3CDTF">2020-01-09T17:43:52Z</dcterms:modified>
</cp:coreProperties>
</file>