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01EDF" w:rsidRDefault="00901EDF"/>
    <w:p w14:paraId="00000002" w14:textId="77777777" w:rsidR="00901EDF" w:rsidRDefault="00901EDF">
      <w:pPr>
        <w:pBdr>
          <w:top w:val="nil"/>
          <w:left w:val="nil"/>
          <w:bottom w:val="nil"/>
          <w:right w:val="nil"/>
          <w:between w:val="nil"/>
        </w:pBdr>
        <w:ind w:left="284"/>
        <w:rPr>
          <w:color w:val="000000"/>
        </w:rPr>
      </w:pPr>
    </w:p>
    <w:p w14:paraId="00000003" w14:textId="77777777" w:rsidR="00901EDF" w:rsidRDefault="00901EDF">
      <w:pPr>
        <w:pBdr>
          <w:top w:val="nil"/>
          <w:left w:val="nil"/>
          <w:bottom w:val="nil"/>
          <w:right w:val="nil"/>
          <w:between w:val="nil"/>
        </w:pBdr>
        <w:ind w:left="284"/>
        <w:rPr>
          <w:color w:val="000000"/>
        </w:rPr>
      </w:pPr>
    </w:p>
    <w:p w14:paraId="00000004" w14:textId="77777777" w:rsidR="00901EDF" w:rsidRDefault="00901EDF">
      <w:pPr>
        <w:pBdr>
          <w:top w:val="nil"/>
          <w:left w:val="nil"/>
          <w:bottom w:val="nil"/>
          <w:right w:val="nil"/>
          <w:between w:val="nil"/>
        </w:pBdr>
        <w:ind w:left="284"/>
        <w:rPr>
          <w:color w:val="000000"/>
        </w:rPr>
      </w:pPr>
    </w:p>
    <w:p w14:paraId="00000005" w14:textId="77777777" w:rsidR="00901EDF" w:rsidRDefault="00901EDF">
      <w:pPr>
        <w:pBdr>
          <w:top w:val="nil"/>
          <w:left w:val="nil"/>
          <w:bottom w:val="nil"/>
          <w:right w:val="nil"/>
          <w:between w:val="nil"/>
        </w:pBdr>
        <w:ind w:left="284"/>
        <w:rPr>
          <w:color w:val="000000"/>
        </w:rPr>
      </w:pPr>
    </w:p>
    <w:p w14:paraId="00000006" w14:textId="77777777" w:rsidR="00901EDF" w:rsidRDefault="00901EDF">
      <w:pPr>
        <w:pBdr>
          <w:top w:val="nil"/>
          <w:left w:val="nil"/>
          <w:bottom w:val="nil"/>
          <w:right w:val="nil"/>
          <w:between w:val="nil"/>
        </w:pBdr>
        <w:ind w:left="284"/>
        <w:rPr>
          <w:color w:val="000000"/>
        </w:rPr>
      </w:pPr>
    </w:p>
    <w:p w14:paraId="00000007" w14:textId="77777777" w:rsidR="00901EDF" w:rsidRDefault="00901EDF">
      <w:pPr>
        <w:pBdr>
          <w:top w:val="nil"/>
          <w:left w:val="nil"/>
          <w:bottom w:val="nil"/>
          <w:right w:val="nil"/>
          <w:between w:val="nil"/>
        </w:pBdr>
        <w:ind w:left="284"/>
        <w:rPr>
          <w:color w:val="000000"/>
        </w:rPr>
      </w:pPr>
    </w:p>
    <w:p w14:paraId="00000008" w14:textId="77777777" w:rsidR="00901EDF" w:rsidRDefault="00901EDF">
      <w:pPr>
        <w:pBdr>
          <w:top w:val="nil"/>
          <w:left w:val="nil"/>
          <w:bottom w:val="nil"/>
          <w:right w:val="nil"/>
          <w:between w:val="nil"/>
        </w:pBdr>
        <w:ind w:left="284"/>
        <w:rPr>
          <w:color w:val="000000"/>
        </w:rPr>
      </w:pPr>
    </w:p>
    <w:p w14:paraId="00000009" w14:textId="77777777" w:rsidR="00901EDF" w:rsidRDefault="00901EDF">
      <w:pPr>
        <w:pBdr>
          <w:top w:val="nil"/>
          <w:left w:val="nil"/>
          <w:bottom w:val="nil"/>
          <w:right w:val="nil"/>
          <w:between w:val="nil"/>
        </w:pBdr>
        <w:ind w:left="284"/>
        <w:rPr>
          <w:color w:val="000000"/>
        </w:rPr>
      </w:pPr>
    </w:p>
    <w:p w14:paraId="0000000A" w14:textId="77777777" w:rsidR="00901EDF" w:rsidRDefault="00901EDF">
      <w:pPr>
        <w:pBdr>
          <w:top w:val="nil"/>
          <w:left w:val="nil"/>
          <w:bottom w:val="nil"/>
          <w:right w:val="nil"/>
          <w:between w:val="nil"/>
        </w:pBdr>
        <w:ind w:left="284"/>
        <w:rPr>
          <w:color w:val="000000"/>
        </w:rPr>
      </w:pPr>
    </w:p>
    <w:p w14:paraId="0000000B" w14:textId="77777777" w:rsidR="00901EDF" w:rsidRDefault="009F1787">
      <w:pPr>
        <w:pBdr>
          <w:top w:val="nil"/>
          <w:left w:val="nil"/>
          <w:bottom w:val="nil"/>
          <w:right w:val="nil"/>
          <w:between w:val="nil"/>
        </w:pBdr>
        <w:spacing w:before="360" w:after="100" w:line="240" w:lineRule="auto"/>
        <w:ind w:left="284"/>
        <w:rPr>
          <w:b/>
          <w:smallCaps/>
          <w:color w:val="0F2147"/>
          <w:sz w:val="56"/>
          <w:szCs w:val="56"/>
        </w:rPr>
      </w:pPr>
      <w:bookmarkStart w:id="0" w:name="_heading=h.gjdgxs" w:colFirst="0" w:colLast="0"/>
      <w:bookmarkEnd w:id="0"/>
      <w:r>
        <w:rPr>
          <w:b/>
          <w:smallCaps/>
          <w:color w:val="0F2147"/>
          <w:sz w:val="72"/>
          <w:szCs w:val="72"/>
        </w:rPr>
        <w:t>A0100 - ANALYSIS REPORT</w:t>
      </w:r>
    </w:p>
    <w:p w14:paraId="0000000C" w14:textId="77777777" w:rsidR="00901EDF" w:rsidRDefault="009F1787">
      <w:pPr>
        <w:pBdr>
          <w:top w:val="nil"/>
          <w:left w:val="nil"/>
          <w:bottom w:val="nil"/>
          <w:right w:val="nil"/>
          <w:between w:val="nil"/>
        </w:pBdr>
        <w:spacing w:before="240" w:after="240"/>
        <w:ind w:left="284"/>
        <w:rPr>
          <w:color w:val="0F2147"/>
        </w:rPr>
      </w:pPr>
      <w:bookmarkStart w:id="1" w:name="_heading=h.30j0zll" w:colFirst="0" w:colLast="0"/>
      <w:bookmarkEnd w:id="1"/>
      <w:r>
        <w:rPr>
          <w:noProof/>
        </w:rPr>
        <mc:AlternateContent>
          <mc:Choice Requires="wps">
            <w:drawing>
              <wp:anchor distT="0" distB="0" distL="114300" distR="114300" simplePos="0" relativeHeight="251658240" behindDoc="0" locked="0" layoutInCell="1" hidden="0" allowOverlap="1" wp14:anchorId="200ED425" wp14:editId="73ED501A">
                <wp:simplePos x="0" y="0"/>
                <wp:positionH relativeFrom="column">
                  <wp:posOffset>177800</wp:posOffset>
                </wp:positionH>
                <wp:positionV relativeFrom="paragraph">
                  <wp:posOffset>101600</wp:posOffset>
                </wp:positionV>
                <wp:extent cx="158115" cy="46355"/>
                <wp:effectExtent l="0" t="0" r="0" b="0"/>
                <wp:wrapNone/>
                <wp:docPr id="55" name="Rectangle 55"/>
                <wp:cNvGraphicFramePr/>
                <a:graphic xmlns:a="http://schemas.openxmlformats.org/drawingml/2006/main">
                  <a:graphicData uri="http://schemas.microsoft.com/office/word/2010/wordprocessingShape">
                    <wps:wsp>
                      <wps:cNvSpPr/>
                      <wps:spPr>
                        <a:xfrm>
                          <a:off x="5281230" y="3771110"/>
                          <a:ext cx="129540" cy="17780"/>
                        </a:xfrm>
                        <a:prstGeom prst="rect">
                          <a:avLst/>
                        </a:prstGeom>
                        <a:blipFill rotWithShape="1">
                          <a:blip r:embed="rId9">
                            <a:alphaModFix/>
                          </a:blip>
                          <a:stretch>
                            <a:fillRect/>
                          </a:stretch>
                        </a:blipFill>
                        <a:ln>
                          <a:noFill/>
                        </a:ln>
                      </wps:spPr>
                      <wps:txbx>
                        <w:txbxContent>
                          <w:p w14:paraId="6048D88C" w14:textId="77777777" w:rsidR="00901EDF" w:rsidRDefault="009F1787">
                            <w:pPr>
                              <w:spacing w:after="0" w:line="240" w:lineRule="auto"/>
                              <w:textDirection w:val="btLr"/>
                            </w:pPr>
                            <w:r>
                              <w:rPr>
                                <w:rFonts w:ascii="Verdana" w:eastAsia="Verdana" w:hAnsi="Verdana" w:cs="Verdana"/>
                                <w:color w:val="0F2147"/>
                                <w:sz w:val="27"/>
                              </w:rPr>
                              <w:t>.</w:t>
                            </w:r>
                          </w:p>
                          <w:p w14:paraId="65A86593" w14:textId="77777777" w:rsidR="00901EDF" w:rsidRDefault="00901EDF">
                            <w:pPr>
                              <w:spacing w:line="258" w:lineRule="auto"/>
                              <w:textDirection w:val="btLr"/>
                            </w:pPr>
                          </w:p>
                          <w:p w14:paraId="084D95C4" w14:textId="77777777" w:rsidR="00901EDF" w:rsidRDefault="009F1787">
                            <w:pPr>
                              <w:spacing w:after="0" w:line="240" w:lineRule="auto"/>
                              <w:textDirection w:val="btLr"/>
                            </w:pPr>
                            <w:r>
                              <w:rPr>
                                <w:rFonts w:ascii="Verdana" w:eastAsia="Verdana" w:hAnsi="Verdana" w:cs="Verdana"/>
                                <w:color w:val="0F2147"/>
                                <w:sz w:val="27"/>
                              </w:rPr>
                              <w:t>.</w:t>
                            </w:r>
                          </w:p>
                          <w:p w14:paraId="2377401E" w14:textId="77777777" w:rsidR="00901EDF" w:rsidRDefault="00901EDF">
                            <w:pPr>
                              <w:spacing w:line="258" w:lineRule="auto"/>
                              <w:textDirection w:val="btLr"/>
                            </w:pPr>
                          </w:p>
                          <w:p w14:paraId="30E3966A" w14:textId="77777777" w:rsidR="00901EDF" w:rsidRDefault="009F1787">
                            <w:pPr>
                              <w:spacing w:after="0" w:line="240" w:lineRule="auto"/>
                              <w:textDirection w:val="btLr"/>
                            </w:pPr>
                            <w:r>
                              <w:rPr>
                                <w:rFonts w:ascii="Verdana" w:eastAsia="Verdana" w:hAnsi="Verdana" w:cs="Verdana"/>
                                <w:color w:val="0F2147"/>
                                <w:sz w:val="27"/>
                              </w:rPr>
                              <w:t>.</w:t>
                            </w:r>
                          </w:p>
                          <w:p w14:paraId="260E4058" w14:textId="77777777" w:rsidR="00901EDF" w:rsidRDefault="00901EDF">
                            <w:pPr>
                              <w:spacing w:line="258" w:lineRule="auto"/>
                              <w:textDirection w:val="btLr"/>
                            </w:pPr>
                          </w:p>
                          <w:p w14:paraId="0BC72FA9" w14:textId="77777777" w:rsidR="00901EDF" w:rsidRDefault="009F1787">
                            <w:pPr>
                              <w:spacing w:after="0" w:line="240" w:lineRule="auto"/>
                              <w:textDirection w:val="btLr"/>
                            </w:pPr>
                            <w:r>
                              <w:rPr>
                                <w:rFonts w:ascii="Verdana" w:eastAsia="Verdana" w:hAnsi="Verdana" w:cs="Verdana"/>
                                <w:color w:val="0F2147"/>
                                <w:sz w:val="27"/>
                              </w:rPr>
                              <w:t>.</w:t>
                            </w:r>
                          </w:p>
                          <w:p w14:paraId="737C2901" w14:textId="77777777" w:rsidR="00901EDF" w:rsidRDefault="00901EDF">
                            <w:pPr>
                              <w:spacing w:line="258" w:lineRule="auto"/>
                              <w:textDirection w:val="btLr"/>
                            </w:pPr>
                          </w:p>
                          <w:p w14:paraId="7D3DF78E" w14:textId="77777777" w:rsidR="00901EDF" w:rsidRDefault="009F1787">
                            <w:pPr>
                              <w:spacing w:after="0" w:line="240" w:lineRule="auto"/>
                              <w:textDirection w:val="btLr"/>
                            </w:pPr>
                            <w:r>
                              <w:rPr>
                                <w:rFonts w:ascii="Verdana" w:eastAsia="Verdana" w:hAnsi="Verdana" w:cs="Verdana"/>
                                <w:color w:val="0F2147"/>
                                <w:sz w:val="27"/>
                              </w:rPr>
                              <w:t>.</w:t>
                            </w:r>
                          </w:p>
                          <w:p w14:paraId="4D4F0DE1" w14:textId="77777777" w:rsidR="00901EDF" w:rsidRDefault="00901EDF">
                            <w:pPr>
                              <w:spacing w:line="258" w:lineRule="auto"/>
                              <w:textDirection w:val="btLr"/>
                            </w:pPr>
                          </w:p>
                          <w:p w14:paraId="6CD43DFD" w14:textId="77777777" w:rsidR="00901EDF" w:rsidRDefault="009F1787">
                            <w:pPr>
                              <w:spacing w:after="0" w:line="240" w:lineRule="auto"/>
                              <w:textDirection w:val="btLr"/>
                            </w:pPr>
                            <w:r>
                              <w:rPr>
                                <w:rFonts w:ascii="Verdana" w:eastAsia="Verdana" w:hAnsi="Verdana" w:cs="Verdana"/>
                                <w:color w:val="0F2147"/>
                                <w:sz w:val="27"/>
                              </w:rPr>
                              <w:t>.</w:t>
                            </w:r>
                          </w:p>
                          <w:p w14:paraId="255AF72B" w14:textId="77777777" w:rsidR="00901EDF" w:rsidRDefault="00901EDF">
                            <w:pPr>
                              <w:spacing w:line="258" w:lineRule="auto"/>
                              <w:textDirection w:val="btLr"/>
                            </w:pPr>
                          </w:p>
                          <w:p w14:paraId="2DC8E199" w14:textId="77777777" w:rsidR="00901EDF" w:rsidRDefault="009F1787">
                            <w:pPr>
                              <w:spacing w:after="0" w:line="240" w:lineRule="auto"/>
                              <w:textDirection w:val="btLr"/>
                            </w:pPr>
                            <w:r>
                              <w:rPr>
                                <w:rFonts w:ascii="Verdana" w:eastAsia="Verdana" w:hAnsi="Verdana" w:cs="Verdana"/>
                                <w:color w:val="0F2147"/>
                                <w:sz w:val="27"/>
                              </w:rPr>
                              <w:t>.</w:t>
                            </w:r>
                          </w:p>
                          <w:p w14:paraId="0E836E2C" w14:textId="77777777" w:rsidR="00901EDF" w:rsidRDefault="00901EDF">
                            <w:pPr>
                              <w:spacing w:line="258" w:lineRule="auto"/>
                              <w:textDirection w:val="btLr"/>
                            </w:pPr>
                          </w:p>
                          <w:p w14:paraId="63263B50" w14:textId="77777777" w:rsidR="00901EDF" w:rsidRDefault="009F1787">
                            <w:pPr>
                              <w:spacing w:after="0" w:line="240" w:lineRule="auto"/>
                              <w:textDirection w:val="btLr"/>
                            </w:pPr>
                            <w:r>
                              <w:rPr>
                                <w:rFonts w:ascii="Verdana" w:eastAsia="Verdana" w:hAnsi="Verdana" w:cs="Verdana"/>
                                <w:color w:val="0F2147"/>
                                <w:sz w:val="27"/>
                              </w:rPr>
                              <w:t>.</w:t>
                            </w:r>
                          </w:p>
                          <w:p w14:paraId="4CBE6825" w14:textId="77777777" w:rsidR="00901EDF" w:rsidRDefault="00901EDF">
                            <w:pPr>
                              <w:spacing w:line="258" w:lineRule="auto"/>
                              <w:textDirection w:val="btLr"/>
                            </w:pPr>
                          </w:p>
                          <w:p w14:paraId="3FAE257D" w14:textId="77777777" w:rsidR="00901EDF" w:rsidRDefault="009F1787">
                            <w:pPr>
                              <w:spacing w:after="0" w:line="240" w:lineRule="auto"/>
                              <w:textDirection w:val="btLr"/>
                            </w:pPr>
                            <w:r>
                              <w:rPr>
                                <w:rFonts w:ascii="Verdana" w:eastAsia="Verdana" w:hAnsi="Verdana" w:cs="Verdana"/>
                                <w:color w:val="0F2147"/>
                                <w:sz w:val="27"/>
                              </w:rPr>
                              <w:t>.</w:t>
                            </w:r>
                          </w:p>
                          <w:p w14:paraId="16E10248" w14:textId="77777777" w:rsidR="00901EDF" w:rsidRDefault="00901EDF">
                            <w:pPr>
                              <w:spacing w:line="258" w:lineRule="auto"/>
                              <w:textDirection w:val="btLr"/>
                            </w:pPr>
                          </w:p>
                          <w:p w14:paraId="51213DC6" w14:textId="77777777" w:rsidR="00901EDF" w:rsidRDefault="009F1787">
                            <w:pPr>
                              <w:spacing w:after="0" w:line="240" w:lineRule="auto"/>
                              <w:textDirection w:val="btLr"/>
                            </w:pPr>
                            <w:r>
                              <w:rPr>
                                <w:rFonts w:ascii="Verdana" w:eastAsia="Verdana" w:hAnsi="Verdana" w:cs="Verdana"/>
                                <w:color w:val="0F2147"/>
                                <w:sz w:val="27"/>
                              </w:rPr>
                              <w:t>.</w:t>
                            </w:r>
                          </w:p>
                          <w:p w14:paraId="034BC8EC" w14:textId="77777777" w:rsidR="00901EDF" w:rsidRDefault="00901EDF">
                            <w:pPr>
                              <w:spacing w:line="258" w:lineRule="auto"/>
                              <w:textDirection w:val="btLr"/>
                            </w:pPr>
                          </w:p>
                          <w:p w14:paraId="0D67C01B" w14:textId="77777777" w:rsidR="00901EDF" w:rsidRDefault="009F1787">
                            <w:pPr>
                              <w:spacing w:after="0" w:line="240" w:lineRule="auto"/>
                              <w:textDirection w:val="btLr"/>
                            </w:pPr>
                            <w:r>
                              <w:rPr>
                                <w:rFonts w:ascii="Verdana" w:eastAsia="Verdana" w:hAnsi="Verdana" w:cs="Verdana"/>
                                <w:color w:val="0F2147"/>
                                <w:sz w:val="27"/>
                              </w:rPr>
                              <w:t>.</w:t>
                            </w:r>
                          </w:p>
                          <w:p w14:paraId="60419264" w14:textId="77777777" w:rsidR="00901EDF" w:rsidRDefault="00901EDF">
                            <w:pPr>
                              <w:spacing w:line="258" w:lineRule="auto"/>
                              <w:textDirection w:val="btLr"/>
                            </w:pPr>
                          </w:p>
                          <w:p w14:paraId="4E99FB37" w14:textId="77777777" w:rsidR="00901EDF" w:rsidRDefault="009F1787">
                            <w:pPr>
                              <w:spacing w:after="0" w:line="240" w:lineRule="auto"/>
                              <w:textDirection w:val="btLr"/>
                            </w:pPr>
                            <w:r>
                              <w:rPr>
                                <w:rFonts w:ascii="Verdana" w:eastAsia="Verdana" w:hAnsi="Verdana" w:cs="Verdana"/>
                                <w:color w:val="0F2147"/>
                                <w:sz w:val="27"/>
                              </w:rPr>
                              <w:t>.</w:t>
                            </w:r>
                          </w:p>
                          <w:p w14:paraId="0447549C" w14:textId="77777777" w:rsidR="00901EDF" w:rsidRDefault="00901EDF">
                            <w:pPr>
                              <w:spacing w:line="258" w:lineRule="auto"/>
                              <w:textDirection w:val="btLr"/>
                            </w:pPr>
                          </w:p>
                          <w:p w14:paraId="3F85A02A" w14:textId="77777777" w:rsidR="00901EDF" w:rsidRDefault="009F1787">
                            <w:pPr>
                              <w:spacing w:after="0" w:line="240" w:lineRule="auto"/>
                              <w:textDirection w:val="btLr"/>
                            </w:pPr>
                            <w:r>
                              <w:rPr>
                                <w:rFonts w:ascii="Verdana" w:eastAsia="Verdana" w:hAnsi="Verdana" w:cs="Verdana"/>
                                <w:color w:val="0F2147"/>
                                <w:sz w:val="27"/>
                              </w:rPr>
                              <w:t>.</w:t>
                            </w:r>
                          </w:p>
                          <w:p w14:paraId="045E4DA5" w14:textId="77777777" w:rsidR="00901EDF" w:rsidRDefault="00901EDF">
                            <w:pPr>
                              <w:spacing w:line="258" w:lineRule="auto"/>
                              <w:textDirection w:val="btLr"/>
                            </w:pPr>
                          </w:p>
                          <w:p w14:paraId="30D55303" w14:textId="77777777" w:rsidR="00901EDF" w:rsidRDefault="009F1787">
                            <w:pPr>
                              <w:spacing w:after="0" w:line="240" w:lineRule="auto"/>
                              <w:textDirection w:val="btLr"/>
                            </w:pPr>
                            <w:r>
                              <w:rPr>
                                <w:rFonts w:ascii="Verdana" w:eastAsia="Verdana" w:hAnsi="Verdana" w:cs="Verdana"/>
                                <w:color w:val="0F2147"/>
                                <w:sz w:val="27"/>
                              </w:rPr>
                              <w:t>.</w:t>
                            </w:r>
                          </w:p>
                          <w:p w14:paraId="02DE6A0B" w14:textId="77777777" w:rsidR="00901EDF" w:rsidRDefault="00901EDF">
                            <w:pPr>
                              <w:spacing w:line="258" w:lineRule="auto"/>
                              <w:textDirection w:val="btLr"/>
                            </w:pPr>
                          </w:p>
                          <w:p w14:paraId="2996D435" w14:textId="77777777" w:rsidR="00901EDF" w:rsidRDefault="009F1787">
                            <w:pPr>
                              <w:spacing w:after="0" w:line="240" w:lineRule="auto"/>
                              <w:textDirection w:val="btLr"/>
                            </w:pPr>
                            <w:r>
                              <w:rPr>
                                <w:rFonts w:ascii="Verdana" w:eastAsia="Verdana" w:hAnsi="Verdana" w:cs="Verdana"/>
                                <w:color w:val="0F2147"/>
                                <w:sz w:val="27"/>
                              </w:rPr>
                              <w:t>.</w:t>
                            </w:r>
                          </w:p>
                          <w:p w14:paraId="1A57AF2E" w14:textId="77777777" w:rsidR="00901EDF" w:rsidRDefault="00901EDF">
                            <w:pPr>
                              <w:spacing w:line="258" w:lineRule="auto"/>
                              <w:textDirection w:val="btLr"/>
                            </w:pPr>
                          </w:p>
                          <w:p w14:paraId="30E82B7D" w14:textId="77777777" w:rsidR="00901EDF" w:rsidRDefault="009F1787">
                            <w:pPr>
                              <w:spacing w:after="0" w:line="240" w:lineRule="auto"/>
                              <w:textDirection w:val="btLr"/>
                            </w:pPr>
                            <w:r>
                              <w:rPr>
                                <w:rFonts w:ascii="Verdana" w:eastAsia="Verdana" w:hAnsi="Verdana" w:cs="Verdana"/>
                                <w:color w:val="0F2147"/>
                                <w:sz w:val="27"/>
                              </w:rPr>
                              <w:t>.</w:t>
                            </w:r>
                          </w:p>
                        </w:txbxContent>
                      </wps:txbx>
                      <wps:bodyPr spcFirstLastPara="1" wrap="square" lIns="91425" tIns="45700" rIns="91425" bIns="7200" anchor="t" anchorCtr="0">
                        <a:noAutofit/>
                      </wps:bodyPr>
                    </wps:wsp>
                  </a:graphicData>
                </a:graphic>
              </wp:anchor>
            </w:drawing>
          </mc:Choice>
          <mc:Fallback>
            <w:pict>
              <v:rect w14:anchorId="200ED425" id="Rectangle 55" o:spid="_x0000_s1026" style="position:absolute;left:0;text-align:left;margin-left:14pt;margin-top:8pt;width:12.45pt;height:3.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" stroked="f">
                <v:fill r:id="rId10" o:title="" recolor="t" rotate="t" type="frame"/>
                <v:textbox inset="2.53958mm,1.2694mm,2.53958mm,.2mm">
                  <w:txbxContent>
                    <w:p w14:paraId="6048D88C" w14:textId="77777777" w:rsidR="00901EDF" w:rsidRDefault="009F1787">
                      <w:pPr>
                        <w:spacing w:after="0" w:line="240" w:lineRule="auto"/>
                        <w:textDirection w:val="btLr"/>
                      </w:pPr>
                      <w:r>
                        <w:rPr>
                          <w:rFonts w:ascii="Verdana" w:eastAsia="Verdana" w:hAnsi="Verdana" w:cs="Verdana"/>
                          <w:color w:val="0F2147"/>
                          <w:sz w:val="27"/>
                        </w:rPr>
                        <w:t>.</w:t>
                      </w:r>
                    </w:p>
                    <w:p w14:paraId="65A86593" w14:textId="77777777" w:rsidR="00901EDF" w:rsidRDefault="00901EDF">
                      <w:pPr>
                        <w:spacing w:line="258" w:lineRule="auto"/>
                        <w:textDirection w:val="btLr"/>
                      </w:pPr>
                    </w:p>
                    <w:p w14:paraId="084D95C4" w14:textId="77777777" w:rsidR="00901EDF" w:rsidRDefault="009F1787">
                      <w:pPr>
                        <w:spacing w:after="0" w:line="240" w:lineRule="auto"/>
                        <w:textDirection w:val="btLr"/>
                      </w:pPr>
                      <w:r>
                        <w:rPr>
                          <w:rFonts w:ascii="Verdana" w:eastAsia="Verdana" w:hAnsi="Verdana" w:cs="Verdana"/>
                          <w:color w:val="0F2147"/>
                          <w:sz w:val="27"/>
                        </w:rPr>
                        <w:t>.</w:t>
                      </w:r>
                    </w:p>
                    <w:p w14:paraId="2377401E" w14:textId="77777777" w:rsidR="00901EDF" w:rsidRDefault="00901EDF">
                      <w:pPr>
                        <w:spacing w:line="258" w:lineRule="auto"/>
                        <w:textDirection w:val="btLr"/>
                      </w:pPr>
                    </w:p>
                    <w:p w14:paraId="30E3966A" w14:textId="77777777" w:rsidR="00901EDF" w:rsidRDefault="009F1787">
                      <w:pPr>
                        <w:spacing w:after="0" w:line="240" w:lineRule="auto"/>
                        <w:textDirection w:val="btLr"/>
                      </w:pPr>
                      <w:r>
                        <w:rPr>
                          <w:rFonts w:ascii="Verdana" w:eastAsia="Verdana" w:hAnsi="Verdana" w:cs="Verdana"/>
                          <w:color w:val="0F2147"/>
                          <w:sz w:val="27"/>
                        </w:rPr>
                        <w:t>.</w:t>
                      </w:r>
                    </w:p>
                    <w:p w14:paraId="260E4058" w14:textId="77777777" w:rsidR="00901EDF" w:rsidRDefault="00901EDF">
                      <w:pPr>
                        <w:spacing w:line="258" w:lineRule="auto"/>
                        <w:textDirection w:val="btLr"/>
                      </w:pPr>
                    </w:p>
                    <w:p w14:paraId="0BC72FA9" w14:textId="77777777" w:rsidR="00901EDF" w:rsidRDefault="009F1787">
                      <w:pPr>
                        <w:spacing w:after="0" w:line="240" w:lineRule="auto"/>
                        <w:textDirection w:val="btLr"/>
                      </w:pPr>
                      <w:r>
                        <w:rPr>
                          <w:rFonts w:ascii="Verdana" w:eastAsia="Verdana" w:hAnsi="Verdana" w:cs="Verdana"/>
                          <w:color w:val="0F2147"/>
                          <w:sz w:val="27"/>
                        </w:rPr>
                        <w:t>.</w:t>
                      </w:r>
                    </w:p>
                    <w:p w14:paraId="737C2901" w14:textId="77777777" w:rsidR="00901EDF" w:rsidRDefault="00901EDF">
                      <w:pPr>
                        <w:spacing w:line="258" w:lineRule="auto"/>
                        <w:textDirection w:val="btLr"/>
                      </w:pPr>
                    </w:p>
                    <w:p w14:paraId="7D3DF78E" w14:textId="77777777" w:rsidR="00901EDF" w:rsidRDefault="009F1787">
                      <w:pPr>
                        <w:spacing w:after="0" w:line="240" w:lineRule="auto"/>
                        <w:textDirection w:val="btLr"/>
                      </w:pPr>
                      <w:r>
                        <w:rPr>
                          <w:rFonts w:ascii="Verdana" w:eastAsia="Verdana" w:hAnsi="Verdana" w:cs="Verdana"/>
                          <w:color w:val="0F2147"/>
                          <w:sz w:val="27"/>
                        </w:rPr>
                        <w:t>.</w:t>
                      </w:r>
                    </w:p>
                    <w:p w14:paraId="4D4F0DE1" w14:textId="77777777" w:rsidR="00901EDF" w:rsidRDefault="00901EDF">
                      <w:pPr>
                        <w:spacing w:line="258" w:lineRule="auto"/>
                        <w:textDirection w:val="btLr"/>
                      </w:pPr>
                    </w:p>
                    <w:p w14:paraId="6CD43DFD" w14:textId="77777777" w:rsidR="00901EDF" w:rsidRDefault="009F1787">
                      <w:pPr>
                        <w:spacing w:after="0" w:line="240" w:lineRule="auto"/>
                        <w:textDirection w:val="btLr"/>
                      </w:pPr>
                      <w:r>
                        <w:rPr>
                          <w:rFonts w:ascii="Verdana" w:eastAsia="Verdana" w:hAnsi="Verdana" w:cs="Verdana"/>
                          <w:color w:val="0F2147"/>
                          <w:sz w:val="27"/>
                        </w:rPr>
                        <w:t>.</w:t>
                      </w:r>
                    </w:p>
                    <w:p w14:paraId="255AF72B" w14:textId="77777777" w:rsidR="00901EDF" w:rsidRDefault="00901EDF">
                      <w:pPr>
                        <w:spacing w:line="258" w:lineRule="auto"/>
                        <w:textDirection w:val="btLr"/>
                      </w:pPr>
                    </w:p>
                    <w:p w14:paraId="2DC8E199" w14:textId="77777777" w:rsidR="00901EDF" w:rsidRDefault="009F1787">
                      <w:pPr>
                        <w:spacing w:after="0" w:line="240" w:lineRule="auto"/>
                        <w:textDirection w:val="btLr"/>
                      </w:pPr>
                      <w:r>
                        <w:rPr>
                          <w:rFonts w:ascii="Verdana" w:eastAsia="Verdana" w:hAnsi="Verdana" w:cs="Verdana"/>
                          <w:color w:val="0F2147"/>
                          <w:sz w:val="27"/>
                        </w:rPr>
                        <w:t>.</w:t>
                      </w:r>
                    </w:p>
                    <w:p w14:paraId="0E836E2C" w14:textId="77777777" w:rsidR="00901EDF" w:rsidRDefault="00901EDF">
                      <w:pPr>
                        <w:spacing w:line="258" w:lineRule="auto"/>
                        <w:textDirection w:val="btLr"/>
                      </w:pPr>
                    </w:p>
                    <w:p w14:paraId="63263B50" w14:textId="77777777" w:rsidR="00901EDF" w:rsidRDefault="009F1787">
                      <w:pPr>
                        <w:spacing w:after="0" w:line="240" w:lineRule="auto"/>
                        <w:textDirection w:val="btLr"/>
                      </w:pPr>
                      <w:r>
                        <w:rPr>
                          <w:rFonts w:ascii="Verdana" w:eastAsia="Verdana" w:hAnsi="Verdana" w:cs="Verdana"/>
                          <w:color w:val="0F2147"/>
                          <w:sz w:val="27"/>
                        </w:rPr>
                        <w:t>.</w:t>
                      </w:r>
                    </w:p>
                    <w:p w14:paraId="4CBE6825" w14:textId="77777777" w:rsidR="00901EDF" w:rsidRDefault="00901EDF">
                      <w:pPr>
                        <w:spacing w:line="258" w:lineRule="auto"/>
                        <w:textDirection w:val="btLr"/>
                      </w:pPr>
                    </w:p>
                    <w:p w14:paraId="3FAE257D" w14:textId="77777777" w:rsidR="00901EDF" w:rsidRDefault="009F1787">
                      <w:pPr>
                        <w:spacing w:after="0" w:line="240" w:lineRule="auto"/>
                        <w:textDirection w:val="btLr"/>
                      </w:pPr>
                      <w:r>
                        <w:rPr>
                          <w:rFonts w:ascii="Verdana" w:eastAsia="Verdana" w:hAnsi="Verdana" w:cs="Verdana"/>
                          <w:color w:val="0F2147"/>
                          <w:sz w:val="27"/>
                        </w:rPr>
                        <w:t>.</w:t>
                      </w:r>
                    </w:p>
                    <w:p w14:paraId="16E10248" w14:textId="77777777" w:rsidR="00901EDF" w:rsidRDefault="00901EDF">
                      <w:pPr>
                        <w:spacing w:line="258" w:lineRule="auto"/>
                        <w:textDirection w:val="btLr"/>
                      </w:pPr>
                    </w:p>
                    <w:p w14:paraId="51213DC6" w14:textId="77777777" w:rsidR="00901EDF" w:rsidRDefault="009F1787">
                      <w:pPr>
                        <w:spacing w:after="0" w:line="240" w:lineRule="auto"/>
                        <w:textDirection w:val="btLr"/>
                      </w:pPr>
                      <w:r>
                        <w:rPr>
                          <w:rFonts w:ascii="Verdana" w:eastAsia="Verdana" w:hAnsi="Verdana" w:cs="Verdana"/>
                          <w:color w:val="0F2147"/>
                          <w:sz w:val="27"/>
                        </w:rPr>
                        <w:t>.</w:t>
                      </w:r>
                    </w:p>
                    <w:p w14:paraId="034BC8EC" w14:textId="77777777" w:rsidR="00901EDF" w:rsidRDefault="00901EDF">
                      <w:pPr>
                        <w:spacing w:line="258" w:lineRule="auto"/>
                        <w:textDirection w:val="btLr"/>
                      </w:pPr>
                    </w:p>
                    <w:p w14:paraId="0D67C01B" w14:textId="77777777" w:rsidR="00901EDF" w:rsidRDefault="009F1787">
                      <w:pPr>
                        <w:spacing w:after="0" w:line="240" w:lineRule="auto"/>
                        <w:textDirection w:val="btLr"/>
                      </w:pPr>
                      <w:r>
                        <w:rPr>
                          <w:rFonts w:ascii="Verdana" w:eastAsia="Verdana" w:hAnsi="Verdana" w:cs="Verdana"/>
                          <w:color w:val="0F2147"/>
                          <w:sz w:val="27"/>
                        </w:rPr>
                        <w:t>.</w:t>
                      </w:r>
                    </w:p>
                    <w:p w14:paraId="60419264" w14:textId="77777777" w:rsidR="00901EDF" w:rsidRDefault="00901EDF">
                      <w:pPr>
                        <w:spacing w:line="258" w:lineRule="auto"/>
                        <w:textDirection w:val="btLr"/>
                      </w:pPr>
                    </w:p>
                    <w:p w14:paraId="4E99FB37" w14:textId="77777777" w:rsidR="00901EDF" w:rsidRDefault="009F1787">
                      <w:pPr>
                        <w:spacing w:after="0" w:line="240" w:lineRule="auto"/>
                        <w:textDirection w:val="btLr"/>
                      </w:pPr>
                      <w:r>
                        <w:rPr>
                          <w:rFonts w:ascii="Verdana" w:eastAsia="Verdana" w:hAnsi="Verdana" w:cs="Verdana"/>
                          <w:color w:val="0F2147"/>
                          <w:sz w:val="27"/>
                        </w:rPr>
                        <w:t>.</w:t>
                      </w:r>
                    </w:p>
                    <w:p w14:paraId="0447549C" w14:textId="77777777" w:rsidR="00901EDF" w:rsidRDefault="00901EDF">
                      <w:pPr>
                        <w:spacing w:line="258" w:lineRule="auto"/>
                        <w:textDirection w:val="btLr"/>
                      </w:pPr>
                    </w:p>
                    <w:p w14:paraId="3F85A02A" w14:textId="77777777" w:rsidR="00901EDF" w:rsidRDefault="009F1787">
                      <w:pPr>
                        <w:spacing w:after="0" w:line="240" w:lineRule="auto"/>
                        <w:textDirection w:val="btLr"/>
                      </w:pPr>
                      <w:r>
                        <w:rPr>
                          <w:rFonts w:ascii="Verdana" w:eastAsia="Verdana" w:hAnsi="Verdana" w:cs="Verdana"/>
                          <w:color w:val="0F2147"/>
                          <w:sz w:val="27"/>
                        </w:rPr>
                        <w:t>.</w:t>
                      </w:r>
                    </w:p>
                    <w:p w14:paraId="045E4DA5" w14:textId="77777777" w:rsidR="00901EDF" w:rsidRDefault="00901EDF">
                      <w:pPr>
                        <w:spacing w:line="258" w:lineRule="auto"/>
                        <w:textDirection w:val="btLr"/>
                      </w:pPr>
                    </w:p>
                    <w:p w14:paraId="30D55303" w14:textId="77777777" w:rsidR="00901EDF" w:rsidRDefault="009F1787">
                      <w:pPr>
                        <w:spacing w:after="0" w:line="240" w:lineRule="auto"/>
                        <w:textDirection w:val="btLr"/>
                      </w:pPr>
                      <w:r>
                        <w:rPr>
                          <w:rFonts w:ascii="Verdana" w:eastAsia="Verdana" w:hAnsi="Verdana" w:cs="Verdana"/>
                          <w:color w:val="0F2147"/>
                          <w:sz w:val="27"/>
                        </w:rPr>
                        <w:t>.</w:t>
                      </w:r>
                    </w:p>
                    <w:p w14:paraId="02DE6A0B" w14:textId="77777777" w:rsidR="00901EDF" w:rsidRDefault="00901EDF">
                      <w:pPr>
                        <w:spacing w:line="258" w:lineRule="auto"/>
                        <w:textDirection w:val="btLr"/>
                      </w:pPr>
                    </w:p>
                    <w:p w14:paraId="2996D435" w14:textId="77777777" w:rsidR="00901EDF" w:rsidRDefault="009F1787">
                      <w:pPr>
                        <w:spacing w:after="0" w:line="240" w:lineRule="auto"/>
                        <w:textDirection w:val="btLr"/>
                      </w:pPr>
                      <w:r>
                        <w:rPr>
                          <w:rFonts w:ascii="Verdana" w:eastAsia="Verdana" w:hAnsi="Verdana" w:cs="Verdana"/>
                          <w:color w:val="0F2147"/>
                          <w:sz w:val="27"/>
                        </w:rPr>
                        <w:t>.</w:t>
                      </w:r>
                    </w:p>
                    <w:p w14:paraId="1A57AF2E" w14:textId="77777777" w:rsidR="00901EDF" w:rsidRDefault="00901EDF">
                      <w:pPr>
                        <w:spacing w:line="258" w:lineRule="auto"/>
                        <w:textDirection w:val="btLr"/>
                      </w:pPr>
                    </w:p>
                    <w:p w14:paraId="30E82B7D" w14:textId="77777777" w:rsidR="00901EDF" w:rsidRDefault="009F1787">
                      <w:pPr>
                        <w:spacing w:after="0" w:line="240" w:lineRule="auto"/>
                        <w:textDirection w:val="btLr"/>
                      </w:pPr>
                      <w:r>
                        <w:rPr>
                          <w:rFonts w:ascii="Verdana" w:eastAsia="Verdana" w:hAnsi="Verdana" w:cs="Verdana"/>
                          <w:color w:val="0F2147"/>
                          <w:sz w:val="27"/>
                        </w:rPr>
                        <w:t>.</w:t>
                      </w:r>
                    </w:p>
                  </w:txbxContent>
                </v:textbox>
              </v:rect>
            </w:pict>
          </mc:Fallback>
        </mc:AlternateContent>
      </w:r>
    </w:p>
    <w:tbl>
      <w:tblPr>
        <w:tblStyle w:val="ad"/>
        <w:tblW w:w="4760" w:type="dxa"/>
        <w:tblBorders>
          <w:top w:val="nil"/>
          <w:left w:val="nil"/>
          <w:bottom w:val="nil"/>
          <w:right w:val="nil"/>
          <w:insideH w:val="nil"/>
          <w:insideV w:val="nil"/>
        </w:tblBorders>
        <w:tblLayout w:type="fixed"/>
        <w:tblLook w:val="0600" w:firstRow="0" w:lastRow="0" w:firstColumn="0" w:lastColumn="0" w:noHBand="1" w:noVBand="1"/>
      </w:tblPr>
      <w:tblGrid>
        <w:gridCol w:w="1710"/>
        <w:gridCol w:w="3050"/>
      </w:tblGrid>
      <w:tr w:rsidR="00901EDF" w14:paraId="55D92197" w14:textId="77777777" w:rsidTr="00362EFC">
        <w:trPr>
          <w:trHeight w:val="288"/>
        </w:trPr>
        <w:tc>
          <w:tcPr>
            <w:tcW w:w="1710" w:type="dxa"/>
            <w:vAlign w:val="top"/>
          </w:tcPr>
          <w:p w14:paraId="0000000D" w14:textId="77777777" w:rsidR="00901EDF" w:rsidRDefault="009F1787">
            <w:pPr>
              <w:pBdr>
                <w:top w:val="nil"/>
                <w:left w:val="nil"/>
                <w:bottom w:val="nil"/>
                <w:right w:val="nil"/>
                <w:between w:val="nil"/>
              </w:pBdr>
              <w:spacing w:before="40"/>
              <w:ind w:left="284"/>
              <w:rPr>
                <w:b/>
                <w:color w:val="0F2147"/>
              </w:rPr>
            </w:pPr>
            <w:r>
              <w:rPr>
                <w:b/>
                <w:color w:val="0F2147"/>
              </w:rPr>
              <w:t>Version:</w:t>
            </w:r>
          </w:p>
          <w:p w14:paraId="0000000E"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0000000F" w14:textId="772D4DCE" w:rsidR="00901EDF" w:rsidRDefault="009F1787">
            <w:pPr>
              <w:pBdr>
                <w:top w:val="nil"/>
                <w:left w:val="nil"/>
                <w:bottom w:val="nil"/>
                <w:right w:val="nil"/>
                <w:between w:val="nil"/>
              </w:pBdr>
              <w:spacing w:before="40"/>
              <w:ind w:left="284"/>
              <w:rPr>
                <w:b/>
                <w:color w:val="0F2147"/>
              </w:rPr>
            </w:pPr>
            <w:r>
              <w:rPr>
                <w:b/>
                <w:color w:val="0F2147"/>
              </w:rPr>
              <w:t>1.</w:t>
            </w:r>
            <w:r w:rsidR="00960147">
              <w:rPr>
                <w:b/>
                <w:color w:val="0F2147"/>
              </w:rPr>
              <w:t>2</w:t>
            </w:r>
          </w:p>
          <w:p w14:paraId="00000010" w14:textId="77777777" w:rsidR="00901EDF" w:rsidRDefault="00901EDF">
            <w:pPr>
              <w:pBdr>
                <w:top w:val="nil"/>
                <w:left w:val="nil"/>
                <w:bottom w:val="nil"/>
                <w:right w:val="nil"/>
                <w:between w:val="nil"/>
              </w:pBdr>
              <w:spacing w:before="40"/>
              <w:ind w:left="284"/>
              <w:rPr>
                <w:b/>
                <w:color w:val="0F2147"/>
              </w:rPr>
            </w:pPr>
          </w:p>
        </w:tc>
      </w:tr>
      <w:tr w:rsidR="00901EDF" w14:paraId="05EA8D21" w14:textId="77777777" w:rsidTr="00362EFC">
        <w:trPr>
          <w:trHeight w:val="288"/>
        </w:trPr>
        <w:tc>
          <w:tcPr>
            <w:tcW w:w="1710" w:type="dxa"/>
            <w:vAlign w:val="top"/>
          </w:tcPr>
          <w:p w14:paraId="00000011" w14:textId="77777777" w:rsidR="00901EDF" w:rsidRDefault="009F1787">
            <w:pPr>
              <w:pBdr>
                <w:top w:val="nil"/>
                <w:left w:val="nil"/>
                <w:bottom w:val="nil"/>
                <w:right w:val="nil"/>
                <w:between w:val="nil"/>
              </w:pBdr>
              <w:spacing w:before="40"/>
              <w:ind w:left="284"/>
              <w:rPr>
                <w:b/>
                <w:color w:val="0F2147"/>
              </w:rPr>
            </w:pPr>
            <w:r>
              <w:rPr>
                <w:b/>
                <w:color w:val="0F2147"/>
              </w:rPr>
              <w:t>Status:</w:t>
            </w:r>
          </w:p>
          <w:p w14:paraId="00000012"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00000013" w14:textId="77777777" w:rsidR="00901EDF" w:rsidRDefault="009F1787">
            <w:pPr>
              <w:pBdr>
                <w:top w:val="nil"/>
                <w:left w:val="nil"/>
                <w:bottom w:val="nil"/>
                <w:right w:val="nil"/>
                <w:between w:val="nil"/>
              </w:pBdr>
              <w:spacing w:before="40"/>
              <w:ind w:left="284"/>
              <w:rPr>
                <w:b/>
                <w:color w:val="0F2147"/>
              </w:rPr>
            </w:pPr>
            <w:r>
              <w:rPr>
                <w:color w:val="0F2147"/>
              </w:rPr>
              <w:t xml:space="preserve">Draft </w:t>
            </w:r>
          </w:p>
        </w:tc>
      </w:tr>
      <w:tr w:rsidR="00901EDF" w14:paraId="1234D45A" w14:textId="77777777" w:rsidTr="00362EFC">
        <w:trPr>
          <w:trHeight w:val="288"/>
        </w:trPr>
        <w:tc>
          <w:tcPr>
            <w:tcW w:w="1710" w:type="dxa"/>
            <w:vAlign w:val="top"/>
          </w:tcPr>
          <w:p w14:paraId="00000014" w14:textId="77777777" w:rsidR="00901EDF" w:rsidRDefault="009F1787">
            <w:pPr>
              <w:pBdr>
                <w:top w:val="nil"/>
                <w:left w:val="nil"/>
                <w:bottom w:val="nil"/>
                <w:right w:val="nil"/>
                <w:between w:val="nil"/>
              </w:pBdr>
              <w:spacing w:before="40"/>
              <w:ind w:left="284"/>
              <w:rPr>
                <w:b/>
                <w:color w:val="0F2147"/>
              </w:rPr>
            </w:pPr>
            <w:r>
              <w:rPr>
                <w:b/>
                <w:color w:val="0F2147"/>
              </w:rPr>
              <w:t>Approver:</w:t>
            </w:r>
          </w:p>
          <w:p w14:paraId="00000015"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00000016" w14:textId="77777777" w:rsidR="00901EDF" w:rsidRDefault="009F1787">
            <w:pPr>
              <w:pBdr>
                <w:top w:val="nil"/>
                <w:left w:val="nil"/>
                <w:bottom w:val="nil"/>
                <w:right w:val="nil"/>
                <w:between w:val="nil"/>
              </w:pBdr>
              <w:spacing w:before="40"/>
              <w:ind w:left="284"/>
              <w:rPr>
                <w:color w:val="0F2147"/>
              </w:rPr>
            </w:pPr>
            <w:r>
              <w:rPr>
                <w:color w:val="0F2147"/>
              </w:rPr>
              <w:t xml:space="preserve"> </w:t>
            </w:r>
          </w:p>
        </w:tc>
      </w:tr>
      <w:tr w:rsidR="00901EDF" w14:paraId="0FC33E5D" w14:textId="77777777" w:rsidTr="00362EFC">
        <w:trPr>
          <w:trHeight w:val="1460"/>
        </w:trPr>
        <w:tc>
          <w:tcPr>
            <w:tcW w:w="1710" w:type="dxa"/>
            <w:vAlign w:val="top"/>
          </w:tcPr>
          <w:p w14:paraId="00000017" w14:textId="77777777" w:rsidR="00901EDF" w:rsidRDefault="009F1787">
            <w:pPr>
              <w:pBdr>
                <w:top w:val="nil"/>
                <w:left w:val="nil"/>
                <w:bottom w:val="nil"/>
                <w:right w:val="nil"/>
                <w:between w:val="nil"/>
              </w:pBdr>
              <w:spacing w:before="40"/>
              <w:ind w:left="284"/>
              <w:rPr>
                <w:color w:val="0F2147"/>
              </w:rPr>
            </w:pPr>
            <w:r>
              <w:rPr>
                <w:b/>
                <w:color w:val="0F2147"/>
              </w:rPr>
              <w:t>Author:</w:t>
            </w:r>
          </w:p>
          <w:p w14:paraId="00000018"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00000019" w14:textId="77777777" w:rsidR="00901EDF" w:rsidRDefault="009F1787" w:rsidP="00BC0280">
            <w:proofErr w:type="spellStart"/>
            <w:r>
              <w:t>Quách</w:t>
            </w:r>
            <w:proofErr w:type="spellEnd"/>
            <w:r>
              <w:t xml:space="preserve"> </w:t>
            </w:r>
            <w:proofErr w:type="spellStart"/>
            <w:r>
              <w:t>Hoàng</w:t>
            </w:r>
            <w:proofErr w:type="spellEnd"/>
            <w:r>
              <w:t xml:space="preserve"> Minh </w:t>
            </w:r>
          </w:p>
          <w:p w14:paraId="0000001A" w14:textId="6F6739D2" w:rsidR="00901EDF" w:rsidRDefault="009F1787" w:rsidP="00BC0280">
            <w:proofErr w:type="spellStart"/>
            <w:r>
              <w:t>Nguyễn</w:t>
            </w:r>
            <w:proofErr w:type="spellEnd"/>
            <w:r>
              <w:t xml:space="preserve"> </w:t>
            </w:r>
            <w:proofErr w:type="spellStart"/>
            <w:r>
              <w:t>Bảo</w:t>
            </w:r>
            <w:proofErr w:type="spellEnd"/>
            <w:r>
              <w:t xml:space="preserve"> </w:t>
            </w:r>
            <w:proofErr w:type="spellStart"/>
            <w:r>
              <w:t>Nguyên</w:t>
            </w:r>
            <w:proofErr w:type="spellEnd"/>
            <w:r>
              <w:t xml:space="preserve"> </w:t>
            </w:r>
          </w:p>
          <w:p w14:paraId="0000001B" w14:textId="77777777" w:rsidR="00901EDF" w:rsidRDefault="009F1787" w:rsidP="00BC0280">
            <w:proofErr w:type="spellStart"/>
            <w:r>
              <w:t>Ngô</w:t>
            </w:r>
            <w:proofErr w:type="spellEnd"/>
            <w:r>
              <w:t xml:space="preserve"> Gia </w:t>
            </w:r>
            <w:proofErr w:type="spellStart"/>
            <w:r>
              <w:t>Hân</w:t>
            </w:r>
            <w:proofErr w:type="spellEnd"/>
            <w:r>
              <w:t xml:space="preserve"> </w:t>
            </w:r>
          </w:p>
          <w:p w14:paraId="0000001C" w14:textId="77777777" w:rsidR="00901EDF" w:rsidRDefault="009F1787" w:rsidP="00BC0280">
            <w:proofErr w:type="spellStart"/>
            <w:r>
              <w:t>Nguyễn</w:t>
            </w:r>
            <w:proofErr w:type="spellEnd"/>
            <w:r>
              <w:t xml:space="preserve"> </w:t>
            </w:r>
            <w:proofErr w:type="spellStart"/>
            <w:r>
              <w:t>Vũ</w:t>
            </w:r>
            <w:proofErr w:type="spellEnd"/>
            <w:r>
              <w:t xml:space="preserve"> Anh </w:t>
            </w:r>
            <w:proofErr w:type="spellStart"/>
            <w:r>
              <w:t>Thư</w:t>
            </w:r>
            <w:proofErr w:type="spellEnd"/>
            <w:r>
              <w:t xml:space="preserve"> </w:t>
            </w:r>
          </w:p>
        </w:tc>
      </w:tr>
    </w:tbl>
    <w:p w14:paraId="0000001D" w14:textId="77777777" w:rsidR="00901EDF" w:rsidRDefault="00901EDF" w:rsidP="00686C57">
      <w:pPr>
        <w:pBdr>
          <w:top w:val="nil"/>
          <w:left w:val="nil"/>
          <w:bottom w:val="nil"/>
          <w:right w:val="nil"/>
          <w:between w:val="nil"/>
        </w:pBdr>
        <w:rPr>
          <w:color w:val="000000"/>
        </w:rPr>
      </w:pPr>
    </w:p>
    <w:p w14:paraId="0000001E" w14:textId="77777777" w:rsidR="00901EDF" w:rsidRDefault="009F1787">
      <w:pPr>
        <w:pBdr>
          <w:top w:val="nil"/>
          <w:left w:val="nil"/>
          <w:bottom w:val="nil"/>
          <w:right w:val="nil"/>
          <w:between w:val="nil"/>
        </w:pBdr>
        <w:ind w:left="284"/>
        <w:rPr>
          <w:color w:val="000000"/>
        </w:rPr>
      </w:pPr>
      <w:r>
        <w:rPr>
          <w:color w:val="000000"/>
        </w:rPr>
        <w:br/>
      </w:r>
      <w:r>
        <w:rPr>
          <w:noProof/>
        </w:rPr>
        <w:drawing>
          <wp:anchor distT="0" distB="0" distL="114300" distR="114300" simplePos="0" relativeHeight="251659264" behindDoc="0" locked="0" layoutInCell="1" hidden="0" allowOverlap="1" wp14:anchorId="7226EC47" wp14:editId="5A43634A">
            <wp:simplePos x="0" y="0"/>
            <wp:positionH relativeFrom="column">
              <wp:posOffset>225425</wp:posOffset>
            </wp:positionH>
            <wp:positionV relativeFrom="paragraph">
              <wp:posOffset>111120</wp:posOffset>
            </wp:positionV>
            <wp:extent cx="1381760" cy="212090"/>
            <wp:effectExtent l="0" t="0" r="0" b="0"/>
            <wp:wrapNone/>
            <wp:docPr id="5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1381760" cy="212090"/>
                    </a:xfrm>
                    <a:prstGeom prst="rect">
                      <a:avLst/>
                    </a:prstGeom>
                    <a:ln/>
                  </pic:spPr>
                </pic:pic>
              </a:graphicData>
            </a:graphic>
          </wp:anchor>
        </w:drawing>
      </w:r>
    </w:p>
    <w:p w14:paraId="0000001F" w14:textId="77777777" w:rsidR="00901EDF" w:rsidRDefault="009F1787">
      <w:pPr>
        <w:pBdr>
          <w:top w:val="nil"/>
          <w:left w:val="nil"/>
          <w:bottom w:val="nil"/>
          <w:right w:val="nil"/>
          <w:between w:val="nil"/>
        </w:pBdr>
        <w:tabs>
          <w:tab w:val="left" w:pos="450"/>
        </w:tabs>
        <w:rPr>
          <w:b/>
          <w:color w:val="000000"/>
          <w:sz w:val="24"/>
          <w:szCs w:val="24"/>
        </w:rPr>
      </w:pPr>
      <w:r>
        <w:br w:type="page"/>
      </w:r>
      <w:r>
        <w:rPr>
          <w:b/>
          <w:color w:val="000000"/>
          <w:sz w:val="24"/>
          <w:szCs w:val="24"/>
        </w:rPr>
        <w:lastRenderedPageBreak/>
        <w:t>Document history</w:t>
      </w:r>
    </w:p>
    <w:tbl>
      <w:tblPr>
        <w:tblStyle w:val="ae"/>
        <w:tblW w:w="9455" w:type="dxa"/>
        <w:tblInd w:w="1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990"/>
        <w:gridCol w:w="1445"/>
        <w:gridCol w:w="2430"/>
        <w:gridCol w:w="1098"/>
        <w:gridCol w:w="3492"/>
      </w:tblGrid>
      <w:tr w:rsidR="00901EDF" w14:paraId="503C3C11" w14:textId="77777777" w:rsidTr="00E17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00000020" w14:textId="77777777" w:rsidR="00901EDF" w:rsidRDefault="009F1787">
            <w:pPr>
              <w:pBdr>
                <w:top w:val="nil"/>
                <w:left w:val="nil"/>
                <w:bottom w:val="nil"/>
                <w:right w:val="nil"/>
                <w:between w:val="nil"/>
              </w:pBdr>
              <w:spacing w:before="0" w:after="160" w:line="259" w:lineRule="auto"/>
              <w:jc w:val="center"/>
              <w:rPr>
                <w:color w:val="FFFFFF"/>
              </w:rPr>
            </w:pPr>
            <w:r>
              <w:rPr>
                <w:b w:val="0"/>
                <w:color w:val="FFFFFF"/>
              </w:rPr>
              <w:t>Version</w:t>
            </w:r>
          </w:p>
        </w:tc>
        <w:tc>
          <w:tcPr>
            <w:tcW w:w="1445" w:type="dxa"/>
          </w:tcPr>
          <w:p w14:paraId="00000021"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Date</w:t>
            </w:r>
          </w:p>
        </w:tc>
        <w:tc>
          <w:tcPr>
            <w:tcW w:w="2430" w:type="dxa"/>
          </w:tcPr>
          <w:p w14:paraId="00000022"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Author</w:t>
            </w:r>
          </w:p>
        </w:tc>
        <w:tc>
          <w:tcPr>
            <w:tcW w:w="1098" w:type="dxa"/>
          </w:tcPr>
          <w:p w14:paraId="00000023"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Status</w:t>
            </w:r>
          </w:p>
        </w:tc>
        <w:tc>
          <w:tcPr>
            <w:tcW w:w="3492" w:type="dxa"/>
          </w:tcPr>
          <w:p w14:paraId="00000024"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Remarks</w:t>
            </w:r>
          </w:p>
        </w:tc>
      </w:tr>
      <w:tr w:rsidR="00901EDF" w14:paraId="31D9408D" w14:textId="77777777" w:rsidTr="00E17B48">
        <w:tc>
          <w:tcPr>
            <w:cnfStyle w:val="001000000000" w:firstRow="0" w:lastRow="0" w:firstColumn="1" w:lastColumn="0" w:oddVBand="0" w:evenVBand="0" w:oddHBand="0" w:evenHBand="0" w:firstRowFirstColumn="0" w:firstRowLastColumn="0" w:lastRowFirstColumn="0" w:lastRowLastColumn="0"/>
            <w:tcW w:w="990" w:type="dxa"/>
            <w:tcBorders>
              <w:top w:val="single" w:sz="8" w:space="0" w:color="4F7BD9"/>
              <w:left w:val="single" w:sz="8" w:space="0" w:color="BFBFBF"/>
              <w:bottom w:val="single" w:sz="8" w:space="0" w:color="4F7BD9"/>
              <w:right w:val="single" w:sz="8" w:space="0" w:color="BFBFBF"/>
            </w:tcBorders>
            <w:tcMar>
              <w:top w:w="100" w:type="dxa"/>
              <w:left w:w="100" w:type="dxa"/>
              <w:bottom w:w="100" w:type="dxa"/>
              <w:right w:w="100" w:type="dxa"/>
            </w:tcMar>
          </w:tcPr>
          <w:p w14:paraId="00000025" w14:textId="77777777" w:rsidR="00901EDF" w:rsidRPr="0044273A" w:rsidRDefault="009F1787" w:rsidP="0044273A">
            <w:pPr>
              <w:rPr>
                <w:rFonts w:ascii="Calibri" w:hAnsi="Calibri" w:cs="Calibri"/>
              </w:rPr>
            </w:pPr>
            <w:r w:rsidRPr="0044273A">
              <w:rPr>
                <w:rFonts w:ascii="Calibri" w:hAnsi="Calibri" w:cs="Calibri"/>
              </w:rPr>
              <w:t>1.0</w:t>
            </w:r>
          </w:p>
        </w:tc>
        <w:tc>
          <w:tcPr>
            <w:tcW w:w="1445" w:type="dxa"/>
            <w:tcBorders>
              <w:top w:val="single" w:sz="8" w:space="0" w:color="4F7BD9"/>
              <w:left w:val="nil"/>
              <w:bottom w:val="single" w:sz="8" w:space="0" w:color="4F7BD9"/>
              <w:right w:val="single" w:sz="8" w:space="0" w:color="BFBFBF"/>
            </w:tcBorders>
            <w:tcMar>
              <w:top w:w="100" w:type="dxa"/>
              <w:left w:w="100" w:type="dxa"/>
              <w:bottom w:w="100" w:type="dxa"/>
              <w:right w:w="100" w:type="dxa"/>
            </w:tcMar>
          </w:tcPr>
          <w:p w14:paraId="00000026"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30-11-2021</w:t>
            </w:r>
          </w:p>
        </w:tc>
        <w:tc>
          <w:tcPr>
            <w:tcW w:w="2430" w:type="dxa"/>
            <w:tcBorders>
              <w:top w:val="single" w:sz="8" w:space="0" w:color="4F7BD9"/>
              <w:left w:val="nil"/>
              <w:bottom w:val="single" w:sz="8" w:space="0" w:color="4F7BD9"/>
              <w:right w:val="single" w:sz="8" w:space="0" w:color="BFBFBF"/>
            </w:tcBorders>
            <w:tcMar>
              <w:top w:w="100" w:type="dxa"/>
              <w:left w:w="100" w:type="dxa"/>
              <w:bottom w:w="100" w:type="dxa"/>
              <w:right w:w="100" w:type="dxa"/>
            </w:tcMar>
            <w:vAlign w:val="top"/>
          </w:tcPr>
          <w:p w14:paraId="00000027"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Quách</w:t>
            </w:r>
            <w:proofErr w:type="spellEnd"/>
            <w:r w:rsidRPr="0044273A">
              <w:rPr>
                <w:rFonts w:ascii="Calibri" w:hAnsi="Calibri" w:cs="Calibri"/>
                <w:color w:val="0F2147"/>
              </w:rPr>
              <w:t xml:space="preserve"> </w:t>
            </w:r>
            <w:proofErr w:type="spellStart"/>
            <w:r w:rsidRPr="0044273A">
              <w:rPr>
                <w:rFonts w:ascii="Calibri" w:hAnsi="Calibri" w:cs="Calibri"/>
                <w:color w:val="0F2147"/>
              </w:rPr>
              <w:t>Hoàng</w:t>
            </w:r>
            <w:proofErr w:type="spellEnd"/>
            <w:r w:rsidRPr="0044273A">
              <w:rPr>
                <w:rFonts w:ascii="Calibri" w:hAnsi="Calibri" w:cs="Calibri"/>
                <w:color w:val="0F2147"/>
              </w:rPr>
              <w:t xml:space="preserve"> Minh</w:t>
            </w:r>
          </w:p>
          <w:p w14:paraId="00000028"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Nguyễn</w:t>
            </w:r>
            <w:proofErr w:type="spellEnd"/>
            <w:r w:rsidRPr="0044273A">
              <w:rPr>
                <w:rFonts w:ascii="Calibri" w:hAnsi="Calibri" w:cs="Calibri"/>
                <w:color w:val="0F2147"/>
              </w:rPr>
              <w:t xml:space="preserve"> </w:t>
            </w:r>
            <w:proofErr w:type="spellStart"/>
            <w:r w:rsidRPr="0044273A">
              <w:rPr>
                <w:rFonts w:ascii="Calibri" w:hAnsi="Calibri" w:cs="Calibri"/>
                <w:color w:val="0F2147"/>
              </w:rPr>
              <w:t>Bảo</w:t>
            </w:r>
            <w:proofErr w:type="spellEnd"/>
            <w:r w:rsidRPr="0044273A">
              <w:rPr>
                <w:rFonts w:ascii="Calibri" w:hAnsi="Calibri" w:cs="Calibri"/>
                <w:color w:val="0F2147"/>
              </w:rPr>
              <w:t xml:space="preserve"> </w:t>
            </w:r>
            <w:proofErr w:type="spellStart"/>
            <w:r w:rsidRPr="0044273A">
              <w:rPr>
                <w:rFonts w:ascii="Calibri" w:hAnsi="Calibri" w:cs="Calibri"/>
                <w:color w:val="0F2147"/>
              </w:rPr>
              <w:t>Nguyên</w:t>
            </w:r>
            <w:proofErr w:type="spellEnd"/>
          </w:p>
          <w:p w14:paraId="00000029"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F2147"/>
              </w:rPr>
            </w:pPr>
            <w:proofErr w:type="spellStart"/>
            <w:r w:rsidRPr="0044273A">
              <w:rPr>
                <w:rFonts w:ascii="Calibri" w:hAnsi="Calibri" w:cs="Calibri"/>
                <w:color w:val="0F2147"/>
              </w:rPr>
              <w:t>Ngô</w:t>
            </w:r>
            <w:proofErr w:type="spellEnd"/>
            <w:r w:rsidRPr="0044273A">
              <w:rPr>
                <w:rFonts w:ascii="Calibri" w:hAnsi="Calibri" w:cs="Calibri"/>
                <w:color w:val="0F2147"/>
              </w:rPr>
              <w:t xml:space="preserve"> Gia </w:t>
            </w:r>
            <w:proofErr w:type="spellStart"/>
            <w:r w:rsidRPr="0044273A">
              <w:rPr>
                <w:rFonts w:ascii="Calibri" w:hAnsi="Calibri" w:cs="Calibri"/>
                <w:color w:val="0F2147"/>
              </w:rPr>
              <w:t>Hân</w:t>
            </w:r>
            <w:proofErr w:type="spellEnd"/>
          </w:p>
          <w:p w14:paraId="0000002A"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Nguyễn</w:t>
            </w:r>
            <w:proofErr w:type="spellEnd"/>
            <w:r w:rsidRPr="0044273A">
              <w:rPr>
                <w:rFonts w:ascii="Calibri" w:hAnsi="Calibri" w:cs="Calibri"/>
                <w:color w:val="0F2147"/>
              </w:rPr>
              <w:t xml:space="preserve"> </w:t>
            </w:r>
            <w:proofErr w:type="spellStart"/>
            <w:r w:rsidRPr="0044273A">
              <w:rPr>
                <w:rFonts w:ascii="Calibri" w:hAnsi="Calibri" w:cs="Calibri"/>
                <w:color w:val="0F2147"/>
              </w:rPr>
              <w:t>Vũ</w:t>
            </w:r>
            <w:proofErr w:type="spellEnd"/>
            <w:r w:rsidRPr="0044273A">
              <w:rPr>
                <w:rFonts w:ascii="Calibri" w:hAnsi="Calibri" w:cs="Calibri"/>
                <w:color w:val="0F2147"/>
              </w:rPr>
              <w:t xml:space="preserve"> Anh </w:t>
            </w:r>
            <w:proofErr w:type="spellStart"/>
            <w:r w:rsidRPr="0044273A">
              <w:rPr>
                <w:rFonts w:ascii="Calibri" w:hAnsi="Calibri" w:cs="Calibri"/>
                <w:color w:val="0F2147"/>
              </w:rPr>
              <w:t>Thư</w:t>
            </w:r>
            <w:proofErr w:type="spellEnd"/>
          </w:p>
        </w:tc>
        <w:tc>
          <w:tcPr>
            <w:tcW w:w="1098" w:type="dxa"/>
            <w:tcBorders>
              <w:top w:val="single" w:sz="8" w:space="0" w:color="4F7BD9"/>
              <w:left w:val="nil"/>
              <w:bottom w:val="single" w:sz="8" w:space="0" w:color="4F7BD9"/>
              <w:right w:val="single" w:sz="8" w:space="0" w:color="BFBFBF"/>
            </w:tcBorders>
            <w:tcMar>
              <w:top w:w="100" w:type="dxa"/>
              <w:left w:w="100" w:type="dxa"/>
              <w:bottom w:w="100" w:type="dxa"/>
              <w:right w:w="100" w:type="dxa"/>
            </w:tcMar>
          </w:tcPr>
          <w:p w14:paraId="0000002B"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Draft</w:t>
            </w:r>
          </w:p>
        </w:tc>
        <w:tc>
          <w:tcPr>
            <w:tcW w:w="3492" w:type="dxa"/>
            <w:tcBorders>
              <w:top w:val="single" w:sz="8" w:space="0" w:color="4F7BD9"/>
              <w:left w:val="single" w:sz="8" w:space="0" w:color="BFBFBF"/>
              <w:bottom w:val="single" w:sz="8" w:space="0" w:color="4F7BD9"/>
              <w:right w:val="single" w:sz="8" w:space="0" w:color="BFBFBF"/>
            </w:tcBorders>
            <w:tcMar>
              <w:top w:w="100" w:type="dxa"/>
              <w:left w:w="100" w:type="dxa"/>
              <w:bottom w:w="100" w:type="dxa"/>
              <w:right w:w="100" w:type="dxa"/>
            </w:tcMar>
            <w:vAlign w:val="top"/>
          </w:tcPr>
          <w:p w14:paraId="0000002C" w14:textId="77777777" w:rsidR="00901EDF" w:rsidRPr="0044273A" w:rsidRDefault="00901EDF"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901EDF" w14:paraId="768E3C08" w14:textId="77777777" w:rsidTr="00E17B48">
        <w:tc>
          <w:tcPr>
            <w:cnfStyle w:val="001000000000" w:firstRow="0" w:lastRow="0" w:firstColumn="1" w:lastColumn="0" w:oddVBand="0" w:evenVBand="0" w:oddHBand="0" w:evenHBand="0" w:firstRowFirstColumn="0" w:firstRowLastColumn="0" w:lastRowFirstColumn="0" w:lastRowLastColumn="0"/>
            <w:tcW w:w="990" w:type="dxa"/>
          </w:tcPr>
          <w:p w14:paraId="0000002D" w14:textId="77777777" w:rsidR="00901EDF" w:rsidRPr="0044273A" w:rsidRDefault="009F1787" w:rsidP="0044273A">
            <w:pPr>
              <w:rPr>
                <w:rFonts w:ascii="Calibri" w:hAnsi="Calibri" w:cs="Calibri"/>
              </w:rPr>
            </w:pPr>
            <w:r w:rsidRPr="0044273A">
              <w:rPr>
                <w:rFonts w:ascii="Calibri" w:hAnsi="Calibri" w:cs="Calibri"/>
              </w:rPr>
              <w:t>1.1</w:t>
            </w:r>
          </w:p>
        </w:tc>
        <w:tc>
          <w:tcPr>
            <w:tcW w:w="1445" w:type="dxa"/>
          </w:tcPr>
          <w:p w14:paraId="0000002E"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23/12/2021</w:t>
            </w:r>
          </w:p>
        </w:tc>
        <w:tc>
          <w:tcPr>
            <w:tcW w:w="2430" w:type="dxa"/>
          </w:tcPr>
          <w:p w14:paraId="0000002F"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44273A">
              <w:rPr>
                <w:rFonts w:ascii="Calibri" w:hAnsi="Calibri" w:cs="Calibri"/>
              </w:rPr>
              <w:t>Quách</w:t>
            </w:r>
            <w:proofErr w:type="spellEnd"/>
            <w:r w:rsidRPr="0044273A">
              <w:rPr>
                <w:rFonts w:ascii="Calibri" w:hAnsi="Calibri" w:cs="Calibri"/>
              </w:rPr>
              <w:t xml:space="preserve"> </w:t>
            </w:r>
            <w:proofErr w:type="spellStart"/>
            <w:r w:rsidRPr="0044273A">
              <w:rPr>
                <w:rFonts w:ascii="Calibri" w:hAnsi="Calibri" w:cs="Calibri"/>
              </w:rPr>
              <w:t>Hoàng</w:t>
            </w:r>
            <w:proofErr w:type="spellEnd"/>
            <w:r w:rsidRPr="0044273A">
              <w:rPr>
                <w:rFonts w:ascii="Calibri" w:hAnsi="Calibri" w:cs="Calibri"/>
              </w:rPr>
              <w:t xml:space="preserve"> Minh</w:t>
            </w:r>
          </w:p>
          <w:p w14:paraId="00000030"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Nguyễn</w:t>
            </w:r>
            <w:proofErr w:type="spellEnd"/>
            <w:r w:rsidRPr="0044273A">
              <w:rPr>
                <w:rFonts w:ascii="Calibri" w:hAnsi="Calibri" w:cs="Calibri"/>
                <w:color w:val="0F2147"/>
              </w:rPr>
              <w:t xml:space="preserve"> </w:t>
            </w:r>
            <w:proofErr w:type="spellStart"/>
            <w:r w:rsidRPr="0044273A">
              <w:rPr>
                <w:rFonts w:ascii="Calibri" w:hAnsi="Calibri" w:cs="Calibri"/>
                <w:color w:val="0F2147"/>
              </w:rPr>
              <w:t>Bảo</w:t>
            </w:r>
            <w:proofErr w:type="spellEnd"/>
            <w:r w:rsidRPr="0044273A">
              <w:rPr>
                <w:rFonts w:ascii="Calibri" w:hAnsi="Calibri" w:cs="Calibri"/>
                <w:color w:val="0F2147"/>
              </w:rPr>
              <w:t xml:space="preserve"> </w:t>
            </w:r>
            <w:proofErr w:type="spellStart"/>
            <w:r w:rsidRPr="0044273A">
              <w:rPr>
                <w:rFonts w:ascii="Calibri" w:hAnsi="Calibri" w:cs="Calibri"/>
                <w:color w:val="0F2147"/>
              </w:rPr>
              <w:t>Nguyên</w:t>
            </w:r>
            <w:proofErr w:type="spellEnd"/>
          </w:p>
          <w:p w14:paraId="00000031"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Ngô</w:t>
            </w:r>
            <w:proofErr w:type="spellEnd"/>
            <w:r w:rsidRPr="0044273A">
              <w:rPr>
                <w:rFonts w:ascii="Calibri" w:hAnsi="Calibri" w:cs="Calibri"/>
                <w:color w:val="0F2147"/>
              </w:rPr>
              <w:t xml:space="preserve"> Gia </w:t>
            </w:r>
            <w:proofErr w:type="spellStart"/>
            <w:r w:rsidRPr="0044273A">
              <w:rPr>
                <w:rFonts w:ascii="Calibri" w:hAnsi="Calibri" w:cs="Calibri"/>
                <w:color w:val="0F2147"/>
              </w:rPr>
              <w:t>Hân</w:t>
            </w:r>
            <w:proofErr w:type="spellEnd"/>
          </w:p>
          <w:p w14:paraId="00000032"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Nguyễn</w:t>
            </w:r>
            <w:proofErr w:type="spellEnd"/>
            <w:r w:rsidRPr="0044273A">
              <w:rPr>
                <w:rFonts w:ascii="Calibri" w:hAnsi="Calibri" w:cs="Calibri"/>
                <w:color w:val="0F2147"/>
              </w:rPr>
              <w:t xml:space="preserve"> </w:t>
            </w:r>
            <w:proofErr w:type="spellStart"/>
            <w:r w:rsidRPr="0044273A">
              <w:rPr>
                <w:rFonts w:ascii="Calibri" w:hAnsi="Calibri" w:cs="Calibri"/>
                <w:color w:val="0F2147"/>
              </w:rPr>
              <w:t>Vũ</w:t>
            </w:r>
            <w:proofErr w:type="spellEnd"/>
            <w:r w:rsidRPr="0044273A">
              <w:rPr>
                <w:rFonts w:ascii="Calibri" w:hAnsi="Calibri" w:cs="Calibri"/>
                <w:color w:val="0F2147"/>
              </w:rPr>
              <w:t xml:space="preserve"> Anh </w:t>
            </w:r>
            <w:proofErr w:type="spellStart"/>
            <w:r w:rsidRPr="0044273A">
              <w:rPr>
                <w:rFonts w:ascii="Calibri" w:hAnsi="Calibri" w:cs="Calibri"/>
                <w:color w:val="0F2147"/>
              </w:rPr>
              <w:t>Thư</w:t>
            </w:r>
            <w:proofErr w:type="spellEnd"/>
          </w:p>
          <w:p w14:paraId="00000033" w14:textId="77777777" w:rsidR="00901EDF" w:rsidRPr="0044273A" w:rsidRDefault="00901EDF"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
        </w:tc>
        <w:tc>
          <w:tcPr>
            <w:tcW w:w="1098" w:type="dxa"/>
          </w:tcPr>
          <w:p w14:paraId="00000034"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Draft</w:t>
            </w:r>
          </w:p>
        </w:tc>
        <w:tc>
          <w:tcPr>
            <w:tcW w:w="3492" w:type="dxa"/>
          </w:tcPr>
          <w:p w14:paraId="00000035"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 xml:space="preserve">Update section 2 </w:t>
            </w:r>
          </w:p>
        </w:tc>
      </w:tr>
      <w:tr w:rsidR="00901EDF" w14:paraId="49A204CE" w14:textId="77777777" w:rsidTr="00E17B48">
        <w:tc>
          <w:tcPr>
            <w:cnfStyle w:val="001000000000" w:firstRow="0" w:lastRow="0" w:firstColumn="1" w:lastColumn="0" w:oddVBand="0" w:evenVBand="0" w:oddHBand="0" w:evenHBand="0" w:firstRowFirstColumn="0" w:firstRowLastColumn="0" w:lastRowFirstColumn="0" w:lastRowLastColumn="0"/>
            <w:tcW w:w="990" w:type="dxa"/>
          </w:tcPr>
          <w:p w14:paraId="00000036" w14:textId="211831FD" w:rsidR="00901EDF" w:rsidRPr="0044273A" w:rsidRDefault="004A47A3" w:rsidP="0044273A">
            <w:pPr>
              <w:rPr>
                <w:rFonts w:ascii="Calibri" w:hAnsi="Calibri" w:cs="Calibri"/>
              </w:rPr>
            </w:pPr>
            <w:bookmarkStart w:id="2" w:name="_heading=h.1fob9te" w:colFirst="0" w:colLast="0"/>
            <w:bookmarkEnd w:id="2"/>
            <w:r w:rsidRPr="0044273A">
              <w:rPr>
                <w:rFonts w:ascii="Calibri" w:hAnsi="Calibri" w:cs="Calibri"/>
              </w:rPr>
              <w:t>1.2</w:t>
            </w:r>
          </w:p>
        </w:tc>
        <w:tc>
          <w:tcPr>
            <w:tcW w:w="1445" w:type="dxa"/>
          </w:tcPr>
          <w:p w14:paraId="00000037" w14:textId="51680649" w:rsidR="004A47A3" w:rsidRPr="0044273A" w:rsidRDefault="004A47A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273A">
              <w:rPr>
                <w:rFonts w:ascii="Calibri" w:hAnsi="Calibri" w:cs="Calibri"/>
                <w:color w:val="000000"/>
              </w:rPr>
              <w:t>31/12/</w:t>
            </w:r>
            <w:r w:rsidRPr="0044273A">
              <w:rPr>
                <w:rFonts w:ascii="Calibri" w:hAnsi="Calibri" w:cs="Calibri"/>
              </w:rPr>
              <w:t>2021</w:t>
            </w:r>
          </w:p>
        </w:tc>
        <w:tc>
          <w:tcPr>
            <w:tcW w:w="2430" w:type="dxa"/>
          </w:tcPr>
          <w:p w14:paraId="27C12A2C" w14:textId="77777777" w:rsidR="00CC6E43"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44273A">
              <w:rPr>
                <w:rFonts w:ascii="Calibri" w:hAnsi="Calibri" w:cs="Calibri"/>
              </w:rPr>
              <w:t>Quách</w:t>
            </w:r>
            <w:proofErr w:type="spellEnd"/>
            <w:r w:rsidRPr="0044273A">
              <w:rPr>
                <w:rFonts w:ascii="Calibri" w:hAnsi="Calibri" w:cs="Calibri"/>
              </w:rPr>
              <w:t xml:space="preserve"> </w:t>
            </w:r>
            <w:proofErr w:type="spellStart"/>
            <w:r w:rsidRPr="0044273A">
              <w:rPr>
                <w:rFonts w:ascii="Calibri" w:hAnsi="Calibri" w:cs="Calibri"/>
              </w:rPr>
              <w:t>Hoàng</w:t>
            </w:r>
            <w:proofErr w:type="spellEnd"/>
            <w:r w:rsidRPr="0044273A">
              <w:rPr>
                <w:rFonts w:ascii="Calibri" w:hAnsi="Calibri" w:cs="Calibri"/>
              </w:rPr>
              <w:t xml:space="preserve"> Minh</w:t>
            </w:r>
          </w:p>
          <w:p w14:paraId="387BAF07" w14:textId="77777777" w:rsidR="00CC6E43"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Nguyễn</w:t>
            </w:r>
            <w:proofErr w:type="spellEnd"/>
            <w:r w:rsidRPr="0044273A">
              <w:rPr>
                <w:rFonts w:ascii="Calibri" w:hAnsi="Calibri" w:cs="Calibri"/>
                <w:color w:val="0F2147"/>
              </w:rPr>
              <w:t xml:space="preserve"> </w:t>
            </w:r>
            <w:proofErr w:type="spellStart"/>
            <w:r w:rsidRPr="0044273A">
              <w:rPr>
                <w:rFonts w:ascii="Calibri" w:hAnsi="Calibri" w:cs="Calibri"/>
                <w:color w:val="0F2147"/>
              </w:rPr>
              <w:t>Bảo</w:t>
            </w:r>
            <w:proofErr w:type="spellEnd"/>
            <w:r w:rsidRPr="0044273A">
              <w:rPr>
                <w:rFonts w:ascii="Calibri" w:hAnsi="Calibri" w:cs="Calibri"/>
                <w:color w:val="0F2147"/>
              </w:rPr>
              <w:t xml:space="preserve"> </w:t>
            </w:r>
            <w:proofErr w:type="spellStart"/>
            <w:r w:rsidRPr="0044273A">
              <w:rPr>
                <w:rFonts w:ascii="Calibri" w:hAnsi="Calibri" w:cs="Calibri"/>
                <w:color w:val="0F2147"/>
              </w:rPr>
              <w:t>Nguyên</w:t>
            </w:r>
            <w:proofErr w:type="spellEnd"/>
          </w:p>
          <w:p w14:paraId="7BF67F99" w14:textId="77777777" w:rsidR="00CC6E43"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Ngô</w:t>
            </w:r>
            <w:proofErr w:type="spellEnd"/>
            <w:r w:rsidRPr="0044273A">
              <w:rPr>
                <w:rFonts w:ascii="Calibri" w:hAnsi="Calibri" w:cs="Calibri"/>
                <w:color w:val="0F2147"/>
              </w:rPr>
              <w:t xml:space="preserve"> Gia </w:t>
            </w:r>
            <w:proofErr w:type="spellStart"/>
            <w:r w:rsidRPr="0044273A">
              <w:rPr>
                <w:rFonts w:ascii="Calibri" w:hAnsi="Calibri" w:cs="Calibri"/>
                <w:color w:val="0F2147"/>
              </w:rPr>
              <w:t>Hân</w:t>
            </w:r>
            <w:proofErr w:type="spellEnd"/>
          </w:p>
          <w:p w14:paraId="3A8A0B8A" w14:textId="77777777" w:rsidR="00CC6E43"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Nguyễn</w:t>
            </w:r>
            <w:proofErr w:type="spellEnd"/>
            <w:r w:rsidRPr="0044273A">
              <w:rPr>
                <w:rFonts w:ascii="Calibri" w:hAnsi="Calibri" w:cs="Calibri"/>
                <w:color w:val="0F2147"/>
              </w:rPr>
              <w:t xml:space="preserve"> </w:t>
            </w:r>
            <w:proofErr w:type="spellStart"/>
            <w:r w:rsidRPr="0044273A">
              <w:rPr>
                <w:rFonts w:ascii="Calibri" w:hAnsi="Calibri" w:cs="Calibri"/>
                <w:color w:val="0F2147"/>
              </w:rPr>
              <w:t>Vũ</w:t>
            </w:r>
            <w:proofErr w:type="spellEnd"/>
            <w:r w:rsidRPr="0044273A">
              <w:rPr>
                <w:rFonts w:ascii="Calibri" w:hAnsi="Calibri" w:cs="Calibri"/>
                <w:color w:val="0F2147"/>
              </w:rPr>
              <w:t xml:space="preserve"> Anh </w:t>
            </w:r>
            <w:proofErr w:type="spellStart"/>
            <w:r w:rsidRPr="0044273A">
              <w:rPr>
                <w:rFonts w:ascii="Calibri" w:hAnsi="Calibri" w:cs="Calibri"/>
                <w:color w:val="0F2147"/>
              </w:rPr>
              <w:t>Thư</w:t>
            </w:r>
            <w:proofErr w:type="spellEnd"/>
          </w:p>
          <w:p w14:paraId="00000038" w14:textId="77777777" w:rsidR="00901EDF" w:rsidRPr="0044273A" w:rsidRDefault="00901EDF"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098" w:type="dxa"/>
          </w:tcPr>
          <w:p w14:paraId="00000039" w14:textId="06590B38" w:rsidR="00901EDF"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273A">
              <w:rPr>
                <w:rFonts w:ascii="Calibri" w:hAnsi="Calibri" w:cs="Calibri"/>
              </w:rPr>
              <w:t>Draft</w:t>
            </w:r>
          </w:p>
        </w:tc>
        <w:tc>
          <w:tcPr>
            <w:tcW w:w="3492" w:type="dxa"/>
          </w:tcPr>
          <w:p w14:paraId="0000003A" w14:textId="4C613D93" w:rsidR="00612465"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273A">
              <w:rPr>
                <w:rFonts w:ascii="Calibri" w:hAnsi="Calibri" w:cs="Calibri"/>
                <w:color w:val="000000"/>
              </w:rPr>
              <w:t>Add section algorithm</w:t>
            </w:r>
            <w:r w:rsidR="00612465" w:rsidRPr="0044273A">
              <w:rPr>
                <w:rFonts w:ascii="Calibri" w:hAnsi="Calibri" w:cs="Calibri"/>
                <w:color w:val="000000"/>
              </w:rPr>
              <w:t xml:space="preserve"> and roadmap</w:t>
            </w:r>
          </w:p>
        </w:tc>
      </w:tr>
      <w:tr w:rsidR="00901EDF" w14:paraId="679F1D16" w14:textId="77777777" w:rsidTr="00E17B48">
        <w:tc>
          <w:tcPr>
            <w:cnfStyle w:val="001000000000" w:firstRow="0" w:lastRow="0" w:firstColumn="1" w:lastColumn="0" w:oddVBand="0" w:evenVBand="0" w:oddHBand="0" w:evenHBand="0" w:firstRowFirstColumn="0" w:firstRowLastColumn="0" w:lastRowFirstColumn="0" w:lastRowLastColumn="0"/>
            <w:tcW w:w="990" w:type="dxa"/>
          </w:tcPr>
          <w:p w14:paraId="0000003B" w14:textId="77777777" w:rsidR="00901EDF" w:rsidRDefault="00901EDF">
            <w:pPr>
              <w:pBdr>
                <w:top w:val="nil"/>
                <w:left w:val="nil"/>
                <w:bottom w:val="nil"/>
                <w:right w:val="nil"/>
                <w:between w:val="nil"/>
              </w:pBdr>
              <w:spacing w:before="0" w:after="160" w:line="259" w:lineRule="auto"/>
              <w:jc w:val="right"/>
              <w:rPr>
                <w:color w:val="000000"/>
              </w:rPr>
            </w:pPr>
          </w:p>
        </w:tc>
        <w:tc>
          <w:tcPr>
            <w:tcW w:w="1445" w:type="dxa"/>
          </w:tcPr>
          <w:p w14:paraId="0000003C" w14:textId="77777777" w:rsidR="00901EDF" w:rsidRDefault="00901EDF">
            <w:pPr>
              <w:pBdr>
                <w:top w:val="nil"/>
                <w:left w:val="nil"/>
                <w:bottom w:val="nil"/>
                <w:right w:val="nil"/>
                <w:between w:val="nil"/>
              </w:pBdr>
              <w:spacing w:before="0"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p>
        </w:tc>
        <w:tc>
          <w:tcPr>
            <w:tcW w:w="2430" w:type="dxa"/>
          </w:tcPr>
          <w:p w14:paraId="0000003D" w14:textId="77777777" w:rsidR="00901EDF" w:rsidRDefault="00901EDF">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c>
          <w:tcPr>
            <w:tcW w:w="1098" w:type="dxa"/>
          </w:tcPr>
          <w:p w14:paraId="0000003E" w14:textId="77777777" w:rsidR="00901EDF" w:rsidRDefault="00901EDF">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c>
          <w:tcPr>
            <w:tcW w:w="3492" w:type="dxa"/>
          </w:tcPr>
          <w:p w14:paraId="0000003F" w14:textId="77777777" w:rsidR="00901EDF" w:rsidRDefault="00901EDF">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r>
    </w:tbl>
    <w:p w14:paraId="00000040" w14:textId="77777777" w:rsidR="00901EDF" w:rsidRDefault="00901EDF"/>
    <w:p w14:paraId="00000041" w14:textId="77777777" w:rsidR="00901EDF" w:rsidRDefault="009F1787">
      <w:pPr>
        <w:pBdr>
          <w:top w:val="nil"/>
          <w:left w:val="nil"/>
          <w:bottom w:val="nil"/>
          <w:right w:val="nil"/>
          <w:between w:val="nil"/>
        </w:pBdr>
        <w:rPr>
          <w:b/>
          <w:color w:val="000000"/>
        </w:rPr>
      </w:pPr>
      <w:r>
        <w:rPr>
          <w:b/>
          <w:color w:val="000000"/>
        </w:rPr>
        <w:t>References</w:t>
      </w:r>
    </w:p>
    <w:tbl>
      <w:tblPr>
        <w:tblStyle w:val="af"/>
        <w:tblW w:w="8973" w:type="dxa"/>
        <w:tblInd w:w="1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1170"/>
        <w:gridCol w:w="3780"/>
        <w:gridCol w:w="2239"/>
        <w:gridCol w:w="1784"/>
      </w:tblGrid>
      <w:tr w:rsidR="00901EDF" w14:paraId="5E2BD56B" w14:textId="77777777" w:rsidTr="00901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0000042" w14:textId="77777777" w:rsidR="00901EDF" w:rsidRDefault="009F1787">
            <w:pPr>
              <w:pBdr>
                <w:top w:val="nil"/>
                <w:left w:val="nil"/>
                <w:bottom w:val="nil"/>
                <w:right w:val="nil"/>
                <w:between w:val="nil"/>
              </w:pBdr>
              <w:spacing w:before="0" w:after="160" w:line="259" w:lineRule="auto"/>
              <w:jc w:val="center"/>
              <w:rPr>
                <w:color w:val="FFFFFF"/>
              </w:rPr>
            </w:pPr>
            <w:r>
              <w:rPr>
                <w:b w:val="0"/>
                <w:color w:val="FFFFFF"/>
              </w:rPr>
              <w:t>Reference</w:t>
            </w:r>
          </w:p>
        </w:tc>
        <w:tc>
          <w:tcPr>
            <w:tcW w:w="3780" w:type="dxa"/>
          </w:tcPr>
          <w:p w14:paraId="00000043"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Title</w:t>
            </w:r>
          </w:p>
        </w:tc>
        <w:tc>
          <w:tcPr>
            <w:tcW w:w="2239" w:type="dxa"/>
          </w:tcPr>
          <w:p w14:paraId="00000044"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Author</w:t>
            </w:r>
          </w:p>
        </w:tc>
        <w:tc>
          <w:tcPr>
            <w:tcW w:w="1784" w:type="dxa"/>
          </w:tcPr>
          <w:p w14:paraId="00000045"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Version</w:t>
            </w:r>
          </w:p>
        </w:tc>
      </w:tr>
      <w:tr w:rsidR="00901EDF" w14:paraId="52A75072" w14:textId="77777777" w:rsidTr="00901EDF">
        <w:tc>
          <w:tcPr>
            <w:cnfStyle w:val="001000000000" w:firstRow="0" w:lastRow="0" w:firstColumn="1" w:lastColumn="0" w:oddVBand="0" w:evenVBand="0" w:oddHBand="0" w:evenHBand="0" w:firstRowFirstColumn="0" w:firstRowLastColumn="0" w:lastRowFirstColumn="0" w:lastRowLastColumn="0"/>
            <w:tcW w:w="1170" w:type="dxa"/>
          </w:tcPr>
          <w:p w14:paraId="00000046" w14:textId="77777777" w:rsidR="00901EDF" w:rsidRDefault="00901EDF">
            <w:pPr>
              <w:pBdr>
                <w:top w:val="nil"/>
                <w:left w:val="nil"/>
                <w:bottom w:val="nil"/>
                <w:right w:val="nil"/>
                <w:between w:val="nil"/>
              </w:pBdr>
              <w:spacing w:before="0" w:after="160" w:line="259" w:lineRule="auto"/>
              <w:jc w:val="center"/>
              <w:rPr>
                <w:color w:val="000000"/>
              </w:rPr>
            </w:pPr>
          </w:p>
        </w:tc>
        <w:tc>
          <w:tcPr>
            <w:tcW w:w="3780" w:type="dxa"/>
          </w:tcPr>
          <w:p w14:paraId="00000047" w14:textId="77777777" w:rsidR="00901EDF" w:rsidRDefault="00901EDF">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2239" w:type="dxa"/>
          </w:tcPr>
          <w:p w14:paraId="00000048" w14:textId="77777777" w:rsidR="00901EDF" w:rsidRDefault="00901EDF">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1784" w:type="dxa"/>
          </w:tcPr>
          <w:p w14:paraId="00000049" w14:textId="77777777" w:rsidR="00901EDF" w:rsidRDefault="00901EDF">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r>
    </w:tbl>
    <w:p w14:paraId="0000004A" w14:textId="77777777" w:rsidR="00901EDF" w:rsidRDefault="00901EDF">
      <w:pPr>
        <w:pBdr>
          <w:top w:val="nil"/>
          <w:left w:val="nil"/>
          <w:bottom w:val="nil"/>
          <w:right w:val="nil"/>
          <w:between w:val="nil"/>
        </w:pBdr>
        <w:rPr>
          <w:color w:val="000000"/>
        </w:rPr>
      </w:pPr>
    </w:p>
    <w:p w14:paraId="0000004B" w14:textId="77777777" w:rsidR="00901EDF" w:rsidRDefault="009F1787">
      <w:pPr>
        <w:rPr>
          <w:color w:val="000000"/>
          <w:sz w:val="32"/>
          <w:szCs w:val="32"/>
        </w:rPr>
      </w:pPr>
      <w:r>
        <w:br w:type="page"/>
      </w:r>
    </w:p>
    <w:p w14:paraId="0000004C" w14:textId="77777777" w:rsidR="00901EDF" w:rsidRDefault="009F1787">
      <w:pPr>
        <w:pBdr>
          <w:top w:val="nil"/>
          <w:left w:val="nil"/>
          <w:bottom w:val="nil"/>
          <w:right w:val="nil"/>
          <w:between w:val="nil"/>
        </w:pBdr>
        <w:jc w:val="center"/>
        <w:rPr>
          <w:color w:val="000000"/>
          <w:sz w:val="32"/>
          <w:szCs w:val="32"/>
        </w:rPr>
      </w:pPr>
      <w:r>
        <w:rPr>
          <w:color w:val="000000"/>
          <w:sz w:val="32"/>
          <w:szCs w:val="32"/>
        </w:rPr>
        <w:lastRenderedPageBreak/>
        <w:t>Table of contents</w:t>
      </w:r>
    </w:p>
    <w:sdt>
      <w:sdtPr>
        <w:rPr>
          <w:rFonts w:cs="Calibri"/>
          <w:b w:val="0"/>
          <w:bCs w:val="0"/>
          <w:szCs w:val="18"/>
        </w:rPr>
        <w:id w:val="-1325817088"/>
        <w:docPartObj>
          <w:docPartGallery w:val="Table of Contents"/>
          <w:docPartUnique/>
        </w:docPartObj>
      </w:sdtPr>
      <w:sdtEndPr/>
      <w:sdtContent>
        <w:p w14:paraId="3EEB3470" w14:textId="117F501B" w:rsidR="00246ADA" w:rsidRDefault="009F1787">
          <w:pPr>
            <w:pStyle w:val="TOC1"/>
            <w:rPr>
              <w:rFonts w:asciiTheme="minorHAnsi" w:eastAsiaTheme="minorEastAsia" w:hAnsiTheme="minorHAnsi" w:cstheme="minorBidi"/>
              <w:b w:val="0"/>
              <w:bCs w:val="0"/>
              <w:noProof/>
              <w:sz w:val="22"/>
              <w:szCs w:val="22"/>
              <w:lang w:val="en-US" w:eastAsia="zh-CN"/>
            </w:rPr>
          </w:pPr>
          <w:r>
            <w:fldChar w:fldCharType="begin"/>
          </w:r>
          <w:r>
            <w:instrText xml:space="preserve"> TOC \h \u \z </w:instrText>
          </w:r>
          <w:r>
            <w:fldChar w:fldCharType="separate"/>
          </w:r>
          <w:hyperlink w:anchor="_Toc92467698" w:history="1">
            <w:r w:rsidR="00246ADA" w:rsidRPr="0057042A">
              <w:rPr>
                <w:rStyle w:val="Hyperlink"/>
                <w:noProof/>
              </w:rPr>
              <w:t>1.</w:t>
            </w:r>
            <w:r w:rsidR="00246ADA">
              <w:rPr>
                <w:rFonts w:asciiTheme="minorHAnsi" w:eastAsiaTheme="minorEastAsia" w:hAnsiTheme="minorHAnsi" w:cstheme="minorBidi"/>
                <w:b w:val="0"/>
                <w:bCs w:val="0"/>
                <w:noProof/>
                <w:sz w:val="22"/>
                <w:szCs w:val="22"/>
                <w:lang w:val="en-US" w:eastAsia="zh-CN"/>
              </w:rPr>
              <w:tab/>
            </w:r>
            <w:r w:rsidR="00246ADA" w:rsidRPr="0057042A">
              <w:rPr>
                <w:rStyle w:val="Hyperlink"/>
                <w:noProof/>
              </w:rPr>
              <w:t>Introduction</w:t>
            </w:r>
            <w:r w:rsidR="00246ADA">
              <w:rPr>
                <w:noProof/>
                <w:webHidden/>
              </w:rPr>
              <w:tab/>
            </w:r>
            <w:r w:rsidR="00246ADA">
              <w:rPr>
                <w:noProof/>
                <w:webHidden/>
              </w:rPr>
              <w:fldChar w:fldCharType="begin"/>
            </w:r>
            <w:r w:rsidR="00246ADA">
              <w:rPr>
                <w:noProof/>
                <w:webHidden/>
              </w:rPr>
              <w:instrText xml:space="preserve"> PAGEREF _Toc92467698 \h </w:instrText>
            </w:r>
            <w:r w:rsidR="00246ADA">
              <w:rPr>
                <w:noProof/>
                <w:webHidden/>
              </w:rPr>
            </w:r>
            <w:r w:rsidR="00246ADA">
              <w:rPr>
                <w:noProof/>
                <w:webHidden/>
              </w:rPr>
              <w:fldChar w:fldCharType="separate"/>
            </w:r>
            <w:r w:rsidR="00246ADA">
              <w:rPr>
                <w:noProof/>
                <w:webHidden/>
              </w:rPr>
              <w:t>4</w:t>
            </w:r>
            <w:r w:rsidR="00246ADA">
              <w:rPr>
                <w:noProof/>
                <w:webHidden/>
              </w:rPr>
              <w:fldChar w:fldCharType="end"/>
            </w:r>
          </w:hyperlink>
        </w:p>
        <w:p w14:paraId="60478986" w14:textId="544FC37B" w:rsidR="00246ADA" w:rsidRDefault="00C15C22">
          <w:pPr>
            <w:pStyle w:val="TOC2"/>
            <w:rPr>
              <w:rFonts w:asciiTheme="minorHAnsi" w:eastAsiaTheme="minorEastAsia" w:hAnsiTheme="minorHAnsi" w:cstheme="minorBidi"/>
              <w:b w:val="0"/>
              <w:bCs w:val="0"/>
              <w:noProof/>
              <w:sz w:val="22"/>
              <w:szCs w:val="22"/>
              <w:lang w:val="en-US" w:eastAsia="zh-CN"/>
            </w:rPr>
          </w:pPr>
          <w:hyperlink w:anchor="_Toc92467699" w:history="1">
            <w:r w:rsidR="00246ADA" w:rsidRPr="0057042A">
              <w:rPr>
                <w:rStyle w:val="Hyperlink"/>
                <w:noProof/>
              </w:rPr>
              <w:t>1.1</w:t>
            </w:r>
            <w:r w:rsidR="00246ADA">
              <w:rPr>
                <w:rFonts w:asciiTheme="minorHAnsi" w:eastAsiaTheme="minorEastAsia" w:hAnsiTheme="minorHAnsi" w:cstheme="minorBidi"/>
                <w:b w:val="0"/>
                <w:bCs w:val="0"/>
                <w:noProof/>
                <w:sz w:val="22"/>
                <w:szCs w:val="22"/>
                <w:lang w:val="en-US" w:eastAsia="zh-CN"/>
              </w:rPr>
              <w:tab/>
            </w:r>
            <w:r w:rsidR="00246ADA" w:rsidRPr="0057042A">
              <w:rPr>
                <w:rStyle w:val="Hyperlink"/>
                <w:noProof/>
              </w:rPr>
              <w:t>Purpose</w:t>
            </w:r>
            <w:r w:rsidR="00246ADA">
              <w:rPr>
                <w:noProof/>
                <w:webHidden/>
              </w:rPr>
              <w:tab/>
            </w:r>
            <w:r w:rsidR="00246ADA">
              <w:rPr>
                <w:noProof/>
                <w:webHidden/>
              </w:rPr>
              <w:fldChar w:fldCharType="begin"/>
            </w:r>
            <w:r w:rsidR="00246ADA">
              <w:rPr>
                <w:noProof/>
                <w:webHidden/>
              </w:rPr>
              <w:instrText xml:space="preserve"> PAGEREF _Toc92467699 \h </w:instrText>
            </w:r>
            <w:r w:rsidR="00246ADA">
              <w:rPr>
                <w:noProof/>
                <w:webHidden/>
              </w:rPr>
            </w:r>
            <w:r w:rsidR="00246ADA">
              <w:rPr>
                <w:noProof/>
                <w:webHidden/>
              </w:rPr>
              <w:fldChar w:fldCharType="separate"/>
            </w:r>
            <w:r w:rsidR="00246ADA">
              <w:rPr>
                <w:noProof/>
                <w:webHidden/>
              </w:rPr>
              <w:t>4</w:t>
            </w:r>
            <w:r w:rsidR="00246ADA">
              <w:rPr>
                <w:noProof/>
                <w:webHidden/>
              </w:rPr>
              <w:fldChar w:fldCharType="end"/>
            </w:r>
          </w:hyperlink>
        </w:p>
        <w:p w14:paraId="3373B58B" w14:textId="43654B17" w:rsidR="00246ADA" w:rsidRDefault="00C15C22">
          <w:pPr>
            <w:pStyle w:val="TOC2"/>
            <w:rPr>
              <w:rFonts w:asciiTheme="minorHAnsi" w:eastAsiaTheme="minorEastAsia" w:hAnsiTheme="minorHAnsi" w:cstheme="minorBidi"/>
              <w:b w:val="0"/>
              <w:bCs w:val="0"/>
              <w:noProof/>
              <w:sz w:val="22"/>
              <w:szCs w:val="22"/>
              <w:lang w:val="en-US" w:eastAsia="zh-CN"/>
            </w:rPr>
          </w:pPr>
          <w:hyperlink w:anchor="_Toc92467700" w:history="1">
            <w:r w:rsidR="00246ADA" w:rsidRPr="0057042A">
              <w:rPr>
                <w:rStyle w:val="Hyperlink"/>
                <w:noProof/>
              </w:rPr>
              <w:t>1.2</w:t>
            </w:r>
            <w:r w:rsidR="00246ADA">
              <w:rPr>
                <w:rFonts w:asciiTheme="minorHAnsi" w:eastAsiaTheme="minorEastAsia" w:hAnsiTheme="minorHAnsi" w:cstheme="minorBidi"/>
                <w:b w:val="0"/>
                <w:bCs w:val="0"/>
                <w:noProof/>
                <w:sz w:val="22"/>
                <w:szCs w:val="22"/>
                <w:lang w:val="en-US" w:eastAsia="zh-CN"/>
              </w:rPr>
              <w:tab/>
            </w:r>
            <w:r w:rsidR="00246ADA" w:rsidRPr="0057042A">
              <w:rPr>
                <w:rStyle w:val="Hyperlink"/>
                <w:noProof/>
              </w:rPr>
              <w:t>Glossary</w:t>
            </w:r>
            <w:r w:rsidR="00246ADA">
              <w:rPr>
                <w:noProof/>
                <w:webHidden/>
              </w:rPr>
              <w:tab/>
            </w:r>
            <w:r w:rsidR="00246ADA">
              <w:rPr>
                <w:noProof/>
                <w:webHidden/>
              </w:rPr>
              <w:fldChar w:fldCharType="begin"/>
            </w:r>
            <w:r w:rsidR="00246ADA">
              <w:rPr>
                <w:noProof/>
                <w:webHidden/>
              </w:rPr>
              <w:instrText xml:space="preserve"> PAGEREF _Toc92467700 \h </w:instrText>
            </w:r>
            <w:r w:rsidR="00246ADA">
              <w:rPr>
                <w:noProof/>
                <w:webHidden/>
              </w:rPr>
            </w:r>
            <w:r w:rsidR="00246ADA">
              <w:rPr>
                <w:noProof/>
                <w:webHidden/>
              </w:rPr>
              <w:fldChar w:fldCharType="separate"/>
            </w:r>
            <w:r w:rsidR="00246ADA">
              <w:rPr>
                <w:noProof/>
                <w:webHidden/>
              </w:rPr>
              <w:t>5</w:t>
            </w:r>
            <w:r w:rsidR="00246ADA">
              <w:rPr>
                <w:noProof/>
                <w:webHidden/>
              </w:rPr>
              <w:fldChar w:fldCharType="end"/>
            </w:r>
          </w:hyperlink>
        </w:p>
        <w:p w14:paraId="7908637E" w14:textId="68E53BE5" w:rsidR="00246ADA" w:rsidRDefault="00C15C22">
          <w:pPr>
            <w:pStyle w:val="TOC1"/>
            <w:rPr>
              <w:rFonts w:asciiTheme="minorHAnsi" w:eastAsiaTheme="minorEastAsia" w:hAnsiTheme="minorHAnsi" w:cstheme="minorBidi"/>
              <w:b w:val="0"/>
              <w:bCs w:val="0"/>
              <w:noProof/>
              <w:sz w:val="22"/>
              <w:szCs w:val="22"/>
              <w:lang w:val="en-US" w:eastAsia="zh-CN"/>
            </w:rPr>
          </w:pPr>
          <w:hyperlink w:anchor="_Toc92467701" w:history="1">
            <w:r w:rsidR="00246ADA" w:rsidRPr="0057042A">
              <w:rPr>
                <w:rStyle w:val="Hyperlink"/>
                <w:noProof/>
              </w:rPr>
              <w:t>2.</w:t>
            </w:r>
            <w:r w:rsidR="00246ADA">
              <w:rPr>
                <w:rFonts w:asciiTheme="minorHAnsi" w:eastAsiaTheme="minorEastAsia" w:hAnsiTheme="minorHAnsi" w:cstheme="minorBidi"/>
                <w:b w:val="0"/>
                <w:bCs w:val="0"/>
                <w:noProof/>
                <w:sz w:val="22"/>
                <w:szCs w:val="22"/>
                <w:lang w:val="en-US" w:eastAsia="zh-CN"/>
              </w:rPr>
              <w:tab/>
            </w:r>
            <w:r w:rsidR="00246ADA" w:rsidRPr="0057042A">
              <w:rPr>
                <w:rStyle w:val="Hyperlink"/>
                <w:noProof/>
              </w:rPr>
              <w:t>Context</w:t>
            </w:r>
            <w:r w:rsidR="00246ADA">
              <w:rPr>
                <w:noProof/>
                <w:webHidden/>
              </w:rPr>
              <w:tab/>
            </w:r>
            <w:r w:rsidR="00246ADA">
              <w:rPr>
                <w:noProof/>
                <w:webHidden/>
              </w:rPr>
              <w:fldChar w:fldCharType="begin"/>
            </w:r>
            <w:r w:rsidR="00246ADA">
              <w:rPr>
                <w:noProof/>
                <w:webHidden/>
              </w:rPr>
              <w:instrText xml:space="preserve"> PAGEREF _Toc92467701 \h </w:instrText>
            </w:r>
            <w:r w:rsidR="00246ADA">
              <w:rPr>
                <w:noProof/>
                <w:webHidden/>
              </w:rPr>
            </w:r>
            <w:r w:rsidR="00246ADA">
              <w:rPr>
                <w:noProof/>
                <w:webHidden/>
              </w:rPr>
              <w:fldChar w:fldCharType="separate"/>
            </w:r>
            <w:r w:rsidR="00246ADA">
              <w:rPr>
                <w:noProof/>
                <w:webHidden/>
              </w:rPr>
              <w:t>6</w:t>
            </w:r>
            <w:r w:rsidR="00246ADA">
              <w:rPr>
                <w:noProof/>
                <w:webHidden/>
              </w:rPr>
              <w:fldChar w:fldCharType="end"/>
            </w:r>
          </w:hyperlink>
        </w:p>
        <w:p w14:paraId="51DDDC59" w14:textId="6D509083" w:rsidR="00246ADA" w:rsidRDefault="00C15C22">
          <w:pPr>
            <w:pStyle w:val="TOC2"/>
            <w:rPr>
              <w:rFonts w:asciiTheme="minorHAnsi" w:eastAsiaTheme="minorEastAsia" w:hAnsiTheme="minorHAnsi" w:cstheme="minorBidi"/>
              <w:b w:val="0"/>
              <w:bCs w:val="0"/>
              <w:noProof/>
              <w:sz w:val="22"/>
              <w:szCs w:val="22"/>
              <w:lang w:val="en-US" w:eastAsia="zh-CN"/>
            </w:rPr>
          </w:pPr>
          <w:hyperlink w:anchor="_Toc92467702" w:history="1">
            <w:r w:rsidR="00246ADA" w:rsidRPr="0057042A">
              <w:rPr>
                <w:rStyle w:val="Hyperlink"/>
                <w:noProof/>
              </w:rPr>
              <w:t>2.1.</w:t>
            </w:r>
            <w:r w:rsidR="00246ADA">
              <w:rPr>
                <w:rFonts w:asciiTheme="minorHAnsi" w:eastAsiaTheme="minorEastAsia" w:hAnsiTheme="minorHAnsi" w:cstheme="minorBidi"/>
                <w:b w:val="0"/>
                <w:bCs w:val="0"/>
                <w:noProof/>
                <w:sz w:val="22"/>
                <w:szCs w:val="22"/>
                <w:lang w:val="en-US" w:eastAsia="zh-CN"/>
              </w:rPr>
              <w:tab/>
            </w:r>
            <w:r w:rsidR="00246ADA" w:rsidRPr="0057042A">
              <w:rPr>
                <w:rStyle w:val="Hyperlink"/>
                <w:noProof/>
              </w:rPr>
              <w:t>Business opportunities</w:t>
            </w:r>
            <w:r w:rsidR="00246ADA">
              <w:rPr>
                <w:noProof/>
                <w:webHidden/>
              </w:rPr>
              <w:tab/>
            </w:r>
            <w:r w:rsidR="00246ADA">
              <w:rPr>
                <w:noProof/>
                <w:webHidden/>
              </w:rPr>
              <w:fldChar w:fldCharType="begin"/>
            </w:r>
            <w:r w:rsidR="00246ADA">
              <w:rPr>
                <w:noProof/>
                <w:webHidden/>
              </w:rPr>
              <w:instrText xml:space="preserve"> PAGEREF _Toc92467702 \h </w:instrText>
            </w:r>
            <w:r w:rsidR="00246ADA">
              <w:rPr>
                <w:noProof/>
                <w:webHidden/>
              </w:rPr>
            </w:r>
            <w:r w:rsidR="00246ADA">
              <w:rPr>
                <w:noProof/>
                <w:webHidden/>
              </w:rPr>
              <w:fldChar w:fldCharType="separate"/>
            </w:r>
            <w:r w:rsidR="00246ADA">
              <w:rPr>
                <w:noProof/>
                <w:webHidden/>
              </w:rPr>
              <w:t>6</w:t>
            </w:r>
            <w:r w:rsidR="00246ADA">
              <w:rPr>
                <w:noProof/>
                <w:webHidden/>
              </w:rPr>
              <w:fldChar w:fldCharType="end"/>
            </w:r>
          </w:hyperlink>
        </w:p>
        <w:p w14:paraId="475B1AAC" w14:textId="1392AC1B" w:rsidR="00246ADA" w:rsidRDefault="00C15C22">
          <w:pPr>
            <w:pStyle w:val="TOC2"/>
            <w:rPr>
              <w:rFonts w:asciiTheme="minorHAnsi" w:eastAsiaTheme="minorEastAsia" w:hAnsiTheme="minorHAnsi" w:cstheme="minorBidi"/>
              <w:b w:val="0"/>
              <w:bCs w:val="0"/>
              <w:noProof/>
              <w:sz w:val="22"/>
              <w:szCs w:val="22"/>
              <w:lang w:val="en-US" w:eastAsia="zh-CN"/>
            </w:rPr>
          </w:pPr>
          <w:hyperlink w:anchor="_Toc92467703" w:history="1">
            <w:r w:rsidR="00246ADA" w:rsidRPr="0057042A">
              <w:rPr>
                <w:rStyle w:val="Hyperlink"/>
                <w:noProof/>
              </w:rPr>
              <w:t>2.2.</w:t>
            </w:r>
            <w:r w:rsidR="00246ADA">
              <w:rPr>
                <w:rFonts w:asciiTheme="minorHAnsi" w:eastAsiaTheme="minorEastAsia" w:hAnsiTheme="minorHAnsi" w:cstheme="minorBidi"/>
                <w:b w:val="0"/>
                <w:bCs w:val="0"/>
                <w:noProof/>
                <w:sz w:val="22"/>
                <w:szCs w:val="22"/>
                <w:lang w:val="en-US" w:eastAsia="zh-CN"/>
              </w:rPr>
              <w:tab/>
            </w:r>
            <w:r w:rsidR="00246ADA" w:rsidRPr="0057042A">
              <w:rPr>
                <w:rStyle w:val="Hyperlink"/>
                <w:noProof/>
              </w:rPr>
              <w:t>Vision</w:t>
            </w:r>
            <w:r w:rsidR="00246ADA">
              <w:rPr>
                <w:noProof/>
                <w:webHidden/>
              </w:rPr>
              <w:tab/>
            </w:r>
            <w:r w:rsidR="00246ADA">
              <w:rPr>
                <w:noProof/>
                <w:webHidden/>
              </w:rPr>
              <w:fldChar w:fldCharType="begin"/>
            </w:r>
            <w:r w:rsidR="00246ADA">
              <w:rPr>
                <w:noProof/>
                <w:webHidden/>
              </w:rPr>
              <w:instrText xml:space="preserve"> PAGEREF _Toc92467703 \h </w:instrText>
            </w:r>
            <w:r w:rsidR="00246ADA">
              <w:rPr>
                <w:noProof/>
                <w:webHidden/>
              </w:rPr>
            </w:r>
            <w:r w:rsidR="00246ADA">
              <w:rPr>
                <w:noProof/>
                <w:webHidden/>
              </w:rPr>
              <w:fldChar w:fldCharType="separate"/>
            </w:r>
            <w:r w:rsidR="00246ADA">
              <w:rPr>
                <w:noProof/>
                <w:webHidden/>
              </w:rPr>
              <w:t>6</w:t>
            </w:r>
            <w:r w:rsidR="00246ADA">
              <w:rPr>
                <w:noProof/>
                <w:webHidden/>
              </w:rPr>
              <w:fldChar w:fldCharType="end"/>
            </w:r>
          </w:hyperlink>
        </w:p>
        <w:p w14:paraId="0D1B183F" w14:textId="26946674" w:rsidR="00246ADA" w:rsidRDefault="00C15C22">
          <w:pPr>
            <w:pStyle w:val="TOC2"/>
            <w:rPr>
              <w:rFonts w:asciiTheme="minorHAnsi" w:eastAsiaTheme="minorEastAsia" w:hAnsiTheme="minorHAnsi" w:cstheme="minorBidi"/>
              <w:b w:val="0"/>
              <w:bCs w:val="0"/>
              <w:noProof/>
              <w:sz w:val="22"/>
              <w:szCs w:val="22"/>
              <w:lang w:val="en-US" w:eastAsia="zh-CN"/>
            </w:rPr>
          </w:pPr>
          <w:hyperlink w:anchor="_Toc92467704" w:history="1">
            <w:r w:rsidR="00246ADA" w:rsidRPr="0057042A">
              <w:rPr>
                <w:rStyle w:val="Hyperlink"/>
                <w:noProof/>
              </w:rPr>
              <w:t>2.3.</w:t>
            </w:r>
            <w:r w:rsidR="00246ADA">
              <w:rPr>
                <w:rFonts w:asciiTheme="minorHAnsi" w:eastAsiaTheme="minorEastAsia" w:hAnsiTheme="minorHAnsi" w:cstheme="minorBidi"/>
                <w:b w:val="0"/>
                <w:bCs w:val="0"/>
                <w:noProof/>
                <w:sz w:val="22"/>
                <w:szCs w:val="22"/>
                <w:lang w:val="en-US" w:eastAsia="zh-CN"/>
              </w:rPr>
              <w:tab/>
            </w:r>
            <w:r w:rsidR="00246ADA" w:rsidRPr="0057042A">
              <w:rPr>
                <w:rStyle w:val="Hyperlink"/>
                <w:noProof/>
              </w:rPr>
              <w:t>Benefit analysis</w:t>
            </w:r>
            <w:r w:rsidR="00246ADA">
              <w:rPr>
                <w:noProof/>
                <w:webHidden/>
              </w:rPr>
              <w:tab/>
            </w:r>
            <w:r w:rsidR="00246ADA">
              <w:rPr>
                <w:noProof/>
                <w:webHidden/>
              </w:rPr>
              <w:fldChar w:fldCharType="begin"/>
            </w:r>
            <w:r w:rsidR="00246ADA">
              <w:rPr>
                <w:noProof/>
                <w:webHidden/>
              </w:rPr>
              <w:instrText xml:space="preserve"> PAGEREF _Toc92467704 \h </w:instrText>
            </w:r>
            <w:r w:rsidR="00246ADA">
              <w:rPr>
                <w:noProof/>
                <w:webHidden/>
              </w:rPr>
            </w:r>
            <w:r w:rsidR="00246ADA">
              <w:rPr>
                <w:noProof/>
                <w:webHidden/>
              </w:rPr>
              <w:fldChar w:fldCharType="separate"/>
            </w:r>
            <w:r w:rsidR="00246ADA">
              <w:rPr>
                <w:noProof/>
                <w:webHidden/>
              </w:rPr>
              <w:t>6</w:t>
            </w:r>
            <w:r w:rsidR="00246ADA">
              <w:rPr>
                <w:noProof/>
                <w:webHidden/>
              </w:rPr>
              <w:fldChar w:fldCharType="end"/>
            </w:r>
          </w:hyperlink>
        </w:p>
        <w:p w14:paraId="637DE19B" w14:textId="4E990AAF" w:rsidR="00246ADA" w:rsidRDefault="00C15C22">
          <w:pPr>
            <w:pStyle w:val="TOC2"/>
            <w:rPr>
              <w:rFonts w:asciiTheme="minorHAnsi" w:eastAsiaTheme="minorEastAsia" w:hAnsiTheme="minorHAnsi" w:cstheme="minorBidi"/>
              <w:b w:val="0"/>
              <w:bCs w:val="0"/>
              <w:noProof/>
              <w:sz w:val="22"/>
              <w:szCs w:val="22"/>
              <w:lang w:val="en-US" w:eastAsia="zh-CN"/>
            </w:rPr>
          </w:pPr>
          <w:hyperlink w:anchor="_Toc92467705" w:history="1">
            <w:r w:rsidR="00246ADA" w:rsidRPr="0057042A">
              <w:rPr>
                <w:rStyle w:val="Hyperlink"/>
                <w:noProof/>
              </w:rPr>
              <w:t>2.4.</w:t>
            </w:r>
            <w:r w:rsidR="00246ADA">
              <w:rPr>
                <w:rFonts w:asciiTheme="minorHAnsi" w:eastAsiaTheme="minorEastAsia" w:hAnsiTheme="minorHAnsi" w:cstheme="minorBidi"/>
                <w:b w:val="0"/>
                <w:bCs w:val="0"/>
                <w:noProof/>
                <w:sz w:val="22"/>
                <w:szCs w:val="22"/>
                <w:lang w:val="en-US" w:eastAsia="zh-CN"/>
              </w:rPr>
              <w:tab/>
            </w:r>
            <w:r w:rsidR="00246ADA" w:rsidRPr="0057042A">
              <w:rPr>
                <w:rStyle w:val="Hyperlink"/>
                <w:noProof/>
              </w:rPr>
              <w:t>Requirements</w:t>
            </w:r>
            <w:r w:rsidR="00246ADA">
              <w:rPr>
                <w:noProof/>
                <w:webHidden/>
              </w:rPr>
              <w:tab/>
            </w:r>
            <w:r w:rsidR="00246ADA">
              <w:rPr>
                <w:noProof/>
                <w:webHidden/>
              </w:rPr>
              <w:fldChar w:fldCharType="begin"/>
            </w:r>
            <w:r w:rsidR="00246ADA">
              <w:rPr>
                <w:noProof/>
                <w:webHidden/>
              </w:rPr>
              <w:instrText xml:space="preserve"> PAGEREF _Toc92467705 \h </w:instrText>
            </w:r>
            <w:r w:rsidR="00246ADA">
              <w:rPr>
                <w:noProof/>
                <w:webHidden/>
              </w:rPr>
            </w:r>
            <w:r w:rsidR="00246ADA">
              <w:rPr>
                <w:noProof/>
                <w:webHidden/>
              </w:rPr>
              <w:fldChar w:fldCharType="separate"/>
            </w:r>
            <w:r w:rsidR="00246ADA">
              <w:rPr>
                <w:noProof/>
                <w:webHidden/>
              </w:rPr>
              <w:t>7</w:t>
            </w:r>
            <w:r w:rsidR="00246ADA">
              <w:rPr>
                <w:noProof/>
                <w:webHidden/>
              </w:rPr>
              <w:fldChar w:fldCharType="end"/>
            </w:r>
          </w:hyperlink>
        </w:p>
        <w:p w14:paraId="6F44E467" w14:textId="6D3439EA" w:rsidR="00246ADA" w:rsidRDefault="00C15C22">
          <w:pPr>
            <w:pStyle w:val="TOC2"/>
            <w:rPr>
              <w:rFonts w:asciiTheme="minorHAnsi" w:eastAsiaTheme="minorEastAsia" w:hAnsiTheme="minorHAnsi" w:cstheme="minorBidi"/>
              <w:b w:val="0"/>
              <w:bCs w:val="0"/>
              <w:noProof/>
              <w:sz w:val="22"/>
              <w:szCs w:val="22"/>
              <w:lang w:val="en-US" w:eastAsia="zh-CN"/>
            </w:rPr>
          </w:pPr>
          <w:hyperlink w:anchor="_Toc92467706" w:history="1">
            <w:r w:rsidR="00246ADA" w:rsidRPr="0057042A">
              <w:rPr>
                <w:rStyle w:val="Hyperlink"/>
                <w:noProof/>
              </w:rPr>
              <w:t>2.5.</w:t>
            </w:r>
            <w:r w:rsidR="00246ADA">
              <w:rPr>
                <w:rFonts w:asciiTheme="minorHAnsi" w:eastAsiaTheme="minorEastAsia" w:hAnsiTheme="minorHAnsi" w:cstheme="minorBidi"/>
                <w:b w:val="0"/>
                <w:bCs w:val="0"/>
                <w:noProof/>
                <w:sz w:val="22"/>
                <w:szCs w:val="22"/>
                <w:lang w:val="en-US" w:eastAsia="zh-CN"/>
              </w:rPr>
              <w:tab/>
            </w:r>
            <w:r w:rsidR="00246ADA" w:rsidRPr="0057042A">
              <w:rPr>
                <w:rStyle w:val="Hyperlink"/>
                <w:noProof/>
              </w:rPr>
              <w:t>Functional epics solution</w:t>
            </w:r>
            <w:r w:rsidR="00246ADA">
              <w:rPr>
                <w:noProof/>
                <w:webHidden/>
              </w:rPr>
              <w:tab/>
            </w:r>
            <w:r w:rsidR="00246ADA">
              <w:rPr>
                <w:noProof/>
                <w:webHidden/>
              </w:rPr>
              <w:fldChar w:fldCharType="begin"/>
            </w:r>
            <w:r w:rsidR="00246ADA">
              <w:rPr>
                <w:noProof/>
                <w:webHidden/>
              </w:rPr>
              <w:instrText xml:space="preserve"> PAGEREF _Toc92467706 \h </w:instrText>
            </w:r>
            <w:r w:rsidR="00246ADA">
              <w:rPr>
                <w:noProof/>
                <w:webHidden/>
              </w:rPr>
            </w:r>
            <w:r w:rsidR="00246ADA">
              <w:rPr>
                <w:noProof/>
                <w:webHidden/>
              </w:rPr>
              <w:fldChar w:fldCharType="separate"/>
            </w:r>
            <w:r w:rsidR="00246ADA">
              <w:rPr>
                <w:noProof/>
                <w:webHidden/>
              </w:rPr>
              <w:t>9</w:t>
            </w:r>
            <w:r w:rsidR="00246ADA">
              <w:rPr>
                <w:noProof/>
                <w:webHidden/>
              </w:rPr>
              <w:fldChar w:fldCharType="end"/>
            </w:r>
          </w:hyperlink>
        </w:p>
        <w:p w14:paraId="40FB2F3D" w14:textId="472DF8A6" w:rsidR="00246ADA" w:rsidRDefault="00C15C22">
          <w:pPr>
            <w:pStyle w:val="TOC3"/>
            <w:rPr>
              <w:rFonts w:asciiTheme="minorHAnsi" w:eastAsiaTheme="minorEastAsia" w:hAnsiTheme="minorHAnsi" w:cstheme="minorBidi"/>
              <w:noProof/>
              <w:sz w:val="22"/>
              <w:szCs w:val="22"/>
              <w:lang w:val="en-US" w:eastAsia="zh-CN"/>
            </w:rPr>
          </w:pPr>
          <w:hyperlink w:anchor="_Toc92467707" w:history="1">
            <w:r w:rsidR="00246ADA" w:rsidRPr="0057042A">
              <w:rPr>
                <w:rStyle w:val="Hyperlink"/>
                <w:noProof/>
              </w:rPr>
              <w:t>2.5.1.</w:t>
            </w:r>
            <w:r w:rsidR="00246ADA">
              <w:rPr>
                <w:rFonts w:asciiTheme="minorHAnsi" w:eastAsiaTheme="minorEastAsia" w:hAnsiTheme="minorHAnsi" w:cstheme="minorBidi"/>
                <w:noProof/>
                <w:sz w:val="22"/>
                <w:szCs w:val="22"/>
                <w:lang w:val="en-US" w:eastAsia="zh-CN"/>
              </w:rPr>
              <w:tab/>
            </w:r>
            <w:r w:rsidR="00246ADA" w:rsidRPr="0057042A">
              <w:rPr>
                <w:rStyle w:val="Hyperlink"/>
                <w:noProof/>
              </w:rPr>
              <w:t>Login</w:t>
            </w:r>
            <w:r w:rsidR="00246ADA">
              <w:rPr>
                <w:noProof/>
                <w:webHidden/>
              </w:rPr>
              <w:tab/>
            </w:r>
            <w:r w:rsidR="00246ADA">
              <w:rPr>
                <w:noProof/>
                <w:webHidden/>
              </w:rPr>
              <w:fldChar w:fldCharType="begin"/>
            </w:r>
            <w:r w:rsidR="00246ADA">
              <w:rPr>
                <w:noProof/>
                <w:webHidden/>
              </w:rPr>
              <w:instrText xml:space="preserve"> PAGEREF _Toc92467707 \h </w:instrText>
            </w:r>
            <w:r w:rsidR="00246ADA">
              <w:rPr>
                <w:noProof/>
                <w:webHidden/>
              </w:rPr>
            </w:r>
            <w:r w:rsidR="00246ADA">
              <w:rPr>
                <w:noProof/>
                <w:webHidden/>
              </w:rPr>
              <w:fldChar w:fldCharType="separate"/>
            </w:r>
            <w:r w:rsidR="00246ADA">
              <w:rPr>
                <w:noProof/>
                <w:webHidden/>
              </w:rPr>
              <w:t>9</w:t>
            </w:r>
            <w:r w:rsidR="00246ADA">
              <w:rPr>
                <w:noProof/>
                <w:webHidden/>
              </w:rPr>
              <w:fldChar w:fldCharType="end"/>
            </w:r>
          </w:hyperlink>
        </w:p>
        <w:p w14:paraId="7F501FAE" w14:textId="285FDB99" w:rsidR="00246ADA" w:rsidRDefault="00C15C22">
          <w:pPr>
            <w:pStyle w:val="TOC3"/>
            <w:rPr>
              <w:rFonts w:asciiTheme="minorHAnsi" w:eastAsiaTheme="minorEastAsia" w:hAnsiTheme="minorHAnsi" w:cstheme="minorBidi"/>
              <w:noProof/>
              <w:sz w:val="22"/>
              <w:szCs w:val="22"/>
              <w:lang w:val="en-US" w:eastAsia="zh-CN"/>
            </w:rPr>
          </w:pPr>
          <w:hyperlink w:anchor="_Toc92467708" w:history="1">
            <w:r w:rsidR="00246ADA" w:rsidRPr="0057042A">
              <w:rPr>
                <w:rStyle w:val="Hyperlink"/>
                <w:noProof/>
              </w:rPr>
              <w:t>2.5.2.</w:t>
            </w:r>
            <w:r w:rsidR="00246ADA">
              <w:rPr>
                <w:rFonts w:asciiTheme="minorHAnsi" w:eastAsiaTheme="minorEastAsia" w:hAnsiTheme="minorHAnsi" w:cstheme="minorBidi"/>
                <w:noProof/>
                <w:sz w:val="22"/>
                <w:szCs w:val="22"/>
                <w:lang w:val="en-US" w:eastAsia="zh-CN"/>
              </w:rPr>
              <w:tab/>
            </w:r>
            <w:r w:rsidR="00246ADA" w:rsidRPr="0057042A">
              <w:rPr>
                <w:rStyle w:val="Hyperlink"/>
                <w:noProof/>
              </w:rPr>
              <w:t>View Home Page</w:t>
            </w:r>
            <w:r w:rsidR="00246ADA">
              <w:rPr>
                <w:noProof/>
                <w:webHidden/>
              </w:rPr>
              <w:tab/>
            </w:r>
            <w:r w:rsidR="00246ADA">
              <w:rPr>
                <w:noProof/>
                <w:webHidden/>
              </w:rPr>
              <w:fldChar w:fldCharType="begin"/>
            </w:r>
            <w:r w:rsidR="00246ADA">
              <w:rPr>
                <w:noProof/>
                <w:webHidden/>
              </w:rPr>
              <w:instrText xml:space="preserve"> PAGEREF _Toc92467708 \h </w:instrText>
            </w:r>
            <w:r w:rsidR="00246ADA">
              <w:rPr>
                <w:noProof/>
                <w:webHidden/>
              </w:rPr>
            </w:r>
            <w:r w:rsidR="00246ADA">
              <w:rPr>
                <w:noProof/>
                <w:webHidden/>
              </w:rPr>
              <w:fldChar w:fldCharType="separate"/>
            </w:r>
            <w:r w:rsidR="00246ADA">
              <w:rPr>
                <w:noProof/>
                <w:webHidden/>
              </w:rPr>
              <w:t>10</w:t>
            </w:r>
            <w:r w:rsidR="00246ADA">
              <w:rPr>
                <w:noProof/>
                <w:webHidden/>
              </w:rPr>
              <w:fldChar w:fldCharType="end"/>
            </w:r>
          </w:hyperlink>
        </w:p>
        <w:p w14:paraId="3FDC6553" w14:textId="15CFFE29" w:rsidR="00246ADA" w:rsidRDefault="00C15C22">
          <w:pPr>
            <w:pStyle w:val="TOC3"/>
            <w:rPr>
              <w:rFonts w:asciiTheme="minorHAnsi" w:eastAsiaTheme="minorEastAsia" w:hAnsiTheme="minorHAnsi" w:cstheme="minorBidi"/>
              <w:noProof/>
              <w:sz w:val="22"/>
              <w:szCs w:val="22"/>
              <w:lang w:val="en-US" w:eastAsia="zh-CN"/>
            </w:rPr>
          </w:pPr>
          <w:hyperlink w:anchor="_Toc92467709" w:history="1">
            <w:r w:rsidR="00246ADA" w:rsidRPr="0057042A">
              <w:rPr>
                <w:rStyle w:val="Hyperlink"/>
                <w:noProof/>
              </w:rPr>
              <w:t>2.5.3.</w:t>
            </w:r>
            <w:r w:rsidR="00246ADA">
              <w:rPr>
                <w:rFonts w:asciiTheme="minorHAnsi" w:eastAsiaTheme="minorEastAsia" w:hAnsiTheme="minorHAnsi" w:cstheme="minorBidi"/>
                <w:noProof/>
                <w:sz w:val="22"/>
                <w:szCs w:val="22"/>
                <w:lang w:val="en-US" w:eastAsia="zh-CN"/>
              </w:rPr>
              <w:tab/>
            </w:r>
            <w:r w:rsidR="00246ADA" w:rsidRPr="0057042A">
              <w:rPr>
                <w:rStyle w:val="Hyperlink"/>
                <w:noProof/>
              </w:rPr>
              <w:t>Search Index</w:t>
            </w:r>
            <w:r w:rsidR="00246ADA">
              <w:rPr>
                <w:noProof/>
                <w:webHidden/>
              </w:rPr>
              <w:tab/>
            </w:r>
            <w:r w:rsidR="00246ADA">
              <w:rPr>
                <w:noProof/>
                <w:webHidden/>
              </w:rPr>
              <w:fldChar w:fldCharType="begin"/>
            </w:r>
            <w:r w:rsidR="00246ADA">
              <w:rPr>
                <w:noProof/>
                <w:webHidden/>
              </w:rPr>
              <w:instrText xml:space="preserve"> PAGEREF _Toc92467709 \h </w:instrText>
            </w:r>
            <w:r w:rsidR="00246ADA">
              <w:rPr>
                <w:noProof/>
                <w:webHidden/>
              </w:rPr>
            </w:r>
            <w:r w:rsidR="00246ADA">
              <w:rPr>
                <w:noProof/>
                <w:webHidden/>
              </w:rPr>
              <w:fldChar w:fldCharType="separate"/>
            </w:r>
            <w:r w:rsidR="00246ADA">
              <w:rPr>
                <w:noProof/>
                <w:webHidden/>
              </w:rPr>
              <w:t>10</w:t>
            </w:r>
            <w:r w:rsidR="00246ADA">
              <w:rPr>
                <w:noProof/>
                <w:webHidden/>
              </w:rPr>
              <w:fldChar w:fldCharType="end"/>
            </w:r>
          </w:hyperlink>
        </w:p>
        <w:p w14:paraId="0527F899" w14:textId="065C9C54" w:rsidR="00246ADA" w:rsidRDefault="00C15C22">
          <w:pPr>
            <w:pStyle w:val="TOC3"/>
            <w:rPr>
              <w:rFonts w:asciiTheme="minorHAnsi" w:eastAsiaTheme="minorEastAsia" w:hAnsiTheme="minorHAnsi" w:cstheme="minorBidi"/>
              <w:noProof/>
              <w:sz w:val="22"/>
              <w:szCs w:val="22"/>
              <w:lang w:val="en-US" w:eastAsia="zh-CN"/>
            </w:rPr>
          </w:pPr>
          <w:hyperlink w:anchor="_Toc92467710" w:history="1">
            <w:r w:rsidR="00246ADA" w:rsidRPr="0057042A">
              <w:rPr>
                <w:rStyle w:val="Hyperlink"/>
                <w:noProof/>
              </w:rPr>
              <w:t>2.5.4.</w:t>
            </w:r>
            <w:r w:rsidR="00246ADA">
              <w:rPr>
                <w:rFonts w:asciiTheme="minorHAnsi" w:eastAsiaTheme="minorEastAsia" w:hAnsiTheme="minorHAnsi" w:cstheme="minorBidi"/>
                <w:noProof/>
                <w:sz w:val="22"/>
                <w:szCs w:val="22"/>
                <w:lang w:val="en-US" w:eastAsia="zh-CN"/>
              </w:rPr>
              <w:tab/>
            </w:r>
            <w:r w:rsidR="00246ADA" w:rsidRPr="0057042A">
              <w:rPr>
                <w:rStyle w:val="Hyperlink"/>
                <w:noProof/>
              </w:rPr>
              <w:t>Favourite Lists</w:t>
            </w:r>
            <w:r w:rsidR="00246ADA">
              <w:rPr>
                <w:noProof/>
                <w:webHidden/>
              </w:rPr>
              <w:tab/>
            </w:r>
            <w:r w:rsidR="00246ADA">
              <w:rPr>
                <w:noProof/>
                <w:webHidden/>
              </w:rPr>
              <w:fldChar w:fldCharType="begin"/>
            </w:r>
            <w:r w:rsidR="00246ADA">
              <w:rPr>
                <w:noProof/>
                <w:webHidden/>
              </w:rPr>
              <w:instrText xml:space="preserve"> PAGEREF _Toc92467710 \h </w:instrText>
            </w:r>
            <w:r w:rsidR="00246ADA">
              <w:rPr>
                <w:noProof/>
                <w:webHidden/>
              </w:rPr>
            </w:r>
            <w:r w:rsidR="00246ADA">
              <w:rPr>
                <w:noProof/>
                <w:webHidden/>
              </w:rPr>
              <w:fldChar w:fldCharType="separate"/>
            </w:r>
            <w:r w:rsidR="00246ADA">
              <w:rPr>
                <w:noProof/>
                <w:webHidden/>
              </w:rPr>
              <w:t>11</w:t>
            </w:r>
            <w:r w:rsidR="00246ADA">
              <w:rPr>
                <w:noProof/>
                <w:webHidden/>
              </w:rPr>
              <w:fldChar w:fldCharType="end"/>
            </w:r>
          </w:hyperlink>
        </w:p>
        <w:p w14:paraId="6978B815" w14:textId="3D0789F1" w:rsidR="00246ADA" w:rsidRDefault="00C15C22">
          <w:pPr>
            <w:pStyle w:val="TOC3"/>
            <w:rPr>
              <w:rFonts w:asciiTheme="minorHAnsi" w:eastAsiaTheme="minorEastAsia" w:hAnsiTheme="minorHAnsi" w:cstheme="minorBidi"/>
              <w:noProof/>
              <w:sz w:val="22"/>
              <w:szCs w:val="22"/>
              <w:lang w:val="en-US" w:eastAsia="zh-CN"/>
            </w:rPr>
          </w:pPr>
          <w:hyperlink w:anchor="_Toc92467711" w:history="1">
            <w:r w:rsidR="00246ADA" w:rsidRPr="0057042A">
              <w:rPr>
                <w:rStyle w:val="Hyperlink"/>
                <w:noProof/>
              </w:rPr>
              <w:t>2.5.5.</w:t>
            </w:r>
            <w:r w:rsidR="00246ADA">
              <w:rPr>
                <w:rFonts w:asciiTheme="minorHAnsi" w:eastAsiaTheme="minorEastAsia" w:hAnsiTheme="minorHAnsi" w:cstheme="minorBidi"/>
                <w:noProof/>
                <w:sz w:val="22"/>
                <w:szCs w:val="22"/>
                <w:lang w:val="en-US" w:eastAsia="zh-CN"/>
              </w:rPr>
              <w:tab/>
            </w:r>
            <w:r w:rsidR="00246ADA" w:rsidRPr="0057042A">
              <w:rPr>
                <w:rStyle w:val="Hyperlink"/>
                <w:noProof/>
              </w:rPr>
              <w:t>View Specific Stock</w:t>
            </w:r>
            <w:r w:rsidR="00246ADA">
              <w:rPr>
                <w:noProof/>
                <w:webHidden/>
              </w:rPr>
              <w:tab/>
            </w:r>
            <w:r w:rsidR="00246ADA">
              <w:rPr>
                <w:noProof/>
                <w:webHidden/>
              </w:rPr>
              <w:fldChar w:fldCharType="begin"/>
            </w:r>
            <w:r w:rsidR="00246ADA">
              <w:rPr>
                <w:noProof/>
                <w:webHidden/>
              </w:rPr>
              <w:instrText xml:space="preserve"> PAGEREF _Toc92467711 \h </w:instrText>
            </w:r>
            <w:r w:rsidR="00246ADA">
              <w:rPr>
                <w:noProof/>
                <w:webHidden/>
              </w:rPr>
            </w:r>
            <w:r w:rsidR="00246ADA">
              <w:rPr>
                <w:noProof/>
                <w:webHidden/>
              </w:rPr>
              <w:fldChar w:fldCharType="separate"/>
            </w:r>
            <w:r w:rsidR="00246ADA">
              <w:rPr>
                <w:noProof/>
                <w:webHidden/>
              </w:rPr>
              <w:t>13</w:t>
            </w:r>
            <w:r w:rsidR="00246ADA">
              <w:rPr>
                <w:noProof/>
                <w:webHidden/>
              </w:rPr>
              <w:fldChar w:fldCharType="end"/>
            </w:r>
          </w:hyperlink>
        </w:p>
        <w:p w14:paraId="573AE7CD" w14:textId="02D8C9CB" w:rsidR="00246ADA" w:rsidRDefault="00C15C22">
          <w:pPr>
            <w:pStyle w:val="TOC3"/>
            <w:rPr>
              <w:rFonts w:asciiTheme="minorHAnsi" w:eastAsiaTheme="minorEastAsia" w:hAnsiTheme="minorHAnsi" w:cstheme="minorBidi"/>
              <w:noProof/>
              <w:sz w:val="22"/>
              <w:szCs w:val="22"/>
              <w:lang w:val="en-US" w:eastAsia="zh-CN"/>
            </w:rPr>
          </w:pPr>
          <w:hyperlink w:anchor="_Toc92467712" w:history="1">
            <w:r w:rsidR="00246ADA" w:rsidRPr="0057042A">
              <w:rPr>
                <w:rStyle w:val="Hyperlink"/>
                <w:noProof/>
              </w:rPr>
              <w:t>2.5.6.</w:t>
            </w:r>
            <w:r w:rsidR="00246ADA">
              <w:rPr>
                <w:rFonts w:asciiTheme="minorHAnsi" w:eastAsiaTheme="minorEastAsia" w:hAnsiTheme="minorHAnsi" w:cstheme="minorBidi"/>
                <w:noProof/>
                <w:sz w:val="22"/>
                <w:szCs w:val="22"/>
                <w:lang w:val="en-US" w:eastAsia="zh-CN"/>
              </w:rPr>
              <w:tab/>
            </w:r>
            <w:r w:rsidR="00246ADA" w:rsidRPr="0057042A">
              <w:rPr>
                <w:rStyle w:val="Hyperlink"/>
                <w:noProof/>
              </w:rPr>
              <w:t>Compare stocks</w:t>
            </w:r>
            <w:r w:rsidR="00246ADA">
              <w:rPr>
                <w:noProof/>
                <w:webHidden/>
              </w:rPr>
              <w:tab/>
            </w:r>
            <w:r w:rsidR="00246ADA">
              <w:rPr>
                <w:noProof/>
                <w:webHidden/>
              </w:rPr>
              <w:fldChar w:fldCharType="begin"/>
            </w:r>
            <w:r w:rsidR="00246ADA">
              <w:rPr>
                <w:noProof/>
                <w:webHidden/>
              </w:rPr>
              <w:instrText xml:space="preserve"> PAGEREF _Toc92467712 \h </w:instrText>
            </w:r>
            <w:r w:rsidR="00246ADA">
              <w:rPr>
                <w:noProof/>
                <w:webHidden/>
              </w:rPr>
            </w:r>
            <w:r w:rsidR="00246ADA">
              <w:rPr>
                <w:noProof/>
                <w:webHidden/>
              </w:rPr>
              <w:fldChar w:fldCharType="separate"/>
            </w:r>
            <w:r w:rsidR="00246ADA">
              <w:rPr>
                <w:noProof/>
                <w:webHidden/>
              </w:rPr>
              <w:t>15</w:t>
            </w:r>
            <w:r w:rsidR="00246ADA">
              <w:rPr>
                <w:noProof/>
                <w:webHidden/>
              </w:rPr>
              <w:fldChar w:fldCharType="end"/>
            </w:r>
          </w:hyperlink>
        </w:p>
        <w:p w14:paraId="09DB8C14" w14:textId="0252A886" w:rsidR="00246ADA" w:rsidRDefault="00C15C22">
          <w:pPr>
            <w:pStyle w:val="TOC3"/>
            <w:rPr>
              <w:rFonts w:asciiTheme="minorHAnsi" w:eastAsiaTheme="minorEastAsia" w:hAnsiTheme="minorHAnsi" w:cstheme="minorBidi"/>
              <w:noProof/>
              <w:sz w:val="22"/>
              <w:szCs w:val="22"/>
              <w:lang w:val="en-US" w:eastAsia="zh-CN"/>
            </w:rPr>
          </w:pPr>
          <w:hyperlink w:anchor="_Toc92467713" w:history="1">
            <w:r w:rsidR="00246ADA" w:rsidRPr="0057042A">
              <w:rPr>
                <w:rStyle w:val="Hyperlink"/>
                <w:noProof/>
              </w:rPr>
              <w:t>2.5.7.</w:t>
            </w:r>
            <w:r w:rsidR="00246ADA">
              <w:rPr>
                <w:rFonts w:asciiTheme="minorHAnsi" w:eastAsiaTheme="minorEastAsia" w:hAnsiTheme="minorHAnsi" w:cstheme="minorBidi"/>
                <w:noProof/>
                <w:sz w:val="22"/>
                <w:szCs w:val="22"/>
                <w:lang w:val="en-US" w:eastAsia="zh-CN"/>
              </w:rPr>
              <w:tab/>
            </w:r>
            <w:r w:rsidR="00246ADA" w:rsidRPr="0057042A">
              <w:rPr>
                <w:rStyle w:val="Hyperlink"/>
                <w:noProof/>
              </w:rPr>
              <w:t>View Stock Price</w:t>
            </w:r>
            <w:r w:rsidR="00246ADA">
              <w:rPr>
                <w:noProof/>
                <w:webHidden/>
              </w:rPr>
              <w:tab/>
            </w:r>
            <w:r w:rsidR="00246ADA">
              <w:rPr>
                <w:noProof/>
                <w:webHidden/>
              </w:rPr>
              <w:fldChar w:fldCharType="begin"/>
            </w:r>
            <w:r w:rsidR="00246ADA">
              <w:rPr>
                <w:noProof/>
                <w:webHidden/>
              </w:rPr>
              <w:instrText xml:space="preserve"> PAGEREF _Toc92467713 \h </w:instrText>
            </w:r>
            <w:r w:rsidR="00246ADA">
              <w:rPr>
                <w:noProof/>
                <w:webHidden/>
              </w:rPr>
            </w:r>
            <w:r w:rsidR="00246ADA">
              <w:rPr>
                <w:noProof/>
                <w:webHidden/>
              </w:rPr>
              <w:fldChar w:fldCharType="separate"/>
            </w:r>
            <w:r w:rsidR="00246ADA">
              <w:rPr>
                <w:noProof/>
                <w:webHidden/>
              </w:rPr>
              <w:t>17</w:t>
            </w:r>
            <w:r w:rsidR="00246ADA">
              <w:rPr>
                <w:noProof/>
                <w:webHidden/>
              </w:rPr>
              <w:fldChar w:fldCharType="end"/>
            </w:r>
          </w:hyperlink>
        </w:p>
        <w:p w14:paraId="46997E42" w14:textId="2C9692AF" w:rsidR="00246ADA" w:rsidRDefault="00C15C22">
          <w:pPr>
            <w:pStyle w:val="TOC3"/>
            <w:rPr>
              <w:rFonts w:asciiTheme="minorHAnsi" w:eastAsiaTheme="minorEastAsia" w:hAnsiTheme="minorHAnsi" w:cstheme="minorBidi"/>
              <w:noProof/>
              <w:sz w:val="22"/>
              <w:szCs w:val="22"/>
              <w:lang w:val="en-US" w:eastAsia="zh-CN"/>
            </w:rPr>
          </w:pPr>
          <w:hyperlink w:anchor="_Toc92467714" w:history="1">
            <w:r w:rsidR="00246ADA" w:rsidRPr="0057042A">
              <w:rPr>
                <w:rStyle w:val="Hyperlink"/>
                <w:noProof/>
              </w:rPr>
              <w:t>2.5.8.</w:t>
            </w:r>
            <w:r w:rsidR="00246ADA">
              <w:rPr>
                <w:rFonts w:asciiTheme="minorHAnsi" w:eastAsiaTheme="minorEastAsia" w:hAnsiTheme="minorHAnsi" w:cstheme="minorBidi"/>
                <w:noProof/>
                <w:sz w:val="22"/>
                <w:szCs w:val="22"/>
                <w:lang w:val="en-US" w:eastAsia="zh-CN"/>
              </w:rPr>
              <w:tab/>
            </w:r>
            <w:r w:rsidR="00246ADA" w:rsidRPr="0057042A">
              <w:rPr>
                <w:rStyle w:val="Hyperlink"/>
                <w:noProof/>
              </w:rPr>
              <w:t>Reminder List</w:t>
            </w:r>
            <w:r w:rsidR="00246ADA">
              <w:rPr>
                <w:noProof/>
                <w:webHidden/>
              </w:rPr>
              <w:tab/>
            </w:r>
            <w:r w:rsidR="00246ADA">
              <w:rPr>
                <w:noProof/>
                <w:webHidden/>
              </w:rPr>
              <w:fldChar w:fldCharType="begin"/>
            </w:r>
            <w:r w:rsidR="00246ADA">
              <w:rPr>
                <w:noProof/>
                <w:webHidden/>
              </w:rPr>
              <w:instrText xml:space="preserve"> PAGEREF _Toc92467714 \h </w:instrText>
            </w:r>
            <w:r w:rsidR="00246ADA">
              <w:rPr>
                <w:noProof/>
                <w:webHidden/>
              </w:rPr>
            </w:r>
            <w:r w:rsidR="00246ADA">
              <w:rPr>
                <w:noProof/>
                <w:webHidden/>
              </w:rPr>
              <w:fldChar w:fldCharType="separate"/>
            </w:r>
            <w:r w:rsidR="00246ADA">
              <w:rPr>
                <w:noProof/>
                <w:webHidden/>
              </w:rPr>
              <w:t>17</w:t>
            </w:r>
            <w:r w:rsidR="00246ADA">
              <w:rPr>
                <w:noProof/>
                <w:webHidden/>
              </w:rPr>
              <w:fldChar w:fldCharType="end"/>
            </w:r>
          </w:hyperlink>
        </w:p>
        <w:p w14:paraId="098D7D27" w14:textId="665B918C" w:rsidR="00246ADA" w:rsidRDefault="00C15C22">
          <w:pPr>
            <w:pStyle w:val="TOC3"/>
            <w:rPr>
              <w:rFonts w:asciiTheme="minorHAnsi" w:eastAsiaTheme="minorEastAsia" w:hAnsiTheme="minorHAnsi" w:cstheme="minorBidi"/>
              <w:noProof/>
              <w:sz w:val="22"/>
              <w:szCs w:val="22"/>
              <w:lang w:val="en-US" w:eastAsia="zh-CN"/>
            </w:rPr>
          </w:pPr>
          <w:hyperlink w:anchor="_Toc92467715" w:history="1">
            <w:r w:rsidR="00246ADA" w:rsidRPr="0057042A">
              <w:rPr>
                <w:rStyle w:val="Hyperlink"/>
                <w:noProof/>
              </w:rPr>
              <w:t>2.5.9.</w:t>
            </w:r>
            <w:r w:rsidR="00246ADA">
              <w:rPr>
                <w:rFonts w:asciiTheme="minorHAnsi" w:eastAsiaTheme="minorEastAsia" w:hAnsiTheme="minorHAnsi" w:cstheme="minorBidi"/>
                <w:noProof/>
                <w:sz w:val="22"/>
                <w:szCs w:val="22"/>
                <w:lang w:val="en-US" w:eastAsia="zh-CN"/>
              </w:rPr>
              <w:tab/>
            </w:r>
            <w:r w:rsidR="00246ADA" w:rsidRPr="0057042A">
              <w:rPr>
                <w:rStyle w:val="Hyperlink"/>
                <w:noProof/>
              </w:rPr>
              <w:t>User Profile</w:t>
            </w:r>
            <w:r w:rsidR="00246ADA">
              <w:rPr>
                <w:noProof/>
                <w:webHidden/>
              </w:rPr>
              <w:tab/>
            </w:r>
            <w:r w:rsidR="00246ADA">
              <w:rPr>
                <w:noProof/>
                <w:webHidden/>
              </w:rPr>
              <w:fldChar w:fldCharType="begin"/>
            </w:r>
            <w:r w:rsidR="00246ADA">
              <w:rPr>
                <w:noProof/>
                <w:webHidden/>
              </w:rPr>
              <w:instrText xml:space="preserve"> PAGEREF _Toc92467715 \h </w:instrText>
            </w:r>
            <w:r w:rsidR="00246ADA">
              <w:rPr>
                <w:noProof/>
                <w:webHidden/>
              </w:rPr>
            </w:r>
            <w:r w:rsidR="00246ADA">
              <w:rPr>
                <w:noProof/>
                <w:webHidden/>
              </w:rPr>
              <w:fldChar w:fldCharType="separate"/>
            </w:r>
            <w:r w:rsidR="00246ADA">
              <w:rPr>
                <w:noProof/>
                <w:webHidden/>
              </w:rPr>
              <w:t>19</w:t>
            </w:r>
            <w:r w:rsidR="00246ADA">
              <w:rPr>
                <w:noProof/>
                <w:webHidden/>
              </w:rPr>
              <w:fldChar w:fldCharType="end"/>
            </w:r>
          </w:hyperlink>
        </w:p>
        <w:p w14:paraId="1406E61C" w14:textId="3A1DDE95" w:rsidR="00246ADA" w:rsidRDefault="00C15C22">
          <w:pPr>
            <w:pStyle w:val="TOC3"/>
            <w:rPr>
              <w:rFonts w:asciiTheme="minorHAnsi" w:eastAsiaTheme="minorEastAsia" w:hAnsiTheme="minorHAnsi" w:cstheme="minorBidi"/>
              <w:noProof/>
              <w:sz w:val="22"/>
              <w:szCs w:val="22"/>
              <w:lang w:val="en-US" w:eastAsia="zh-CN"/>
            </w:rPr>
          </w:pPr>
          <w:hyperlink w:anchor="_Toc92467716" w:history="1">
            <w:r w:rsidR="00246ADA" w:rsidRPr="0057042A">
              <w:rPr>
                <w:rStyle w:val="Hyperlink"/>
                <w:noProof/>
              </w:rPr>
              <w:t>2.6.</w:t>
            </w:r>
            <w:r w:rsidR="00246ADA">
              <w:rPr>
                <w:rFonts w:asciiTheme="minorHAnsi" w:eastAsiaTheme="minorEastAsia" w:hAnsiTheme="minorHAnsi" w:cstheme="minorBidi"/>
                <w:noProof/>
                <w:sz w:val="22"/>
                <w:szCs w:val="22"/>
                <w:lang w:val="en-US" w:eastAsia="zh-CN"/>
              </w:rPr>
              <w:tab/>
            </w:r>
            <w:r w:rsidR="00246ADA" w:rsidRPr="0057042A">
              <w:rPr>
                <w:rStyle w:val="Hyperlink"/>
                <w:noProof/>
              </w:rPr>
              <w:t>Scope</w:t>
            </w:r>
            <w:r w:rsidR="00246ADA">
              <w:rPr>
                <w:noProof/>
                <w:webHidden/>
              </w:rPr>
              <w:tab/>
            </w:r>
            <w:r w:rsidR="00246ADA">
              <w:rPr>
                <w:noProof/>
                <w:webHidden/>
              </w:rPr>
              <w:fldChar w:fldCharType="begin"/>
            </w:r>
            <w:r w:rsidR="00246ADA">
              <w:rPr>
                <w:noProof/>
                <w:webHidden/>
              </w:rPr>
              <w:instrText xml:space="preserve"> PAGEREF _Toc92467716 \h </w:instrText>
            </w:r>
            <w:r w:rsidR="00246ADA">
              <w:rPr>
                <w:noProof/>
                <w:webHidden/>
              </w:rPr>
            </w:r>
            <w:r w:rsidR="00246ADA">
              <w:rPr>
                <w:noProof/>
                <w:webHidden/>
              </w:rPr>
              <w:fldChar w:fldCharType="separate"/>
            </w:r>
            <w:r w:rsidR="00246ADA">
              <w:rPr>
                <w:noProof/>
                <w:webHidden/>
              </w:rPr>
              <w:t>19</w:t>
            </w:r>
            <w:r w:rsidR="00246ADA">
              <w:rPr>
                <w:noProof/>
                <w:webHidden/>
              </w:rPr>
              <w:fldChar w:fldCharType="end"/>
            </w:r>
          </w:hyperlink>
        </w:p>
        <w:p w14:paraId="67B688B3" w14:textId="6DC52BE5" w:rsidR="00246ADA" w:rsidRDefault="00C15C22">
          <w:pPr>
            <w:pStyle w:val="TOC3"/>
            <w:rPr>
              <w:rFonts w:asciiTheme="minorHAnsi" w:eastAsiaTheme="minorEastAsia" w:hAnsiTheme="minorHAnsi" w:cstheme="minorBidi"/>
              <w:noProof/>
              <w:sz w:val="22"/>
              <w:szCs w:val="22"/>
              <w:lang w:val="en-US" w:eastAsia="zh-CN"/>
            </w:rPr>
          </w:pPr>
          <w:hyperlink w:anchor="_Toc92467717" w:history="1">
            <w:r w:rsidR="00246ADA" w:rsidRPr="0057042A">
              <w:rPr>
                <w:rStyle w:val="Hyperlink"/>
                <w:noProof/>
              </w:rPr>
              <w:t>2.7.</w:t>
            </w:r>
            <w:r w:rsidR="00246ADA">
              <w:rPr>
                <w:rFonts w:asciiTheme="minorHAnsi" w:eastAsiaTheme="minorEastAsia" w:hAnsiTheme="minorHAnsi" w:cstheme="minorBidi"/>
                <w:noProof/>
                <w:sz w:val="22"/>
                <w:szCs w:val="22"/>
                <w:lang w:val="en-US" w:eastAsia="zh-CN"/>
              </w:rPr>
              <w:tab/>
            </w:r>
            <w:r w:rsidR="00246ADA" w:rsidRPr="0057042A">
              <w:rPr>
                <w:rStyle w:val="Hyperlink"/>
                <w:noProof/>
              </w:rPr>
              <w:t>Outside scope</w:t>
            </w:r>
            <w:r w:rsidR="00246ADA">
              <w:rPr>
                <w:noProof/>
                <w:webHidden/>
              </w:rPr>
              <w:tab/>
            </w:r>
            <w:r w:rsidR="00246ADA">
              <w:rPr>
                <w:noProof/>
                <w:webHidden/>
              </w:rPr>
              <w:fldChar w:fldCharType="begin"/>
            </w:r>
            <w:r w:rsidR="00246ADA">
              <w:rPr>
                <w:noProof/>
                <w:webHidden/>
              </w:rPr>
              <w:instrText xml:space="preserve"> PAGEREF _Toc92467717 \h </w:instrText>
            </w:r>
            <w:r w:rsidR="00246ADA">
              <w:rPr>
                <w:noProof/>
                <w:webHidden/>
              </w:rPr>
            </w:r>
            <w:r w:rsidR="00246ADA">
              <w:rPr>
                <w:noProof/>
                <w:webHidden/>
              </w:rPr>
              <w:fldChar w:fldCharType="separate"/>
            </w:r>
            <w:r w:rsidR="00246ADA">
              <w:rPr>
                <w:noProof/>
                <w:webHidden/>
              </w:rPr>
              <w:t>19</w:t>
            </w:r>
            <w:r w:rsidR="00246ADA">
              <w:rPr>
                <w:noProof/>
                <w:webHidden/>
              </w:rPr>
              <w:fldChar w:fldCharType="end"/>
            </w:r>
          </w:hyperlink>
        </w:p>
        <w:p w14:paraId="60A734A2" w14:textId="5ACDB908" w:rsidR="00246ADA" w:rsidRDefault="00C15C22">
          <w:pPr>
            <w:pStyle w:val="TOC3"/>
            <w:rPr>
              <w:rFonts w:asciiTheme="minorHAnsi" w:eastAsiaTheme="minorEastAsia" w:hAnsiTheme="minorHAnsi" w:cstheme="minorBidi"/>
              <w:noProof/>
              <w:sz w:val="22"/>
              <w:szCs w:val="22"/>
              <w:lang w:val="en-US" w:eastAsia="zh-CN"/>
            </w:rPr>
          </w:pPr>
          <w:hyperlink w:anchor="_Toc92467718" w:history="1">
            <w:r w:rsidR="00246ADA" w:rsidRPr="0057042A">
              <w:rPr>
                <w:rStyle w:val="Hyperlink"/>
                <w:noProof/>
              </w:rPr>
              <w:t>2.8.</w:t>
            </w:r>
            <w:r w:rsidR="00246ADA">
              <w:rPr>
                <w:rFonts w:asciiTheme="minorHAnsi" w:eastAsiaTheme="minorEastAsia" w:hAnsiTheme="minorHAnsi" w:cstheme="minorBidi"/>
                <w:noProof/>
                <w:sz w:val="22"/>
                <w:szCs w:val="22"/>
                <w:lang w:val="en-US" w:eastAsia="zh-CN"/>
              </w:rPr>
              <w:tab/>
            </w:r>
            <w:r w:rsidR="00246ADA" w:rsidRPr="0057042A">
              <w:rPr>
                <w:rStyle w:val="Hyperlink"/>
                <w:noProof/>
              </w:rPr>
              <w:t>Approval Criteria</w:t>
            </w:r>
            <w:r w:rsidR="00246ADA">
              <w:rPr>
                <w:noProof/>
                <w:webHidden/>
              </w:rPr>
              <w:tab/>
            </w:r>
            <w:r w:rsidR="00246ADA">
              <w:rPr>
                <w:noProof/>
                <w:webHidden/>
              </w:rPr>
              <w:fldChar w:fldCharType="begin"/>
            </w:r>
            <w:r w:rsidR="00246ADA">
              <w:rPr>
                <w:noProof/>
                <w:webHidden/>
              </w:rPr>
              <w:instrText xml:space="preserve"> PAGEREF _Toc92467718 \h </w:instrText>
            </w:r>
            <w:r w:rsidR="00246ADA">
              <w:rPr>
                <w:noProof/>
                <w:webHidden/>
              </w:rPr>
            </w:r>
            <w:r w:rsidR="00246ADA">
              <w:rPr>
                <w:noProof/>
                <w:webHidden/>
              </w:rPr>
              <w:fldChar w:fldCharType="separate"/>
            </w:r>
            <w:r w:rsidR="00246ADA">
              <w:rPr>
                <w:noProof/>
                <w:webHidden/>
              </w:rPr>
              <w:t>20</w:t>
            </w:r>
            <w:r w:rsidR="00246ADA">
              <w:rPr>
                <w:noProof/>
                <w:webHidden/>
              </w:rPr>
              <w:fldChar w:fldCharType="end"/>
            </w:r>
          </w:hyperlink>
        </w:p>
        <w:p w14:paraId="099B237D" w14:textId="0B4A8320" w:rsidR="00246ADA" w:rsidRDefault="00C15C22">
          <w:pPr>
            <w:pStyle w:val="TOC3"/>
            <w:rPr>
              <w:rFonts w:asciiTheme="minorHAnsi" w:eastAsiaTheme="minorEastAsia" w:hAnsiTheme="minorHAnsi" w:cstheme="minorBidi"/>
              <w:noProof/>
              <w:sz w:val="22"/>
              <w:szCs w:val="22"/>
              <w:lang w:val="en-US" w:eastAsia="zh-CN"/>
            </w:rPr>
          </w:pPr>
          <w:hyperlink w:anchor="_Toc92467719" w:history="1">
            <w:r w:rsidR="00246ADA" w:rsidRPr="0057042A">
              <w:rPr>
                <w:rStyle w:val="Hyperlink"/>
                <w:noProof/>
              </w:rPr>
              <w:t>2.9.</w:t>
            </w:r>
            <w:r w:rsidR="00246ADA">
              <w:rPr>
                <w:rFonts w:asciiTheme="minorHAnsi" w:eastAsiaTheme="minorEastAsia" w:hAnsiTheme="minorHAnsi" w:cstheme="minorBidi"/>
                <w:noProof/>
                <w:sz w:val="22"/>
                <w:szCs w:val="22"/>
                <w:lang w:val="en-US" w:eastAsia="zh-CN"/>
              </w:rPr>
              <w:tab/>
            </w:r>
            <w:r w:rsidR="00246ADA" w:rsidRPr="0057042A">
              <w:rPr>
                <w:rStyle w:val="Hyperlink"/>
                <w:noProof/>
              </w:rPr>
              <w:t>Technical Analysis</w:t>
            </w:r>
            <w:r w:rsidR="00246ADA">
              <w:rPr>
                <w:noProof/>
                <w:webHidden/>
              </w:rPr>
              <w:tab/>
            </w:r>
            <w:r w:rsidR="00246ADA">
              <w:rPr>
                <w:noProof/>
                <w:webHidden/>
              </w:rPr>
              <w:fldChar w:fldCharType="begin"/>
            </w:r>
            <w:r w:rsidR="00246ADA">
              <w:rPr>
                <w:noProof/>
                <w:webHidden/>
              </w:rPr>
              <w:instrText xml:space="preserve"> PAGEREF _Toc92467719 \h </w:instrText>
            </w:r>
            <w:r w:rsidR="00246ADA">
              <w:rPr>
                <w:noProof/>
                <w:webHidden/>
              </w:rPr>
            </w:r>
            <w:r w:rsidR="00246ADA">
              <w:rPr>
                <w:noProof/>
                <w:webHidden/>
              </w:rPr>
              <w:fldChar w:fldCharType="separate"/>
            </w:r>
            <w:r w:rsidR="00246ADA">
              <w:rPr>
                <w:noProof/>
                <w:webHidden/>
              </w:rPr>
              <w:t>21</w:t>
            </w:r>
            <w:r w:rsidR="00246ADA">
              <w:rPr>
                <w:noProof/>
                <w:webHidden/>
              </w:rPr>
              <w:fldChar w:fldCharType="end"/>
            </w:r>
          </w:hyperlink>
        </w:p>
        <w:p w14:paraId="1FAD36D2" w14:textId="2F9D1E17" w:rsidR="00246ADA" w:rsidRDefault="00C15C22">
          <w:pPr>
            <w:pStyle w:val="TOC3"/>
            <w:rPr>
              <w:rFonts w:asciiTheme="minorHAnsi" w:eastAsiaTheme="minorEastAsia" w:hAnsiTheme="minorHAnsi" w:cstheme="minorBidi"/>
              <w:noProof/>
              <w:sz w:val="22"/>
              <w:szCs w:val="22"/>
              <w:lang w:val="en-US" w:eastAsia="zh-CN"/>
            </w:rPr>
          </w:pPr>
          <w:hyperlink w:anchor="_Toc92467720" w:history="1">
            <w:r w:rsidR="00246ADA" w:rsidRPr="0057042A">
              <w:rPr>
                <w:rStyle w:val="Hyperlink"/>
                <w:noProof/>
              </w:rPr>
              <w:t>2.10.</w:t>
            </w:r>
            <w:r w:rsidR="00246ADA">
              <w:rPr>
                <w:rFonts w:asciiTheme="minorHAnsi" w:eastAsiaTheme="minorEastAsia" w:hAnsiTheme="minorHAnsi" w:cstheme="minorBidi"/>
                <w:noProof/>
                <w:sz w:val="22"/>
                <w:szCs w:val="22"/>
                <w:lang w:val="en-US" w:eastAsia="zh-CN"/>
              </w:rPr>
              <w:tab/>
            </w:r>
            <w:r w:rsidR="00246ADA" w:rsidRPr="0057042A">
              <w:rPr>
                <w:rStyle w:val="Hyperlink"/>
                <w:noProof/>
              </w:rPr>
              <w:t>Algorithm</w:t>
            </w:r>
            <w:r w:rsidR="00246ADA">
              <w:rPr>
                <w:noProof/>
                <w:webHidden/>
              </w:rPr>
              <w:tab/>
            </w:r>
            <w:r w:rsidR="00246ADA">
              <w:rPr>
                <w:noProof/>
                <w:webHidden/>
              </w:rPr>
              <w:fldChar w:fldCharType="begin"/>
            </w:r>
            <w:r w:rsidR="00246ADA">
              <w:rPr>
                <w:noProof/>
                <w:webHidden/>
              </w:rPr>
              <w:instrText xml:space="preserve"> PAGEREF _Toc92467720 \h </w:instrText>
            </w:r>
            <w:r w:rsidR="00246ADA">
              <w:rPr>
                <w:noProof/>
                <w:webHidden/>
              </w:rPr>
            </w:r>
            <w:r w:rsidR="00246ADA">
              <w:rPr>
                <w:noProof/>
                <w:webHidden/>
              </w:rPr>
              <w:fldChar w:fldCharType="separate"/>
            </w:r>
            <w:r w:rsidR="00246ADA">
              <w:rPr>
                <w:noProof/>
                <w:webHidden/>
              </w:rPr>
              <w:t>21</w:t>
            </w:r>
            <w:r w:rsidR="00246ADA">
              <w:rPr>
                <w:noProof/>
                <w:webHidden/>
              </w:rPr>
              <w:fldChar w:fldCharType="end"/>
            </w:r>
          </w:hyperlink>
        </w:p>
        <w:p w14:paraId="531CE9E8" w14:textId="6C529F1E" w:rsidR="00246ADA" w:rsidRDefault="00C15C22">
          <w:pPr>
            <w:pStyle w:val="TOC3"/>
            <w:rPr>
              <w:rFonts w:asciiTheme="minorHAnsi" w:eastAsiaTheme="minorEastAsia" w:hAnsiTheme="minorHAnsi" w:cstheme="minorBidi"/>
              <w:noProof/>
              <w:sz w:val="22"/>
              <w:szCs w:val="22"/>
              <w:lang w:val="en-US" w:eastAsia="zh-CN"/>
            </w:rPr>
          </w:pPr>
          <w:hyperlink w:anchor="_Toc92467721" w:history="1">
            <w:r w:rsidR="00246ADA" w:rsidRPr="0057042A">
              <w:rPr>
                <w:rStyle w:val="Hyperlink"/>
                <w:noProof/>
              </w:rPr>
              <w:t>2.10.1</w:t>
            </w:r>
            <w:r w:rsidR="00246ADA">
              <w:rPr>
                <w:rFonts w:asciiTheme="minorHAnsi" w:eastAsiaTheme="minorEastAsia" w:hAnsiTheme="minorHAnsi" w:cstheme="minorBidi"/>
                <w:noProof/>
                <w:sz w:val="22"/>
                <w:szCs w:val="22"/>
                <w:lang w:val="en-US" w:eastAsia="zh-CN"/>
              </w:rPr>
              <w:tab/>
            </w:r>
            <w:r w:rsidR="00246ADA" w:rsidRPr="0057042A">
              <w:rPr>
                <w:rStyle w:val="Hyperlink"/>
                <w:noProof/>
              </w:rPr>
              <w:t>LSTM (Long short-term memory)</w:t>
            </w:r>
            <w:r w:rsidR="00246ADA">
              <w:rPr>
                <w:noProof/>
                <w:webHidden/>
              </w:rPr>
              <w:tab/>
            </w:r>
            <w:r w:rsidR="00246ADA">
              <w:rPr>
                <w:noProof/>
                <w:webHidden/>
              </w:rPr>
              <w:fldChar w:fldCharType="begin"/>
            </w:r>
            <w:r w:rsidR="00246ADA">
              <w:rPr>
                <w:noProof/>
                <w:webHidden/>
              </w:rPr>
              <w:instrText xml:space="preserve"> PAGEREF _Toc92467721 \h </w:instrText>
            </w:r>
            <w:r w:rsidR="00246ADA">
              <w:rPr>
                <w:noProof/>
                <w:webHidden/>
              </w:rPr>
            </w:r>
            <w:r w:rsidR="00246ADA">
              <w:rPr>
                <w:noProof/>
                <w:webHidden/>
              </w:rPr>
              <w:fldChar w:fldCharType="separate"/>
            </w:r>
            <w:r w:rsidR="00246ADA">
              <w:rPr>
                <w:noProof/>
                <w:webHidden/>
              </w:rPr>
              <w:t>23</w:t>
            </w:r>
            <w:r w:rsidR="00246ADA">
              <w:rPr>
                <w:noProof/>
                <w:webHidden/>
              </w:rPr>
              <w:fldChar w:fldCharType="end"/>
            </w:r>
          </w:hyperlink>
        </w:p>
        <w:p w14:paraId="17465E66" w14:textId="08B50EE3" w:rsidR="00246ADA" w:rsidRDefault="00C15C22">
          <w:pPr>
            <w:pStyle w:val="TOC4"/>
            <w:rPr>
              <w:rFonts w:asciiTheme="minorHAnsi" w:eastAsiaTheme="minorEastAsia" w:hAnsiTheme="minorHAnsi" w:cstheme="minorBidi"/>
              <w:noProof/>
              <w:sz w:val="22"/>
              <w:szCs w:val="22"/>
              <w:lang w:val="en-US" w:eastAsia="zh-CN"/>
            </w:rPr>
          </w:pPr>
          <w:hyperlink w:anchor="_Toc92467722" w:history="1">
            <w:r w:rsidR="00246ADA" w:rsidRPr="0057042A">
              <w:rPr>
                <w:rStyle w:val="Hyperlink"/>
                <w:rFonts w:ascii="Wingdings" w:hAnsi="Wingdings" w:cs="Times New Roman"/>
                <w:noProof/>
                <w:lang w:val="en-US" w:eastAsia="zh-CN"/>
              </w:rPr>
              <w:t></w:t>
            </w:r>
            <w:r w:rsidR="00246ADA">
              <w:rPr>
                <w:rFonts w:asciiTheme="minorHAnsi" w:eastAsiaTheme="minorEastAsia" w:hAnsiTheme="minorHAnsi" w:cstheme="minorBidi"/>
                <w:noProof/>
                <w:sz w:val="22"/>
                <w:szCs w:val="22"/>
                <w:lang w:val="en-US" w:eastAsia="zh-CN"/>
              </w:rPr>
              <w:tab/>
            </w:r>
            <w:r w:rsidR="00246ADA" w:rsidRPr="0057042A">
              <w:rPr>
                <w:rStyle w:val="Hyperlink"/>
                <w:noProof/>
              </w:rPr>
              <w:t>How it works:</w:t>
            </w:r>
            <w:r w:rsidR="00246ADA">
              <w:rPr>
                <w:noProof/>
                <w:webHidden/>
              </w:rPr>
              <w:tab/>
            </w:r>
            <w:r w:rsidR="00246ADA">
              <w:rPr>
                <w:noProof/>
                <w:webHidden/>
              </w:rPr>
              <w:fldChar w:fldCharType="begin"/>
            </w:r>
            <w:r w:rsidR="00246ADA">
              <w:rPr>
                <w:noProof/>
                <w:webHidden/>
              </w:rPr>
              <w:instrText xml:space="preserve"> PAGEREF _Toc92467722 \h </w:instrText>
            </w:r>
            <w:r w:rsidR="00246ADA">
              <w:rPr>
                <w:noProof/>
                <w:webHidden/>
              </w:rPr>
            </w:r>
            <w:r w:rsidR="00246ADA">
              <w:rPr>
                <w:noProof/>
                <w:webHidden/>
              </w:rPr>
              <w:fldChar w:fldCharType="separate"/>
            </w:r>
            <w:r w:rsidR="00246ADA">
              <w:rPr>
                <w:noProof/>
                <w:webHidden/>
              </w:rPr>
              <w:t>23</w:t>
            </w:r>
            <w:r w:rsidR="00246ADA">
              <w:rPr>
                <w:noProof/>
                <w:webHidden/>
              </w:rPr>
              <w:fldChar w:fldCharType="end"/>
            </w:r>
          </w:hyperlink>
        </w:p>
        <w:p w14:paraId="01A01EDD" w14:textId="6F272A61" w:rsidR="00246ADA" w:rsidRDefault="00C15C22">
          <w:pPr>
            <w:pStyle w:val="TOC3"/>
            <w:rPr>
              <w:rFonts w:asciiTheme="minorHAnsi" w:eastAsiaTheme="minorEastAsia" w:hAnsiTheme="minorHAnsi" w:cstheme="minorBidi"/>
              <w:noProof/>
              <w:sz w:val="22"/>
              <w:szCs w:val="22"/>
              <w:lang w:val="en-US" w:eastAsia="zh-CN"/>
            </w:rPr>
          </w:pPr>
          <w:hyperlink w:anchor="_Toc92467723" w:history="1">
            <w:r w:rsidR="00246ADA" w:rsidRPr="0057042A">
              <w:rPr>
                <w:rStyle w:val="Hyperlink"/>
                <w:noProof/>
              </w:rPr>
              <w:t>2.11.</w:t>
            </w:r>
            <w:r w:rsidR="00246ADA">
              <w:rPr>
                <w:rFonts w:asciiTheme="minorHAnsi" w:eastAsiaTheme="minorEastAsia" w:hAnsiTheme="minorHAnsi" w:cstheme="minorBidi"/>
                <w:noProof/>
                <w:sz w:val="22"/>
                <w:szCs w:val="22"/>
                <w:lang w:val="en-US" w:eastAsia="zh-CN"/>
              </w:rPr>
              <w:tab/>
            </w:r>
            <w:r w:rsidR="00246ADA" w:rsidRPr="0057042A">
              <w:rPr>
                <w:rStyle w:val="Hyperlink"/>
                <w:noProof/>
              </w:rPr>
              <w:t>Roadmap</w:t>
            </w:r>
            <w:r w:rsidR="00246ADA">
              <w:rPr>
                <w:noProof/>
                <w:webHidden/>
              </w:rPr>
              <w:tab/>
            </w:r>
            <w:r w:rsidR="00246ADA">
              <w:rPr>
                <w:noProof/>
                <w:webHidden/>
              </w:rPr>
              <w:fldChar w:fldCharType="begin"/>
            </w:r>
            <w:r w:rsidR="00246ADA">
              <w:rPr>
                <w:noProof/>
                <w:webHidden/>
              </w:rPr>
              <w:instrText xml:space="preserve"> PAGEREF _Toc92467723 \h </w:instrText>
            </w:r>
            <w:r w:rsidR="00246ADA">
              <w:rPr>
                <w:noProof/>
                <w:webHidden/>
              </w:rPr>
            </w:r>
            <w:r w:rsidR="00246ADA">
              <w:rPr>
                <w:noProof/>
                <w:webHidden/>
              </w:rPr>
              <w:fldChar w:fldCharType="separate"/>
            </w:r>
            <w:r w:rsidR="00246ADA">
              <w:rPr>
                <w:noProof/>
                <w:webHidden/>
              </w:rPr>
              <w:t>26</w:t>
            </w:r>
            <w:r w:rsidR="00246ADA">
              <w:rPr>
                <w:noProof/>
                <w:webHidden/>
              </w:rPr>
              <w:fldChar w:fldCharType="end"/>
            </w:r>
          </w:hyperlink>
        </w:p>
        <w:p w14:paraId="76CCB369" w14:textId="410B0517" w:rsidR="00246ADA" w:rsidRDefault="00C15C22">
          <w:pPr>
            <w:pStyle w:val="TOC1"/>
            <w:rPr>
              <w:rFonts w:asciiTheme="minorHAnsi" w:eastAsiaTheme="minorEastAsia" w:hAnsiTheme="minorHAnsi" w:cstheme="minorBidi"/>
              <w:b w:val="0"/>
              <w:bCs w:val="0"/>
              <w:noProof/>
              <w:sz w:val="22"/>
              <w:szCs w:val="22"/>
              <w:lang w:val="en-US" w:eastAsia="zh-CN"/>
            </w:rPr>
          </w:pPr>
          <w:hyperlink w:anchor="_Toc92467724" w:history="1">
            <w:r w:rsidR="00246ADA" w:rsidRPr="0057042A">
              <w:rPr>
                <w:rStyle w:val="Hyperlink"/>
                <w:noProof/>
              </w:rPr>
              <w:t>3.</w:t>
            </w:r>
            <w:r w:rsidR="00246ADA">
              <w:rPr>
                <w:rFonts w:asciiTheme="minorHAnsi" w:eastAsiaTheme="minorEastAsia" w:hAnsiTheme="minorHAnsi" w:cstheme="minorBidi"/>
                <w:b w:val="0"/>
                <w:bCs w:val="0"/>
                <w:noProof/>
                <w:sz w:val="22"/>
                <w:szCs w:val="22"/>
                <w:lang w:val="en-US" w:eastAsia="zh-CN"/>
              </w:rPr>
              <w:tab/>
            </w:r>
            <w:r w:rsidR="00246ADA" w:rsidRPr="0057042A">
              <w:rPr>
                <w:rStyle w:val="Hyperlink"/>
                <w:noProof/>
              </w:rPr>
              <w:t>References</w:t>
            </w:r>
            <w:r w:rsidR="00246ADA">
              <w:rPr>
                <w:noProof/>
                <w:webHidden/>
              </w:rPr>
              <w:tab/>
            </w:r>
            <w:r w:rsidR="00246ADA">
              <w:rPr>
                <w:noProof/>
                <w:webHidden/>
              </w:rPr>
              <w:fldChar w:fldCharType="begin"/>
            </w:r>
            <w:r w:rsidR="00246ADA">
              <w:rPr>
                <w:noProof/>
                <w:webHidden/>
              </w:rPr>
              <w:instrText xml:space="preserve"> PAGEREF _Toc92467724 \h </w:instrText>
            </w:r>
            <w:r w:rsidR="00246ADA">
              <w:rPr>
                <w:noProof/>
                <w:webHidden/>
              </w:rPr>
            </w:r>
            <w:r w:rsidR="00246ADA">
              <w:rPr>
                <w:noProof/>
                <w:webHidden/>
              </w:rPr>
              <w:fldChar w:fldCharType="separate"/>
            </w:r>
            <w:r w:rsidR="00246ADA">
              <w:rPr>
                <w:noProof/>
                <w:webHidden/>
              </w:rPr>
              <w:t>27</w:t>
            </w:r>
            <w:r w:rsidR="00246ADA">
              <w:rPr>
                <w:noProof/>
                <w:webHidden/>
              </w:rPr>
              <w:fldChar w:fldCharType="end"/>
            </w:r>
          </w:hyperlink>
        </w:p>
        <w:p w14:paraId="00000066" w14:textId="260BCD04" w:rsidR="00901EDF" w:rsidRDefault="009F1787">
          <w:pPr>
            <w:tabs>
              <w:tab w:val="left" w:pos="2835"/>
            </w:tabs>
            <w:rPr>
              <w:b/>
              <w:smallCaps/>
            </w:rPr>
          </w:pPr>
          <w:r>
            <w:fldChar w:fldCharType="end"/>
          </w:r>
        </w:p>
      </w:sdtContent>
    </w:sdt>
    <w:p w14:paraId="00000067" w14:textId="77777777" w:rsidR="00901EDF" w:rsidRDefault="009F1787">
      <w:pPr>
        <w:rPr>
          <w:b/>
          <w:smallCaps/>
        </w:rPr>
      </w:pPr>
      <w:r>
        <w:br w:type="page"/>
      </w:r>
    </w:p>
    <w:p w14:paraId="00000068" w14:textId="77777777" w:rsidR="00901EDF" w:rsidRDefault="009F1787">
      <w:pPr>
        <w:pStyle w:val="Heading1"/>
        <w:ind w:left="720" w:hanging="720"/>
      </w:pPr>
      <w:bookmarkStart w:id="3" w:name="_Toc92467698"/>
      <w:r>
        <w:lastRenderedPageBreak/>
        <w:t>Introduction</w:t>
      </w:r>
      <w:bookmarkEnd w:id="3"/>
    </w:p>
    <w:p w14:paraId="00000069" w14:textId="77777777" w:rsidR="00901EDF" w:rsidRDefault="009F1787">
      <w:pPr>
        <w:pStyle w:val="Heading2"/>
        <w:numPr>
          <w:ilvl w:val="0"/>
          <w:numId w:val="1"/>
        </w:numPr>
        <w:tabs>
          <w:tab w:val="left" w:pos="720"/>
        </w:tabs>
        <w:ind w:left="720" w:hanging="720"/>
      </w:pPr>
      <w:bookmarkStart w:id="4" w:name="_Toc92467699"/>
      <w:r>
        <w:t>Purpose</w:t>
      </w:r>
      <w:bookmarkEnd w:id="4"/>
    </w:p>
    <w:p w14:paraId="0000006A" w14:textId="77777777" w:rsidR="00901EDF" w:rsidRDefault="009F1787">
      <w:r>
        <w:t>This documentation aims to record the agreement and decisions between customer and development team. In this analysis process, we would like to achieve the expectation between the team and the client about customers’ requirement’s solution.</w:t>
      </w:r>
    </w:p>
    <w:p w14:paraId="0000006B" w14:textId="61B748F9" w:rsidR="00901EDF" w:rsidRDefault="009F1787" w:rsidP="00BE52F8">
      <w:r>
        <w:t>This report serves as a consolidation of Trading Vision Project (TVP) original requirements, the development team's proposal and the dialogue about every single requirement and acceptance criteria throughout the project timeline.</w:t>
      </w:r>
    </w:p>
    <w:p w14:paraId="62C26542" w14:textId="77777777" w:rsidR="00F50718" w:rsidRDefault="00F50718" w:rsidP="00F50718">
      <w:r>
        <w:t>The document is used as a reference for developing a more detailed specification and project plan in the O0500 deliverables. In the clarification phase multiple project deliverables are to be delivered. In the clarification report the deliverables listed below are embedded either as isolated sections or in their relevant context, e.g., the User Interface Prototype deliverable is split across relevant functional descriptions, while the High-level Software Architecture deliverable has its own dedicated section.</w:t>
      </w:r>
    </w:p>
    <w:p w14:paraId="56B3806C" w14:textId="77777777" w:rsidR="00F50718" w:rsidRDefault="00F50718" w:rsidP="00F50718">
      <w:pPr>
        <w:pBdr>
          <w:top w:val="nil"/>
          <w:left w:val="nil"/>
          <w:bottom w:val="nil"/>
          <w:right w:val="nil"/>
          <w:between w:val="nil"/>
        </w:pBdr>
        <w:rPr>
          <w:highlight w:val="white"/>
        </w:rPr>
      </w:pPr>
      <w:r>
        <w:rPr>
          <w:color w:val="000000"/>
          <w:highlight w:val="white"/>
        </w:rPr>
        <w:t xml:space="preserve">The document </w:t>
      </w:r>
      <w:r>
        <w:rPr>
          <w:highlight w:val="white"/>
        </w:rPr>
        <w:t xml:space="preserve">is prerequisite for these documents </w:t>
      </w:r>
    </w:p>
    <w:p w14:paraId="3F529B35" w14:textId="77777777" w:rsidR="00F50718" w:rsidRDefault="00F50718" w:rsidP="00F50718">
      <w:pPr>
        <w:numPr>
          <w:ilvl w:val="0"/>
          <w:numId w:val="5"/>
        </w:numPr>
        <w:pBdr>
          <w:top w:val="nil"/>
          <w:left w:val="nil"/>
          <w:bottom w:val="nil"/>
          <w:right w:val="nil"/>
          <w:between w:val="nil"/>
        </w:pBdr>
        <w:spacing w:after="0"/>
      </w:pPr>
      <w:r>
        <w:t>A0140 - Functional Epics</w:t>
      </w:r>
    </w:p>
    <w:p w14:paraId="5F191047" w14:textId="77777777" w:rsidR="00F50718" w:rsidRDefault="00F50718" w:rsidP="00F50718">
      <w:pPr>
        <w:numPr>
          <w:ilvl w:val="0"/>
          <w:numId w:val="5"/>
        </w:numPr>
        <w:pBdr>
          <w:top w:val="nil"/>
          <w:left w:val="nil"/>
          <w:bottom w:val="nil"/>
          <w:right w:val="nil"/>
          <w:between w:val="nil"/>
        </w:pBdr>
        <w:spacing w:after="0"/>
      </w:pPr>
      <w:r>
        <w:t>A0150 - User Interface Prototype</w:t>
      </w:r>
    </w:p>
    <w:p w14:paraId="5F924D55" w14:textId="77777777" w:rsidR="00F50718" w:rsidRDefault="00F50718" w:rsidP="00F50718">
      <w:pPr>
        <w:numPr>
          <w:ilvl w:val="0"/>
          <w:numId w:val="5"/>
        </w:numPr>
        <w:pBdr>
          <w:top w:val="nil"/>
          <w:left w:val="nil"/>
          <w:bottom w:val="nil"/>
          <w:right w:val="nil"/>
          <w:between w:val="nil"/>
        </w:pBdr>
        <w:spacing w:after="0"/>
      </w:pPr>
      <w:r>
        <w:t>O0500 - High-level Software Architecture</w:t>
      </w:r>
    </w:p>
    <w:p w14:paraId="0AAD920B" w14:textId="77777777" w:rsidR="00F50718" w:rsidRPr="002A7020" w:rsidRDefault="00F50718" w:rsidP="00F50718">
      <w:pPr>
        <w:numPr>
          <w:ilvl w:val="0"/>
          <w:numId w:val="5"/>
        </w:numPr>
        <w:pBdr>
          <w:top w:val="nil"/>
          <w:left w:val="nil"/>
          <w:bottom w:val="nil"/>
          <w:right w:val="nil"/>
          <w:between w:val="nil"/>
        </w:pBdr>
      </w:pPr>
      <w:r>
        <w:t>P0100 - Project Roadmap</w:t>
      </w:r>
    </w:p>
    <w:p w14:paraId="4F77519F" w14:textId="77777777" w:rsidR="00F50718" w:rsidRDefault="00F50718"/>
    <w:p w14:paraId="6B748AE7" w14:textId="77777777" w:rsidR="000E73FF" w:rsidRDefault="000E73FF">
      <w:pPr>
        <w:rPr>
          <w:b/>
          <w:color w:val="0F2147"/>
          <w:sz w:val="32"/>
        </w:rPr>
      </w:pPr>
      <w:r>
        <w:br w:type="page"/>
      </w:r>
    </w:p>
    <w:p w14:paraId="0000006C" w14:textId="7411D711" w:rsidR="00901EDF" w:rsidRDefault="009F1787">
      <w:pPr>
        <w:pStyle w:val="Heading2"/>
        <w:numPr>
          <w:ilvl w:val="0"/>
          <w:numId w:val="1"/>
        </w:numPr>
        <w:tabs>
          <w:tab w:val="left" w:pos="720"/>
        </w:tabs>
        <w:ind w:left="720" w:hanging="720"/>
      </w:pPr>
      <w:bookmarkStart w:id="5" w:name="_Toc92467700"/>
      <w:r>
        <w:lastRenderedPageBreak/>
        <w:t>Glossary</w:t>
      </w:r>
      <w:bookmarkEnd w:id="5"/>
      <w:r>
        <w:t xml:space="preserve"> </w:t>
      </w:r>
    </w:p>
    <w:tbl>
      <w:tblPr>
        <w:tblStyle w:val="af0"/>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320"/>
      </w:tblGrid>
      <w:tr w:rsidR="00901EDF" w14:paraId="2D9CCF4B" w14:textId="77777777">
        <w:tc>
          <w:tcPr>
            <w:tcW w:w="2130" w:type="dxa"/>
            <w:tcMar>
              <w:top w:w="100" w:type="dxa"/>
              <w:left w:w="100" w:type="dxa"/>
              <w:bottom w:w="100" w:type="dxa"/>
              <w:right w:w="100" w:type="dxa"/>
            </w:tcMar>
          </w:tcPr>
          <w:p w14:paraId="0000006D" w14:textId="77777777" w:rsidR="00901EDF" w:rsidRDefault="00C15C22">
            <w:pPr>
              <w:spacing w:before="0"/>
              <w:rPr>
                <w:rFonts w:ascii="Calibri" w:eastAsia="Calibri" w:hAnsi="Calibri" w:cs="Calibri"/>
                <w:b/>
              </w:rPr>
            </w:pPr>
            <w:sdt>
              <w:sdtPr>
                <w:tag w:val="goog_rdk_0"/>
                <w:id w:val="-1853253522"/>
              </w:sdtPr>
              <w:sdtEndPr/>
              <w:sdtContent/>
            </w:sdt>
            <w:sdt>
              <w:sdtPr>
                <w:tag w:val="goog_rdk_1"/>
                <w:id w:val="479964277"/>
              </w:sdtPr>
              <w:sdtEndPr/>
              <w:sdtContent/>
            </w:sdt>
            <w:r w:rsidR="009F1787">
              <w:rPr>
                <w:rFonts w:ascii="Calibri" w:eastAsia="Calibri" w:hAnsi="Calibri" w:cs="Calibri"/>
                <w:b/>
              </w:rPr>
              <w:t>Stock Symbol</w:t>
            </w:r>
          </w:p>
        </w:tc>
        <w:tc>
          <w:tcPr>
            <w:tcW w:w="7320" w:type="dxa"/>
            <w:tcMar>
              <w:top w:w="100" w:type="dxa"/>
              <w:left w:w="100" w:type="dxa"/>
              <w:bottom w:w="100" w:type="dxa"/>
              <w:right w:w="100" w:type="dxa"/>
            </w:tcMar>
          </w:tcPr>
          <w:p w14:paraId="0000006E" w14:textId="77777777" w:rsidR="00901EDF" w:rsidRDefault="009F1787">
            <w:pPr>
              <w:spacing w:before="0"/>
              <w:rPr>
                <w:rFonts w:ascii="Calibri" w:eastAsia="Calibri" w:hAnsi="Calibri" w:cs="Calibri"/>
              </w:rPr>
            </w:pPr>
            <w:r>
              <w:rPr>
                <w:rFonts w:ascii="Calibri" w:eastAsia="Calibri" w:hAnsi="Calibri" w:cs="Calibri"/>
              </w:rPr>
              <w:t>Stock Symbol is a unique series of letters assigned to a security for trading purposes.</w:t>
            </w:r>
          </w:p>
        </w:tc>
      </w:tr>
      <w:tr w:rsidR="00901EDF" w14:paraId="517CE4E3" w14:textId="77777777">
        <w:trPr>
          <w:trHeight w:val="950"/>
        </w:trPr>
        <w:tc>
          <w:tcPr>
            <w:tcW w:w="2130" w:type="dxa"/>
            <w:tcMar>
              <w:top w:w="100" w:type="dxa"/>
              <w:left w:w="100" w:type="dxa"/>
              <w:bottom w:w="100" w:type="dxa"/>
              <w:right w:w="100" w:type="dxa"/>
            </w:tcMar>
          </w:tcPr>
          <w:p w14:paraId="0000006F" w14:textId="77777777" w:rsidR="00901EDF" w:rsidRDefault="00C15C22">
            <w:pPr>
              <w:spacing w:before="0"/>
              <w:rPr>
                <w:rFonts w:ascii="Calibri" w:eastAsia="Calibri" w:hAnsi="Calibri" w:cs="Calibri"/>
                <w:b/>
              </w:rPr>
            </w:pPr>
            <w:sdt>
              <w:sdtPr>
                <w:tag w:val="goog_rdk_2"/>
                <w:id w:val="-1517461138"/>
              </w:sdtPr>
              <w:sdtEndPr/>
              <w:sdtContent/>
            </w:sdt>
            <w:sdt>
              <w:sdtPr>
                <w:tag w:val="goog_rdk_3"/>
                <w:id w:val="300353579"/>
              </w:sdtPr>
              <w:sdtEndPr/>
              <w:sdtContent/>
            </w:sdt>
            <w:r w:rsidR="009F1787">
              <w:rPr>
                <w:rFonts w:ascii="Calibri" w:eastAsia="Calibri" w:hAnsi="Calibri" w:cs="Calibri"/>
                <w:b/>
              </w:rPr>
              <w:t>Candlestick Chart</w:t>
            </w:r>
          </w:p>
        </w:tc>
        <w:tc>
          <w:tcPr>
            <w:tcW w:w="7320" w:type="dxa"/>
            <w:tcMar>
              <w:top w:w="100" w:type="dxa"/>
              <w:left w:w="100" w:type="dxa"/>
              <w:bottom w:w="100" w:type="dxa"/>
              <w:right w:w="100" w:type="dxa"/>
            </w:tcMar>
          </w:tcPr>
          <w:p w14:paraId="00000070" w14:textId="77777777" w:rsidR="00901EDF" w:rsidRDefault="009F1787">
            <w:pPr>
              <w:spacing w:before="0"/>
              <w:rPr>
                <w:rFonts w:ascii="Calibri" w:eastAsia="Calibri" w:hAnsi="Calibri" w:cs="Calibri"/>
              </w:rPr>
            </w:pPr>
            <w:r>
              <w:rPr>
                <w:rFonts w:ascii="Calibri" w:eastAsia="Calibri" w:hAnsi="Calibri" w:cs="Calibri"/>
              </w:rPr>
              <w:t xml:space="preserve">Candlestick Chart used by traders to determine possible price movement based on past patterns, it shows four price points (open, close, high, and low) throughout the period the trader specified </w:t>
            </w:r>
          </w:p>
        </w:tc>
      </w:tr>
      <w:tr w:rsidR="00901EDF" w14:paraId="3495567F" w14:textId="77777777">
        <w:tc>
          <w:tcPr>
            <w:tcW w:w="2130" w:type="dxa"/>
            <w:tcMar>
              <w:top w:w="100" w:type="dxa"/>
              <w:left w:w="100" w:type="dxa"/>
              <w:bottom w:w="100" w:type="dxa"/>
              <w:right w:w="100" w:type="dxa"/>
            </w:tcMar>
          </w:tcPr>
          <w:p w14:paraId="00000071" w14:textId="77777777" w:rsidR="00901EDF" w:rsidRDefault="00C15C22">
            <w:pPr>
              <w:spacing w:before="0"/>
              <w:rPr>
                <w:rFonts w:ascii="Calibri" w:eastAsia="Calibri" w:hAnsi="Calibri" w:cs="Calibri"/>
                <w:b/>
              </w:rPr>
            </w:pPr>
            <w:sdt>
              <w:sdtPr>
                <w:tag w:val="goog_rdk_4"/>
                <w:id w:val="1468403556"/>
              </w:sdtPr>
              <w:sdtEndPr/>
              <w:sdtContent/>
            </w:sdt>
            <w:sdt>
              <w:sdtPr>
                <w:tag w:val="goog_rdk_5"/>
                <w:id w:val="-1453166363"/>
              </w:sdtPr>
              <w:sdtEndPr/>
              <w:sdtContent/>
            </w:sdt>
            <w:r w:rsidR="009F1787">
              <w:rPr>
                <w:rFonts w:ascii="Calibri" w:eastAsia="Calibri" w:hAnsi="Calibri" w:cs="Calibri"/>
                <w:b/>
              </w:rPr>
              <w:t>Price Ceiling</w:t>
            </w:r>
          </w:p>
        </w:tc>
        <w:tc>
          <w:tcPr>
            <w:tcW w:w="7320" w:type="dxa"/>
            <w:tcMar>
              <w:top w:w="100" w:type="dxa"/>
              <w:left w:w="100" w:type="dxa"/>
              <w:bottom w:w="100" w:type="dxa"/>
              <w:right w:w="100" w:type="dxa"/>
            </w:tcMar>
          </w:tcPr>
          <w:p w14:paraId="00000072" w14:textId="77777777" w:rsidR="00901EDF" w:rsidRDefault="009F1787">
            <w:pPr>
              <w:spacing w:before="0"/>
              <w:rPr>
                <w:rFonts w:ascii="Calibri" w:eastAsia="Calibri" w:hAnsi="Calibri" w:cs="Calibri"/>
              </w:rPr>
            </w:pPr>
            <w:r>
              <w:rPr>
                <w:rFonts w:ascii="Calibri" w:eastAsia="Calibri" w:hAnsi="Calibri" w:cs="Calibri"/>
              </w:rPr>
              <w:t>Price Ceiling is the highest price at which an investor can place an order to buy or sell securities during the trading day.</w:t>
            </w:r>
          </w:p>
        </w:tc>
      </w:tr>
      <w:tr w:rsidR="00901EDF" w14:paraId="454CF8CF" w14:textId="77777777">
        <w:tc>
          <w:tcPr>
            <w:tcW w:w="2130" w:type="dxa"/>
            <w:tcMar>
              <w:top w:w="100" w:type="dxa"/>
              <w:left w:w="100" w:type="dxa"/>
              <w:bottom w:w="100" w:type="dxa"/>
              <w:right w:w="100" w:type="dxa"/>
            </w:tcMar>
          </w:tcPr>
          <w:p w14:paraId="00000073" w14:textId="77777777" w:rsidR="00901EDF" w:rsidRDefault="00C15C22">
            <w:pPr>
              <w:spacing w:before="0"/>
              <w:rPr>
                <w:rFonts w:ascii="Calibri" w:eastAsia="Calibri" w:hAnsi="Calibri" w:cs="Calibri"/>
                <w:b/>
              </w:rPr>
            </w:pPr>
            <w:sdt>
              <w:sdtPr>
                <w:tag w:val="goog_rdk_6"/>
                <w:id w:val="-192922661"/>
              </w:sdtPr>
              <w:sdtEndPr/>
              <w:sdtContent/>
            </w:sdt>
            <w:sdt>
              <w:sdtPr>
                <w:tag w:val="goog_rdk_7"/>
                <w:id w:val="-1796289029"/>
              </w:sdtPr>
              <w:sdtEndPr/>
              <w:sdtContent/>
            </w:sdt>
            <w:r w:rsidR="009F1787">
              <w:rPr>
                <w:rFonts w:ascii="Calibri" w:eastAsia="Calibri" w:hAnsi="Calibri" w:cs="Calibri"/>
                <w:b/>
              </w:rPr>
              <w:t xml:space="preserve">Price Floor </w:t>
            </w:r>
          </w:p>
        </w:tc>
        <w:tc>
          <w:tcPr>
            <w:tcW w:w="7320" w:type="dxa"/>
            <w:tcMar>
              <w:top w:w="100" w:type="dxa"/>
              <w:left w:w="100" w:type="dxa"/>
              <w:bottom w:w="100" w:type="dxa"/>
              <w:right w:w="100" w:type="dxa"/>
            </w:tcMar>
          </w:tcPr>
          <w:p w14:paraId="00000074" w14:textId="77777777" w:rsidR="00901EDF" w:rsidRDefault="009F1787">
            <w:pPr>
              <w:spacing w:before="0"/>
              <w:rPr>
                <w:rFonts w:ascii="Calibri" w:eastAsia="Calibri" w:hAnsi="Calibri" w:cs="Calibri"/>
              </w:rPr>
            </w:pPr>
            <w:r>
              <w:rPr>
                <w:rFonts w:ascii="Calibri" w:eastAsia="Calibri" w:hAnsi="Calibri" w:cs="Calibri"/>
              </w:rPr>
              <w:t>Price Floor is the lowest level at which an investor can place an order to buy or sell securities during the trading day</w:t>
            </w:r>
          </w:p>
        </w:tc>
      </w:tr>
      <w:tr w:rsidR="00901EDF" w14:paraId="3E0E699E" w14:textId="77777777">
        <w:tc>
          <w:tcPr>
            <w:tcW w:w="2130" w:type="dxa"/>
            <w:tcMar>
              <w:top w:w="100" w:type="dxa"/>
              <w:left w:w="100" w:type="dxa"/>
              <w:bottom w:w="100" w:type="dxa"/>
              <w:right w:w="100" w:type="dxa"/>
            </w:tcMar>
          </w:tcPr>
          <w:p w14:paraId="00000075" w14:textId="77777777" w:rsidR="00901EDF" w:rsidRDefault="00C15C22">
            <w:pPr>
              <w:spacing w:before="0"/>
              <w:rPr>
                <w:rFonts w:ascii="Calibri" w:eastAsia="Calibri" w:hAnsi="Calibri" w:cs="Calibri"/>
                <w:b/>
              </w:rPr>
            </w:pPr>
            <w:sdt>
              <w:sdtPr>
                <w:tag w:val="goog_rdk_8"/>
                <w:id w:val="-344331392"/>
              </w:sdtPr>
              <w:sdtEndPr/>
              <w:sdtContent/>
            </w:sdt>
            <w:sdt>
              <w:sdtPr>
                <w:tag w:val="goog_rdk_9"/>
                <w:id w:val="21599595"/>
              </w:sdtPr>
              <w:sdtEndPr/>
              <w:sdtContent/>
            </w:sdt>
            <w:r w:rsidR="009F1787">
              <w:rPr>
                <w:rFonts w:ascii="Calibri" w:eastAsia="Calibri" w:hAnsi="Calibri" w:cs="Calibri"/>
                <w:b/>
              </w:rPr>
              <w:t>Highest Price</w:t>
            </w:r>
          </w:p>
        </w:tc>
        <w:tc>
          <w:tcPr>
            <w:tcW w:w="7320" w:type="dxa"/>
            <w:tcMar>
              <w:top w:w="100" w:type="dxa"/>
              <w:left w:w="100" w:type="dxa"/>
              <w:bottom w:w="100" w:type="dxa"/>
              <w:right w:w="100" w:type="dxa"/>
            </w:tcMar>
          </w:tcPr>
          <w:p w14:paraId="00000076" w14:textId="77777777" w:rsidR="00901EDF" w:rsidRDefault="009F1787">
            <w:pPr>
              <w:spacing w:before="0"/>
              <w:rPr>
                <w:rFonts w:ascii="Calibri" w:eastAsia="Calibri" w:hAnsi="Calibri" w:cs="Calibri"/>
              </w:rPr>
            </w:pPr>
            <w:r>
              <w:rPr>
                <w:rFonts w:ascii="Calibri" w:eastAsia="Calibri" w:hAnsi="Calibri" w:cs="Calibri"/>
              </w:rPr>
              <w:t>Highest Price is the highest price exchanged in a session.</w:t>
            </w:r>
          </w:p>
        </w:tc>
      </w:tr>
      <w:tr w:rsidR="00901EDF" w14:paraId="6F188745" w14:textId="77777777">
        <w:tc>
          <w:tcPr>
            <w:tcW w:w="2130" w:type="dxa"/>
            <w:tcMar>
              <w:top w:w="100" w:type="dxa"/>
              <w:left w:w="100" w:type="dxa"/>
              <w:bottom w:w="100" w:type="dxa"/>
              <w:right w:w="100" w:type="dxa"/>
            </w:tcMar>
          </w:tcPr>
          <w:p w14:paraId="00000077" w14:textId="77777777" w:rsidR="00901EDF" w:rsidRDefault="00C15C22">
            <w:pPr>
              <w:spacing w:before="0"/>
              <w:rPr>
                <w:rFonts w:ascii="Calibri" w:eastAsia="Calibri" w:hAnsi="Calibri" w:cs="Calibri"/>
                <w:b/>
              </w:rPr>
            </w:pPr>
            <w:sdt>
              <w:sdtPr>
                <w:tag w:val="goog_rdk_10"/>
                <w:id w:val="-290292178"/>
              </w:sdtPr>
              <w:sdtEndPr/>
              <w:sdtContent/>
            </w:sdt>
            <w:sdt>
              <w:sdtPr>
                <w:tag w:val="goog_rdk_11"/>
                <w:id w:val="-201710322"/>
              </w:sdtPr>
              <w:sdtEndPr/>
              <w:sdtContent/>
            </w:sdt>
            <w:r w:rsidR="009F1787">
              <w:rPr>
                <w:rFonts w:ascii="Calibri" w:eastAsia="Calibri" w:hAnsi="Calibri" w:cs="Calibri"/>
                <w:b/>
              </w:rPr>
              <w:t>Lowest Price</w:t>
            </w:r>
          </w:p>
        </w:tc>
        <w:tc>
          <w:tcPr>
            <w:tcW w:w="7320" w:type="dxa"/>
            <w:tcMar>
              <w:top w:w="100" w:type="dxa"/>
              <w:left w:w="100" w:type="dxa"/>
              <w:bottom w:w="100" w:type="dxa"/>
              <w:right w:w="100" w:type="dxa"/>
            </w:tcMar>
          </w:tcPr>
          <w:p w14:paraId="00000078" w14:textId="77777777" w:rsidR="00901EDF" w:rsidRDefault="009F1787">
            <w:pPr>
              <w:spacing w:before="0"/>
              <w:rPr>
                <w:rFonts w:ascii="Calibri" w:eastAsia="Calibri" w:hAnsi="Calibri" w:cs="Calibri"/>
              </w:rPr>
            </w:pPr>
            <w:r>
              <w:rPr>
                <w:rFonts w:ascii="Calibri" w:eastAsia="Calibri" w:hAnsi="Calibri" w:cs="Calibri"/>
              </w:rPr>
              <w:t>Lowest Price is the lowest price exchanged in a session.</w:t>
            </w:r>
          </w:p>
        </w:tc>
      </w:tr>
      <w:tr w:rsidR="00901EDF" w14:paraId="348C1494" w14:textId="77777777">
        <w:tc>
          <w:tcPr>
            <w:tcW w:w="2130" w:type="dxa"/>
            <w:tcMar>
              <w:top w:w="100" w:type="dxa"/>
              <w:left w:w="100" w:type="dxa"/>
              <w:bottom w:w="100" w:type="dxa"/>
              <w:right w:w="100" w:type="dxa"/>
            </w:tcMar>
          </w:tcPr>
          <w:p w14:paraId="00000079" w14:textId="77777777" w:rsidR="00901EDF" w:rsidRDefault="00C15C22">
            <w:pPr>
              <w:spacing w:before="0"/>
              <w:rPr>
                <w:rFonts w:ascii="Calibri" w:eastAsia="Calibri" w:hAnsi="Calibri" w:cs="Calibri"/>
                <w:b/>
              </w:rPr>
            </w:pPr>
            <w:sdt>
              <w:sdtPr>
                <w:tag w:val="goog_rdk_12"/>
                <w:id w:val="649638658"/>
              </w:sdtPr>
              <w:sdtEndPr/>
              <w:sdtContent/>
            </w:sdt>
            <w:sdt>
              <w:sdtPr>
                <w:tag w:val="goog_rdk_13"/>
                <w:id w:val="-1261379046"/>
              </w:sdtPr>
              <w:sdtEndPr/>
              <w:sdtContent/>
            </w:sdt>
            <w:r w:rsidR="009F1787">
              <w:rPr>
                <w:rFonts w:ascii="Calibri" w:eastAsia="Calibri" w:hAnsi="Calibri" w:cs="Calibri"/>
                <w:b/>
              </w:rPr>
              <w:t>Matching Order Price</w:t>
            </w:r>
          </w:p>
        </w:tc>
        <w:tc>
          <w:tcPr>
            <w:tcW w:w="7320" w:type="dxa"/>
            <w:tcMar>
              <w:top w:w="100" w:type="dxa"/>
              <w:left w:w="100" w:type="dxa"/>
              <w:bottom w:w="100" w:type="dxa"/>
              <w:right w:w="100" w:type="dxa"/>
            </w:tcMar>
          </w:tcPr>
          <w:p w14:paraId="0000007A" w14:textId="77777777" w:rsidR="00901EDF" w:rsidRDefault="009F1787">
            <w:pPr>
              <w:spacing w:before="0"/>
              <w:rPr>
                <w:rFonts w:ascii="Calibri" w:eastAsia="Calibri" w:hAnsi="Calibri" w:cs="Calibri"/>
              </w:rPr>
            </w:pPr>
            <w:r>
              <w:rPr>
                <w:rFonts w:ascii="Calibri" w:eastAsia="Calibri" w:hAnsi="Calibri" w:cs="Calibri"/>
              </w:rPr>
              <w:t xml:space="preserve">Matching Order Price is the process by which a securities exchange pairs one or more unsolicited buy orders to one or more sell orders to make trades. </w:t>
            </w:r>
          </w:p>
        </w:tc>
      </w:tr>
      <w:tr w:rsidR="00901EDF" w14:paraId="7D5CE7C1" w14:textId="77777777">
        <w:tc>
          <w:tcPr>
            <w:tcW w:w="2130" w:type="dxa"/>
            <w:tcMar>
              <w:top w:w="100" w:type="dxa"/>
              <w:left w:w="100" w:type="dxa"/>
              <w:bottom w:w="100" w:type="dxa"/>
              <w:right w:w="100" w:type="dxa"/>
            </w:tcMar>
          </w:tcPr>
          <w:p w14:paraId="0000007B" w14:textId="77777777" w:rsidR="00901EDF" w:rsidRDefault="00C15C22">
            <w:pPr>
              <w:spacing w:before="0"/>
              <w:rPr>
                <w:rFonts w:ascii="Calibri" w:eastAsia="Calibri" w:hAnsi="Calibri" w:cs="Calibri"/>
                <w:b/>
              </w:rPr>
            </w:pPr>
            <w:sdt>
              <w:sdtPr>
                <w:tag w:val="goog_rdk_14"/>
                <w:id w:val="924155185"/>
              </w:sdtPr>
              <w:sdtEndPr/>
              <w:sdtContent/>
            </w:sdt>
            <w:sdt>
              <w:sdtPr>
                <w:tag w:val="goog_rdk_15"/>
                <w:id w:val="337905135"/>
              </w:sdtPr>
              <w:sdtEndPr/>
              <w:sdtContent/>
            </w:sdt>
            <w:r w:rsidR="009F1787">
              <w:rPr>
                <w:rFonts w:ascii="Calibri" w:eastAsia="Calibri" w:hAnsi="Calibri" w:cs="Calibri"/>
                <w:b/>
              </w:rPr>
              <w:t>Reference Price</w:t>
            </w:r>
          </w:p>
        </w:tc>
        <w:tc>
          <w:tcPr>
            <w:tcW w:w="7320" w:type="dxa"/>
            <w:tcMar>
              <w:top w:w="100" w:type="dxa"/>
              <w:left w:w="100" w:type="dxa"/>
              <w:bottom w:w="100" w:type="dxa"/>
              <w:right w:w="100" w:type="dxa"/>
            </w:tcMar>
          </w:tcPr>
          <w:p w14:paraId="0000007C" w14:textId="77777777" w:rsidR="00901EDF" w:rsidRDefault="009F1787">
            <w:pPr>
              <w:spacing w:before="0"/>
              <w:rPr>
                <w:rFonts w:ascii="Calibri" w:eastAsia="Calibri" w:hAnsi="Calibri" w:cs="Calibri"/>
              </w:rPr>
            </w:pPr>
            <w:r>
              <w:rPr>
                <w:rFonts w:ascii="Calibri" w:eastAsia="Calibri" w:hAnsi="Calibri" w:cs="Calibri"/>
              </w:rPr>
              <w:t>Reference Price is the closing price at the previous most recent trading session. The reference price is taken as the basis for calculating the trading range of stocks in the session</w:t>
            </w:r>
          </w:p>
        </w:tc>
      </w:tr>
      <w:tr w:rsidR="00901EDF" w14:paraId="0405E84B" w14:textId="77777777">
        <w:tc>
          <w:tcPr>
            <w:tcW w:w="2130" w:type="dxa"/>
            <w:tcMar>
              <w:top w:w="100" w:type="dxa"/>
              <w:left w:w="100" w:type="dxa"/>
              <w:bottom w:w="100" w:type="dxa"/>
              <w:right w:w="100" w:type="dxa"/>
            </w:tcMar>
          </w:tcPr>
          <w:p w14:paraId="0000007D" w14:textId="77777777" w:rsidR="00901EDF" w:rsidRDefault="00C15C22">
            <w:pPr>
              <w:spacing w:before="0"/>
              <w:rPr>
                <w:rFonts w:ascii="Calibri" w:eastAsia="Calibri" w:hAnsi="Calibri" w:cs="Calibri"/>
                <w:b/>
              </w:rPr>
            </w:pPr>
            <w:sdt>
              <w:sdtPr>
                <w:tag w:val="goog_rdk_16"/>
                <w:id w:val="74251193"/>
              </w:sdtPr>
              <w:sdtEndPr/>
              <w:sdtContent/>
            </w:sdt>
            <w:sdt>
              <w:sdtPr>
                <w:tag w:val="goog_rdk_17"/>
                <w:id w:val="1669365534"/>
              </w:sdtPr>
              <w:sdtEndPr/>
              <w:sdtContent/>
            </w:sdt>
            <w:r w:rsidR="009F1787">
              <w:rPr>
                <w:rFonts w:ascii="Calibri" w:eastAsia="Calibri" w:hAnsi="Calibri" w:cs="Calibri"/>
                <w:b/>
              </w:rPr>
              <w:t>Volume</w:t>
            </w:r>
          </w:p>
        </w:tc>
        <w:tc>
          <w:tcPr>
            <w:tcW w:w="7320" w:type="dxa"/>
            <w:tcMar>
              <w:top w:w="100" w:type="dxa"/>
              <w:left w:w="100" w:type="dxa"/>
              <w:bottom w:w="100" w:type="dxa"/>
              <w:right w:w="100" w:type="dxa"/>
            </w:tcMar>
          </w:tcPr>
          <w:p w14:paraId="0000007E" w14:textId="77777777" w:rsidR="00901EDF" w:rsidRDefault="009F1787">
            <w:pPr>
              <w:spacing w:before="0"/>
              <w:rPr>
                <w:rFonts w:ascii="Calibri" w:eastAsia="Calibri" w:hAnsi="Calibri" w:cs="Calibri"/>
              </w:rPr>
            </w:pPr>
            <w:r>
              <w:rPr>
                <w:rFonts w:ascii="Calibri" w:eastAsia="Calibri" w:hAnsi="Calibri" w:cs="Calibri"/>
              </w:rPr>
              <w:t>Volumes measure the number of shares traded in a stock or contracts traded in futures or options.</w:t>
            </w:r>
          </w:p>
        </w:tc>
      </w:tr>
      <w:tr w:rsidR="00901EDF" w14:paraId="586FAE16" w14:textId="77777777">
        <w:tc>
          <w:tcPr>
            <w:tcW w:w="2130" w:type="dxa"/>
            <w:tcMar>
              <w:top w:w="100" w:type="dxa"/>
              <w:left w:w="100" w:type="dxa"/>
              <w:bottom w:w="100" w:type="dxa"/>
              <w:right w:w="100" w:type="dxa"/>
            </w:tcMar>
          </w:tcPr>
          <w:p w14:paraId="0000007F" w14:textId="77777777" w:rsidR="00901EDF" w:rsidRDefault="00C15C22">
            <w:pPr>
              <w:spacing w:before="0"/>
              <w:rPr>
                <w:rFonts w:ascii="Calibri" w:eastAsia="Calibri" w:hAnsi="Calibri" w:cs="Calibri"/>
                <w:b/>
              </w:rPr>
            </w:pPr>
            <w:sdt>
              <w:sdtPr>
                <w:tag w:val="goog_rdk_18"/>
                <w:id w:val="-924420394"/>
              </w:sdtPr>
              <w:sdtEndPr/>
              <w:sdtContent/>
            </w:sdt>
            <w:sdt>
              <w:sdtPr>
                <w:tag w:val="goog_rdk_19"/>
                <w:id w:val="1303974306"/>
              </w:sdtPr>
              <w:sdtEndPr/>
              <w:sdtContent/>
            </w:sdt>
            <w:r w:rsidR="009F1787">
              <w:rPr>
                <w:rFonts w:ascii="Calibri" w:eastAsia="Calibri" w:hAnsi="Calibri" w:cs="Calibri"/>
                <w:b/>
              </w:rPr>
              <w:t>Session</w:t>
            </w:r>
          </w:p>
        </w:tc>
        <w:tc>
          <w:tcPr>
            <w:tcW w:w="7320" w:type="dxa"/>
            <w:tcMar>
              <w:top w:w="100" w:type="dxa"/>
              <w:left w:w="100" w:type="dxa"/>
              <w:bottom w:w="100" w:type="dxa"/>
              <w:right w:w="100" w:type="dxa"/>
            </w:tcMar>
          </w:tcPr>
          <w:p w14:paraId="00000080" w14:textId="77777777" w:rsidR="00901EDF" w:rsidRDefault="009F1787">
            <w:pPr>
              <w:spacing w:before="0"/>
              <w:rPr>
                <w:rFonts w:ascii="Calibri" w:eastAsia="Calibri" w:hAnsi="Calibri" w:cs="Calibri"/>
              </w:rPr>
            </w:pPr>
            <w:r>
              <w:rPr>
                <w:rFonts w:ascii="Calibri" w:eastAsia="Calibri" w:hAnsi="Calibri" w:cs="Calibri"/>
              </w:rPr>
              <w:t>A trading session is a certain period of time in the stock market, at which time transactions and orders to buy and sell stocks will take place.</w:t>
            </w:r>
          </w:p>
        </w:tc>
      </w:tr>
      <w:tr w:rsidR="00901EDF" w14:paraId="2453776F" w14:textId="77777777">
        <w:tc>
          <w:tcPr>
            <w:tcW w:w="2130" w:type="dxa"/>
            <w:tcMar>
              <w:top w:w="100" w:type="dxa"/>
              <w:left w:w="100" w:type="dxa"/>
              <w:bottom w:w="100" w:type="dxa"/>
              <w:right w:w="100" w:type="dxa"/>
            </w:tcMar>
          </w:tcPr>
          <w:p w14:paraId="00000081" w14:textId="77777777" w:rsidR="00901EDF" w:rsidRDefault="00C15C22">
            <w:pPr>
              <w:spacing w:before="0"/>
              <w:rPr>
                <w:rFonts w:ascii="Calibri" w:eastAsia="Calibri" w:hAnsi="Calibri" w:cs="Calibri"/>
                <w:b/>
              </w:rPr>
            </w:pPr>
            <w:sdt>
              <w:sdtPr>
                <w:tag w:val="goog_rdk_20"/>
                <w:id w:val="1094361500"/>
              </w:sdtPr>
              <w:sdtEndPr/>
              <w:sdtContent/>
            </w:sdt>
            <w:sdt>
              <w:sdtPr>
                <w:tag w:val="goog_rdk_21"/>
                <w:id w:val="746384899"/>
              </w:sdtPr>
              <w:sdtEndPr/>
              <w:sdtContent/>
            </w:sdt>
            <w:r w:rsidR="009F1787">
              <w:rPr>
                <w:rFonts w:ascii="Calibri" w:eastAsia="Calibri" w:hAnsi="Calibri" w:cs="Calibri"/>
                <w:b/>
              </w:rPr>
              <w:t>UPCOM</w:t>
            </w:r>
          </w:p>
        </w:tc>
        <w:tc>
          <w:tcPr>
            <w:tcW w:w="7320" w:type="dxa"/>
            <w:tcMar>
              <w:top w:w="100" w:type="dxa"/>
              <w:left w:w="100" w:type="dxa"/>
              <w:bottom w:w="100" w:type="dxa"/>
              <w:right w:w="100" w:type="dxa"/>
            </w:tcMar>
          </w:tcPr>
          <w:p w14:paraId="00000082" w14:textId="77777777" w:rsidR="00901EDF" w:rsidRDefault="009F1787">
            <w:pPr>
              <w:spacing w:before="0"/>
              <w:rPr>
                <w:rFonts w:ascii="Calibri" w:eastAsia="Calibri" w:hAnsi="Calibri" w:cs="Calibri"/>
              </w:rPr>
            </w:pPr>
            <w:proofErr w:type="spellStart"/>
            <w:r>
              <w:rPr>
                <w:rFonts w:ascii="Calibri" w:eastAsia="Calibri" w:hAnsi="Calibri" w:cs="Calibri"/>
              </w:rPr>
              <w:t>UPCoM</w:t>
            </w:r>
            <w:proofErr w:type="spellEnd"/>
            <w:r>
              <w:rPr>
                <w:rFonts w:ascii="Calibri" w:eastAsia="Calibri" w:hAnsi="Calibri" w:cs="Calibri"/>
              </w:rPr>
              <w:t xml:space="preserve"> (Unlisted Public Company Market) is the market at HNX for public companies not yet listed and was launched in June 2009 with 10 initial companies</w:t>
            </w:r>
          </w:p>
        </w:tc>
      </w:tr>
      <w:tr w:rsidR="00901EDF" w14:paraId="4184FD23" w14:textId="77777777">
        <w:tc>
          <w:tcPr>
            <w:tcW w:w="2130" w:type="dxa"/>
            <w:tcMar>
              <w:top w:w="100" w:type="dxa"/>
              <w:left w:w="100" w:type="dxa"/>
              <w:bottom w:w="100" w:type="dxa"/>
              <w:right w:w="100" w:type="dxa"/>
            </w:tcMar>
          </w:tcPr>
          <w:p w14:paraId="00000083" w14:textId="77777777" w:rsidR="00901EDF" w:rsidRDefault="00C15C22">
            <w:pPr>
              <w:spacing w:before="0"/>
              <w:rPr>
                <w:rFonts w:ascii="Calibri" w:eastAsia="Calibri" w:hAnsi="Calibri" w:cs="Calibri"/>
                <w:b/>
              </w:rPr>
            </w:pPr>
            <w:sdt>
              <w:sdtPr>
                <w:tag w:val="goog_rdk_22"/>
                <w:id w:val="1888372207"/>
              </w:sdtPr>
              <w:sdtEndPr/>
              <w:sdtContent/>
            </w:sdt>
            <w:sdt>
              <w:sdtPr>
                <w:tag w:val="goog_rdk_23"/>
                <w:id w:val="787394801"/>
              </w:sdtPr>
              <w:sdtEndPr/>
              <w:sdtContent/>
            </w:sdt>
            <w:r w:rsidR="009F1787">
              <w:rPr>
                <w:rFonts w:ascii="Calibri" w:eastAsia="Calibri" w:hAnsi="Calibri" w:cs="Calibri"/>
                <w:b/>
              </w:rPr>
              <w:t>HOSE</w:t>
            </w:r>
          </w:p>
        </w:tc>
        <w:tc>
          <w:tcPr>
            <w:tcW w:w="7320" w:type="dxa"/>
            <w:tcMar>
              <w:top w:w="100" w:type="dxa"/>
              <w:left w:w="100" w:type="dxa"/>
              <w:bottom w:w="100" w:type="dxa"/>
              <w:right w:w="100" w:type="dxa"/>
            </w:tcMar>
          </w:tcPr>
          <w:p w14:paraId="00000084" w14:textId="77777777" w:rsidR="00901EDF" w:rsidRDefault="009F1787">
            <w:pPr>
              <w:spacing w:before="0"/>
              <w:rPr>
                <w:rFonts w:ascii="Calibri" w:eastAsia="Calibri" w:hAnsi="Calibri" w:cs="Calibri"/>
              </w:rPr>
            </w:pPr>
            <w:r>
              <w:rPr>
                <w:rFonts w:ascii="Calibri" w:eastAsia="Calibri" w:hAnsi="Calibri" w:cs="Calibri"/>
              </w:rPr>
              <w:t>Ho Chi Minh Stock Exchange was formerly known as HCM Securities Trading Centre, established in 1998 under Decision No. 127/1998/QD-</w:t>
            </w:r>
            <w:proofErr w:type="spellStart"/>
            <w:r>
              <w:rPr>
                <w:rFonts w:ascii="Calibri" w:eastAsia="Calibri" w:hAnsi="Calibri" w:cs="Calibri"/>
              </w:rPr>
              <w:t>TTg</w:t>
            </w:r>
            <w:proofErr w:type="spellEnd"/>
            <w:r>
              <w:rPr>
                <w:rFonts w:ascii="Calibri" w:eastAsia="Calibri" w:hAnsi="Calibri" w:cs="Calibri"/>
              </w:rPr>
              <w:t xml:space="preserve"> of the Prime Minister</w:t>
            </w:r>
          </w:p>
        </w:tc>
      </w:tr>
      <w:tr w:rsidR="00901EDF" w14:paraId="7AF2560F" w14:textId="77777777">
        <w:tc>
          <w:tcPr>
            <w:tcW w:w="2130" w:type="dxa"/>
            <w:tcMar>
              <w:top w:w="100" w:type="dxa"/>
              <w:left w:w="100" w:type="dxa"/>
              <w:bottom w:w="100" w:type="dxa"/>
              <w:right w:w="100" w:type="dxa"/>
            </w:tcMar>
          </w:tcPr>
          <w:p w14:paraId="00000085" w14:textId="77777777" w:rsidR="00901EDF" w:rsidRDefault="00C15C22">
            <w:pPr>
              <w:spacing w:before="0"/>
              <w:rPr>
                <w:rFonts w:ascii="Calibri" w:eastAsia="Calibri" w:hAnsi="Calibri" w:cs="Calibri"/>
                <w:b/>
              </w:rPr>
            </w:pPr>
            <w:sdt>
              <w:sdtPr>
                <w:tag w:val="goog_rdk_24"/>
                <w:id w:val="1132213008"/>
              </w:sdtPr>
              <w:sdtEndPr/>
              <w:sdtContent/>
            </w:sdt>
            <w:sdt>
              <w:sdtPr>
                <w:tag w:val="goog_rdk_25"/>
                <w:id w:val="970336350"/>
              </w:sdtPr>
              <w:sdtEndPr/>
              <w:sdtContent/>
            </w:sdt>
            <w:r w:rsidR="009F1787">
              <w:rPr>
                <w:rFonts w:ascii="Calibri" w:eastAsia="Calibri" w:hAnsi="Calibri" w:cs="Calibri"/>
                <w:b/>
              </w:rPr>
              <w:t>HNX</w:t>
            </w:r>
          </w:p>
        </w:tc>
        <w:tc>
          <w:tcPr>
            <w:tcW w:w="7320" w:type="dxa"/>
            <w:tcMar>
              <w:top w:w="100" w:type="dxa"/>
              <w:left w:w="100" w:type="dxa"/>
              <w:bottom w:w="100" w:type="dxa"/>
              <w:right w:w="100" w:type="dxa"/>
            </w:tcMar>
          </w:tcPr>
          <w:p w14:paraId="00000086" w14:textId="77777777" w:rsidR="00901EDF" w:rsidRDefault="009F1787">
            <w:pPr>
              <w:spacing w:before="0"/>
              <w:rPr>
                <w:rFonts w:ascii="Calibri" w:eastAsia="Calibri" w:hAnsi="Calibri" w:cs="Calibri"/>
              </w:rPr>
            </w:pPr>
            <w:r>
              <w:rPr>
                <w:rFonts w:ascii="Calibri" w:eastAsia="Calibri" w:hAnsi="Calibri" w:cs="Calibri"/>
              </w:rPr>
              <w:t>Hanoi Stock Exchange, formerly the Hanoi Securities Trading Centre located in Hanoi, Vietnam, was launched in March 2005 and handles auctions and trading of stocks and bonds.</w:t>
            </w:r>
          </w:p>
        </w:tc>
      </w:tr>
      <w:tr w:rsidR="0047444B" w14:paraId="371430EF" w14:textId="77777777">
        <w:tc>
          <w:tcPr>
            <w:tcW w:w="2130" w:type="dxa"/>
            <w:tcMar>
              <w:top w:w="100" w:type="dxa"/>
              <w:left w:w="100" w:type="dxa"/>
              <w:bottom w:w="100" w:type="dxa"/>
              <w:right w:w="100" w:type="dxa"/>
            </w:tcMar>
          </w:tcPr>
          <w:p w14:paraId="004A6DAE" w14:textId="6060B55C" w:rsidR="0047444B" w:rsidRPr="0047444B" w:rsidRDefault="0047444B" w:rsidP="0047444B">
            <w:pPr>
              <w:spacing w:before="0"/>
              <w:rPr>
                <w:rFonts w:ascii="Calibri" w:eastAsia="Calibri" w:hAnsi="Calibri" w:cs="Calibri"/>
                <w:b/>
              </w:rPr>
            </w:pPr>
            <w:r w:rsidRPr="0047444B">
              <w:rPr>
                <w:rFonts w:ascii="Calibri" w:eastAsia="Calibri" w:hAnsi="Calibri" w:cs="Calibri"/>
                <w:b/>
              </w:rPr>
              <w:t>LSTM</w:t>
            </w:r>
          </w:p>
        </w:tc>
        <w:tc>
          <w:tcPr>
            <w:tcW w:w="7320" w:type="dxa"/>
            <w:tcMar>
              <w:top w:w="100" w:type="dxa"/>
              <w:left w:w="100" w:type="dxa"/>
              <w:bottom w:w="100" w:type="dxa"/>
              <w:right w:w="100" w:type="dxa"/>
            </w:tcMar>
          </w:tcPr>
          <w:p w14:paraId="425E4F47" w14:textId="40B358F0" w:rsidR="0047444B" w:rsidRDefault="0092208C" w:rsidP="005123DC">
            <w:pPr>
              <w:spacing w:before="0"/>
            </w:pPr>
            <w:r w:rsidRPr="005123DC">
              <w:rPr>
                <w:rFonts w:ascii="Calibri" w:eastAsia="Calibri" w:hAnsi="Calibri" w:cs="Calibri"/>
              </w:rPr>
              <w:t>Long short-term memory</w:t>
            </w:r>
          </w:p>
        </w:tc>
      </w:tr>
      <w:tr w:rsidR="0047444B" w14:paraId="75B238C0" w14:textId="77777777">
        <w:tc>
          <w:tcPr>
            <w:tcW w:w="2130" w:type="dxa"/>
            <w:tcMar>
              <w:top w:w="100" w:type="dxa"/>
              <w:left w:w="100" w:type="dxa"/>
              <w:bottom w:w="100" w:type="dxa"/>
              <w:right w:w="100" w:type="dxa"/>
            </w:tcMar>
          </w:tcPr>
          <w:p w14:paraId="5868FA1E" w14:textId="7717537B" w:rsidR="0047444B" w:rsidRPr="0047444B" w:rsidRDefault="0047444B" w:rsidP="0047444B">
            <w:pPr>
              <w:spacing w:before="0"/>
              <w:rPr>
                <w:rFonts w:ascii="Calibri" w:eastAsia="Calibri" w:hAnsi="Calibri" w:cs="Calibri"/>
                <w:b/>
              </w:rPr>
            </w:pPr>
            <w:r w:rsidRPr="0047444B">
              <w:rPr>
                <w:rFonts w:ascii="Calibri" w:eastAsia="Calibri" w:hAnsi="Calibri" w:cs="Calibri"/>
                <w:b/>
              </w:rPr>
              <w:t>SVM</w:t>
            </w:r>
          </w:p>
        </w:tc>
        <w:tc>
          <w:tcPr>
            <w:tcW w:w="7320" w:type="dxa"/>
            <w:tcMar>
              <w:top w:w="100" w:type="dxa"/>
              <w:left w:w="100" w:type="dxa"/>
              <w:bottom w:w="100" w:type="dxa"/>
              <w:right w:w="100" w:type="dxa"/>
            </w:tcMar>
          </w:tcPr>
          <w:p w14:paraId="4E50329B" w14:textId="6C80C10D" w:rsidR="0047444B" w:rsidRPr="0092208C" w:rsidRDefault="0092208C" w:rsidP="0092208C">
            <w:pPr>
              <w:rPr>
                <w:rFonts w:ascii="Calibri" w:hAnsi="Calibri" w:cs="Calibri"/>
              </w:rPr>
            </w:pPr>
            <w:r w:rsidRPr="0092208C">
              <w:rPr>
                <w:rFonts w:ascii="Calibri" w:hAnsi="Calibri" w:cs="Calibri"/>
              </w:rPr>
              <w:t>Support Vector Machine</w:t>
            </w:r>
          </w:p>
        </w:tc>
      </w:tr>
      <w:tr w:rsidR="0047444B" w14:paraId="2DD399E0" w14:textId="77777777">
        <w:tc>
          <w:tcPr>
            <w:tcW w:w="2130" w:type="dxa"/>
            <w:tcMar>
              <w:top w:w="100" w:type="dxa"/>
              <w:left w:w="100" w:type="dxa"/>
              <w:bottom w:w="100" w:type="dxa"/>
              <w:right w:w="100" w:type="dxa"/>
            </w:tcMar>
          </w:tcPr>
          <w:p w14:paraId="4D2560CA" w14:textId="2B71E3A5" w:rsidR="0047444B" w:rsidRPr="0047444B" w:rsidRDefault="0047444B" w:rsidP="0047444B">
            <w:pPr>
              <w:spacing w:before="0"/>
              <w:rPr>
                <w:rFonts w:ascii="Calibri" w:eastAsia="Calibri" w:hAnsi="Calibri" w:cs="Calibri"/>
                <w:b/>
              </w:rPr>
            </w:pPr>
            <w:r w:rsidRPr="0047444B">
              <w:rPr>
                <w:rFonts w:ascii="Calibri" w:eastAsia="Calibri" w:hAnsi="Calibri" w:cs="Calibri"/>
                <w:b/>
              </w:rPr>
              <w:t>MAPE</w:t>
            </w:r>
          </w:p>
        </w:tc>
        <w:tc>
          <w:tcPr>
            <w:tcW w:w="7320" w:type="dxa"/>
            <w:tcMar>
              <w:top w:w="100" w:type="dxa"/>
              <w:left w:w="100" w:type="dxa"/>
              <w:bottom w:w="100" w:type="dxa"/>
              <w:right w:w="100" w:type="dxa"/>
            </w:tcMar>
          </w:tcPr>
          <w:p w14:paraId="2DFF14F4" w14:textId="3DC268C3" w:rsidR="0047444B" w:rsidRDefault="00F26CB0" w:rsidP="00F26CB0">
            <w:pPr>
              <w:pBdr>
                <w:bottom w:val="single" w:sz="6" w:space="0" w:color="A2A9B1"/>
              </w:pBdr>
            </w:pPr>
            <w:r w:rsidRPr="00F26CB0">
              <w:rPr>
                <w:rFonts w:ascii="Calibri" w:hAnsi="Calibri" w:cs="Calibri"/>
              </w:rPr>
              <w:t>Mean absolute percentage erro</w:t>
            </w:r>
            <w:r>
              <w:rPr>
                <w:rFonts w:ascii="Calibri" w:hAnsi="Calibri" w:cs="Calibri"/>
              </w:rPr>
              <w:t>r</w:t>
            </w:r>
          </w:p>
        </w:tc>
      </w:tr>
    </w:tbl>
    <w:p w14:paraId="02322712" w14:textId="77777777" w:rsidR="00DC1C3F" w:rsidRDefault="00DC1C3F"/>
    <w:p w14:paraId="56EA8EBD" w14:textId="77777777" w:rsidR="0004258F" w:rsidRDefault="0004258F">
      <w:r>
        <w:br w:type="page"/>
      </w:r>
    </w:p>
    <w:p w14:paraId="0000008F" w14:textId="02505C3B" w:rsidR="00901EDF" w:rsidRDefault="009F1787" w:rsidP="00574F75">
      <w:pPr>
        <w:pStyle w:val="Heading1"/>
      </w:pPr>
      <w:bookmarkStart w:id="6" w:name="_Toc92467701"/>
      <w:r>
        <w:lastRenderedPageBreak/>
        <w:t>Context</w:t>
      </w:r>
      <w:bookmarkEnd w:id="6"/>
    </w:p>
    <w:p w14:paraId="00000090" w14:textId="77777777" w:rsidR="00901EDF" w:rsidRDefault="009F1787">
      <w:pPr>
        <w:pBdr>
          <w:top w:val="nil"/>
          <w:left w:val="nil"/>
          <w:bottom w:val="nil"/>
          <w:right w:val="nil"/>
          <w:between w:val="nil"/>
        </w:pBdr>
      </w:pPr>
      <w:r>
        <w:t xml:space="preserve">The customer has a budget, and they want to invest in the stock market. They want to know the information of many stocks, so that they can decide which stock to invest in. </w:t>
      </w:r>
    </w:p>
    <w:p w14:paraId="00000091" w14:textId="40A84896" w:rsidR="00901EDF" w:rsidRDefault="009F1787" w:rsidP="00956EBC">
      <w:pPr>
        <w:pStyle w:val="Heading2"/>
        <w:numPr>
          <w:ilvl w:val="1"/>
          <w:numId w:val="13"/>
        </w:numPr>
        <w:tabs>
          <w:tab w:val="left" w:pos="720"/>
        </w:tabs>
      </w:pPr>
      <w:bookmarkStart w:id="7" w:name="_Toc92467702"/>
      <w:r>
        <w:t>Business opportunities</w:t>
      </w:r>
      <w:bookmarkEnd w:id="7"/>
    </w:p>
    <w:p w14:paraId="00000092" w14:textId="6A99A8BB" w:rsidR="00901EDF" w:rsidRDefault="009F1787">
      <w:pPr>
        <w:pBdr>
          <w:top w:val="nil"/>
          <w:left w:val="nil"/>
          <w:bottom w:val="nil"/>
          <w:right w:val="nil"/>
          <w:between w:val="nil"/>
        </w:pBdr>
      </w:pPr>
      <w:r>
        <w:t>Netcompany has a group of investors that wants to have a website to check the stock market’s information. For convenience in grasping market trends, customers want an application to view the stock market price and provide reliable news about the stock market. The website should also give the auto technology prediction in the coming week (5 days) without hiring stock forecasters. However, this will be a difficult problem for software developers because the stock market is complex and has many different price ranges. In addition, the stock price is always changing, and it fluctuates continuously from time to time.</w:t>
      </w:r>
    </w:p>
    <w:p w14:paraId="00000093" w14:textId="77777777" w:rsidR="00901EDF" w:rsidRDefault="009F1787">
      <w:pPr>
        <w:pBdr>
          <w:top w:val="nil"/>
          <w:left w:val="nil"/>
          <w:bottom w:val="nil"/>
          <w:right w:val="nil"/>
          <w:between w:val="nil"/>
        </w:pBdr>
      </w:pPr>
      <w:r>
        <w:t xml:space="preserve">The stock market is a volatile place. The cause of that fluctuation comes from many sources: market trends, investor sentiment, company's financial statements, etc. There are two ways to analyse securities: Fundamental analysis and technical analysis. </w:t>
      </w:r>
    </w:p>
    <w:p w14:paraId="00000094" w14:textId="77777777" w:rsidR="00901EDF" w:rsidRDefault="009F1787">
      <w:pPr>
        <w:pBdr>
          <w:top w:val="nil"/>
          <w:left w:val="nil"/>
          <w:bottom w:val="nil"/>
          <w:right w:val="nil"/>
          <w:between w:val="nil"/>
        </w:pBdr>
      </w:pPr>
      <w:r>
        <w:t>Fundamental analysis assumes that stock prices do not inevitably reflect the true intrinsic value of the underlying business and our solution for our customers lies in the second analytical method. Technical analysis generally assumes that a stock's price reflects all available information and that prices generally move according to trends. In other words, by analysing a stock's price history, you may be able to predict its future price behaviour. If you have ever seen someone trying to identify patterns in stock charts or discussing moving averages, that's a form of technical analysis (Frankel, 2021). As a result, we will use technical analysis as the main method in this project.</w:t>
      </w:r>
    </w:p>
    <w:p w14:paraId="00000095" w14:textId="77777777" w:rsidR="00901EDF" w:rsidRDefault="009F1787" w:rsidP="00C7011B">
      <w:pPr>
        <w:pStyle w:val="Heading2"/>
        <w:numPr>
          <w:ilvl w:val="1"/>
          <w:numId w:val="13"/>
        </w:numPr>
        <w:tabs>
          <w:tab w:val="left" w:pos="720"/>
        </w:tabs>
      </w:pPr>
      <w:bookmarkStart w:id="8" w:name="_Toc92467703"/>
      <w:r>
        <w:t>Vision</w:t>
      </w:r>
      <w:bookmarkEnd w:id="8"/>
    </w:p>
    <w:p w14:paraId="00000096" w14:textId="77777777" w:rsidR="00901EDF" w:rsidRDefault="009F1787">
      <w:pPr>
        <w:ind w:left="72"/>
        <w:rPr>
          <w:i/>
          <w:color w:val="434343"/>
        </w:rPr>
      </w:pPr>
      <w:r>
        <w:t>When the project is completed, a stock market web application is delivered to the client. Customers can view stock price trends on HOSE, HNX and UPCOM stock exchanges. In addition, customers can use the predict function to predict prices in the next one week.</w:t>
      </w:r>
    </w:p>
    <w:p w14:paraId="00000097" w14:textId="77777777" w:rsidR="00901EDF" w:rsidRDefault="009F1787" w:rsidP="00C7011B">
      <w:pPr>
        <w:pStyle w:val="Heading2"/>
        <w:numPr>
          <w:ilvl w:val="1"/>
          <w:numId w:val="13"/>
        </w:numPr>
        <w:tabs>
          <w:tab w:val="left" w:pos="720"/>
        </w:tabs>
      </w:pPr>
      <w:bookmarkStart w:id="9" w:name="_Toc92467704"/>
      <w:r>
        <w:t>Benefit analysis</w:t>
      </w:r>
      <w:bookmarkEnd w:id="9"/>
    </w:p>
    <w:p w14:paraId="00000098" w14:textId="77777777" w:rsidR="00901EDF" w:rsidRDefault="009F1787">
      <w:pPr>
        <w:spacing w:before="280" w:after="280" w:line="240" w:lineRule="auto"/>
      </w:pPr>
      <w:r>
        <w:t>Customers have capital and want to invest in stocks but are still confused because there are too many information sources. With this web application, customers will be able to easily track information about stocks on stock exchanges in Vietnam, and visually monitor chart, line, and column charts. In addition, customers can use the predict function as a source of reference, increasing their confidence in their investment.</w:t>
      </w:r>
    </w:p>
    <w:p w14:paraId="00000099" w14:textId="77777777" w:rsidR="00901EDF" w:rsidRDefault="009F1787">
      <w:pPr>
        <w:jc w:val="left"/>
        <w:rPr>
          <w:b/>
          <w:color w:val="0F2147"/>
          <w:sz w:val="32"/>
          <w:szCs w:val="32"/>
        </w:rPr>
      </w:pPr>
      <w:r>
        <w:br w:type="page"/>
      </w:r>
    </w:p>
    <w:p w14:paraId="0000009A" w14:textId="77777777" w:rsidR="00901EDF" w:rsidRDefault="009F1787" w:rsidP="00827044">
      <w:pPr>
        <w:pStyle w:val="Heading2"/>
        <w:numPr>
          <w:ilvl w:val="1"/>
          <w:numId w:val="13"/>
        </w:numPr>
        <w:tabs>
          <w:tab w:val="left" w:pos="720"/>
        </w:tabs>
      </w:pPr>
      <w:bookmarkStart w:id="10" w:name="_Toc92467705"/>
      <w:r>
        <w:lastRenderedPageBreak/>
        <w:t>Requirements</w:t>
      </w:r>
      <w:bookmarkEnd w:id="10"/>
    </w:p>
    <w:tbl>
      <w:tblPr>
        <w:tblStyle w:val="af1"/>
        <w:tblW w:w="9442"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600" w:firstRow="0" w:lastRow="0" w:firstColumn="0" w:lastColumn="0" w:noHBand="1" w:noVBand="1"/>
      </w:tblPr>
      <w:tblGrid>
        <w:gridCol w:w="502"/>
        <w:gridCol w:w="2385"/>
        <w:gridCol w:w="6555"/>
      </w:tblGrid>
      <w:tr w:rsidR="00901EDF" w14:paraId="3DDC8598" w14:textId="77777777" w:rsidTr="001E539E">
        <w:trPr>
          <w:trHeight w:val="476"/>
        </w:trPr>
        <w:tc>
          <w:tcPr>
            <w:tcW w:w="502" w:type="dxa"/>
            <w:tcBorders>
              <w:top w:val="single" w:sz="4" w:space="0" w:color="3E4042"/>
              <w:left w:val="single" w:sz="4" w:space="0" w:color="3E4042"/>
              <w:bottom w:val="single" w:sz="4" w:space="0" w:color="3E4042"/>
              <w:right w:val="single" w:sz="4" w:space="0" w:color="3E4042"/>
            </w:tcBorders>
            <w:shd w:val="clear" w:color="auto" w:fill="163069" w:themeFill="accent1" w:themeFillTint="E6"/>
          </w:tcPr>
          <w:p w14:paraId="0000009B" w14:textId="77777777" w:rsidR="00901EDF" w:rsidRDefault="009F1787">
            <w:pPr>
              <w:rPr>
                <w:rFonts w:ascii="Calibri" w:eastAsia="Calibri" w:hAnsi="Calibri" w:cs="Calibri"/>
                <w:b/>
                <w:color w:val="FFFFFF"/>
                <w:szCs w:val="20"/>
              </w:rPr>
            </w:pPr>
            <w:r>
              <w:rPr>
                <w:rFonts w:ascii="Calibri" w:eastAsia="Calibri" w:hAnsi="Calibri" w:cs="Calibri"/>
                <w:b/>
                <w:color w:val="FFFFFF"/>
                <w:szCs w:val="20"/>
              </w:rPr>
              <w:t>ID</w:t>
            </w:r>
          </w:p>
        </w:tc>
        <w:tc>
          <w:tcPr>
            <w:tcW w:w="2385" w:type="dxa"/>
            <w:tcBorders>
              <w:top w:val="single" w:sz="4" w:space="0" w:color="3E4042"/>
              <w:left w:val="single" w:sz="4" w:space="0" w:color="3E4042"/>
              <w:bottom w:val="single" w:sz="4" w:space="0" w:color="3E4042"/>
              <w:right w:val="single" w:sz="4" w:space="0" w:color="3E4042"/>
            </w:tcBorders>
            <w:shd w:val="clear" w:color="auto" w:fill="163069" w:themeFill="accent1" w:themeFillTint="E6"/>
          </w:tcPr>
          <w:p w14:paraId="0000009C" w14:textId="77777777" w:rsidR="00901EDF" w:rsidRDefault="009F1787">
            <w:pPr>
              <w:rPr>
                <w:rFonts w:ascii="Calibri" w:eastAsia="Calibri" w:hAnsi="Calibri" w:cs="Calibri"/>
                <w:b/>
                <w:color w:val="FFFFFF"/>
                <w:szCs w:val="20"/>
              </w:rPr>
            </w:pPr>
            <w:r>
              <w:rPr>
                <w:rFonts w:ascii="Calibri" w:eastAsia="Calibri" w:hAnsi="Calibri" w:cs="Calibri"/>
                <w:b/>
                <w:color w:val="FFFFFF"/>
                <w:szCs w:val="20"/>
              </w:rPr>
              <w:t>Feature</w:t>
            </w:r>
          </w:p>
        </w:tc>
        <w:tc>
          <w:tcPr>
            <w:tcW w:w="6555" w:type="dxa"/>
            <w:tcBorders>
              <w:top w:val="single" w:sz="4" w:space="0" w:color="3E4042"/>
              <w:left w:val="single" w:sz="4" w:space="0" w:color="3E4042"/>
              <w:bottom w:val="single" w:sz="4" w:space="0" w:color="3E4042"/>
              <w:right w:val="single" w:sz="4" w:space="0" w:color="3E4042"/>
            </w:tcBorders>
            <w:shd w:val="clear" w:color="auto" w:fill="163069" w:themeFill="accent1" w:themeFillTint="E6"/>
          </w:tcPr>
          <w:p w14:paraId="0000009D" w14:textId="77777777" w:rsidR="00901EDF" w:rsidRDefault="009F1787">
            <w:pPr>
              <w:rPr>
                <w:rFonts w:ascii="Calibri" w:eastAsia="Calibri" w:hAnsi="Calibri" w:cs="Calibri"/>
                <w:b/>
                <w:color w:val="FFFFFF"/>
                <w:szCs w:val="20"/>
              </w:rPr>
            </w:pPr>
            <w:r>
              <w:rPr>
                <w:rFonts w:ascii="Calibri" w:eastAsia="Calibri" w:hAnsi="Calibri" w:cs="Calibri"/>
                <w:b/>
                <w:color w:val="FFFFFF"/>
                <w:szCs w:val="20"/>
              </w:rPr>
              <w:t>Description </w:t>
            </w:r>
          </w:p>
        </w:tc>
      </w:tr>
      <w:tr w:rsidR="00901EDF" w14:paraId="4FFDF3B5" w14:textId="77777777" w:rsidTr="004C444E">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9E" w14:textId="77777777" w:rsidR="00901EDF" w:rsidRDefault="009F1787">
            <w:pPr>
              <w:rPr>
                <w:rFonts w:ascii="Calibri" w:eastAsia="Calibri" w:hAnsi="Calibri" w:cs="Calibri"/>
                <w:szCs w:val="20"/>
              </w:rPr>
            </w:pPr>
            <w:r>
              <w:rPr>
                <w:rFonts w:ascii="Calibri" w:eastAsia="Calibri" w:hAnsi="Calibri" w:cs="Calibri"/>
                <w:szCs w:val="20"/>
              </w:rPr>
              <w:t>1</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9F" w14:textId="77777777" w:rsidR="00901EDF" w:rsidRDefault="009F1787">
            <w:pPr>
              <w:rPr>
                <w:rFonts w:ascii="Calibri" w:eastAsia="Calibri" w:hAnsi="Calibri" w:cs="Calibri"/>
                <w:szCs w:val="20"/>
              </w:rPr>
            </w:pPr>
            <w:r>
              <w:rPr>
                <w:rFonts w:ascii="Calibri" w:eastAsia="Calibri" w:hAnsi="Calibri" w:cs="Calibri"/>
                <w:szCs w:val="20"/>
              </w:rPr>
              <w:t>Login/Logout</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A0" w14:textId="77777777" w:rsidR="00901EDF" w:rsidRDefault="009F1787">
            <w:pPr>
              <w:rPr>
                <w:rFonts w:ascii="Calibri" w:eastAsia="Calibri" w:hAnsi="Calibri" w:cs="Calibri"/>
                <w:szCs w:val="20"/>
              </w:rPr>
            </w:pPr>
            <w:r>
              <w:rPr>
                <w:rFonts w:ascii="Calibri" w:eastAsia="Calibri" w:hAnsi="Calibri" w:cs="Calibri"/>
                <w:szCs w:val="20"/>
              </w:rPr>
              <w:t>As a customer, I'm able to login/logout</w:t>
            </w:r>
          </w:p>
        </w:tc>
      </w:tr>
      <w:tr w:rsidR="00901EDF" w14:paraId="5C7B3846" w14:textId="77777777" w:rsidTr="004C444E">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A1" w14:textId="77777777" w:rsidR="00901EDF" w:rsidRDefault="009F1787">
            <w:pPr>
              <w:rPr>
                <w:rFonts w:ascii="Calibri" w:eastAsia="Calibri" w:hAnsi="Calibri" w:cs="Calibri"/>
                <w:szCs w:val="20"/>
              </w:rPr>
            </w:pPr>
            <w:r>
              <w:rPr>
                <w:rFonts w:ascii="Calibri" w:eastAsia="Calibri" w:hAnsi="Calibri" w:cs="Calibri"/>
                <w:szCs w:val="20"/>
              </w:rPr>
              <w:t>2</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A2" w14:textId="77777777" w:rsidR="00901EDF" w:rsidRDefault="009F1787">
            <w:pPr>
              <w:rPr>
                <w:rFonts w:ascii="Calibri" w:eastAsia="Calibri" w:hAnsi="Calibri" w:cs="Calibri"/>
                <w:szCs w:val="20"/>
              </w:rPr>
            </w:pPr>
            <w:r>
              <w:rPr>
                <w:rFonts w:ascii="Calibri" w:eastAsia="Calibri" w:hAnsi="Calibri" w:cs="Calibri"/>
                <w:szCs w:val="20"/>
              </w:rPr>
              <w:t>Overview page</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A3"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As a customer, after logged in successfully, I'm able to see the overview page:</w:t>
            </w:r>
          </w:p>
          <w:p w14:paraId="000000A4"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xml:space="preserve">      + I can see the search button for search index</w:t>
            </w:r>
          </w:p>
          <w:p w14:paraId="000000A5"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see the list of capitalization-weighted indexes of all companies listed on the stock exchange and their values (date, point, volume)). E.g.: (these indices are just an example. We will choose them depend on what dataset we can find)</w:t>
            </w:r>
          </w:p>
          <w:p w14:paraId="000000A6"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VNIndex of HoSE</w:t>
            </w:r>
          </w:p>
          <w:p w14:paraId="000000A7"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VN30</w:t>
            </w:r>
          </w:p>
          <w:p w14:paraId="000000A8"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HNX-Index</w:t>
            </w:r>
          </w:p>
          <w:p w14:paraId="000000A9"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HNX30-Index</w:t>
            </w:r>
          </w:p>
          <w:p w14:paraId="000000AA"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UPCOM</w:t>
            </w:r>
          </w:p>
          <w:p w14:paraId="000000AB"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Favourite indices list:</w:t>
            </w:r>
          </w:p>
          <w:p w14:paraId="000000AC"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If it is unavailable, display empty</w:t>
            </w:r>
          </w:p>
          <w:p w14:paraId="000000AD"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see the information of each stock index</w:t>
            </w:r>
          </w:p>
          <w:p w14:paraId="000000AE"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date, price, volume</w:t>
            </w:r>
          </w:p>
          <w:p w14:paraId="000000AF"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click the index to view the chart</w:t>
            </w:r>
          </w:p>
          <w:p w14:paraId="000000B0" w14:textId="77777777" w:rsidR="00901EDF" w:rsidRDefault="00901EDF">
            <w:pPr>
              <w:rPr>
                <w:rFonts w:ascii="Calibri" w:eastAsia="Calibri" w:hAnsi="Calibri" w:cs="Calibri"/>
                <w:szCs w:val="20"/>
              </w:rPr>
            </w:pPr>
          </w:p>
        </w:tc>
      </w:tr>
      <w:tr w:rsidR="00901EDF" w14:paraId="7E2AC73E" w14:textId="77777777" w:rsidTr="004C444E">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B1" w14:textId="77777777" w:rsidR="00901EDF" w:rsidRDefault="009F1787">
            <w:pPr>
              <w:rPr>
                <w:rFonts w:ascii="Calibri" w:eastAsia="Calibri" w:hAnsi="Calibri" w:cs="Calibri"/>
                <w:szCs w:val="20"/>
              </w:rPr>
            </w:pPr>
            <w:r>
              <w:rPr>
                <w:rFonts w:ascii="Calibri" w:eastAsia="Calibri" w:hAnsi="Calibri" w:cs="Calibri"/>
                <w:szCs w:val="20"/>
              </w:rPr>
              <w:t>3</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B2" w14:textId="77777777" w:rsidR="00901EDF" w:rsidRDefault="009F1787">
            <w:pPr>
              <w:rPr>
                <w:rFonts w:ascii="Calibri" w:eastAsia="Calibri" w:hAnsi="Calibri" w:cs="Calibri"/>
                <w:szCs w:val="20"/>
              </w:rPr>
            </w:pPr>
            <w:r>
              <w:rPr>
                <w:rFonts w:ascii="Calibri" w:eastAsia="Calibri" w:hAnsi="Calibri" w:cs="Calibri"/>
                <w:szCs w:val="20"/>
              </w:rPr>
              <w:t xml:space="preserve">Search index </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B3" w14:textId="77777777" w:rsidR="00901EDF" w:rsidRDefault="009F1787">
            <w:pPr>
              <w:rPr>
                <w:rFonts w:ascii="Calibri" w:eastAsia="Calibri" w:hAnsi="Calibri" w:cs="Calibri"/>
                <w:szCs w:val="20"/>
              </w:rPr>
            </w:pPr>
            <w:r>
              <w:rPr>
                <w:rFonts w:ascii="Calibri" w:eastAsia="Calibri" w:hAnsi="Calibri" w:cs="Calibri"/>
                <w:szCs w:val="20"/>
              </w:rPr>
              <w:t>As a customer, I'm able to search index</w:t>
            </w:r>
          </w:p>
          <w:p w14:paraId="000000B4" w14:textId="77777777" w:rsidR="00901EDF" w:rsidRDefault="009F1787">
            <w:pPr>
              <w:rPr>
                <w:rFonts w:ascii="Calibri" w:eastAsia="Calibri" w:hAnsi="Calibri" w:cs="Calibri"/>
                <w:szCs w:val="20"/>
              </w:rPr>
            </w:pPr>
            <w:r>
              <w:rPr>
                <w:rFonts w:ascii="Calibri" w:eastAsia="Calibri" w:hAnsi="Calibri" w:cs="Calibri"/>
                <w:szCs w:val="20"/>
              </w:rPr>
              <w:t xml:space="preserve">   + I can search by index</w:t>
            </w:r>
          </w:p>
          <w:p w14:paraId="000000B5" w14:textId="77777777" w:rsidR="00901EDF" w:rsidRDefault="009F1787">
            <w:pPr>
              <w:rPr>
                <w:rFonts w:ascii="Calibri" w:eastAsia="Calibri" w:hAnsi="Calibri" w:cs="Calibri"/>
                <w:szCs w:val="20"/>
              </w:rPr>
            </w:pPr>
            <w:r>
              <w:rPr>
                <w:rFonts w:ascii="Calibri" w:eastAsia="Calibri" w:hAnsi="Calibri" w:cs="Calibri"/>
                <w:szCs w:val="20"/>
              </w:rPr>
              <w:t xml:space="preserve">   + I can add index search result to favourite list</w:t>
            </w:r>
          </w:p>
          <w:p w14:paraId="000000B6" w14:textId="77777777" w:rsidR="00901EDF" w:rsidRDefault="009F1787">
            <w:pPr>
              <w:rPr>
                <w:rFonts w:ascii="Calibri" w:eastAsia="Calibri" w:hAnsi="Calibri" w:cs="Calibri"/>
                <w:szCs w:val="20"/>
              </w:rPr>
            </w:pPr>
            <w:r>
              <w:rPr>
                <w:rFonts w:ascii="Calibri" w:eastAsia="Calibri" w:hAnsi="Calibri" w:cs="Calibri"/>
                <w:szCs w:val="20"/>
              </w:rPr>
              <w:t xml:space="preserve">   + I can click the index search result to view its chart</w:t>
            </w:r>
          </w:p>
          <w:p w14:paraId="000000B7" w14:textId="77777777" w:rsidR="00901EDF" w:rsidRDefault="00901EDF">
            <w:pPr>
              <w:rPr>
                <w:rFonts w:ascii="Calibri" w:eastAsia="Calibri" w:hAnsi="Calibri" w:cs="Calibri"/>
                <w:szCs w:val="20"/>
              </w:rPr>
            </w:pPr>
          </w:p>
        </w:tc>
      </w:tr>
      <w:tr w:rsidR="00901EDF" w14:paraId="4A2A925B" w14:textId="77777777" w:rsidTr="004C444E">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B8" w14:textId="77777777" w:rsidR="00901EDF" w:rsidRDefault="009F1787">
            <w:pPr>
              <w:rPr>
                <w:rFonts w:ascii="Calibri" w:eastAsia="Calibri" w:hAnsi="Calibri" w:cs="Calibri"/>
                <w:szCs w:val="20"/>
              </w:rPr>
            </w:pPr>
            <w:r>
              <w:rPr>
                <w:rFonts w:ascii="Calibri" w:eastAsia="Calibri" w:hAnsi="Calibri" w:cs="Calibri"/>
                <w:szCs w:val="20"/>
              </w:rPr>
              <w:t>4</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B9" w14:textId="77777777" w:rsidR="00901EDF" w:rsidRDefault="009F1787">
            <w:pPr>
              <w:rPr>
                <w:rFonts w:ascii="Calibri" w:eastAsia="Calibri" w:hAnsi="Calibri" w:cs="Calibri"/>
                <w:szCs w:val="20"/>
              </w:rPr>
            </w:pPr>
            <w:r>
              <w:rPr>
                <w:rFonts w:ascii="Calibri" w:eastAsia="Calibri" w:hAnsi="Calibri" w:cs="Calibri"/>
                <w:szCs w:val="20"/>
              </w:rPr>
              <w:t>Index chart</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BA"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As a customer, I'm able to view index chart:</w:t>
            </w:r>
          </w:p>
          <w:p w14:paraId="000000BB"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see the list of charts that I would like to view. They are line chart (by default) &amp; candlestick chart</w:t>
            </w:r>
          </w:p>
          <w:p w14:paraId="000000BC"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view the index chart:</w:t>
            </w:r>
          </w:p>
          <w:p w14:paraId="000000BD"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line chart:</w:t>
            </w:r>
          </w:p>
          <w:p w14:paraId="000000BE"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x-axis: time unit (date or month)</w:t>
            </w:r>
          </w:p>
          <w:p w14:paraId="000000BF"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y-axis: price (VND)</w:t>
            </w:r>
          </w:p>
          <w:p w14:paraId="000000C0"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prediction area</w:t>
            </w:r>
          </w:p>
          <w:p w14:paraId="000000C1"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When I hover to the line, I can see the popup which will display a price</w:t>
            </w:r>
          </w:p>
          <w:p w14:paraId="000000C2"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choose to candlestick chart to view index</w:t>
            </w:r>
          </w:p>
          <w:p w14:paraId="000000C3"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see the bar chart which will display the volume of index by time unit in the bottom</w:t>
            </w:r>
          </w:p>
          <w:p w14:paraId="000000C4"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lastRenderedPageBreak/>
              <w:t>     + I can see the prediction volume area</w:t>
            </w:r>
          </w:p>
          <w:p w14:paraId="000000C5"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When I hover to the column, I can see the popup which will display a price</w:t>
            </w:r>
          </w:p>
          <w:p w14:paraId="000000C6"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do comparison by choosing other indices</w:t>
            </w:r>
          </w:p>
          <w:p w14:paraId="000000C7"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In the current chart, I can see one more line chart of the comparing index.</w:t>
            </w:r>
          </w:p>
          <w:p w14:paraId="000000C8" w14:textId="77777777" w:rsidR="00901EDF" w:rsidRDefault="00901EDF">
            <w:pPr>
              <w:rPr>
                <w:rFonts w:ascii="Calibri" w:eastAsia="Calibri" w:hAnsi="Calibri" w:cs="Calibri"/>
                <w:szCs w:val="20"/>
              </w:rPr>
            </w:pPr>
          </w:p>
        </w:tc>
      </w:tr>
      <w:tr w:rsidR="00901EDF" w14:paraId="5E3D7836" w14:textId="77777777" w:rsidTr="004C444E">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C9" w14:textId="77777777" w:rsidR="00901EDF" w:rsidRDefault="009F1787">
            <w:pPr>
              <w:rPr>
                <w:rFonts w:ascii="Calibri" w:eastAsia="Calibri" w:hAnsi="Calibri" w:cs="Calibri"/>
                <w:szCs w:val="20"/>
              </w:rPr>
            </w:pPr>
            <w:r>
              <w:rPr>
                <w:rFonts w:ascii="Calibri" w:eastAsia="Calibri" w:hAnsi="Calibri" w:cs="Calibri"/>
                <w:szCs w:val="20"/>
              </w:rPr>
              <w:lastRenderedPageBreak/>
              <w:t>5</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CA" w14:textId="77777777" w:rsidR="00901EDF" w:rsidRDefault="009F1787">
            <w:pPr>
              <w:rPr>
                <w:rFonts w:ascii="Calibri" w:eastAsia="Calibri" w:hAnsi="Calibri" w:cs="Calibri"/>
                <w:szCs w:val="20"/>
              </w:rPr>
            </w:pPr>
            <w:r>
              <w:rPr>
                <w:rFonts w:ascii="Calibri" w:eastAsia="Calibri" w:hAnsi="Calibri" w:cs="Calibri"/>
                <w:szCs w:val="20"/>
              </w:rPr>
              <w:t>Prediction Index</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CB"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Display prediction to the index chart</w:t>
            </w:r>
          </w:p>
        </w:tc>
      </w:tr>
      <w:tr w:rsidR="00901EDF" w14:paraId="77399092" w14:textId="77777777" w:rsidTr="004C444E">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CC" w14:textId="77777777" w:rsidR="00901EDF" w:rsidRDefault="009F1787">
            <w:pPr>
              <w:rPr>
                <w:rFonts w:ascii="Calibri" w:eastAsia="Calibri" w:hAnsi="Calibri" w:cs="Calibri"/>
                <w:szCs w:val="20"/>
              </w:rPr>
            </w:pPr>
            <w:r>
              <w:rPr>
                <w:rFonts w:ascii="Calibri" w:eastAsia="Calibri" w:hAnsi="Calibri" w:cs="Calibri"/>
                <w:szCs w:val="20"/>
              </w:rPr>
              <w:t>6</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CD" w14:textId="77777777" w:rsidR="00901EDF" w:rsidRDefault="009F1787">
            <w:pPr>
              <w:rPr>
                <w:rFonts w:ascii="Calibri" w:eastAsia="Calibri" w:hAnsi="Calibri" w:cs="Calibri"/>
                <w:szCs w:val="20"/>
              </w:rPr>
            </w:pPr>
            <w:r>
              <w:rPr>
                <w:rFonts w:ascii="Calibri" w:eastAsia="Calibri" w:hAnsi="Calibri" w:cs="Calibri"/>
                <w:szCs w:val="20"/>
              </w:rPr>
              <w:t xml:space="preserve">Setting reminder </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CE" w14:textId="77777777" w:rsidR="00901EDF" w:rsidRDefault="009F1787">
            <w:pPr>
              <w:rPr>
                <w:rFonts w:ascii="Calibri" w:eastAsia="Calibri" w:hAnsi="Calibri" w:cs="Calibri"/>
                <w:szCs w:val="20"/>
              </w:rPr>
            </w:pPr>
            <w:r>
              <w:rPr>
                <w:rFonts w:ascii="Calibri" w:eastAsia="Calibri" w:hAnsi="Calibri" w:cs="Calibri"/>
                <w:szCs w:val="20"/>
              </w:rPr>
              <w:t>As a customer, I can set reminder:</w:t>
            </w:r>
          </w:p>
          <w:p w14:paraId="000000CF" w14:textId="77777777" w:rsidR="00901EDF" w:rsidRDefault="009F1787">
            <w:pPr>
              <w:rPr>
                <w:rFonts w:ascii="Calibri" w:eastAsia="Calibri" w:hAnsi="Calibri" w:cs="Calibri"/>
                <w:szCs w:val="20"/>
              </w:rPr>
            </w:pPr>
            <w:r>
              <w:rPr>
                <w:rFonts w:ascii="Calibri" w:eastAsia="Calibri" w:hAnsi="Calibri" w:cs="Calibri"/>
                <w:szCs w:val="20"/>
              </w:rPr>
              <w:t xml:space="preserve">   + I can choose the expectation point in the prediction area in a chart</w:t>
            </w:r>
          </w:p>
          <w:p w14:paraId="000000D0" w14:textId="77777777" w:rsidR="00901EDF" w:rsidRDefault="009F1787">
            <w:pPr>
              <w:rPr>
                <w:rFonts w:ascii="Calibri" w:eastAsia="Calibri" w:hAnsi="Calibri" w:cs="Calibri"/>
                <w:szCs w:val="20"/>
              </w:rPr>
            </w:pPr>
            <w:r>
              <w:rPr>
                <w:rFonts w:ascii="Calibri" w:eastAsia="Calibri" w:hAnsi="Calibri" w:cs="Calibri"/>
                <w:szCs w:val="20"/>
              </w:rPr>
              <w:t xml:space="preserve">   + I can create reminders by adding titles, timing, and content.</w:t>
            </w:r>
          </w:p>
          <w:p w14:paraId="000000D1" w14:textId="77777777" w:rsidR="00901EDF" w:rsidRDefault="009F1787">
            <w:pPr>
              <w:rPr>
                <w:rFonts w:ascii="Calibri" w:eastAsia="Calibri" w:hAnsi="Calibri" w:cs="Calibri"/>
                <w:szCs w:val="20"/>
              </w:rPr>
            </w:pPr>
            <w:r>
              <w:rPr>
                <w:rFonts w:ascii="Calibri" w:eastAsia="Calibri" w:hAnsi="Calibri" w:cs="Calibri"/>
                <w:szCs w:val="20"/>
              </w:rPr>
              <w:t xml:space="preserve">   + I can receive the reminder via email.</w:t>
            </w:r>
          </w:p>
        </w:tc>
      </w:tr>
      <w:tr w:rsidR="00901EDF" w14:paraId="766C32E3" w14:textId="77777777" w:rsidTr="004C444E">
        <w:trPr>
          <w:trHeight w:val="225"/>
        </w:trPr>
        <w:tc>
          <w:tcPr>
            <w:tcW w:w="502"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D2" w14:textId="77777777" w:rsidR="00901EDF" w:rsidRDefault="009F1787">
            <w:pPr>
              <w:rPr>
                <w:rFonts w:ascii="Calibri" w:eastAsia="Calibri" w:hAnsi="Calibri" w:cs="Calibri"/>
                <w:szCs w:val="20"/>
              </w:rPr>
            </w:pPr>
            <w:r>
              <w:rPr>
                <w:rFonts w:ascii="Calibri" w:eastAsia="Calibri" w:hAnsi="Calibri" w:cs="Calibri"/>
                <w:szCs w:val="20"/>
              </w:rPr>
              <w:t>7</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D3" w14:textId="77777777" w:rsidR="00901EDF" w:rsidRDefault="009F1787">
            <w:pPr>
              <w:rPr>
                <w:rFonts w:ascii="Calibri" w:eastAsia="Calibri" w:hAnsi="Calibri" w:cs="Calibri"/>
                <w:szCs w:val="20"/>
              </w:rPr>
            </w:pPr>
            <w:r>
              <w:rPr>
                <w:rFonts w:ascii="Calibri" w:eastAsia="Calibri" w:hAnsi="Calibri" w:cs="Calibri"/>
                <w:szCs w:val="20"/>
              </w:rPr>
              <w:t>Manage user profile</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D4"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As a customer, I'm able to view my profile:</w:t>
            </w:r>
          </w:p>
          <w:p w14:paraId="000000D5"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view my name from Facebook or Gmail</w:t>
            </w:r>
          </w:p>
          <w:p w14:paraId="000000D6"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As a customer, I want to delete all of personal information and related actions when I do not continue using the system.</w:t>
            </w:r>
          </w:p>
        </w:tc>
      </w:tr>
    </w:tbl>
    <w:p w14:paraId="000000D7" w14:textId="77777777" w:rsidR="00901EDF" w:rsidRDefault="00901EDF">
      <w:pPr>
        <w:pBdr>
          <w:top w:val="nil"/>
          <w:left w:val="nil"/>
          <w:bottom w:val="nil"/>
          <w:right w:val="nil"/>
          <w:between w:val="nil"/>
        </w:pBdr>
        <w:spacing w:line="240" w:lineRule="auto"/>
        <w:rPr>
          <w:rFonts w:ascii="Verdana" w:eastAsia="Verdana" w:hAnsi="Verdana" w:cs="Verdana"/>
          <w:color w:val="0F2147"/>
        </w:rPr>
      </w:pPr>
    </w:p>
    <w:p w14:paraId="5DA614CC" w14:textId="77777777" w:rsidR="00B15D85" w:rsidRDefault="00B15D85">
      <w:pPr>
        <w:rPr>
          <w:b/>
          <w:color w:val="0F2147"/>
          <w:sz w:val="32"/>
        </w:rPr>
      </w:pPr>
      <w:r>
        <w:br w:type="page"/>
      </w:r>
    </w:p>
    <w:p w14:paraId="000000D8" w14:textId="0AD66324" w:rsidR="00901EDF" w:rsidRDefault="009F1787" w:rsidP="00D024C4">
      <w:pPr>
        <w:pStyle w:val="Heading2"/>
        <w:numPr>
          <w:ilvl w:val="1"/>
          <w:numId w:val="13"/>
        </w:numPr>
        <w:tabs>
          <w:tab w:val="left" w:pos="720"/>
        </w:tabs>
      </w:pPr>
      <w:bookmarkStart w:id="11" w:name="_Toc92467706"/>
      <w:r>
        <w:lastRenderedPageBreak/>
        <w:t>Functional epics solution</w:t>
      </w:r>
      <w:bookmarkEnd w:id="11"/>
      <w:r>
        <w:t xml:space="preserve"> </w:t>
      </w:r>
    </w:p>
    <w:p w14:paraId="000000D9" w14:textId="77777777" w:rsidR="00901EDF" w:rsidRDefault="009F1787" w:rsidP="00802E94">
      <w:r>
        <w:t>In this section, we will provide a prototype of the website, which will include these pages’ prototype: Homepage, Login. View stock price, view specific stock, favourite list, and reminder list. These prototypes will also have the descriptions of the pages and some basic information about the function that have on each page.</w:t>
      </w:r>
    </w:p>
    <w:p w14:paraId="000000DA" w14:textId="2F3BD078" w:rsidR="00901EDF" w:rsidRDefault="009F1787" w:rsidP="002A75D2">
      <w:pPr>
        <w:pStyle w:val="Heading3"/>
        <w:numPr>
          <w:ilvl w:val="2"/>
          <w:numId w:val="13"/>
        </w:numPr>
        <w:tabs>
          <w:tab w:val="left" w:pos="720"/>
        </w:tabs>
      </w:pPr>
      <w:bookmarkStart w:id="12" w:name="_Toc92467707"/>
      <w:r>
        <w:t>Login</w:t>
      </w:r>
      <w:bookmarkEnd w:id="12"/>
    </w:p>
    <w:p w14:paraId="000000DB" w14:textId="77777777" w:rsidR="00901EDF" w:rsidRDefault="00901EDF">
      <w:pPr>
        <w:tabs>
          <w:tab w:val="left" w:pos="907"/>
          <w:tab w:val="left" w:pos="1077"/>
        </w:tabs>
        <w:ind w:left="425"/>
      </w:pPr>
    </w:p>
    <w:p w14:paraId="3D766F30" w14:textId="77777777" w:rsidR="00506F66" w:rsidRDefault="009F1787" w:rsidP="00506F66">
      <w:pPr>
        <w:keepNext/>
        <w:tabs>
          <w:tab w:val="left" w:pos="907"/>
          <w:tab w:val="left" w:pos="1077"/>
        </w:tabs>
        <w:ind w:left="425"/>
        <w:jc w:val="center"/>
      </w:pPr>
      <w:r>
        <w:rPr>
          <w:noProof/>
        </w:rPr>
        <w:drawing>
          <wp:inline distT="114300" distB="114300" distL="114300" distR="114300" wp14:anchorId="664505B1" wp14:editId="00F84227">
            <wp:extent cx="3931920" cy="2863215"/>
            <wp:effectExtent l="3175" t="3175" r="3175" b="3175"/>
            <wp:docPr id="7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931920" cy="2863215"/>
                    </a:xfrm>
                    <a:prstGeom prst="rect">
                      <a:avLst/>
                    </a:prstGeom>
                    <a:ln w="3175">
                      <a:solidFill>
                        <a:srgbClr val="0F2147"/>
                      </a:solidFill>
                      <a:prstDash val="solid"/>
                    </a:ln>
                  </pic:spPr>
                </pic:pic>
              </a:graphicData>
            </a:graphic>
          </wp:inline>
        </w:drawing>
      </w:r>
    </w:p>
    <w:p w14:paraId="000000DD" w14:textId="05326645" w:rsidR="00901EDF" w:rsidRPr="00506F66" w:rsidRDefault="00506F66" w:rsidP="00506F66">
      <w:pPr>
        <w:pStyle w:val="Caption"/>
      </w:pPr>
      <w:r>
        <w:t xml:space="preserve">Figure </w:t>
      </w:r>
      <w:fldSimple w:instr=" SEQ Figure \* ARABIC ">
        <w:r w:rsidR="00A3500F">
          <w:rPr>
            <w:noProof/>
          </w:rPr>
          <w:t>1</w:t>
        </w:r>
      </w:fldSimple>
      <w:r>
        <w:t xml:space="preserve">: </w:t>
      </w:r>
      <w:r w:rsidRPr="001157E2">
        <w:t>Login page</w:t>
      </w:r>
    </w:p>
    <w:p w14:paraId="000000DE" w14:textId="77777777" w:rsidR="00901EDF" w:rsidRDefault="009F1787">
      <w:r>
        <w:t>The login page will provide for users two ways to login to the page: Facebook or Google. If the user chooses to log in, a pop up will appear and this navigates the user to the login page of google or Facebook. The user will log in to this page.</w:t>
      </w:r>
    </w:p>
    <w:p w14:paraId="000000DF" w14:textId="77777777" w:rsidR="00901EDF" w:rsidRDefault="009F1787" w:rsidP="002A75D2">
      <w:pPr>
        <w:pStyle w:val="Heading3"/>
        <w:numPr>
          <w:ilvl w:val="2"/>
          <w:numId w:val="13"/>
        </w:numPr>
        <w:tabs>
          <w:tab w:val="left" w:pos="720"/>
        </w:tabs>
      </w:pPr>
      <w:bookmarkStart w:id="13" w:name="_Toc92467708"/>
      <w:r>
        <w:lastRenderedPageBreak/>
        <w:t>View Home Page</w:t>
      </w:r>
      <w:bookmarkEnd w:id="13"/>
    </w:p>
    <w:p w14:paraId="6B0366FF" w14:textId="0F7FC40D" w:rsidR="00B64C88" w:rsidRDefault="00C15C22" w:rsidP="00B64C88">
      <w:pPr>
        <w:keepNext/>
        <w:pBdr>
          <w:top w:val="nil"/>
          <w:left w:val="nil"/>
          <w:bottom w:val="nil"/>
          <w:right w:val="nil"/>
          <w:between w:val="nil"/>
        </w:pBdr>
        <w:tabs>
          <w:tab w:val="left" w:pos="2835"/>
        </w:tabs>
        <w:jc w:val="center"/>
      </w:pPr>
      <w:sdt>
        <w:sdtPr>
          <w:tag w:val="goog_rdk_26"/>
          <w:id w:val="1607548135"/>
        </w:sdtPr>
        <w:sdtEndPr/>
        <w:sdtContent/>
      </w:sdt>
      <w:r w:rsidR="00C32F94" w:rsidRPr="00C32F94">
        <w:rPr>
          <w:noProof/>
        </w:rPr>
        <w:t xml:space="preserve"> </w:t>
      </w:r>
      <w:r w:rsidR="00C32F94">
        <w:rPr>
          <w:noProof/>
        </w:rPr>
        <w:drawing>
          <wp:inline distT="0" distB="0" distL="0" distR="0" wp14:anchorId="19085EEB" wp14:editId="491A8FFC">
            <wp:extent cx="4114800" cy="4417854"/>
            <wp:effectExtent l="19050" t="19050" r="19050" b="2095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4114800" cy="4417854"/>
                    </a:xfrm>
                    <a:prstGeom prst="rect">
                      <a:avLst/>
                    </a:prstGeom>
                    <a:ln w="9525">
                      <a:solidFill>
                        <a:schemeClr val="tx1"/>
                      </a:solidFill>
                    </a:ln>
                  </pic:spPr>
                </pic:pic>
              </a:graphicData>
            </a:graphic>
          </wp:inline>
        </w:drawing>
      </w:r>
    </w:p>
    <w:p w14:paraId="000000E0" w14:textId="1C3FAAAB" w:rsidR="00901EDF" w:rsidRPr="00F4234E" w:rsidRDefault="00B64C88" w:rsidP="00B64C88">
      <w:pPr>
        <w:pStyle w:val="Caption"/>
        <w:rPr>
          <w:i/>
          <w:color w:val="000000"/>
          <w:sz w:val="18"/>
        </w:rPr>
      </w:pPr>
      <w:r>
        <w:t xml:space="preserve">Figure </w:t>
      </w:r>
      <w:fldSimple w:instr=" SEQ Figure \* ARABIC ">
        <w:r w:rsidR="00A3500F">
          <w:rPr>
            <w:noProof/>
          </w:rPr>
          <w:t>2</w:t>
        </w:r>
      </w:fldSimple>
      <w:r>
        <w:t>:</w:t>
      </w:r>
      <w:r w:rsidRPr="00271D70">
        <w:t xml:space="preserve"> Homepage</w:t>
      </w:r>
    </w:p>
    <w:p w14:paraId="000000E1" w14:textId="32BEAE0F" w:rsidR="00901EDF" w:rsidRPr="00F4234E" w:rsidRDefault="00901EDF" w:rsidP="00B64C88">
      <w:pPr>
        <w:pBdr>
          <w:top w:val="nil"/>
          <w:left w:val="nil"/>
          <w:bottom w:val="nil"/>
          <w:right w:val="nil"/>
          <w:between w:val="nil"/>
        </w:pBdr>
        <w:tabs>
          <w:tab w:val="left" w:pos="2835"/>
        </w:tabs>
        <w:rPr>
          <w:i/>
          <w:color w:val="000000"/>
          <w:sz w:val="18"/>
        </w:rPr>
      </w:pPr>
    </w:p>
    <w:p w14:paraId="000000E2" w14:textId="5720C90F" w:rsidR="00901EDF" w:rsidRDefault="009F1787">
      <w:r>
        <w:t xml:space="preserve">This is the homepage of the website; users can see the label and the company name including the chart of </w:t>
      </w:r>
      <w:sdt>
        <w:sdtPr>
          <w:tag w:val="goog_rdk_27"/>
          <w:id w:val="-516237037"/>
        </w:sdtPr>
        <w:sdtEndPr/>
        <w:sdtContent/>
      </w:sdt>
      <w:r>
        <w:t>5 stocks that are trending and have high volume on that day. We could search the index in the search bar on the header. The banner will show a wallpaper related to stock. There is a search function on the top right for the user to input the name of the index that they want to find</w:t>
      </w:r>
      <w:r w:rsidR="008F2BE6">
        <w:t>.</w:t>
      </w:r>
    </w:p>
    <w:p w14:paraId="000000E3" w14:textId="1138C0CE" w:rsidR="00901EDF" w:rsidRDefault="00B64C88" w:rsidP="00B64C88">
      <w:pPr>
        <w:pStyle w:val="Heading3"/>
        <w:numPr>
          <w:ilvl w:val="2"/>
          <w:numId w:val="13"/>
        </w:numPr>
        <w:tabs>
          <w:tab w:val="left" w:pos="720"/>
        </w:tabs>
      </w:pPr>
      <w:bookmarkStart w:id="14" w:name="_Toc92467709"/>
      <w:r>
        <w:t>Search Index</w:t>
      </w:r>
      <w:bookmarkEnd w:id="14"/>
    </w:p>
    <w:p w14:paraId="49494799" w14:textId="1486ABA6" w:rsidR="00CC130A" w:rsidRPr="00CC130A" w:rsidRDefault="00CC130A" w:rsidP="00CC130A">
      <w:r>
        <w:t>When users click on the search bar, a popup will be displayed. Users can see all stocks belonging to each stock exchange or can write exact stock symbols to find. All stocks are always displayed in alphabetical order.</w:t>
      </w:r>
    </w:p>
    <w:p w14:paraId="3F5DDE6B" w14:textId="501A51F4" w:rsidR="00B64C88" w:rsidRDefault="005C44C7" w:rsidP="00B64C88">
      <w:pPr>
        <w:pStyle w:val="BodyText"/>
        <w:keepNext/>
        <w:jc w:val="center"/>
      </w:pPr>
      <w:r>
        <w:rPr>
          <w:noProof/>
        </w:rPr>
        <w:lastRenderedPageBreak/>
        <w:drawing>
          <wp:inline distT="0" distB="0" distL="0" distR="0" wp14:anchorId="1CC6CEA4" wp14:editId="0F08B197">
            <wp:extent cx="3941064" cy="4264559"/>
            <wp:effectExtent l="19050" t="19050" r="21590" b="222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4"/>
                    <a:stretch>
                      <a:fillRect/>
                    </a:stretch>
                  </pic:blipFill>
                  <pic:spPr>
                    <a:xfrm>
                      <a:off x="0" y="0"/>
                      <a:ext cx="3941064" cy="4264559"/>
                    </a:xfrm>
                    <a:prstGeom prst="rect">
                      <a:avLst/>
                    </a:prstGeom>
                    <a:ln w="9525">
                      <a:solidFill>
                        <a:schemeClr val="tx1"/>
                      </a:solidFill>
                    </a:ln>
                  </pic:spPr>
                </pic:pic>
              </a:graphicData>
            </a:graphic>
          </wp:inline>
        </w:drawing>
      </w:r>
    </w:p>
    <w:p w14:paraId="0AE37F15" w14:textId="37D58D99" w:rsidR="00B64C88" w:rsidRPr="00B64C88" w:rsidRDefault="00B64C88" w:rsidP="00B64C88">
      <w:pPr>
        <w:pStyle w:val="Caption"/>
      </w:pPr>
      <w:r>
        <w:t xml:space="preserve">Figure </w:t>
      </w:r>
      <w:fldSimple w:instr=" SEQ Figure \* ARABIC ">
        <w:r w:rsidR="00A3500F">
          <w:rPr>
            <w:noProof/>
          </w:rPr>
          <w:t>3</w:t>
        </w:r>
      </w:fldSimple>
      <w:r>
        <w:t>: Search Index</w:t>
      </w:r>
    </w:p>
    <w:p w14:paraId="000000E4" w14:textId="77777777" w:rsidR="00901EDF" w:rsidRDefault="009F1787" w:rsidP="002A75D2">
      <w:pPr>
        <w:pStyle w:val="Heading3"/>
        <w:numPr>
          <w:ilvl w:val="2"/>
          <w:numId w:val="13"/>
        </w:numPr>
        <w:tabs>
          <w:tab w:val="left" w:pos="720"/>
        </w:tabs>
      </w:pPr>
      <w:bookmarkStart w:id="15" w:name="_Toc92467710"/>
      <w:r>
        <w:t>Favourite Lists</w:t>
      </w:r>
      <w:bookmarkEnd w:id="15"/>
    </w:p>
    <w:p w14:paraId="000000E5" w14:textId="77777777" w:rsidR="00901EDF" w:rsidRDefault="009F1787">
      <w:pPr>
        <w:keepNext/>
        <w:jc w:val="center"/>
      </w:pPr>
      <w:bookmarkStart w:id="16" w:name="_heading=h.o4vermub7j8z" w:colFirst="0" w:colLast="0"/>
      <w:bookmarkEnd w:id="16"/>
      <w:r>
        <w:rPr>
          <w:noProof/>
        </w:rPr>
        <w:drawing>
          <wp:inline distT="114300" distB="114300" distL="114300" distR="114300" wp14:anchorId="5EC17ACB" wp14:editId="0B56CB0A">
            <wp:extent cx="4548188" cy="3217367"/>
            <wp:effectExtent l="19050" t="19050" r="24130" b="21590"/>
            <wp:docPr id="7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548188" cy="3217367"/>
                    </a:xfrm>
                    <a:prstGeom prst="rect">
                      <a:avLst/>
                    </a:prstGeom>
                    <a:ln w="6350">
                      <a:solidFill>
                        <a:schemeClr val="tx1"/>
                      </a:solidFill>
                    </a:ln>
                  </pic:spPr>
                </pic:pic>
              </a:graphicData>
            </a:graphic>
          </wp:inline>
        </w:drawing>
      </w:r>
    </w:p>
    <w:p w14:paraId="000000E6" w14:textId="2FEB22A7" w:rsidR="00901EDF" w:rsidRPr="00F4234E" w:rsidRDefault="00AE3395" w:rsidP="00AE3395">
      <w:pPr>
        <w:pStyle w:val="Caption"/>
        <w:rPr>
          <w:i/>
          <w:color w:val="000000"/>
          <w:sz w:val="18"/>
        </w:rPr>
      </w:pPr>
      <w:r>
        <w:t xml:space="preserve">Figure </w:t>
      </w:r>
      <w:fldSimple w:instr=" SEQ Figure \* ARABIC ">
        <w:r w:rsidR="00A3500F">
          <w:rPr>
            <w:noProof/>
          </w:rPr>
          <w:t>4</w:t>
        </w:r>
      </w:fldSimple>
      <w:r>
        <w:t xml:space="preserve">: </w:t>
      </w:r>
      <w:r w:rsidRPr="00D42C31">
        <w:t>Favourite list</w:t>
      </w:r>
    </w:p>
    <w:p w14:paraId="000000E8" w14:textId="70BE977D" w:rsidR="00901EDF" w:rsidRDefault="009F1787">
      <w:r>
        <w:lastRenderedPageBreak/>
        <w:t>The favourite page, this page displays all the stock, which the user follows. It will have the search bar for searching the stock favourite and the information of all the stock users added to this list. These stocks also show the information including ceiling price, floor price, highest price, lowest price, volume. In case, user does not have any favourite stock, there is a message “</w:t>
      </w:r>
      <w:r>
        <w:rPr>
          <w:b/>
        </w:rPr>
        <w:t>Add your favourite stock</w:t>
      </w:r>
      <w:r>
        <w:t>”</w:t>
      </w:r>
    </w:p>
    <w:p w14:paraId="4C2CA323" w14:textId="77777777" w:rsidR="00AE3395" w:rsidRDefault="009F1787" w:rsidP="00AE3395">
      <w:pPr>
        <w:keepNext/>
        <w:tabs>
          <w:tab w:val="left" w:pos="907"/>
          <w:tab w:val="left" w:pos="1077"/>
        </w:tabs>
        <w:ind w:left="425"/>
        <w:jc w:val="center"/>
      </w:pPr>
      <w:r>
        <w:rPr>
          <w:noProof/>
        </w:rPr>
        <w:drawing>
          <wp:inline distT="114300" distB="114300" distL="114300" distR="114300" wp14:anchorId="2C72805E" wp14:editId="40F2F917">
            <wp:extent cx="4544568" cy="3559379"/>
            <wp:effectExtent l="19050" t="19050" r="27940" b="22225"/>
            <wp:docPr id="6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4544568" cy="3559379"/>
                    </a:xfrm>
                    <a:prstGeom prst="rect">
                      <a:avLst/>
                    </a:prstGeom>
                    <a:ln w="3175">
                      <a:solidFill>
                        <a:schemeClr val="tx1"/>
                      </a:solidFill>
                    </a:ln>
                  </pic:spPr>
                </pic:pic>
              </a:graphicData>
            </a:graphic>
          </wp:inline>
        </w:drawing>
      </w:r>
    </w:p>
    <w:p w14:paraId="000000EA" w14:textId="0514E7FF" w:rsidR="00901EDF" w:rsidRPr="00AE3395" w:rsidRDefault="00AE3395" w:rsidP="00AE3395">
      <w:pPr>
        <w:pStyle w:val="Caption"/>
      </w:pPr>
      <w:r>
        <w:t xml:space="preserve">Figure </w:t>
      </w:r>
      <w:fldSimple w:instr=" SEQ Figure \* ARABIC ">
        <w:r w:rsidR="00A3500F">
          <w:rPr>
            <w:noProof/>
          </w:rPr>
          <w:t>5</w:t>
        </w:r>
      </w:fldSimple>
      <w:r>
        <w:t xml:space="preserve">: </w:t>
      </w:r>
      <w:r w:rsidRPr="00F71FB2">
        <w:t>There is no stock in favourite list</w:t>
      </w:r>
    </w:p>
    <w:p w14:paraId="000000EB" w14:textId="77777777" w:rsidR="00901EDF" w:rsidRDefault="009F1787">
      <w:r>
        <w:t>Users can click the “</w:t>
      </w:r>
      <w:r>
        <w:rPr>
          <w:b/>
        </w:rPr>
        <w:t>Bin</w:t>
      </w:r>
      <w:r>
        <w:t>” icon to remove a stock from the Favourite List.</w:t>
      </w:r>
    </w:p>
    <w:p w14:paraId="000000ED" w14:textId="6530A5A8" w:rsidR="00901EDF" w:rsidRDefault="009F1787" w:rsidP="002A75D2">
      <w:pPr>
        <w:pStyle w:val="Heading3"/>
        <w:numPr>
          <w:ilvl w:val="2"/>
          <w:numId w:val="13"/>
        </w:numPr>
        <w:tabs>
          <w:tab w:val="left" w:pos="720"/>
        </w:tabs>
      </w:pPr>
      <w:bookmarkStart w:id="17" w:name="_Toc92467711"/>
      <w:r>
        <w:lastRenderedPageBreak/>
        <w:t>View Specific Stock</w:t>
      </w:r>
      <w:bookmarkEnd w:id="17"/>
      <w:r>
        <w:t xml:space="preserve"> </w:t>
      </w:r>
    </w:p>
    <w:p w14:paraId="566E49CE" w14:textId="3F47432B" w:rsidR="00AE3395" w:rsidRDefault="008F3437" w:rsidP="00AE3395">
      <w:pPr>
        <w:keepNext/>
        <w:jc w:val="center"/>
      </w:pPr>
      <w:bookmarkStart w:id="18" w:name="_heading=h.rqjltnvlnpsf" w:colFirst="0" w:colLast="0"/>
      <w:bookmarkEnd w:id="18"/>
      <w:r>
        <w:rPr>
          <w:noProof/>
        </w:rPr>
        <w:drawing>
          <wp:inline distT="0" distB="0" distL="0" distR="0" wp14:anchorId="2BE8AE13" wp14:editId="4014926D">
            <wp:extent cx="3367657" cy="3693740"/>
            <wp:effectExtent l="19050" t="19050" r="23495" b="2159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7"/>
                    <a:stretch>
                      <a:fillRect/>
                    </a:stretch>
                  </pic:blipFill>
                  <pic:spPr>
                    <a:xfrm>
                      <a:off x="0" y="0"/>
                      <a:ext cx="3370925" cy="3697325"/>
                    </a:xfrm>
                    <a:prstGeom prst="rect">
                      <a:avLst/>
                    </a:prstGeom>
                    <a:ln w="9525">
                      <a:solidFill>
                        <a:schemeClr val="tx1"/>
                      </a:solidFill>
                    </a:ln>
                  </pic:spPr>
                </pic:pic>
              </a:graphicData>
            </a:graphic>
          </wp:inline>
        </w:drawing>
      </w:r>
    </w:p>
    <w:p w14:paraId="000000EF" w14:textId="22C4594C" w:rsidR="00901EDF" w:rsidRPr="00AE3395" w:rsidRDefault="00AE3395" w:rsidP="00AE3395">
      <w:pPr>
        <w:pStyle w:val="Caption"/>
      </w:pPr>
      <w:r>
        <w:t xml:space="preserve">Figure </w:t>
      </w:r>
      <w:fldSimple w:instr=" SEQ Figure \* ARABIC ">
        <w:r w:rsidR="00A3500F">
          <w:rPr>
            <w:noProof/>
          </w:rPr>
          <w:t>6</w:t>
        </w:r>
      </w:fldSimple>
      <w:r>
        <w:t xml:space="preserve">: </w:t>
      </w:r>
      <w:r w:rsidRPr="00014E3E">
        <w:t>Specific Stock</w:t>
      </w:r>
    </w:p>
    <w:p w14:paraId="64316A4C" w14:textId="77777777" w:rsidR="003B6BAC" w:rsidRDefault="003B6BAC" w:rsidP="003B6BAC">
      <w:pPr>
        <w:rPr>
          <w:lang w:val="en-US" w:eastAsia="zh-CN"/>
        </w:rPr>
      </w:pPr>
      <w:r w:rsidRPr="00414845">
        <w:rPr>
          <w:lang w:val="en-US" w:eastAsia="zh-CN"/>
        </w:rPr>
        <w:t>This is the stock detailed page, which will contain the stock’s sticker label and the detailed information of each stock. This will contain the name of the company, field, link to a webpage, a short description of the company, and some financial numbers. Also, this page will show the user the specific chart of that stock. These charts could be chosen to show a line graph or candlestick chart. On this page, the line chart also shows the prediction of stock trends predicted by a selected algorithm. The graph showing the prediction will be colored differently from the actual line. </w:t>
      </w:r>
    </w:p>
    <w:p w14:paraId="492EF3FA" w14:textId="312A4C1B" w:rsidR="00A51931" w:rsidRPr="00C864BF" w:rsidRDefault="00414845" w:rsidP="004D6973">
      <w:pPr>
        <w:rPr>
          <w:b/>
          <w:bCs/>
          <w:lang w:val="en-US" w:eastAsia="zh-CN"/>
        </w:rPr>
      </w:pPr>
      <w:r w:rsidRPr="00414845">
        <w:rPr>
          <w:lang w:val="en-US" w:eastAsia="zh-CN"/>
        </w:rPr>
        <w:t>Users also can view candlestick charts by clicking on “</w:t>
      </w:r>
      <w:r w:rsidRPr="00414845">
        <w:rPr>
          <w:b/>
          <w:bCs/>
          <w:lang w:val="en-US" w:eastAsia="zh-CN"/>
        </w:rPr>
        <w:t>Candlestick chart”</w:t>
      </w:r>
      <w:r w:rsidRPr="00414845">
        <w:rPr>
          <w:lang w:val="en-US" w:eastAsia="zh-CN"/>
        </w:rPr>
        <w:t>.</w:t>
      </w:r>
    </w:p>
    <w:p w14:paraId="3F06AE03" w14:textId="31738804" w:rsidR="00F007A5" w:rsidRPr="00414845" w:rsidRDefault="00F007A5" w:rsidP="00350638">
      <w:pPr>
        <w:spacing w:line="240" w:lineRule="auto"/>
        <w:jc w:val="center"/>
        <w:rPr>
          <w:rFonts w:ascii="Times New Roman" w:eastAsia="Times New Roman" w:hAnsi="Times New Roman" w:cs="Times New Roman"/>
          <w:sz w:val="24"/>
          <w:szCs w:val="24"/>
          <w:lang w:val="en-US" w:eastAsia="zh-CN"/>
        </w:rPr>
      </w:pPr>
      <w:r>
        <w:rPr>
          <w:noProof/>
        </w:rPr>
        <w:lastRenderedPageBreak/>
        <w:drawing>
          <wp:inline distT="0" distB="0" distL="0" distR="0" wp14:anchorId="70613E52" wp14:editId="1B5E0D78">
            <wp:extent cx="3403992" cy="3262630"/>
            <wp:effectExtent l="19050" t="19050" r="25400" b="1397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8"/>
                    <a:stretch>
                      <a:fillRect/>
                    </a:stretch>
                  </pic:blipFill>
                  <pic:spPr>
                    <a:xfrm>
                      <a:off x="0" y="0"/>
                      <a:ext cx="3408038" cy="3266508"/>
                    </a:xfrm>
                    <a:prstGeom prst="rect">
                      <a:avLst/>
                    </a:prstGeom>
                    <a:ln w="9525">
                      <a:solidFill>
                        <a:schemeClr val="tx1"/>
                      </a:solidFill>
                    </a:ln>
                  </pic:spPr>
                </pic:pic>
              </a:graphicData>
            </a:graphic>
          </wp:inline>
        </w:drawing>
      </w:r>
    </w:p>
    <w:p w14:paraId="6DF1F144" w14:textId="66E96952" w:rsidR="00F007A5" w:rsidRPr="00972BF8" w:rsidRDefault="00F007A5" w:rsidP="00F007A5">
      <w:pPr>
        <w:pStyle w:val="Caption"/>
        <w:rPr>
          <w:rFonts w:ascii="Times New Roman" w:eastAsia="Times New Roman" w:hAnsi="Times New Roman" w:cs="Times New Roman"/>
          <w:sz w:val="24"/>
          <w:szCs w:val="24"/>
          <w:lang w:val="en-US" w:eastAsia="zh-CN"/>
        </w:rPr>
      </w:pPr>
      <w:r>
        <w:t xml:space="preserve">Figure </w:t>
      </w:r>
      <w:fldSimple w:instr=" SEQ Figure \* ARABIC ">
        <w:r w:rsidR="00A3500F">
          <w:rPr>
            <w:noProof/>
          </w:rPr>
          <w:t>7</w:t>
        </w:r>
      </w:fldSimple>
      <w:r>
        <w:t>: Candlestick chart</w:t>
      </w:r>
    </w:p>
    <w:p w14:paraId="33539655" w14:textId="38C20799" w:rsidR="00972BF8" w:rsidRPr="00972BF8" w:rsidRDefault="00972BF8" w:rsidP="004D6973">
      <w:pPr>
        <w:rPr>
          <w:rFonts w:ascii="Times New Roman" w:hAnsi="Times New Roman" w:cs="Times New Roman"/>
          <w:sz w:val="24"/>
          <w:szCs w:val="24"/>
          <w:lang w:val="en-US" w:eastAsia="zh-CN"/>
        </w:rPr>
      </w:pPr>
      <w:r w:rsidRPr="00972BF8">
        <w:rPr>
          <w:lang w:val="en-US" w:eastAsia="zh-CN"/>
        </w:rPr>
        <w:t xml:space="preserve">In order to add a stock to </w:t>
      </w:r>
      <w:r w:rsidR="00E513B5" w:rsidRPr="00972BF8">
        <w:rPr>
          <w:lang w:val="en-US" w:eastAsia="zh-CN"/>
        </w:rPr>
        <w:t>Favorite</w:t>
      </w:r>
      <w:r w:rsidRPr="00972BF8">
        <w:rPr>
          <w:lang w:val="en-US" w:eastAsia="zh-CN"/>
        </w:rPr>
        <w:t xml:space="preserve"> list, users can click on the “</w:t>
      </w:r>
      <w:r w:rsidRPr="00972BF8">
        <w:rPr>
          <w:b/>
          <w:bCs/>
          <w:lang w:val="en-US" w:eastAsia="zh-CN"/>
        </w:rPr>
        <w:t>Heart</w:t>
      </w:r>
      <w:r w:rsidRPr="00972BF8">
        <w:rPr>
          <w:lang w:val="en-US" w:eastAsia="zh-CN"/>
        </w:rPr>
        <w:t xml:space="preserve">” icon, then the information of that stock will be added into the </w:t>
      </w:r>
      <w:r w:rsidR="00E513B5" w:rsidRPr="00972BF8">
        <w:rPr>
          <w:lang w:val="en-US" w:eastAsia="zh-CN"/>
        </w:rPr>
        <w:t>Favorite</w:t>
      </w:r>
      <w:r w:rsidRPr="00972BF8">
        <w:rPr>
          <w:lang w:val="en-US" w:eastAsia="zh-CN"/>
        </w:rPr>
        <w:t xml:space="preserve"> page. </w:t>
      </w:r>
    </w:p>
    <w:p w14:paraId="000000F1" w14:textId="390ED645" w:rsidR="00901EDF" w:rsidRDefault="00972BF8" w:rsidP="004D6973">
      <w:r w:rsidRPr="00972BF8">
        <w:rPr>
          <w:lang w:val="en-US" w:eastAsia="zh-CN"/>
        </w:rPr>
        <w:t>Users can click the “</w:t>
      </w:r>
      <w:r w:rsidRPr="00972BF8">
        <w:rPr>
          <w:b/>
          <w:bCs/>
          <w:lang w:val="en-US" w:eastAsia="zh-CN"/>
        </w:rPr>
        <w:t>Add</w:t>
      </w:r>
      <w:r w:rsidRPr="00972BF8">
        <w:rPr>
          <w:lang w:val="en-US" w:eastAsia="zh-CN"/>
        </w:rPr>
        <w:t xml:space="preserve">” icon to add reminders on the prediction line. They also can hover at any point on the line chart to view specific date and price. </w:t>
      </w:r>
      <w:r w:rsidR="009F1787">
        <w:t xml:space="preserve"> </w:t>
      </w:r>
    </w:p>
    <w:p w14:paraId="11C8A3D7" w14:textId="378FD9DC" w:rsidR="00AE3395" w:rsidRDefault="00494BD9" w:rsidP="00494BD9">
      <w:r>
        <w:rPr>
          <w:noProof/>
        </w:rPr>
        <w:drawing>
          <wp:anchor distT="0" distB="0" distL="114300" distR="114300" simplePos="0" relativeHeight="251660288" behindDoc="0" locked="0" layoutInCell="1" allowOverlap="1" wp14:anchorId="26746437" wp14:editId="3316B7AF">
            <wp:simplePos x="0" y="0"/>
            <wp:positionH relativeFrom="margin">
              <wp:posOffset>3077845</wp:posOffset>
            </wp:positionH>
            <wp:positionV relativeFrom="margin">
              <wp:posOffset>4551045</wp:posOffset>
            </wp:positionV>
            <wp:extent cx="2706370" cy="2922270"/>
            <wp:effectExtent l="19050" t="19050" r="17780" b="11430"/>
            <wp:wrapSquare wrapText="bothSides"/>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06370" cy="2922270"/>
                    </a:xfrm>
                    <a:prstGeom prst="rect">
                      <a:avLst/>
                    </a:prstGeom>
                    <a:ln w="9525">
                      <a:solidFill>
                        <a:schemeClr val="tx1"/>
                      </a:solidFill>
                    </a:ln>
                  </pic:spPr>
                </pic:pic>
              </a:graphicData>
            </a:graphic>
          </wp:anchor>
        </w:drawing>
      </w:r>
      <w:r w:rsidR="00084F04">
        <w:rPr>
          <w:noProof/>
        </w:rPr>
        <w:drawing>
          <wp:inline distT="0" distB="0" distL="0" distR="0" wp14:anchorId="544221B7" wp14:editId="6203FC6A">
            <wp:extent cx="2706624" cy="2949815"/>
            <wp:effectExtent l="19050" t="19050" r="17780" b="2222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0"/>
                    <a:stretch>
                      <a:fillRect/>
                    </a:stretch>
                  </pic:blipFill>
                  <pic:spPr>
                    <a:xfrm>
                      <a:off x="0" y="0"/>
                      <a:ext cx="2706624" cy="2949815"/>
                    </a:xfrm>
                    <a:prstGeom prst="rect">
                      <a:avLst/>
                    </a:prstGeom>
                    <a:ln w="3175">
                      <a:solidFill>
                        <a:srgbClr val="0F2147"/>
                      </a:solidFill>
                      <a:prstDash val="solid"/>
                    </a:ln>
                  </pic:spPr>
                </pic:pic>
              </a:graphicData>
            </a:graphic>
          </wp:inline>
        </w:drawing>
      </w:r>
      <w:r w:rsidR="00972A26">
        <w:t xml:space="preserve"> </w:t>
      </w:r>
    </w:p>
    <w:p w14:paraId="000000F3" w14:textId="76555672" w:rsidR="00901EDF" w:rsidRDefault="00AE3395" w:rsidP="00AE3395">
      <w:pPr>
        <w:pStyle w:val="Caption"/>
      </w:pPr>
      <w:r>
        <w:t xml:space="preserve">Figure </w:t>
      </w:r>
      <w:fldSimple w:instr=" SEQ Figure \* ARABIC ">
        <w:r w:rsidR="00A3500F">
          <w:rPr>
            <w:noProof/>
          </w:rPr>
          <w:t>8</w:t>
        </w:r>
      </w:fldSimple>
      <w:r>
        <w:t xml:space="preserve">: </w:t>
      </w:r>
      <w:r w:rsidR="00027E45">
        <w:t xml:space="preserve">Before and After </w:t>
      </w:r>
      <w:r w:rsidR="00D97425">
        <w:t>adding</w:t>
      </w:r>
      <w:r w:rsidR="00027E45">
        <w:t xml:space="preserve"> </w:t>
      </w:r>
      <w:r w:rsidR="00D20242">
        <w:t>favourite</w:t>
      </w:r>
      <w:r w:rsidR="00027E45">
        <w:t xml:space="preserve"> list.</w:t>
      </w:r>
    </w:p>
    <w:p w14:paraId="539518D5" w14:textId="77777777" w:rsidR="003C2ACE" w:rsidRDefault="003C2ACE" w:rsidP="003C2ACE">
      <w:pPr>
        <w:pStyle w:val="BodyText"/>
        <w:keepNext/>
        <w:jc w:val="center"/>
      </w:pPr>
      <w:r>
        <w:rPr>
          <w:noProof/>
        </w:rPr>
        <w:lastRenderedPageBreak/>
        <w:drawing>
          <wp:inline distT="0" distB="0" distL="0" distR="0" wp14:anchorId="774BC5FF" wp14:editId="07657BDB">
            <wp:extent cx="2960334" cy="3232605"/>
            <wp:effectExtent l="19050" t="19050" r="12065" b="2540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1"/>
                    <a:stretch>
                      <a:fillRect/>
                    </a:stretch>
                  </pic:blipFill>
                  <pic:spPr>
                    <a:xfrm>
                      <a:off x="0" y="0"/>
                      <a:ext cx="2970992" cy="3244243"/>
                    </a:xfrm>
                    <a:prstGeom prst="rect">
                      <a:avLst/>
                    </a:prstGeom>
                    <a:ln w="9525">
                      <a:solidFill>
                        <a:schemeClr val="tx1"/>
                      </a:solidFill>
                    </a:ln>
                  </pic:spPr>
                </pic:pic>
              </a:graphicData>
            </a:graphic>
          </wp:inline>
        </w:drawing>
      </w:r>
    </w:p>
    <w:p w14:paraId="101A3195" w14:textId="2B7BE696" w:rsidR="003C2ACE" w:rsidRPr="003C2ACE" w:rsidRDefault="003C2ACE" w:rsidP="003C2ACE">
      <w:pPr>
        <w:pStyle w:val="Caption"/>
      </w:pPr>
      <w:r>
        <w:t xml:space="preserve">Figure </w:t>
      </w:r>
      <w:fldSimple w:instr=" SEQ Figure \* ARABIC ">
        <w:r w:rsidR="00A3500F">
          <w:rPr>
            <w:noProof/>
          </w:rPr>
          <w:t>9</w:t>
        </w:r>
      </w:fldSimple>
      <w:r>
        <w:t>: User also can hide the company information.</w:t>
      </w:r>
    </w:p>
    <w:p w14:paraId="7500E775" w14:textId="74EB2217" w:rsidR="001112B4" w:rsidRDefault="001112B4" w:rsidP="002A75D2">
      <w:pPr>
        <w:pStyle w:val="Heading3"/>
        <w:numPr>
          <w:ilvl w:val="2"/>
          <w:numId w:val="13"/>
        </w:numPr>
        <w:tabs>
          <w:tab w:val="left" w:pos="720"/>
        </w:tabs>
      </w:pPr>
      <w:bookmarkStart w:id="19" w:name="_Toc92467712"/>
      <w:r>
        <w:t>Compare stocks</w:t>
      </w:r>
      <w:bookmarkEnd w:id="19"/>
    </w:p>
    <w:p w14:paraId="5FA74F5A" w14:textId="73EB2D79" w:rsidR="00873F05" w:rsidRDefault="00873F05" w:rsidP="00873F05">
      <w:pPr>
        <w:rPr>
          <w:lang w:val="en-US" w:eastAsia="zh-CN"/>
        </w:rPr>
      </w:pPr>
      <w:r w:rsidRPr="00873F05">
        <w:rPr>
          <w:lang w:val="en-US" w:eastAsia="zh-CN"/>
        </w:rPr>
        <w:t>When the Compare button is clicked, this popup will show up. You can search like what you do in the search function.</w:t>
      </w:r>
    </w:p>
    <w:p w14:paraId="4B5B27C3" w14:textId="77777777" w:rsidR="00D97425" w:rsidRDefault="00D97425" w:rsidP="00D97425">
      <w:pPr>
        <w:keepNext/>
        <w:jc w:val="center"/>
      </w:pPr>
      <w:r>
        <w:rPr>
          <w:noProof/>
          <w:color w:val="000000"/>
          <w:sz w:val="18"/>
          <w:bdr w:val="none" w:sz="0" w:space="0" w:color="auto" w:frame="1"/>
        </w:rPr>
        <w:drawing>
          <wp:inline distT="0" distB="0" distL="0" distR="0" wp14:anchorId="7E59FFBC" wp14:editId="2A4A5519">
            <wp:extent cx="2943000" cy="3176055"/>
            <wp:effectExtent l="19050" t="19050" r="10160" b="2476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3140" cy="3186998"/>
                    </a:xfrm>
                    <a:prstGeom prst="rect">
                      <a:avLst/>
                    </a:prstGeom>
                    <a:noFill/>
                    <a:ln w="9525">
                      <a:solidFill>
                        <a:schemeClr val="tx1"/>
                      </a:solidFill>
                    </a:ln>
                  </pic:spPr>
                </pic:pic>
              </a:graphicData>
            </a:graphic>
          </wp:inline>
        </w:drawing>
      </w:r>
    </w:p>
    <w:p w14:paraId="203C6C67" w14:textId="718776DA" w:rsidR="00E33FD1" w:rsidRDefault="00D97425" w:rsidP="00D97425">
      <w:pPr>
        <w:pStyle w:val="Caption"/>
      </w:pPr>
      <w:r>
        <w:t xml:space="preserve">Figure </w:t>
      </w:r>
      <w:fldSimple w:instr=" SEQ Figure \* ARABIC ">
        <w:r w:rsidR="00A3500F">
          <w:rPr>
            <w:noProof/>
          </w:rPr>
          <w:t>10</w:t>
        </w:r>
      </w:fldSimple>
      <w:r>
        <w:t>: Choose appropriate stock to compare.</w:t>
      </w:r>
    </w:p>
    <w:p w14:paraId="5DAFF9A4" w14:textId="1F29EDAD" w:rsidR="00166353" w:rsidRDefault="001E7A9F" w:rsidP="00907C47">
      <w:r>
        <w:t xml:space="preserve">Then, you can choose which stock you want to compare with. There will exist </w:t>
      </w:r>
      <w:r w:rsidR="0075199D">
        <w:t>two-line</w:t>
      </w:r>
      <w:r>
        <w:t xml:space="preserve"> charts, each of them will have different </w:t>
      </w:r>
      <w:r w:rsidR="00F37DE7">
        <w:t>colours</w:t>
      </w:r>
      <w:r>
        <w:t xml:space="preserve"> for the actual part and prediction part. If you want to close the compare function, click the Compare button again, and choose the stock that you chose before one more time.</w:t>
      </w:r>
    </w:p>
    <w:p w14:paraId="34DD9F43" w14:textId="77777777" w:rsidR="007767C8" w:rsidRDefault="007767C8" w:rsidP="007767C8">
      <w:pPr>
        <w:keepNext/>
        <w:jc w:val="center"/>
      </w:pPr>
      <w:r>
        <w:rPr>
          <w:noProof/>
          <w:color w:val="000000"/>
          <w:sz w:val="18"/>
          <w:bdr w:val="none" w:sz="0" w:space="0" w:color="auto" w:frame="1"/>
        </w:rPr>
        <w:lastRenderedPageBreak/>
        <w:drawing>
          <wp:inline distT="0" distB="0" distL="0" distR="0" wp14:anchorId="48BF0463" wp14:editId="48975D8C">
            <wp:extent cx="3018724" cy="3257209"/>
            <wp:effectExtent l="19050" t="19050" r="10795" b="1968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2604" cy="3261395"/>
                    </a:xfrm>
                    <a:prstGeom prst="rect">
                      <a:avLst/>
                    </a:prstGeom>
                    <a:noFill/>
                    <a:ln w="9525">
                      <a:solidFill>
                        <a:schemeClr val="tx1"/>
                      </a:solidFill>
                    </a:ln>
                  </pic:spPr>
                </pic:pic>
              </a:graphicData>
            </a:graphic>
          </wp:inline>
        </w:drawing>
      </w:r>
    </w:p>
    <w:p w14:paraId="268FD101" w14:textId="32EEC0BE" w:rsidR="007767C8" w:rsidRPr="00907C47" w:rsidRDefault="007767C8" w:rsidP="007767C8">
      <w:pPr>
        <w:pStyle w:val="Caption"/>
      </w:pPr>
      <w:r>
        <w:t xml:space="preserve">Figure </w:t>
      </w:r>
      <w:fldSimple w:instr=" SEQ Figure \* ARABIC ">
        <w:r w:rsidR="00A3500F">
          <w:rPr>
            <w:noProof/>
          </w:rPr>
          <w:t>11</w:t>
        </w:r>
      </w:fldSimple>
      <w:r>
        <w:t>: Compare two stocks</w:t>
      </w:r>
    </w:p>
    <w:p w14:paraId="4751EF7B" w14:textId="77777777" w:rsidR="00C57A43" w:rsidRDefault="00C57A43" w:rsidP="00C57A43">
      <w:pPr>
        <w:pStyle w:val="BodyText"/>
        <w:keepNext/>
        <w:jc w:val="center"/>
      </w:pPr>
      <w:r>
        <w:rPr>
          <w:noProof/>
          <w:color w:val="000000"/>
          <w:sz w:val="18"/>
          <w:bdr w:val="none" w:sz="0" w:space="0" w:color="auto" w:frame="1"/>
        </w:rPr>
        <w:drawing>
          <wp:inline distT="0" distB="0" distL="0" distR="0" wp14:anchorId="48EDA168" wp14:editId="1DC8CB98">
            <wp:extent cx="3130714" cy="3373755"/>
            <wp:effectExtent l="19050" t="19050" r="12700" b="1714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0105" cy="3383876"/>
                    </a:xfrm>
                    <a:prstGeom prst="rect">
                      <a:avLst/>
                    </a:prstGeom>
                    <a:noFill/>
                    <a:ln w="9525">
                      <a:solidFill>
                        <a:schemeClr val="tx1"/>
                      </a:solidFill>
                    </a:ln>
                  </pic:spPr>
                </pic:pic>
              </a:graphicData>
            </a:graphic>
          </wp:inline>
        </w:drawing>
      </w:r>
    </w:p>
    <w:p w14:paraId="7B87CE5A" w14:textId="1CA9E4BD" w:rsidR="00873F05" w:rsidRPr="00873F05" w:rsidRDefault="00C57A43" w:rsidP="00C57A43">
      <w:pPr>
        <w:pStyle w:val="Caption"/>
        <w:rPr>
          <w:lang w:val="en-US"/>
        </w:rPr>
      </w:pPr>
      <w:r>
        <w:t xml:space="preserve">Figure </w:t>
      </w:r>
      <w:fldSimple w:instr=" SEQ Figure \* ARABIC ">
        <w:r w:rsidR="00A3500F">
          <w:rPr>
            <w:noProof/>
          </w:rPr>
          <w:t>12</w:t>
        </w:r>
      </w:fldSimple>
      <w:r>
        <w:t>: Click "Tick" icon to turn off comparison</w:t>
      </w:r>
    </w:p>
    <w:p w14:paraId="000000F5" w14:textId="17C82115" w:rsidR="00901EDF" w:rsidRDefault="009F1787" w:rsidP="002A75D2">
      <w:pPr>
        <w:pStyle w:val="Heading3"/>
        <w:numPr>
          <w:ilvl w:val="2"/>
          <w:numId w:val="13"/>
        </w:numPr>
        <w:tabs>
          <w:tab w:val="left" w:pos="720"/>
        </w:tabs>
      </w:pPr>
      <w:bookmarkStart w:id="20" w:name="_Toc92467713"/>
      <w:r>
        <w:lastRenderedPageBreak/>
        <w:t>View Stock Price</w:t>
      </w:r>
      <w:bookmarkEnd w:id="20"/>
    </w:p>
    <w:p w14:paraId="289744C4" w14:textId="77777777" w:rsidR="00AE3395" w:rsidRDefault="009F1787" w:rsidP="00AE3395">
      <w:pPr>
        <w:keepNext/>
        <w:tabs>
          <w:tab w:val="left" w:pos="907"/>
          <w:tab w:val="left" w:pos="1077"/>
        </w:tabs>
        <w:ind w:left="425"/>
        <w:jc w:val="center"/>
      </w:pPr>
      <w:r>
        <w:rPr>
          <w:noProof/>
        </w:rPr>
        <w:drawing>
          <wp:inline distT="114300" distB="114300" distL="114300" distR="114300" wp14:anchorId="76F28BA3" wp14:editId="5B789086">
            <wp:extent cx="4544568" cy="2896733"/>
            <wp:effectExtent l="19050" t="19050" r="27940" b="18415"/>
            <wp:docPr id="6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a:stretch>
                      <a:fillRect/>
                    </a:stretch>
                  </pic:blipFill>
                  <pic:spPr>
                    <a:xfrm>
                      <a:off x="0" y="0"/>
                      <a:ext cx="4544568" cy="2896733"/>
                    </a:xfrm>
                    <a:prstGeom prst="rect">
                      <a:avLst/>
                    </a:prstGeom>
                    <a:ln w="3175">
                      <a:solidFill>
                        <a:schemeClr val="tx1"/>
                      </a:solidFill>
                    </a:ln>
                  </pic:spPr>
                </pic:pic>
              </a:graphicData>
            </a:graphic>
          </wp:inline>
        </w:drawing>
      </w:r>
    </w:p>
    <w:p w14:paraId="00769CA6" w14:textId="53920488" w:rsidR="00AE3395" w:rsidRDefault="00AE3395" w:rsidP="00AE3395">
      <w:pPr>
        <w:pStyle w:val="Caption"/>
      </w:pPr>
      <w:r>
        <w:t xml:space="preserve">Figure </w:t>
      </w:r>
      <w:fldSimple w:instr=" SEQ Figure \* ARABIC ">
        <w:r w:rsidR="00A3500F">
          <w:rPr>
            <w:noProof/>
          </w:rPr>
          <w:t>13</w:t>
        </w:r>
      </w:fldSimple>
      <w:r>
        <w:t xml:space="preserve">: </w:t>
      </w:r>
      <w:r w:rsidRPr="00635BAA">
        <w:t>View Stock Page</w:t>
      </w:r>
    </w:p>
    <w:p w14:paraId="000000F8" w14:textId="730ACD65" w:rsidR="00901EDF" w:rsidRDefault="009F1787" w:rsidP="00030CF0">
      <w:pPr>
        <w:pStyle w:val="BodyText"/>
      </w:pPr>
      <w:r>
        <w:t xml:space="preserve">This is the market page which will have the navigator header contain page navigation and search stock bar like the other page. In the main content, there will be a tab for users to choose their exchange market. Their option could be UPCOM, HNX or HOSE, for each exchange, there will be a list of stocks which include the information about ceiling, floor, highest, lowest and volume of every stock. Also, this will include a search bar for customer search for the ticket of stock they want to find. </w:t>
      </w:r>
    </w:p>
    <w:p w14:paraId="000000F9" w14:textId="77777777" w:rsidR="00901EDF" w:rsidRDefault="00901EDF"/>
    <w:p w14:paraId="000000FA" w14:textId="66870C23" w:rsidR="00901EDF" w:rsidRDefault="002A75D2" w:rsidP="002A75D2">
      <w:pPr>
        <w:pStyle w:val="Heading3"/>
        <w:numPr>
          <w:ilvl w:val="2"/>
          <w:numId w:val="13"/>
        </w:numPr>
        <w:tabs>
          <w:tab w:val="left" w:pos="720"/>
        </w:tabs>
      </w:pPr>
      <w:bookmarkStart w:id="21" w:name="_Toc92467714"/>
      <w:r>
        <w:t>Reminder List</w:t>
      </w:r>
      <w:bookmarkEnd w:id="21"/>
    </w:p>
    <w:p w14:paraId="22526D0D" w14:textId="77777777" w:rsidR="00AE3395" w:rsidRDefault="00833EC4" w:rsidP="00AE3395">
      <w:pPr>
        <w:keepNext/>
        <w:tabs>
          <w:tab w:val="left" w:pos="907"/>
          <w:tab w:val="left" w:pos="1077"/>
        </w:tabs>
        <w:ind w:left="425"/>
        <w:jc w:val="center"/>
      </w:pPr>
      <w:r>
        <w:rPr>
          <w:noProof/>
        </w:rPr>
        <w:drawing>
          <wp:inline distT="0" distB="0" distL="0" distR="0" wp14:anchorId="0FE895B7" wp14:editId="1753B16C">
            <wp:extent cx="4417060" cy="3163225"/>
            <wp:effectExtent l="19050" t="19050" r="21590" b="184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6"/>
                    <a:stretch>
                      <a:fillRect/>
                    </a:stretch>
                  </pic:blipFill>
                  <pic:spPr>
                    <a:xfrm>
                      <a:off x="0" y="0"/>
                      <a:ext cx="4423186" cy="3167612"/>
                    </a:xfrm>
                    <a:prstGeom prst="rect">
                      <a:avLst/>
                    </a:prstGeom>
                    <a:ln w="9525">
                      <a:solidFill>
                        <a:schemeClr val="tx1"/>
                      </a:solidFill>
                    </a:ln>
                  </pic:spPr>
                </pic:pic>
              </a:graphicData>
            </a:graphic>
          </wp:inline>
        </w:drawing>
      </w:r>
    </w:p>
    <w:p w14:paraId="000000FB" w14:textId="10B73EAC" w:rsidR="00901EDF" w:rsidRDefault="00AE3395" w:rsidP="00AE3395">
      <w:pPr>
        <w:pStyle w:val="Caption"/>
      </w:pPr>
      <w:r>
        <w:t xml:space="preserve">Figure </w:t>
      </w:r>
      <w:fldSimple w:instr=" SEQ Figure \* ARABIC ">
        <w:r w:rsidR="00A3500F">
          <w:rPr>
            <w:noProof/>
          </w:rPr>
          <w:t>14</w:t>
        </w:r>
      </w:fldSimple>
      <w:r>
        <w:t xml:space="preserve">: </w:t>
      </w:r>
      <w:r w:rsidRPr="00DB4C2B">
        <w:t>Reminder list</w:t>
      </w:r>
    </w:p>
    <w:p w14:paraId="000000FC" w14:textId="516AD0DE" w:rsidR="00901EDF" w:rsidRPr="00F4234E" w:rsidRDefault="00901EDF" w:rsidP="00AE3395">
      <w:pPr>
        <w:pBdr>
          <w:top w:val="nil"/>
          <w:left w:val="nil"/>
          <w:bottom w:val="nil"/>
          <w:right w:val="nil"/>
          <w:between w:val="nil"/>
        </w:pBdr>
        <w:tabs>
          <w:tab w:val="left" w:pos="2835"/>
        </w:tabs>
        <w:rPr>
          <w:i/>
          <w:color w:val="000000"/>
          <w:sz w:val="18"/>
        </w:rPr>
      </w:pPr>
    </w:p>
    <w:p w14:paraId="000000FD" w14:textId="1B37F867" w:rsidR="00901EDF" w:rsidRDefault="009F1787">
      <w:r>
        <w:t>The final wireframe design will be the reminder page. This page will contain the reminder that users have set before with the detailed time they want to notify and the stock or content in each reminder. Users could also edit or remove the reminders in this page.</w:t>
      </w:r>
    </w:p>
    <w:p w14:paraId="4D4159FD" w14:textId="7CB576C7" w:rsidR="003A3E8F" w:rsidRDefault="003A3E8F" w:rsidP="002B2EC2">
      <w:r>
        <w:t>When users click “</w:t>
      </w:r>
      <w:r w:rsidRPr="003A3E8F">
        <w:rPr>
          <w:b/>
          <w:bCs/>
        </w:rPr>
        <w:t>Add</w:t>
      </w:r>
      <w:r>
        <w:t xml:space="preserve">” button, a popup will be </w:t>
      </w:r>
      <w:r w:rsidR="007A37A1">
        <w:t>displayed</w:t>
      </w:r>
      <w:r>
        <w:t xml:space="preserve"> to add reminder.</w:t>
      </w:r>
      <w:r w:rsidR="002B2EC2">
        <w:t xml:space="preserve"> </w:t>
      </w:r>
      <w:r w:rsidR="002B2EC2">
        <w:rPr>
          <w:color w:val="000000"/>
          <w:sz w:val="18"/>
        </w:rPr>
        <w:t>Users can click on the “Plus” icon in order to add their own reminder.</w:t>
      </w:r>
    </w:p>
    <w:p w14:paraId="1F975469" w14:textId="152DDB04" w:rsidR="003A3E8F" w:rsidRDefault="003A3E8F" w:rsidP="003A3E8F">
      <w:pPr>
        <w:ind w:right="100"/>
        <w:jc w:val="right"/>
      </w:pPr>
    </w:p>
    <w:p w14:paraId="6C86E348" w14:textId="53C89631" w:rsidR="00AE3395" w:rsidRDefault="006A1AA9" w:rsidP="00AE3395">
      <w:pPr>
        <w:keepNext/>
        <w:jc w:val="center"/>
      </w:pPr>
      <w:r>
        <w:rPr>
          <w:noProof/>
        </w:rPr>
        <w:drawing>
          <wp:inline distT="0" distB="0" distL="0" distR="0" wp14:anchorId="5136C1FF" wp14:editId="7798F5B5">
            <wp:extent cx="3941064" cy="2838349"/>
            <wp:effectExtent l="19050" t="19050" r="21590" b="1968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27"/>
                    <a:stretch>
                      <a:fillRect/>
                    </a:stretch>
                  </pic:blipFill>
                  <pic:spPr>
                    <a:xfrm>
                      <a:off x="0" y="0"/>
                      <a:ext cx="3941064" cy="2838349"/>
                    </a:xfrm>
                    <a:prstGeom prst="rect">
                      <a:avLst/>
                    </a:prstGeom>
                    <a:ln w="9525">
                      <a:solidFill>
                        <a:schemeClr val="tx1"/>
                      </a:solidFill>
                    </a:ln>
                  </pic:spPr>
                </pic:pic>
              </a:graphicData>
            </a:graphic>
          </wp:inline>
        </w:drawing>
      </w:r>
    </w:p>
    <w:p w14:paraId="7E332802" w14:textId="6CCC07CF" w:rsidR="003A3E8F" w:rsidRDefault="00AE3395" w:rsidP="00AE3395">
      <w:pPr>
        <w:pStyle w:val="Caption"/>
      </w:pPr>
      <w:r>
        <w:t xml:space="preserve">Figure </w:t>
      </w:r>
      <w:fldSimple w:instr=" SEQ Figure \* ARABIC ">
        <w:r w:rsidR="00A3500F">
          <w:rPr>
            <w:noProof/>
          </w:rPr>
          <w:t>15</w:t>
        </w:r>
      </w:fldSimple>
      <w:r>
        <w:t xml:space="preserve">: </w:t>
      </w:r>
      <w:r w:rsidRPr="00AB0FA2">
        <w:t>A popup to add reminder</w:t>
      </w:r>
    </w:p>
    <w:p w14:paraId="0F3B6E76" w14:textId="77777777" w:rsidR="00D479B7" w:rsidRDefault="00D479B7" w:rsidP="003A3E8F">
      <w:pPr>
        <w:jc w:val="center"/>
      </w:pPr>
    </w:p>
    <w:p w14:paraId="3E6038FF" w14:textId="77777777" w:rsidR="00E82B08" w:rsidRPr="003B17C0" w:rsidRDefault="009F1787" w:rsidP="005A4F19">
      <w:r>
        <w:t>In case, user does not have any reminder, a message “</w:t>
      </w:r>
      <w:r w:rsidRPr="00696D62">
        <w:rPr>
          <w:b/>
          <w:bCs/>
        </w:rPr>
        <w:t>Add your reminder</w:t>
      </w:r>
      <w:r>
        <w:t xml:space="preserve">” will be displayed. </w:t>
      </w:r>
      <w:r w:rsidR="00E82B08" w:rsidRPr="003B17C0">
        <w:t>Users can click on the “Plus” icon in order to add their own reminder.</w:t>
      </w:r>
    </w:p>
    <w:p w14:paraId="000000FE" w14:textId="0C775EE3" w:rsidR="00901EDF" w:rsidRPr="00E82B08" w:rsidRDefault="00901EDF">
      <w:pPr>
        <w:rPr>
          <w:lang w:val="en-US"/>
        </w:rPr>
      </w:pPr>
    </w:p>
    <w:p w14:paraId="7739E1DA" w14:textId="77777777" w:rsidR="00AE3395" w:rsidRDefault="00243601" w:rsidP="00AE3395">
      <w:pPr>
        <w:keepNext/>
        <w:tabs>
          <w:tab w:val="left" w:pos="907"/>
          <w:tab w:val="left" w:pos="1077"/>
        </w:tabs>
        <w:ind w:left="425"/>
        <w:jc w:val="center"/>
      </w:pPr>
      <w:r>
        <w:rPr>
          <w:noProof/>
          <w:color w:val="000000"/>
          <w:sz w:val="18"/>
          <w:bdr w:val="none" w:sz="0" w:space="0" w:color="auto" w:frame="1"/>
        </w:rPr>
        <w:drawing>
          <wp:inline distT="0" distB="0" distL="0" distR="0" wp14:anchorId="11E37B96" wp14:editId="68E69965">
            <wp:extent cx="3677759" cy="2628265"/>
            <wp:effectExtent l="19050" t="19050" r="18415" b="1968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83644" cy="2632470"/>
                    </a:xfrm>
                    <a:prstGeom prst="rect">
                      <a:avLst/>
                    </a:prstGeom>
                    <a:noFill/>
                    <a:ln w="9525">
                      <a:solidFill>
                        <a:schemeClr val="tx1"/>
                      </a:solidFill>
                    </a:ln>
                  </pic:spPr>
                </pic:pic>
              </a:graphicData>
            </a:graphic>
          </wp:inline>
        </w:drawing>
      </w:r>
    </w:p>
    <w:p w14:paraId="000000FF" w14:textId="153ED888" w:rsidR="00901EDF" w:rsidRDefault="00AE3395" w:rsidP="00AE3395">
      <w:pPr>
        <w:pStyle w:val="Caption"/>
      </w:pPr>
      <w:r>
        <w:t xml:space="preserve">Figure </w:t>
      </w:r>
      <w:fldSimple w:instr=" SEQ Figure \* ARABIC ">
        <w:r w:rsidR="00A3500F">
          <w:rPr>
            <w:noProof/>
          </w:rPr>
          <w:t>16</w:t>
        </w:r>
      </w:fldSimple>
      <w:r>
        <w:t xml:space="preserve">: </w:t>
      </w:r>
      <w:r w:rsidRPr="00F23C0B">
        <w:t>There is no reminder in the reminder list</w:t>
      </w:r>
    </w:p>
    <w:p w14:paraId="00000101" w14:textId="77777777" w:rsidR="00901EDF" w:rsidRDefault="00901EDF"/>
    <w:p w14:paraId="00000102" w14:textId="0EA0B5D3" w:rsidR="00901EDF" w:rsidRDefault="009F1787" w:rsidP="002A75D2">
      <w:pPr>
        <w:pStyle w:val="Heading3"/>
        <w:numPr>
          <w:ilvl w:val="2"/>
          <w:numId w:val="13"/>
        </w:numPr>
        <w:tabs>
          <w:tab w:val="left" w:pos="720"/>
        </w:tabs>
      </w:pPr>
      <w:r>
        <w:t xml:space="preserve"> </w:t>
      </w:r>
      <w:bookmarkStart w:id="22" w:name="_Toc92467715"/>
      <w:r>
        <w:t>User Profile</w:t>
      </w:r>
      <w:bookmarkEnd w:id="22"/>
    </w:p>
    <w:p w14:paraId="7F46CE1A" w14:textId="77777777" w:rsidR="00AE3395" w:rsidRDefault="009F1787" w:rsidP="00AE3395">
      <w:pPr>
        <w:keepNext/>
        <w:tabs>
          <w:tab w:val="left" w:pos="907"/>
          <w:tab w:val="left" w:pos="1077"/>
        </w:tabs>
        <w:ind w:left="425"/>
        <w:jc w:val="center"/>
      </w:pPr>
      <w:r>
        <w:rPr>
          <w:noProof/>
        </w:rPr>
        <w:drawing>
          <wp:inline distT="114300" distB="114300" distL="114300" distR="114300" wp14:anchorId="3FAD9094" wp14:editId="20480584">
            <wp:extent cx="3820160" cy="3380610"/>
            <wp:effectExtent l="19050" t="19050" r="27940" b="10795"/>
            <wp:docPr id="7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9"/>
                    <a:srcRect/>
                    <a:stretch>
                      <a:fillRect/>
                    </a:stretch>
                  </pic:blipFill>
                  <pic:spPr>
                    <a:xfrm>
                      <a:off x="0" y="0"/>
                      <a:ext cx="3826018" cy="3385794"/>
                    </a:xfrm>
                    <a:prstGeom prst="rect">
                      <a:avLst/>
                    </a:prstGeom>
                    <a:ln w="6350">
                      <a:solidFill>
                        <a:schemeClr val="tx1"/>
                      </a:solidFill>
                    </a:ln>
                  </pic:spPr>
                </pic:pic>
              </a:graphicData>
            </a:graphic>
          </wp:inline>
        </w:drawing>
      </w:r>
    </w:p>
    <w:p w14:paraId="00000103" w14:textId="2A5784B3" w:rsidR="00901EDF" w:rsidRDefault="00AE3395" w:rsidP="00AE3395">
      <w:pPr>
        <w:pStyle w:val="Caption"/>
      </w:pPr>
      <w:r>
        <w:t xml:space="preserve">Figure </w:t>
      </w:r>
      <w:fldSimple w:instr=" SEQ Figure \* ARABIC ">
        <w:r w:rsidR="00A3500F">
          <w:rPr>
            <w:noProof/>
          </w:rPr>
          <w:t>17</w:t>
        </w:r>
      </w:fldSimple>
      <w:r>
        <w:t xml:space="preserve">: </w:t>
      </w:r>
      <w:r w:rsidRPr="00B701A3">
        <w:t>User Profile page</w:t>
      </w:r>
    </w:p>
    <w:p w14:paraId="00000105" w14:textId="0D768ACF" w:rsidR="00901EDF" w:rsidRDefault="009F1787" w:rsidP="00F5134C">
      <w:r>
        <w:t>Users can use the dropdown menu from their account icon in the header to logout or access to the profile and delete account. This is the page for users to manage their account. Users can choose to delete all if they want to delete all information of users on the website.</w:t>
      </w:r>
    </w:p>
    <w:p w14:paraId="00000106" w14:textId="5FD113DA" w:rsidR="00901EDF" w:rsidRPr="00D024C4" w:rsidRDefault="00D024C4" w:rsidP="00D024C4">
      <w:pPr>
        <w:pStyle w:val="Heading3"/>
        <w:numPr>
          <w:ilvl w:val="1"/>
          <w:numId w:val="13"/>
        </w:numPr>
        <w:tabs>
          <w:tab w:val="left" w:pos="720"/>
        </w:tabs>
        <w:rPr>
          <w:sz w:val="32"/>
        </w:rPr>
      </w:pPr>
      <w:bookmarkStart w:id="23" w:name="_Toc92467716"/>
      <w:r>
        <w:rPr>
          <w:sz w:val="32"/>
        </w:rPr>
        <w:t>Scope</w:t>
      </w:r>
      <w:bookmarkEnd w:id="23"/>
    </w:p>
    <w:p w14:paraId="00000107" w14:textId="77777777" w:rsidR="00901EDF" w:rsidRDefault="009F1787">
      <w:pPr>
        <w:numPr>
          <w:ilvl w:val="0"/>
          <w:numId w:val="6"/>
        </w:numPr>
      </w:pPr>
      <w:r>
        <w:t>Costs must not exceed the estimated budget.</w:t>
      </w:r>
    </w:p>
    <w:p w14:paraId="00000108" w14:textId="77777777" w:rsidR="00901EDF" w:rsidRDefault="009F1787">
      <w:pPr>
        <w:numPr>
          <w:ilvl w:val="0"/>
          <w:numId w:val="6"/>
        </w:numPr>
      </w:pPr>
      <w:r>
        <w:t>The final product must be released within 6 months.</w:t>
      </w:r>
    </w:p>
    <w:p w14:paraId="00000109" w14:textId="77777777" w:rsidR="00901EDF" w:rsidRDefault="009F1787">
      <w:pPr>
        <w:numPr>
          <w:ilvl w:val="0"/>
          <w:numId w:val="6"/>
        </w:numPr>
      </w:pPr>
      <w:r>
        <w:t>Must have a UAT version for customers to try before releasing the final version.</w:t>
      </w:r>
    </w:p>
    <w:p w14:paraId="0000010A" w14:textId="77777777" w:rsidR="00901EDF" w:rsidRDefault="009F1787">
      <w:pPr>
        <w:numPr>
          <w:ilvl w:val="0"/>
          <w:numId w:val="6"/>
        </w:numPr>
      </w:pPr>
      <w:r>
        <w:t>The final product must satisfy the Minimum Viable Product (MVP).</w:t>
      </w:r>
    </w:p>
    <w:p w14:paraId="0000010B" w14:textId="77777777" w:rsidR="00901EDF" w:rsidRDefault="009F1787">
      <w:pPr>
        <w:numPr>
          <w:ilvl w:val="0"/>
          <w:numId w:val="6"/>
        </w:numPr>
      </w:pPr>
      <w:r>
        <w:t>There are documents and resources that prove the predictions are reliable.</w:t>
      </w:r>
    </w:p>
    <w:p w14:paraId="2E86DD27" w14:textId="79D660EE" w:rsidR="003C7152" w:rsidRPr="006104CB" w:rsidRDefault="003C7152" w:rsidP="006104CB">
      <w:pPr>
        <w:pStyle w:val="Heading3"/>
        <w:numPr>
          <w:ilvl w:val="1"/>
          <w:numId w:val="13"/>
        </w:numPr>
        <w:tabs>
          <w:tab w:val="left" w:pos="720"/>
        </w:tabs>
        <w:rPr>
          <w:sz w:val="32"/>
        </w:rPr>
      </w:pPr>
      <w:bookmarkStart w:id="24" w:name="_heading=h.9ys0qvav4y87" w:colFirst="0" w:colLast="0"/>
      <w:bookmarkStart w:id="25" w:name="_Toc92467717"/>
      <w:bookmarkEnd w:id="24"/>
      <w:r w:rsidRPr="00EC0559">
        <w:rPr>
          <w:sz w:val="32"/>
        </w:rPr>
        <w:t>Outside scope</w:t>
      </w:r>
      <w:bookmarkEnd w:id="25"/>
    </w:p>
    <w:p w14:paraId="0000010D" w14:textId="77777777" w:rsidR="00901EDF" w:rsidRDefault="00C15C22">
      <w:sdt>
        <w:sdtPr>
          <w:tag w:val="goog_rdk_33"/>
          <w:id w:val="-1889797631"/>
        </w:sdtPr>
        <w:sdtEndPr/>
        <w:sdtContent/>
      </w:sdt>
      <w:r w:rsidR="009F1787">
        <w:t>Below features are not included in this project:</w:t>
      </w:r>
    </w:p>
    <w:p w14:paraId="0000010E" w14:textId="77777777" w:rsidR="00901EDF" w:rsidRDefault="009F1787">
      <w:pPr>
        <w:numPr>
          <w:ilvl w:val="0"/>
          <w:numId w:val="6"/>
        </w:numPr>
        <w:pBdr>
          <w:top w:val="nil"/>
          <w:left w:val="nil"/>
          <w:bottom w:val="nil"/>
          <w:right w:val="nil"/>
          <w:between w:val="nil"/>
        </w:pBdr>
      </w:pPr>
      <w:r>
        <w:t>Allow users to directly buy stocks on the website</w:t>
      </w:r>
    </w:p>
    <w:p w14:paraId="0000010F" w14:textId="77777777" w:rsidR="00901EDF" w:rsidRDefault="009F1787">
      <w:pPr>
        <w:numPr>
          <w:ilvl w:val="0"/>
          <w:numId w:val="6"/>
        </w:numPr>
        <w:pBdr>
          <w:top w:val="nil"/>
          <w:left w:val="nil"/>
          <w:bottom w:val="nil"/>
          <w:right w:val="nil"/>
          <w:between w:val="nil"/>
        </w:pBdr>
      </w:pPr>
      <w:r>
        <w:t>Have a box chat between all users of the page</w:t>
      </w:r>
    </w:p>
    <w:p w14:paraId="00000110" w14:textId="77777777" w:rsidR="00901EDF" w:rsidRDefault="009F1787">
      <w:pPr>
        <w:numPr>
          <w:ilvl w:val="0"/>
          <w:numId w:val="6"/>
        </w:numPr>
        <w:pBdr>
          <w:top w:val="nil"/>
          <w:left w:val="nil"/>
          <w:bottom w:val="nil"/>
          <w:right w:val="nil"/>
          <w:between w:val="nil"/>
        </w:pBdr>
      </w:pPr>
      <w:r>
        <w:t xml:space="preserve">Have an admin page. </w:t>
      </w:r>
    </w:p>
    <w:p w14:paraId="00000111" w14:textId="77777777" w:rsidR="00901EDF" w:rsidRDefault="009F1787">
      <w:pPr>
        <w:numPr>
          <w:ilvl w:val="0"/>
          <w:numId w:val="6"/>
        </w:numPr>
        <w:pBdr>
          <w:top w:val="nil"/>
          <w:left w:val="nil"/>
          <w:bottom w:val="nil"/>
          <w:right w:val="nil"/>
          <w:between w:val="nil"/>
        </w:pBdr>
      </w:pPr>
      <w:r>
        <w:t>Support real-time stock information</w:t>
      </w:r>
    </w:p>
    <w:p w14:paraId="00000112" w14:textId="538E7D1A" w:rsidR="00901EDF" w:rsidRPr="00EC0559" w:rsidRDefault="002370F2" w:rsidP="00EC0559">
      <w:pPr>
        <w:pStyle w:val="Heading3"/>
        <w:numPr>
          <w:ilvl w:val="1"/>
          <w:numId w:val="13"/>
        </w:numPr>
        <w:tabs>
          <w:tab w:val="left" w:pos="720"/>
        </w:tabs>
        <w:rPr>
          <w:sz w:val="32"/>
        </w:rPr>
      </w:pPr>
      <w:bookmarkStart w:id="26" w:name="_heading=h.ly2ruy238dru" w:colFirst="0" w:colLast="0"/>
      <w:bookmarkStart w:id="27" w:name="_Toc92467718"/>
      <w:bookmarkEnd w:id="26"/>
      <w:r w:rsidRPr="00EC0559">
        <w:rPr>
          <w:sz w:val="32"/>
        </w:rPr>
        <w:lastRenderedPageBreak/>
        <w:t>Approval Criteria</w:t>
      </w:r>
      <w:bookmarkEnd w:id="27"/>
    </w:p>
    <w:p w14:paraId="00000113" w14:textId="77777777" w:rsidR="00901EDF" w:rsidRDefault="009F1787">
      <w:pPr>
        <w:numPr>
          <w:ilvl w:val="0"/>
          <w:numId w:val="6"/>
        </w:numPr>
      </w:pPr>
      <w:r>
        <w:t>Web app that shows charts representing stock market prices as well as with the table of the stock information.</w:t>
      </w:r>
    </w:p>
    <w:p w14:paraId="00000114" w14:textId="77777777" w:rsidR="00901EDF" w:rsidRDefault="009F1787">
      <w:pPr>
        <w:numPr>
          <w:ilvl w:val="0"/>
          <w:numId w:val="6"/>
        </w:numPr>
      </w:pPr>
      <w:r>
        <w:t>The algorithm can predict about 55-60% correctly.</w:t>
      </w:r>
    </w:p>
    <w:p w14:paraId="00000115" w14:textId="77777777" w:rsidR="00901EDF" w:rsidRDefault="009F1787">
      <w:pPr>
        <w:numPr>
          <w:ilvl w:val="0"/>
          <w:numId w:val="6"/>
        </w:numPr>
      </w:pPr>
      <w:r>
        <w:t>Successfully deploying web apps and functions to web browsers.</w:t>
      </w:r>
    </w:p>
    <w:p w14:paraId="00000116" w14:textId="77777777" w:rsidR="00901EDF" w:rsidRDefault="009F1787">
      <w:pPr>
        <w:numPr>
          <w:ilvl w:val="0"/>
          <w:numId w:val="6"/>
        </w:numPr>
      </w:pPr>
      <w:r>
        <w:t>Price chart viewing, and price prediction functions can work well.</w:t>
      </w:r>
    </w:p>
    <w:p w14:paraId="00000117" w14:textId="77777777" w:rsidR="00901EDF" w:rsidRDefault="009F1787">
      <w:pPr>
        <w:numPr>
          <w:ilvl w:val="0"/>
          <w:numId w:val="6"/>
        </w:numPr>
      </w:pPr>
      <w:r>
        <w:t>Have an account to meet the account protection requirement of users.</w:t>
      </w:r>
    </w:p>
    <w:p w14:paraId="00000118" w14:textId="77777777" w:rsidR="00901EDF" w:rsidRDefault="009F1787">
      <w:pPr>
        <w:numPr>
          <w:ilvl w:val="0"/>
          <w:numId w:val="6"/>
        </w:numPr>
      </w:pPr>
      <w:r>
        <w:t>It is possible to switch back and forth between different types of shares</w:t>
      </w:r>
    </w:p>
    <w:p w14:paraId="79DB2172" w14:textId="77777777" w:rsidR="00817270" w:rsidRDefault="00817270">
      <w:pPr>
        <w:rPr>
          <w:b/>
          <w:color w:val="0F2147"/>
          <w:sz w:val="32"/>
        </w:rPr>
      </w:pPr>
      <w:r>
        <w:br w:type="page"/>
      </w:r>
    </w:p>
    <w:p w14:paraId="13EC7D63" w14:textId="77777777" w:rsidR="0070328D" w:rsidRDefault="009F1787" w:rsidP="0070328D">
      <w:pPr>
        <w:pStyle w:val="Heading3"/>
        <w:numPr>
          <w:ilvl w:val="1"/>
          <w:numId w:val="13"/>
        </w:numPr>
        <w:tabs>
          <w:tab w:val="left" w:pos="720"/>
        </w:tabs>
        <w:rPr>
          <w:sz w:val="32"/>
        </w:rPr>
      </w:pPr>
      <w:bookmarkStart w:id="28" w:name="_Toc92467719"/>
      <w:r w:rsidRPr="00EC0559">
        <w:rPr>
          <w:sz w:val="32"/>
        </w:rPr>
        <w:lastRenderedPageBreak/>
        <w:t>Technical Analysis</w:t>
      </w:r>
      <w:bookmarkEnd w:id="28"/>
    </w:p>
    <w:p w14:paraId="5162138C" w14:textId="77777777" w:rsidR="008F5008" w:rsidRDefault="009416AF" w:rsidP="008F5008">
      <w:pPr>
        <w:keepNext/>
      </w:pPr>
      <w:r>
        <w:rPr>
          <w:noProof/>
        </w:rPr>
        <w:drawing>
          <wp:inline distT="0" distB="0" distL="0" distR="0" wp14:anchorId="619CA99D" wp14:editId="79735E41">
            <wp:extent cx="5925820" cy="1554480"/>
            <wp:effectExtent l="0" t="0" r="0" b="762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25820" cy="1554480"/>
                    </a:xfrm>
                    <a:prstGeom prst="rect">
                      <a:avLst/>
                    </a:prstGeom>
                  </pic:spPr>
                </pic:pic>
              </a:graphicData>
            </a:graphic>
          </wp:inline>
        </w:drawing>
      </w:r>
    </w:p>
    <w:p w14:paraId="2B90BBD3" w14:textId="2ED6ABA9" w:rsidR="007E1668" w:rsidRDefault="008F5008" w:rsidP="00C50B73">
      <w:pPr>
        <w:pStyle w:val="Caption"/>
      </w:pPr>
      <w:r>
        <w:t xml:space="preserve">Figure </w:t>
      </w:r>
      <w:fldSimple w:instr=" SEQ Figure \* ARABIC ">
        <w:r w:rsidR="00A3500F">
          <w:rPr>
            <w:noProof/>
          </w:rPr>
          <w:t>18</w:t>
        </w:r>
      </w:fldSimple>
      <w:r>
        <w:t>: Component Diagram</w:t>
      </w:r>
    </w:p>
    <w:p w14:paraId="1B25B167" w14:textId="14F110E5" w:rsidR="00CB10E8" w:rsidRPr="00CB10E8" w:rsidRDefault="000420E9" w:rsidP="005A4F19">
      <w:r>
        <w:t xml:space="preserve">System gets data from two sources: </w:t>
      </w:r>
      <w:proofErr w:type="spellStart"/>
      <w:r>
        <w:t>CafeF</w:t>
      </w:r>
      <w:proofErr w:type="spellEnd"/>
      <w:r>
        <w:t xml:space="preserve"> for stock price and VCBS for company information. The retrieved data will be mapped to the database of system MongoDB in suitable schema. After that, those data will be </w:t>
      </w:r>
      <w:r w:rsidR="00324C36">
        <w:t>pre-processed</w:t>
      </w:r>
      <w:r>
        <w:t xml:space="preserve"> to prepare for the prediction phase afterwards. Finally, on the monitor of the users shows the chart according to the output of the prediction.</w:t>
      </w:r>
    </w:p>
    <w:p w14:paraId="7309E5DE" w14:textId="3D845780" w:rsidR="00C73EF3" w:rsidRPr="0070328D" w:rsidRDefault="00C73EF3" w:rsidP="009416AF">
      <w:pPr>
        <w:rPr>
          <w:color w:val="0F2147"/>
          <w:sz w:val="32"/>
        </w:rPr>
      </w:pPr>
    </w:p>
    <w:p w14:paraId="00000125" w14:textId="48B01E67" w:rsidR="00901EDF" w:rsidRDefault="009F1787" w:rsidP="00EC0559">
      <w:pPr>
        <w:pStyle w:val="Heading3"/>
        <w:numPr>
          <w:ilvl w:val="1"/>
          <w:numId w:val="13"/>
        </w:numPr>
        <w:tabs>
          <w:tab w:val="left" w:pos="720"/>
        </w:tabs>
        <w:rPr>
          <w:sz w:val="32"/>
        </w:rPr>
      </w:pPr>
      <w:bookmarkStart w:id="29" w:name="_Toc92467720"/>
      <w:r w:rsidRPr="00EC0559">
        <w:rPr>
          <w:sz w:val="32"/>
        </w:rPr>
        <w:t>Algorithm</w:t>
      </w:r>
      <w:bookmarkEnd w:id="29"/>
    </w:p>
    <w:p w14:paraId="5B21ADA3" w14:textId="77777777" w:rsidR="007D0A93" w:rsidRPr="00425A9B" w:rsidRDefault="007D0A93" w:rsidP="007D0A93">
      <w:r w:rsidRPr="00425A9B">
        <w:t>Taking everything into consideration, we saw from the Journal Articles of various authors that our problem could be solved by one of three algorithms. These algorithms are Long short-term memory (LSTM), Support Vector Machine (SVM) or Linear Regression. After evaluating the performance of the three algorithms on the Vietnamese stock market, we decided to choose the LSTM algorithm for our project. First, LSTM has the minimum MAPE value when compared with 2 other algorithms. Moreover, for linear regression, it is proved that it is only effective for a certain period of time in the old regimes. As the regime shift happens in the financial industry, the model became less effective.</w:t>
      </w:r>
      <w:sdt>
        <w:sdtPr>
          <w:id w:val="2140681275"/>
          <w:citation/>
        </w:sdtPr>
        <w:sdtEndPr/>
        <w:sdtContent>
          <w:r>
            <w:fldChar w:fldCharType="begin"/>
          </w:r>
          <w:r>
            <w:rPr>
              <w:lang w:val="en-US"/>
            </w:rPr>
            <w:instrText xml:space="preserve"> CITATION Zhi20 \l 1033 </w:instrText>
          </w:r>
          <w:r>
            <w:fldChar w:fldCharType="separate"/>
          </w:r>
          <w:r>
            <w:rPr>
              <w:noProof/>
              <w:lang w:val="en-US"/>
            </w:rPr>
            <w:t xml:space="preserve"> </w:t>
          </w:r>
          <w:r w:rsidRPr="00552A3B">
            <w:rPr>
              <w:noProof/>
              <w:lang w:val="en-US"/>
            </w:rPr>
            <w:t>(Zhichao Zou, 2020)</w:t>
          </w:r>
          <w:r>
            <w:fldChar w:fldCharType="end"/>
          </w:r>
        </w:sdtContent>
      </w:sdt>
      <w:r>
        <w:t>.</w:t>
      </w:r>
      <w:r w:rsidRPr="00425A9B">
        <w:t xml:space="preserve"> In addition, LSTM is well-known for its application in time-series forecasting due to its ability to have several lags of unknown duration between important events in a time series</w:t>
      </w:r>
      <w:r>
        <w:t xml:space="preserve"> </w:t>
      </w:r>
      <w:sdt>
        <w:sdtPr>
          <w:id w:val="1031846440"/>
          <w:citation/>
        </w:sdtPr>
        <w:sdtEndPr/>
        <w:sdtContent>
          <w:r>
            <w:fldChar w:fldCharType="begin"/>
          </w:r>
          <w:r>
            <w:rPr>
              <w:lang w:val="en-US"/>
            </w:rPr>
            <w:instrText xml:space="preserve"> CITATION DRV20 \l 1033 </w:instrText>
          </w:r>
          <w:r>
            <w:fldChar w:fldCharType="separate"/>
          </w:r>
          <w:r w:rsidRPr="00552A3B">
            <w:rPr>
              <w:noProof/>
              <w:lang w:val="en-US"/>
            </w:rPr>
            <w:t>(KUMAR, 2020)</w:t>
          </w:r>
          <w:r>
            <w:fldChar w:fldCharType="end"/>
          </w:r>
        </w:sdtContent>
      </w:sdt>
      <w:r w:rsidRPr="00425A9B">
        <w:t>.</w:t>
      </w:r>
    </w:p>
    <w:p w14:paraId="37B5F917" w14:textId="360F2E97" w:rsidR="007D0A93" w:rsidRDefault="007D0A93" w:rsidP="007D0A93">
      <w:r w:rsidRPr="00425A9B">
        <w:t>In order to evaluate the algorithms’ performance, we will use mean absolute percentage error (MAPE), which is a method of evaluation for LSTM model</w:t>
      </w:r>
      <w:sdt>
        <w:sdtPr>
          <w:id w:val="-333924217"/>
          <w:citation/>
        </w:sdtPr>
        <w:sdtEndPr/>
        <w:sdtContent>
          <w:r>
            <w:fldChar w:fldCharType="begin"/>
          </w:r>
          <w:r w:rsidRPr="007D0A93">
            <w:rPr>
              <w:lang w:val="en-US"/>
            </w:rPr>
            <w:instrText xml:space="preserve"> CITATION Yul20 \l 1033 </w:instrText>
          </w:r>
          <w:r>
            <w:fldChar w:fldCharType="separate"/>
          </w:r>
          <w:r w:rsidRPr="007D0A93">
            <w:rPr>
              <w:noProof/>
              <w:lang w:val="en-US"/>
            </w:rPr>
            <w:t xml:space="preserve"> (Yulian Wen, 2020)</w:t>
          </w:r>
          <w:r>
            <w:fldChar w:fldCharType="end"/>
          </w:r>
        </w:sdtContent>
      </w:sdt>
      <w:r w:rsidRPr="00425A9B">
        <w:t>. MAPE means the percentage of difference between predicted values and actual values. For example, MAPE value of 11.5% means that the average difference between the predicted value and the actual value is 11.5%.</w:t>
      </w:r>
    </w:p>
    <w:p w14:paraId="278B34E1" w14:textId="442E1A5B" w:rsidR="00165825" w:rsidRDefault="00165825" w:rsidP="00165825">
      <w:r>
        <w:t>The lower the value for MAPE, the better a model is able to predict values. For example, a model with a MAPE of 5% is more accurate than a model with a MAPE of 10%.</w:t>
      </w:r>
    </w:p>
    <w:p w14:paraId="3F9DA2A2" w14:textId="7EE5D3AC" w:rsidR="009D14C1" w:rsidRDefault="009D14C1" w:rsidP="009D14C1">
      <w:pPr>
        <w:pStyle w:val="Caption"/>
        <w:keepNext/>
      </w:pPr>
      <w:r>
        <w:t xml:space="preserve">Table </w:t>
      </w:r>
      <w:fldSimple w:instr=" SEQ Table \* ARABIC ">
        <w:r w:rsidR="003A17CC">
          <w:rPr>
            <w:noProof/>
          </w:rPr>
          <w:t>1</w:t>
        </w:r>
      </w:fldSimple>
      <w:r>
        <w:t>: Comparison between 3 algorithms</w:t>
      </w:r>
    </w:p>
    <w:tbl>
      <w:tblPr>
        <w:tblW w:w="9332" w:type="dxa"/>
        <w:tblCellMar>
          <w:top w:w="15" w:type="dxa"/>
          <w:left w:w="15" w:type="dxa"/>
          <w:bottom w:w="15" w:type="dxa"/>
          <w:right w:w="15" w:type="dxa"/>
        </w:tblCellMar>
        <w:tblLook w:val="04A0" w:firstRow="1" w:lastRow="0" w:firstColumn="1" w:lastColumn="0" w:noHBand="0" w:noVBand="1"/>
      </w:tblPr>
      <w:tblGrid>
        <w:gridCol w:w="1406"/>
        <w:gridCol w:w="2614"/>
        <w:gridCol w:w="2507"/>
        <w:gridCol w:w="2805"/>
      </w:tblGrid>
      <w:tr w:rsidR="000E15BF" w:rsidRPr="00CF62BE" w14:paraId="2798F620" w14:textId="77777777" w:rsidTr="00CF62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6237E" w14:textId="77777777" w:rsidR="00CF62BE" w:rsidRPr="00CF62BE" w:rsidRDefault="00CF62BE" w:rsidP="00CF62BE">
            <w:pPr>
              <w:rPr>
                <w:lang w:val="en-US"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C9826" w14:textId="77777777" w:rsidR="00CF62BE" w:rsidRPr="00CF62BE" w:rsidRDefault="00CF62BE" w:rsidP="00CF62BE">
            <w:pPr>
              <w:rPr>
                <w:b/>
                <w:bCs/>
                <w:lang w:val="en-US" w:eastAsia="zh-CN"/>
              </w:rPr>
            </w:pPr>
            <w:r w:rsidRPr="00CF62BE">
              <w:rPr>
                <w:b/>
                <w:bCs/>
                <w:lang w:val="en-US" w:eastAsia="zh-CN"/>
              </w:rPr>
              <w:t>LSTM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5E1EA" w14:textId="12291A5F" w:rsidR="00CF62BE" w:rsidRPr="00CF62BE" w:rsidRDefault="00CF62BE" w:rsidP="00CF62BE">
            <w:pPr>
              <w:rPr>
                <w:b/>
                <w:bCs/>
                <w:lang w:val="en-US" w:eastAsia="zh-CN"/>
              </w:rPr>
            </w:pPr>
            <w:r w:rsidRPr="00CF62BE">
              <w:rPr>
                <w:b/>
                <w:bCs/>
                <w:lang w:val="en-US" w:eastAsia="zh-CN"/>
              </w:rPr>
              <w:t>SVM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8AE71" w14:textId="77777777" w:rsidR="00CF62BE" w:rsidRPr="00CF62BE" w:rsidRDefault="00CF62BE" w:rsidP="00CF62BE">
            <w:pPr>
              <w:rPr>
                <w:b/>
                <w:bCs/>
                <w:lang w:val="en-US" w:eastAsia="zh-CN"/>
              </w:rPr>
            </w:pPr>
            <w:r w:rsidRPr="00CF62BE">
              <w:rPr>
                <w:b/>
                <w:bCs/>
                <w:lang w:val="en-US" w:eastAsia="zh-CN"/>
              </w:rPr>
              <w:t>Linear Regression</w:t>
            </w:r>
          </w:p>
        </w:tc>
      </w:tr>
      <w:tr w:rsidR="000E15BF" w:rsidRPr="00CF62BE" w14:paraId="34D55A71" w14:textId="77777777" w:rsidTr="00CF62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6F1A2" w14:textId="77777777" w:rsidR="00CF62BE" w:rsidRPr="00647636" w:rsidRDefault="00CF62BE" w:rsidP="00CF62BE">
            <w:pPr>
              <w:rPr>
                <w:b/>
                <w:bCs/>
                <w:lang w:val="en-US" w:eastAsia="zh-CN"/>
              </w:rPr>
            </w:pPr>
            <w:r w:rsidRPr="00647636">
              <w:rPr>
                <w:b/>
                <w:bCs/>
                <w:lang w:val="en-US" w:eastAsia="zh-C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09CAF" w14:textId="7AE0F40D" w:rsidR="00CF62BE" w:rsidRPr="00CF62BE" w:rsidRDefault="00CF62BE" w:rsidP="00CF62BE">
            <w:pPr>
              <w:jc w:val="left"/>
              <w:rPr>
                <w:lang w:val="en-US" w:eastAsia="zh-CN"/>
              </w:rPr>
            </w:pPr>
            <w:r w:rsidRPr="00CF62BE">
              <w:rPr>
                <w:lang w:val="en-US" w:eastAsia="zh-CN"/>
              </w:rPr>
              <w:t xml:space="preserve">The Long </w:t>
            </w:r>
            <w:r w:rsidR="00064911" w:rsidRPr="00CF62BE">
              <w:rPr>
                <w:lang w:val="en-US" w:eastAsia="zh-CN"/>
              </w:rPr>
              <w:t>Short-Term</w:t>
            </w:r>
            <w:r w:rsidRPr="00CF62BE">
              <w:rPr>
                <w:lang w:val="en-US" w:eastAsia="zh-CN"/>
              </w:rPr>
              <w:t xml:space="preserve"> Memory is an extended version of Recurrent Neural Network (RNN). While RNN is well-known in solving sequential data problems, its structure is still simple so the ability to connect layers over a large distance is not good. </w:t>
            </w:r>
            <w:r w:rsidRPr="00CF62BE">
              <w:rPr>
                <w:lang w:val="en-US" w:eastAsia="zh-CN"/>
              </w:rPr>
              <w:lastRenderedPageBreak/>
              <w:t xml:space="preserve">Basically, it could not remember information of far data, so the first elements of input normally do not have much effect on the output prediction. The reason for this is the RNN effect by vanishing gradient. To solve the problem of RNN, </w:t>
            </w:r>
            <w:r w:rsidR="00064911" w:rsidRPr="00CF62BE">
              <w:rPr>
                <w:lang w:val="en-US" w:eastAsia="zh-CN"/>
              </w:rPr>
              <w:t>LSTM was</w:t>
            </w:r>
            <w:r w:rsidRPr="00CF62BE">
              <w:rPr>
                <w:lang w:val="en-US" w:eastAsia="zh-CN"/>
              </w:rPr>
              <w:t xml:space="preserve"> designed to work by remembering the related information that is important for the prediction and removing all the other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7AE54" w14:textId="299B4822" w:rsidR="00CF62BE" w:rsidRPr="00CF62BE" w:rsidRDefault="00CF62BE" w:rsidP="00CF62BE">
            <w:pPr>
              <w:jc w:val="left"/>
              <w:rPr>
                <w:lang w:val="en-US" w:eastAsia="zh-CN"/>
              </w:rPr>
            </w:pPr>
            <w:r w:rsidRPr="00CF62BE">
              <w:rPr>
                <w:lang w:val="en-US" w:eastAsia="zh-CN"/>
              </w:rPr>
              <w:lastRenderedPageBreak/>
              <w:t xml:space="preserve">Support Vector Machine (SVM) is an algorithm belonging to the Supervised Learning group and used in classification. This algorithm will try to </w:t>
            </w:r>
            <w:r w:rsidR="00064911" w:rsidRPr="00CF62BE">
              <w:rPr>
                <w:lang w:val="en-US" w:eastAsia="zh-CN"/>
              </w:rPr>
              <w:t>maximize</w:t>
            </w:r>
            <w:r w:rsidRPr="00CF62BE">
              <w:rPr>
                <w:lang w:val="en-US" w:eastAsia="zh-CN"/>
              </w:rPr>
              <w:t xml:space="preserve"> the margin (M</w:t>
            </w:r>
            <w:r w:rsidR="000E15BF" w:rsidRPr="00CF62BE">
              <w:rPr>
                <w:lang w:val="en-US" w:eastAsia="zh-CN"/>
              </w:rPr>
              <w:t>) to</w:t>
            </w:r>
            <w:r w:rsidRPr="00CF62BE">
              <w:rPr>
                <w:lang w:val="en-US" w:eastAsia="zh-CN"/>
              </w:rPr>
              <w:t xml:space="preserve"> find the best </w:t>
            </w:r>
            <w:r w:rsidR="00CF778A" w:rsidRPr="00CF62BE">
              <w:rPr>
                <w:lang w:val="en-US" w:eastAsia="zh-CN"/>
              </w:rPr>
              <w:t>hyperplane</w:t>
            </w:r>
            <w:r w:rsidRPr="00CF62BE">
              <w:rPr>
                <w:lang w:val="en-US" w:eastAsia="zh-CN"/>
              </w:rPr>
              <w:t xml:space="preserve"> and divide data , the data points in two </w:t>
            </w:r>
            <w:r w:rsidRPr="00CF62BE">
              <w:rPr>
                <w:lang w:val="en-US" w:eastAsia="zh-CN"/>
              </w:rPr>
              <w:lastRenderedPageBreak/>
              <w:t xml:space="preserve">boundaries is called </w:t>
            </w:r>
            <w:r w:rsidR="00064911" w:rsidRPr="00CF62BE">
              <w:rPr>
                <w:lang w:val="en-US" w:eastAsia="zh-CN"/>
              </w:rPr>
              <w:t>support</w:t>
            </w:r>
            <w:r w:rsidRPr="00CF62BE">
              <w:rPr>
                <w:lang w:val="en-US" w:eastAsia="zh-CN"/>
              </w:rPr>
              <w:t xml:space="preserve"> ᴠ</w:t>
            </w:r>
            <w:proofErr w:type="spellStart"/>
            <w:r w:rsidRPr="00CF62BE">
              <w:rPr>
                <w:lang w:val="en-US" w:eastAsia="zh-CN"/>
              </w:rPr>
              <w:t>eᴄtor</w:t>
            </w:r>
            <w:proofErr w:type="spellEnd"/>
            <w:r w:rsidRPr="00CF62BE">
              <w:rPr>
                <w:lang w:val="en-US" w:eastAsia="zh-CN"/>
              </w:rPr>
              <w:t xml:space="preserve"> because we could use them to support finding hyperplane.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7B4AB" w14:textId="41271836" w:rsidR="00CF62BE" w:rsidRPr="00CF62BE" w:rsidRDefault="00CF62BE" w:rsidP="00CF62BE">
            <w:pPr>
              <w:jc w:val="left"/>
              <w:rPr>
                <w:lang w:val="en-US" w:eastAsia="zh-CN"/>
              </w:rPr>
            </w:pPr>
            <w:r w:rsidRPr="00CF62BE">
              <w:rPr>
                <w:lang w:val="en-US" w:eastAsia="zh-CN"/>
              </w:rPr>
              <w:lastRenderedPageBreak/>
              <w:t xml:space="preserve">Linear regression uses the relationship between the data-points to draw a straight line through </w:t>
            </w:r>
            <w:r w:rsidR="00064911" w:rsidRPr="00CF62BE">
              <w:rPr>
                <w:lang w:val="en-US" w:eastAsia="zh-CN"/>
              </w:rPr>
              <w:t>all of</w:t>
            </w:r>
            <w:r w:rsidRPr="00CF62BE">
              <w:rPr>
                <w:lang w:val="en-US" w:eastAsia="zh-CN"/>
              </w:rPr>
              <w:t xml:space="preserve"> them. This line can be used to predict future </w:t>
            </w:r>
            <w:r w:rsidR="00064911" w:rsidRPr="00CF62BE">
              <w:rPr>
                <w:lang w:val="en-US" w:eastAsia="zh-CN"/>
              </w:rPr>
              <w:t>values. Regression</w:t>
            </w:r>
            <w:r w:rsidRPr="00CF62BE">
              <w:rPr>
                <w:lang w:val="en-US" w:eastAsia="zh-CN"/>
              </w:rPr>
              <w:t xml:space="preserve"> analysis is a statistical methodology that allows us to determine the strength and relationship of </w:t>
            </w:r>
            <w:r w:rsidRPr="00CF62BE">
              <w:rPr>
                <w:lang w:val="en-US" w:eastAsia="zh-CN"/>
              </w:rPr>
              <w:lastRenderedPageBreak/>
              <w:t xml:space="preserve">two variables. Regression is not limited to two </w:t>
            </w:r>
            <w:r w:rsidR="00064911" w:rsidRPr="00CF62BE">
              <w:rPr>
                <w:lang w:val="en-US" w:eastAsia="zh-CN"/>
              </w:rPr>
              <w:t>variables;</w:t>
            </w:r>
            <w:r w:rsidRPr="00CF62BE">
              <w:rPr>
                <w:lang w:val="en-US" w:eastAsia="zh-CN"/>
              </w:rPr>
              <w:t xml:space="preserve"> we could have 2 or more variables showing a relationship. The results from the regression help in predicting an unknown value depending on the relationship with the predicting </w:t>
            </w:r>
            <w:r w:rsidR="00064911" w:rsidRPr="00CF62BE">
              <w:rPr>
                <w:lang w:val="en-US" w:eastAsia="zh-CN"/>
              </w:rPr>
              <w:t>variables. When</w:t>
            </w:r>
            <w:r w:rsidRPr="00CF62BE">
              <w:rPr>
                <w:lang w:val="en-US" w:eastAsia="zh-CN"/>
              </w:rPr>
              <w:t xml:space="preserve"> there is a single input variable, the regression is referred to as Simple Linear Regression. We use the single variable (independent) to model a linear relationship with the target variable (dependent). We do this by fitting a model to describe the relationship.</w:t>
            </w:r>
          </w:p>
          <w:p w14:paraId="6D6ACA07" w14:textId="77777777" w:rsidR="00CF62BE" w:rsidRPr="00CF62BE" w:rsidRDefault="00CF62BE" w:rsidP="00CF62BE">
            <w:pPr>
              <w:jc w:val="left"/>
              <w:rPr>
                <w:lang w:val="en-US" w:eastAsia="zh-CN"/>
              </w:rPr>
            </w:pPr>
          </w:p>
        </w:tc>
      </w:tr>
      <w:tr w:rsidR="000E15BF" w:rsidRPr="00CF62BE" w14:paraId="0165D6F9" w14:textId="77777777" w:rsidTr="00CF62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B6A1A" w14:textId="77777777" w:rsidR="00CF62BE" w:rsidRPr="00647636" w:rsidRDefault="00CF62BE" w:rsidP="00CF62BE">
            <w:pPr>
              <w:rPr>
                <w:b/>
                <w:bCs/>
                <w:lang w:val="en-US" w:eastAsia="zh-CN"/>
              </w:rPr>
            </w:pPr>
            <w:r w:rsidRPr="00647636">
              <w:rPr>
                <w:b/>
                <w:bCs/>
                <w:lang w:val="en-US" w:eastAsia="zh-CN"/>
              </w:rPr>
              <w:lastRenderedPageBreak/>
              <w:t>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26B79" w14:textId="77777777" w:rsidR="00CF62BE" w:rsidRPr="00CF62BE" w:rsidRDefault="00CF62BE" w:rsidP="00CF62BE">
            <w:pPr>
              <w:jc w:val="left"/>
              <w:rPr>
                <w:lang w:val="en-US" w:eastAsia="zh-CN"/>
              </w:rPr>
            </w:pPr>
            <w:r w:rsidRPr="00CF62BE">
              <w:rPr>
                <w:lang w:val="en-US" w:eastAsia="zh-CN"/>
              </w:rPr>
              <w:t>The close price and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1B688" w14:textId="77777777" w:rsidR="00CF62BE" w:rsidRPr="00CF62BE" w:rsidRDefault="00CF62BE" w:rsidP="00CF62BE">
            <w:pPr>
              <w:jc w:val="left"/>
              <w:rPr>
                <w:lang w:val="en-US" w:eastAsia="zh-CN"/>
              </w:rPr>
            </w:pPr>
            <w:r w:rsidRPr="00CF62BE">
              <w:rPr>
                <w:lang w:val="en-US" w:eastAsia="zh-CN"/>
              </w:rPr>
              <w:t>The close price and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45461" w14:textId="77777777" w:rsidR="00CF62BE" w:rsidRPr="00CF62BE" w:rsidRDefault="00CF62BE" w:rsidP="00CF62BE">
            <w:pPr>
              <w:jc w:val="left"/>
              <w:rPr>
                <w:lang w:val="en-US" w:eastAsia="zh-CN"/>
              </w:rPr>
            </w:pPr>
            <w:r w:rsidRPr="00CF62BE">
              <w:rPr>
                <w:lang w:val="en-US" w:eastAsia="zh-CN"/>
              </w:rPr>
              <w:t>The close price and date</w:t>
            </w:r>
          </w:p>
        </w:tc>
      </w:tr>
      <w:tr w:rsidR="000E15BF" w:rsidRPr="00CF62BE" w14:paraId="3C30AAE8" w14:textId="77777777" w:rsidTr="00CF62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4B7BE" w14:textId="77777777" w:rsidR="00CF62BE" w:rsidRPr="00CF62BE" w:rsidRDefault="00CF62BE" w:rsidP="00CF62BE">
            <w:pPr>
              <w:rPr>
                <w:lang w:val="en-US" w:eastAsia="zh-CN"/>
              </w:rPr>
            </w:pPr>
            <w:r w:rsidRPr="00647636">
              <w:rPr>
                <w:b/>
                <w:bCs/>
                <w:lang w:val="en-US" w:eastAsia="zh-CN"/>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9D116" w14:textId="77777777" w:rsidR="00CF62BE" w:rsidRPr="00CF62BE" w:rsidRDefault="00CF62BE" w:rsidP="00CF62BE">
            <w:pPr>
              <w:jc w:val="left"/>
              <w:rPr>
                <w:lang w:val="en-US" w:eastAsia="zh-CN"/>
              </w:rPr>
            </w:pPr>
            <w:r w:rsidRPr="00CF62BE">
              <w:rPr>
                <w:lang w:val="en-US" w:eastAsia="zh-CN"/>
              </w:rPr>
              <w:t>The predicted price with future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70EDD" w14:textId="77777777" w:rsidR="00CF62BE" w:rsidRPr="00CF62BE" w:rsidRDefault="00CF62BE" w:rsidP="00CF62BE">
            <w:pPr>
              <w:jc w:val="left"/>
              <w:rPr>
                <w:lang w:val="en-US" w:eastAsia="zh-CN"/>
              </w:rPr>
            </w:pPr>
            <w:r w:rsidRPr="00CF62BE">
              <w:rPr>
                <w:lang w:val="en-US" w:eastAsia="zh-CN"/>
              </w:rPr>
              <w:t>The predicted price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1EDE9" w14:textId="77777777" w:rsidR="00CF62BE" w:rsidRPr="00CF62BE" w:rsidRDefault="00CF62BE" w:rsidP="00CF62BE">
            <w:pPr>
              <w:jc w:val="left"/>
              <w:rPr>
                <w:lang w:val="en-US" w:eastAsia="zh-CN"/>
              </w:rPr>
            </w:pPr>
            <w:r w:rsidRPr="00CF62BE">
              <w:rPr>
                <w:lang w:val="en-US" w:eastAsia="zh-CN"/>
              </w:rPr>
              <w:t>The predicted price </w:t>
            </w:r>
          </w:p>
        </w:tc>
      </w:tr>
      <w:tr w:rsidR="000E15BF" w:rsidRPr="00CF62BE" w14:paraId="06247FF7" w14:textId="77777777" w:rsidTr="00CF62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96704" w14:textId="77777777" w:rsidR="00CF62BE" w:rsidRPr="00647636" w:rsidRDefault="00CF62BE" w:rsidP="00CF62BE">
            <w:pPr>
              <w:rPr>
                <w:b/>
                <w:bCs/>
                <w:lang w:val="en-US" w:eastAsia="zh-CN"/>
              </w:rPr>
            </w:pPr>
            <w:r w:rsidRPr="00647636">
              <w:rPr>
                <w:b/>
                <w:bCs/>
                <w:lang w:val="en-US" w:eastAsia="zh-CN"/>
              </w:rPr>
              <w:t>Advantages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1D681" w14:textId="45FF8D9A" w:rsidR="00CF62BE" w:rsidRPr="009F7F77" w:rsidRDefault="009F7F77" w:rsidP="009F7F77">
            <w:pPr>
              <w:jc w:val="left"/>
              <w:rPr>
                <w:lang w:val="en-US" w:eastAsia="zh-CN"/>
              </w:rPr>
            </w:pPr>
            <w:r>
              <w:rPr>
                <w:lang w:val="en-US" w:eastAsia="zh-CN"/>
              </w:rPr>
              <w:t xml:space="preserve">- </w:t>
            </w:r>
            <w:r w:rsidR="00CF62BE" w:rsidRPr="009F7F77">
              <w:rPr>
                <w:lang w:val="en-US" w:eastAsia="zh-CN"/>
              </w:rPr>
              <w:t>Can process inputs of any length.</w:t>
            </w:r>
          </w:p>
          <w:p w14:paraId="5CDEC25E" w14:textId="2BE70336" w:rsidR="00CF62BE" w:rsidRPr="00CF62BE" w:rsidRDefault="009F7F77" w:rsidP="00CF62BE">
            <w:pPr>
              <w:jc w:val="left"/>
              <w:rPr>
                <w:lang w:val="en-US" w:eastAsia="zh-CN"/>
              </w:rPr>
            </w:pPr>
            <w:r>
              <w:rPr>
                <w:lang w:val="en-US" w:eastAsia="zh-CN"/>
              </w:rPr>
              <w:t xml:space="preserve">- </w:t>
            </w:r>
            <w:r w:rsidR="00CF62BE" w:rsidRPr="00CF62BE">
              <w:rPr>
                <w:lang w:val="en-US" w:eastAsia="zh-CN"/>
              </w:rPr>
              <w:t>Can use their internal memory for processing the arbitrary series of inputs which is not the case with feedforward neural networks</w:t>
            </w:r>
          </w:p>
          <w:p w14:paraId="68D37021" w14:textId="4DE1FBA7" w:rsidR="00CF62BE" w:rsidRPr="00CF62BE" w:rsidRDefault="009F7F77" w:rsidP="00CF62BE">
            <w:pPr>
              <w:jc w:val="left"/>
              <w:rPr>
                <w:lang w:val="en-US" w:eastAsia="zh-CN"/>
              </w:rPr>
            </w:pPr>
            <w:r>
              <w:rPr>
                <w:lang w:val="en-US" w:eastAsia="zh-CN"/>
              </w:rPr>
              <w:t xml:space="preserve">- </w:t>
            </w:r>
            <w:r w:rsidR="00CF62BE" w:rsidRPr="00CF62BE">
              <w:rPr>
                <w:lang w:val="en-US" w:eastAsia="zh-CN"/>
              </w:rPr>
              <w:t>Even if the input size is larger, the model size does not increase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195FB" w14:textId="07B5E9A6" w:rsidR="00CF62BE" w:rsidRPr="00CF62BE" w:rsidRDefault="00CF62BE" w:rsidP="00CF62BE">
            <w:pPr>
              <w:jc w:val="left"/>
              <w:rPr>
                <w:lang w:val="en-US" w:eastAsia="zh-CN"/>
              </w:rPr>
            </w:pPr>
            <w:r w:rsidRPr="00CF62BE">
              <w:rPr>
                <w:lang w:val="en-US" w:eastAsia="zh-CN"/>
              </w:rPr>
              <w:t>-</w:t>
            </w:r>
            <w:r w:rsidR="009F7F77">
              <w:rPr>
                <w:lang w:val="en-US" w:eastAsia="zh-CN"/>
              </w:rPr>
              <w:t xml:space="preserve"> </w:t>
            </w:r>
            <w:r w:rsidRPr="00CF62BE">
              <w:rPr>
                <w:lang w:val="en-US" w:eastAsia="zh-CN"/>
              </w:rPr>
              <w:t>SVM works relatively well when there is a clear margin of separation between classes.</w:t>
            </w:r>
          </w:p>
          <w:p w14:paraId="1063788E" w14:textId="0D516C56" w:rsidR="00CF62BE" w:rsidRPr="00CF62BE" w:rsidRDefault="00CF62BE" w:rsidP="00CF62BE">
            <w:pPr>
              <w:jc w:val="left"/>
              <w:rPr>
                <w:lang w:val="en-US" w:eastAsia="zh-CN"/>
              </w:rPr>
            </w:pPr>
            <w:r w:rsidRPr="00CF62BE">
              <w:rPr>
                <w:lang w:val="en-US" w:eastAsia="zh-CN"/>
              </w:rPr>
              <w:t>-</w:t>
            </w:r>
            <w:r w:rsidR="009F7F77">
              <w:rPr>
                <w:lang w:val="en-US" w:eastAsia="zh-CN"/>
              </w:rPr>
              <w:t xml:space="preserve"> </w:t>
            </w:r>
            <w:r w:rsidRPr="00CF62BE">
              <w:rPr>
                <w:lang w:val="en-US" w:eastAsia="zh-CN"/>
              </w:rPr>
              <w:t>SVM is more effective in high dimensional spaces.</w:t>
            </w:r>
          </w:p>
          <w:p w14:paraId="5314A62B" w14:textId="7EB78AA3" w:rsidR="00CF62BE" w:rsidRPr="00CF62BE" w:rsidRDefault="00CF62BE" w:rsidP="00CF62BE">
            <w:pPr>
              <w:jc w:val="left"/>
              <w:rPr>
                <w:lang w:val="en-US" w:eastAsia="zh-CN"/>
              </w:rPr>
            </w:pPr>
            <w:r w:rsidRPr="00CF62BE">
              <w:rPr>
                <w:lang w:val="en-US" w:eastAsia="zh-CN"/>
              </w:rPr>
              <w:t>-</w:t>
            </w:r>
            <w:r w:rsidR="009F7F77">
              <w:rPr>
                <w:lang w:val="en-US" w:eastAsia="zh-CN"/>
              </w:rPr>
              <w:t xml:space="preserve"> </w:t>
            </w:r>
            <w:r w:rsidRPr="00CF62BE">
              <w:rPr>
                <w:lang w:val="en-US" w:eastAsia="zh-CN"/>
              </w:rPr>
              <w:t>SVM is effective in cases where the number of dimensions is greater than the number of samples.</w:t>
            </w:r>
          </w:p>
          <w:p w14:paraId="5A379D81" w14:textId="43E9E308" w:rsidR="00CF62BE" w:rsidRPr="00CF62BE" w:rsidRDefault="00CF62BE" w:rsidP="00CF62BE">
            <w:pPr>
              <w:jc w:val="left"/>
              <w:rPr>
                <w:lang w:val="en-US" w:eastAsia="zh-CN"/>
              </w:rPr>
            </w:pPr>
            <w:r w:rsidRPr="00CF62BE">
              <w:rPr>
                <w:lang w:val="en-US" w:eastAsia="zh-CN"/>
              </w:rPr>
              <w:t>-</w:t>
            </w:r>
            <w:r w:rsidR="009F7F77">
              <w:rPr>
                <w:lang w:val="en-US" w:eastAsia="zh-CN"/>
              </w:rPr>
              <w:t xml:space="preserve"> </w:t>
            </w:r>
            <w:r w:rsidRPr="00CF62BE">
              <w:rPr>
                <w:lang w:val="en-US" w:eastAsia="zh-CN"/>
              </w:rPr>
              <w:t>SVM is relatively memory efficient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255DB" w14:textId="68BDC57E" w:rsidR="00CF62BE" w:rsidRPr="00CF62BE" w:rsidRDefault="009F7F77" w:rsidP="00CF62BE">
            <w:pPr>
              <w:jc w:val="left"/>
              <w:rPr>
                <w:lang w:val="en-US" w:eastAsia="zh-CN"/>
              </w:rPr>
            </w:pPr>
            <w:r>
              <w:rPr>
                <w:lang w:val="en-US" w:eastAsia="zh-CN"/>
              </w:rPr>
              <w:t xml:space="preserve">- </w:t>
            </w:r>
            <w:r w:rsidR="00CF62BE" w:rsidRPr="00CF62BE">
              <w:rPr>
                <w:lang w:val="en-US" w:eastAsia="zh-CN"/>
              </w:rPr>
              <w:t>Simple implementation</w:t>
            </w:r>
            <w:r w:rsidR="00CF62BE" w:rsidRPr="00CF62BE">
              <w:rPr>
                <w:lang w:val="en-US" w:eastAsia="zh-CN"/>
              </w:rPr>
              <w:br/>
              <w:t>-</w:t>
            </w:r>
            <w:r>
              <w:rPr>
                <w:lang w:val="en-US" w:eastAsia="zh-CN"/>
              </w:rPr>
              <w:t xml:space="preserve"> </w:t>
            </w:r>
            <w:r w:rsidR="00CF62BE" w:rsidRPr="00CF62BE">
              <w:rPr>
                <w:lang w:val="en-US" w:eastAsia="zh-CN"/>
              </w:rPr>
              <w:t>Performance on linearly separable datasets</w:t>
            </w:r>
            <w:r w:rsidR="00CF62BE" w:rsidRPr="00CF62BE">
              <w:rPr>
                <w:lang w:val="en-US" w:eastAsia="zh-CN"/>
              </w:rPr>
              <w:br/>
              <w:t>-</w:t>
            </w:r>
            <w:r>
              <w:rPr>
                <w:lang w:val="en-US" w:eastAsia="zh-CN"/>
              </w:rPr>
              <w:t xml:space="preserve"> </w:t>
            </w:r>
            <w:r w:rsidR="00CF62BE" w:rsidRPr="00CF62BE">
              <w:rPr>
                <w:lang w:val="en-US" w:eastAsia="zh-CN"/>
              </w:rPr>
              <w:t xml:space="preserve">Overfitting can be reduced by </w:t>
            </w:r>
            <w:r w:rsidR="00687576" w:rsidRPr="00CF62BE">
              <w:rPr>
                <w:lang w:val="en-US" w:eastAsia="zh-CN"/>
              </w:rPr>
              <w:t>regularization</w:t>
            </w:r>
          </w:p>
        </w:tc>
      </w:tr>
      <w:tr w:rsidR="000E15BF" w:rsidRPr="00CF62BE" w14:paraId="49F15F30" w14:textId="77777777" w:rsidTr="00CF62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DCC32" w14:textId="77777777" w:rsidR="00CF62BE" w:rsidRPr="00CF62BE" w:rsidRDefault="00CF62BE" w:rsidP="00CF62BE">
            <w:pPr>
              <w:rPr>
                <w:lang w:val="en-US" w:eastAsia="zh-CN"/>
              </w:rPr>
            </w:pPr>
            <w:r w:rsidRPr="00687576">
              <w:rPr>
                <w:b/>
                <w:bCs/>
                <w:lang w:val="en-US" w:eastAsia="zh-CN"/>
              </w:rPr>
              <w:t>Disadvantages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F6D1C" w14:textId="12BED6F8" w:rsidR="00CF62BE" w:rsidRPr="00CF62BE" w:rsidRDefault="005F0D09" w:rsidP="00CF62BE">
            <w:pPr>
              <w:jc w:val="left"/>
              <w:rPr>
                <w:lang w:val="en-US" w:eastAsia="zh-CN"/>
              </w:rPr>
            </w:pPr>
            <w:r>
              <w:rPr>
                <w:lang w:val="en-US" w:eastAsia="zh-CN"/>
              </w:rPr>
              <w:t xml:space="preserve">- </w:t>
            </w:r>
            <w:r w:rsidR="00CF62BE" w:rsidRPr="00CF62BE">
              <w:rPr>
                <w:lang w:val="en-US" w:eastAsia="zh-CN"/>
              </w:rPr>
              <w:t>They require a lot of resources and time to get trained</w:t>
            </w:r>
          </w:p>
          <w:p w14:paraId="5F29A7EE" w14:textId="3EBC0DC5" w:rsidR="00CF62BE" w:rsidRPr="00CF62BE" w:rsidRDefault="005F0D09" w:rsidP="00CF62BE">
            <w:pPr>
              <w:jc w:val="left"/>
              <w:rPr>
                <w:lang w:val="en-US" w:eastAsia="zh-CN"/>
              </w:rPr>
            </w:pPr>
            <w:r>
              <w:rPr>
                <w:lang w:val="en-US" w:eastAsia="zh-CN"/>
              </w:rPr>
              <w:t xml:space="preserve">- </w:t>
            </w:r>
            <w:r w:rsidR="00CF62BE" w:rsidRPr="00CF62BE">
              <w:rPr>
                <w:lang w:val="en-US" w:eastAsia="zh-CN"/>
              </w:rPr>
              <w:t>LSTMs are prone to overfitting and it is difficult to apply the dropout algorithm to curb this issue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C50B7" w14:textId="64C3BB04" w:rsidR="00CF62BE" w:rsidRPr="00CF62BE" w:rsidRDefault="00CF62BE" w:rsidP="00CF62BE">
            <w:pPr>
              <w:jc w:val="left"/>
              <w:rPr>
                <w:lang w:val="en-US" w:eastAsia="zh-CN"/>
              </w:rPr>
            </w:pPr>
            <w:r w:rsidRPr="00CF62BE">
              <w:rPr>
                <w:lang w:val="en-US" w:eastAsia="zh-CN"/>
              </w:rPr>
              <w:t>-</w:t>
            </w:r>
            <w:r w:rsidR="00300D43">
              <w:rPr>
                <w:lang w:val="en-US" w:eastAsia="zh-CN"/>
              </w:rPr>
              <w:t xml:space="preserve"> </w:t>
            </w:r>
            <w:r w:rsidRPr="00CF62BE">
              <w:rPr>
                <w:lang w:val="en-US" w:eastAsia="zh-CN"/>
              </w:rPr>
              <w:t>SVM algorithm is not suitable for large data sets.</w:t>
            </w:r>
          </w:p>
          <w:p w14:paraId="455174F7" w14:textId="43EA727A" w:rsidR="00CF62BE" w:rsidRPr="00CF62BE" w:rsidRDefault="00CF62BE" w:rsidP="00CF62BE">
            <w:pPr>
              <w:jc w:val="left"/>
              <w:rPr>
                <w:lang w:val="en-US" w:eastAsia="zh-CN"/>
              </w:rPr>
            </w:pPr>
            <w:r w:rsidRPr="00CF62BE">
              <w:rPr>
                <w:lang w:val="en-US" w:eastAsia="zh-CN"/>
              </w:rPr>
              <w:t>-</w:t>
            </w:r>
            <w:r w:rsidR="00300D43">
              <w:rPr>
                <w:lang w:val="en-US" w:eastAsia="zh-CN"/>
              </w:rPr>
              <w:t xml:space="preserve"> </w:t>
            </w:r>
            <w:r w:rsidRPr="00CF62BE">
              <w:rPr>
                <w:lang w:val="en-US" w:eastAsia="zh-CN"/>
              </w:rPr>
              <w:t>SVM does not perform very well when the data set has more noise i.e. target classes are overlapping.</w:t>
            </w:r>
          </w:p>
          <w:p w14:paraId="61010491" w14:textId="14368CFD" w:rsidR="00CF62BE" w:rsidRPr="00CF62BE" w:rsidRDefault="00CF62BE" w:rsidP="00CF62BE">
            <w:pPr>
              <w:jc w:val="left"/>
              <w:rPr>
                <w:lang w:val="en-US" w:eastAsia="zh-CN"/>
              </w:rPr>
            </w:pPr>
            <w:r w:rsidRPr="00CF62BE">
              <w:rPr>
                <w:lang w:val="en-US" w:eastAsia="zh-CN"/>
              </w:rPr>
              <w:t>-</w:t>
            </w:r>
            <w:r w:rsidR="00300D43">
              <w:rPr>
                <w:lang w:val="en-US" w:eastAsia="zh-CN"/>
              </w:rPr>
              <w:t xml:space="preserve"> </w:t>
            </w:r>
            <w:r w:rsidRPr="00CF62BE">
              <w:rPr>
                <w:lang w:val="en-US" w:eastAsia="zh-CN"/>
              </w:rPr>
              <w:t xml:space="preserve">In cases where the number of features for each data point exceeds the number of training data </w:t>
            </w:r>
            <w:r w:rsidRPr="00CF62BE">
              <w:rPr>
                <w:lang w:val="en-US" w:eastAsia="zh-CN"/>
              </w:rPr>
              <w:lastRenderedPageBreak/>
              <w:t>samples, the SVM will underperform.</w:t>
            </w:r>
          </w:p>
          <w:p w14:paraId="7F190A89" w14:textId="6ED072A1" w:rsidR="00CF62BE" w:rsidRPr="00CF62BE" w:rsidRDefault="00CF62BE" w:rsidP="00CF62BE">
            <w:pPr>
              <w:jc w:val="left"/>
              <w:rPr>
                <w:lang w:val="en-US" w:eastAsia="zh-CN"/>
              </w:rPr>
            </w:pPr>
            <w:r w:rsidRPr="00CF62BE">
              <w:rPr>
                <w:lang w:val="en-US" w:eastAsia="zh-CN"/>
              </w:rPr>
              <w:t>-</w:t>
            </w:r>
            <w:r w:rsidR="00300D43">
              <w:rPr>
                <w:lang w:val="en-US" w:eastAsia="zh-CN"/>
              </w:rPr>
              <w:t xml:space="preserve"> </w:t>
            </w:r>
            <w:r w:rsidRPr="00CF62BE">
              <w:rPr>
                <w:lang w:val="en-US" w:eastAsia="zh-CN"/>
              </w:rPr>
              <w:t>As the support vector classifier works by putting data points, above and below the classifying hyperplane there is no probabilistic explanation for the classification.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CDB99" w14:textId="10353876" w:rsidR="00CF62BE" w:rsidRPr="00CF62BE" w:rsidRDefault="00CF62BE" w:rsidP="00CF62BE">
            <w:pPr>
              <w:jc w:val="left"/>
              <w:rPr>
                <w:lang w:val="en-US" w:eastAsia="zh-CN"/>
              </w:rPr>
            </w:pPr>
            <w:r w:rsidRPr="00CF62BE">
              <w:rPr>
                <w:lang w:val="en-US" w:eastAsia="zh-CN"/>
              </w:rPr>
              <w:lastRenderedPageBreak/>
              <w:t>-</w:t>
            </w:r>
            <w:r w:rsidR="00300D43">
              <w:rPr>
                <w:lang w:val="en-US" w:eastAsia="zh-CN"/>
              </w:rPr>
              <w:t xml:space="preserve"> </w:t>
            </w:r>
            <w:r w:rsidRPr="00CF62BE">
              <w:rPr>
                <w:lang w:val="en-US" w:eastAsia="zh-CN"/>
              </w:rPr>
              <w:t>Prone to underfitting</w:t>
            </w:r>
            <w:r w:rsidRPr="00CF62BE">
              <w:rPr>
                <w:lang w:val="en-US" w:eastAsia="zh-CN"/>
              </w:rPr>
              <w:br/>
            </w:r>
            <w:r w:rsidR="00300D43">
              <w:rPr>
                <w:lang w:val="en-US" w:eastAsia="zh-CN"/>
              </w:rPr>
              <w:t xml:space="preserve">- </w:t>
            </w:r>
            <w:r w:rsidRPr="00CF62BE">
              <w:rPr>
                <w:lang w:val="en-US" w:eastAsia="zh-CN"/>
              </w:rPr>
              <w:t>Sensitive to outliers</w:t>
            </w:r>
            <w:r w:rsidRPr="00CF62BE">
              <w:rPr>
                <w:lang w:val="en-US" w:eastAsia="zh-CN"/>
              </w:rPr>
              <w:br/>
            </w:r>
            <w:r w:rsidR="00300D43">
              <w:rPr>
                <w:lang w:val="en-US" w:eastAsia="zh-CN"/>
              </w:rPr>
              <w:t xml:space="preserve">- </w:t>
            </w:r>
            <w:r w:rsidRPr="00CF62BE">
              <w:rPr>
                <w:lang w:val="en-US" w:eastAsia="zh-CN"/>
              </w:rPr>
              <w:t>Linear Regression assumes that the data is independent</w:t>
            </w:r>
          </w:p>
        </w:tc>
      </w:tr>
    </w:tbl>
    <w:p w14:paraId="4A65A7FD" w14:textId="59D65CBD" w:rsidR="00165825" w:rsidRDefault="00165825" w:rsidP="00165825">
      <w:pPr>
        <w:rPr>
          <w:lang w:val="en-US"/>
        </w:rPr>
      </w:pPr>
    </w:p>
    <w:p w14:paraId="6F0698E3" w14:textId="27A83B5E" w:rsidR="008F2EAB" w:rsidRDefault="008F2EAB" w:rsidP="008F2EAB">
      <w:pPr>
        <w:pStyle w:val="Caption"/>
        <w:keepNext/>
      </w:pPr>
      <w:r>
        <w:t xml:space="preserve">Table </w:t>
      </w:r>
      <w:fldSimple w:instr=" SEQ Table \* ARABIC ">
        <w:r w:rsidR="003A17CC">
          <w:rPr>
            <w:noProof/>
          </w:rPr>
          <w:t>2</w:t>
        </w:r>
      </w:fldSimple>
      <w:r>
        <w:t xml:space="preserve">: </w:t>
      </w:r>
      <w:r w:rsidRPr="005F5186">
        <w:t>Comparison MAPE between 3 algorithms</w:t>
      </w:r>
    </w:p>
    <w:tbl>
      <w:tblPr>
        <w:tblW w:w="9332" w:type="dxa"/>
        <w:tblCellMar>
          <w:top w:w="15" w:type="dxa"/>
          <w:left w:w="15" w:type="dxa"/>
          <w:bottom w:w="15" w:type="dxa"/>
          <w:right w:w="15" w:type="dxa"/>
        </w:tblCellMar>
        <w:tblLook w:val="04A0" w:firstRow="1" w:lastRow="0" w:firstColumn="1" w:lastColumn="0" w:noHBand="0" w:noVBand="1"/>
      </w:tblPr>
      <w:tblGrid>
        <w:gridCol w:w="1466"/>
        <w:gridCol w:w="1028"/>
        <w:gridCol w:w="1094"/>
        <w:gridCol w:w="1083"/>
        <w:gridCol w:w="1149"/>
        <w:gridCol w:w="1728"/>
        <w:gridCol w:w="1784"/>
      </w:tblGrid>
      <w:tr w:rsidR="003C3997" w:rsidRPr="003C3997" w14:paraId="79EDBDA0" w14:textId="77777777" w:rsidTr="003C39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FB7DB" w14:textId="77777777" w:rsidR="003C3997" w:rsidRPr="003C3997" w:rsidRDefault="003C3997" w:rsidP="003C3997">
            <w:pPr>
              <w:rPr>
                <w:lang w:val="en-US"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D0248" w14:textId="77777777" w:rsidR="003C3997" w:rsidRPr="003C3997" w:rsidRDefault="003C3997" w:rsidP="003C3997">
            <w:pPr>
              <w:jc w:val="center"/>
              <w:rPr>
                <w:b/>
                <w:bCs/>
                <w:lang w:val="en-US" w:eastAsia="zh-CN"/>
              </w:rPr>
            </w:pPr>
            <w:r w:rsidRPr="003C3997">
              <w:rPr>
                <w:b/>
                <w:bCs/>
                <w:color w:val="000000"/>
                <w:lang w:val="en-US" w:eastAsia="zh-CN"/>
              </w:rPr>
              <w:t>ACB (5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D670F" w14:textId="77777777" w:rsidR="003C3997" w:rsidRPr="003C3997" w:rsidRDefault="003C3997" w:rsidP="003C3997">
            <w:pPr>
              <w:jc w:val="center"/>
              <w:rPr>
                <w:b/>
                <w:bCs/>
                <w:lang w:val="en-US" w:eastAsia="zh-CN"/>
              </w:rPr>
            </w:pPr>
            <w:r w:rsidRPr="003C3997">
              <w:rPr>
                <w:b/>
                <w:bCs/>
                <w:color w:val="000000"/>
                <w:lang w:val="en-US" w:eastAsia="zh-CN"/>
              </w:rPr>
              <w:t>ACB (15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7A1A9" w14:textId="77777777" w:rsidR="003C3997" w:rsidRPr="003C3997" w:rsidRDefault="003C3997" w:rsidP="003C3997">
            <w:pPr>
              <w:jc w:val="center"/>
              <w:rPr>
                <w:b/>
                <w:bCs/>
                <w:lang w:val="en-US" w:eastAsia="zh-CN"/>
              </w:rPr>
            </w:pPr>
            <w:r w:rsidRPr="003C3997">
              <w:rPr>
                <w:b/>
                <w:bCs/>
                <w:color w:val="000000"/>
                <w:lang w:val="en-US" w:eastAsia="zh-CN"/>
              </w:rPr>
              <w:t>VNM (5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1A9DB" w14:textId="77777777" w:rsidR="003C3997" w:rsidRPr="003C3997" w:rsidRDefault="003C3997" w:rsidP="003C3997">
            <w:pPr>
              <w:jc w:val="center"/>
              <w:rPr>
                <w:b/>
                <w:bCs/>
                <w:lang w:val="en-US" w:eastAsia="zh-CN"/>
              </w:rPr>
            </w:pPr>
            <w:r w:rsidRPr="003C3997">
              <w:rPr>
                <w:b/>
                <w:bCs/>
                <w:color w:val="000000"/>
                <w:lang w:val="en-US" w:eastAsia="zh-CN"/>
              </w:rPr>
              <w:t>VNM (15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E321E" w14:textId="77777777" w:rsidR="003C3997" w:rsidRPr="003C3997" w:rsidRDefault="003C3997" w:rsidP="003C3997">
            <w:pPr>
              <w:jc w:val="center"/>
              <w:rPr>
                <w:b/>
                <w:bCs/>
                <w:lang w:val="en-US" w:eastAsia="zh-CN"/>
              </w:rPr>
            </w:pPr>
            <w:r w:rsidRPr="003C3997">
              <w:rPr>
                <w:b/>
                <w:bCs/>
                <w:color w:val="000000"/>
                <w:lang w:val="en-US" w:eastAsia="zh-CN"/>
              </w:rPr>
              <w:t>ACB training and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5709C" w14:textId="77777777" w:rsidR="003C3997" w:rsidRPr="003C3997" w:rsidRDefault="003C3997" w:rsidP="003C3997">
            <w:pPr>
              <w:jc w:val="center"/>
              <w:rPr>
                <w:b/>
                <w:bCs/>
                <w:lang w:val="en-US" w:eastAsia="zh-CN"/>
              </w:rPr>
            </w:pPr>
            <w:r w:rsidRPr="003C3997">
              <w:rPr>
                <w:b/>
                <w:bCs/>
                <w:color w:val="000000"/>
                <w:lang w:val="en-US" w:eastAsia="zh-CN"/>
              </w:rPr>
              <w:t>VNM training and testing</w:t>
            </w:r>
          </w:p>
        </w:tc>
      </w:tr>
      <w:tr w:rsidR="003C3997" w:rsidRPr="003C3997" w14:paraId="38CBD811" w14:textId="77777777" w:rsidTr="003C39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0A2BB" w14:textId="77777777" w:rsidR="003C3997" w:rsidRPr="003C3997" w:rsidRDefault="003C3997" w:rsidP="003C3997">
            <w:pPr>
              <w:rPr>
                <w:b/>
                <w:bCs/>
                <w:lang w:val="en-US" w:eastAsia="zh-CN"/>
              </w:rPr>
            </w:pPr>
            <w:r w:rsidRPr="003C3997">
              <w:rPr>
                <w:b/>
                <w:bCs/>
                <w:color w:val="000000"/>
                <w:lang w:val="en-US" w:eastAsia="zh-CN"/>
              </w:rPr>
              <w:t>LSTM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FA04C" w14:textId="77777777" w:rsidR="003C3997" w:rsidRPr="003C3997" w:rsidRDefault="003C3997" w:rsidP="003C3997">
            <w:pPr>
              <w:rPr>
                <w:lang w:val="en-US" w:eastAsia="zh-CN"/>
              </w:rPr>
            </w:pPr>
            <w:r w:rsidRPr="003C3997">
              <w:rPr>
                <w:color w:val="000000"/>
                <w:lang w:val="en-US" w:eastAsia="zh-CN"/>
              </w:rPr>
              <w:t>1.35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55E92" w14:textId="77777777" w:rsidR="003C3997" w:rsidRPr="003C3997" w:rsidRDefault="003C3997" w:rsidP="003C3997">
            <w:pPr>
              <w:rPr>
                <w:lang w:val="en-US" w:eastAsia="zh-CN"/>
              </w:rPr>
            </w:pPr>
            <w:r w:rsidRPr="003C3997">
              <w:rPr>
                <w:color w:val="000000"/>
                <w:lang w:val="en-US" w:eastAsia="zh-CN"/>
              </w:rPr>
              <w:t>2.87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9F483" w14:textId="77777777" w:rsidR="003C3997" w:rsidRPr="003C3997" w:rsidRDefault="003C3997" w:rsidP="003C3997">
            <w:pPr>
              <w:rPr>
                <w:lang w:val="en-US" w:eastAsia="zh-CN"/>
              </w:rPr>
            </w:pPr>
            <w:r w:rsidRPr="003C3997">
              <w:rPr>
                <w:color w:val="000000"/>
                <w:lang w:val="en-US" w:eastAsia="zh-CN"/>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60787" w14:textId="77777777" w:rsidR="003C3997" w:rsidRPr="003C3997" w:rsidRDefault="003C3997" w:rsidP="003C3997">
            <w:pPr>
              <w:rPr>
                <w:lang w:val="en-US" w:eastAsia="zh-CN"/>
              </w:rPr>
            </w:pPr>
            <w:r w:rsidRPr="003C3997">
              <w:rPr>
                <w:color w:val="000000"/>
                <w:lang w:val="en-US" w:eastAsia="zh-CN"/>
              </w:rPr>
              <w:t>1.42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B99E4" w14:textId="77777777" w:rsidR="003C3997" w:rsidRPr="003C3997" w:rsidRDefault="003C3997" w:rsidP="003C3997">
            <w:pPr>
              <w:rPr>
                <w:lang w:val="en-US" w:eastAsia="zh-CN"/>
              </w:rPr>
            </w:pPr>
            <w:r w:rsidRPr="003C3997">
              <w:rPr>
                <w:color w:val="000000"/>
                <w:lang w:val="en-US" w:eastAsia="zh-CN"/>
              </w:rPr>
              <w:t>5.95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B7D1F" w14:textId="77777777" w:rsidR="003C3997" w:rsidRPr="003C3997" w:rsidRDefault="003C3997" w:rsidP="003C3997">
            <w:pPr>
              <w:rPr>
                <w:lang w:val="en-US" w:eastAsia="zh-CN"/>
              </w:rPr>
            </w:pPr>
            <w:r w:rsidRPr="003C3997">
              <w:rPr>
                <w:color w:val="000000"/>
                <w:lang w:val="en-US" w:eastAsia="zh-CN"/>
              </w:rPr>
              <w:t>14.48</w:t>
            </w:r>
          </w:p>
        </w:tc>
      </w:tr>
      <w:tr w:rsidR="003C3997" w:rsidRPr="003C3997" w14:paraId="2740F483" w14:textId="77777777" w:rsidTr="003C39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CDACA" w14:textId="77777777" w:rsidR="003C3997" w:rsidRPr="003C3997" w:rsidRDefault="003C3997" w:rsidP="003C3997">
            <w:pPr>
              <w:rPr>
                <w:b/>
                <w:bCs/>
                <w:lang w:val="en-US" w:eastAsia="zh-CN"/>
              </w:rPr>
            </w:pPr>
            <w:r w:rsidRPr="003C3997">
              <w:rPr>
                <w:b/>
                <w:bCs/>
                <w:color w:val="000000"/>
                <w:lang w:val="en-US" w:eastAsia="zh-CN"/>
              </w:rPr>
              <w:t>SVM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276AF" w14:textId="77777777" w:rsidR="003C3997" w:rsidRPr="003C3997" w:rsidRDefault="003C3997" w:rsidP="003C3997">
            <w:pPr>
              <w:rPr>
                <w:lang w:val="en-US" w:eastAsia="zh-CN"/>
              </w:rPr>
            </w:pPr>
            <w:r w:rsidRPr="003C3997">
              <w:rPr>
                <w:color w:val="000000"/>
                <w:sz w:val="18"/>
                <w:lang w:val="en-US" w:eastAsia="zh-CN"/>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008CB" w14:textId="77777777" w:rsidR="003C3997" w:rsidRPr="003C3997" w:rsidRDefault="003C3997" w:rsidP="003C3997">
            <w:pPr>
              <w:rPr>
                <w:lang w:val="en-US" w:eastAsia="zh-CN"/>
              </w:rPr>
            </w:pPr>
            <w:r w:rsidRPr="003C3997">
              <w:rPr>
                <w:color w:val="000000"/>
                <w:sz w:val="18"/>
                <w:lang w:val="en-US" w:eastAsia="zh-CN"/>
              </w:rPr>
              <w:t>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E18E7" w14:textId="77777777" w:rsidR="003C3997" w:rsidRPr="003C3997" w:rsidRDefault="003C3997" w:rsidP="003C3997">
            <w:pPr>
              <w:rPr>
                <w:lang w:val="en-US" w:eastAsia="zh-CN"/>
              </w:rPr>
            </w:pPr>
            <w:r w:rsidRPr="003C3997">
              <w:rPr>
                <w:color w:val="000000"/>
                <w:lang w:val="en-US" w:eastAsia="zh-CN"/>
              </w:rPr>
              <w:t>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E48DB" w14:textId="77777777" w:rsidR="003C3997" w:rsidRPr="003C3997" w:rsidRDefault="003C3997" w:rsidP="003C3997">
            <w:pPr>
              <w:rPr>
                <w:lang w:val="en-US" w:eastAsia="zh-CN"/>
              </w:rPr>
            </w:pPr>
            <w:r w:rsidRPr="003C3997">
              <w:rPr>
                <w:color w:val="000000"/>
                <w:lang w:val="en-US" w:eastAsia="zh-CN"/>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E02E7" w14:textId="77777777" w:rsidR="003C3997" w:rsidRPr="003C3997" w:rsidRDefault="003C3997" w:rsidP="003C3997">
            <w:pPr>
              <w:rPr>
                <w:lang w:val="en-US" w:eastAsia="zh-CN"/>
              </w:rPr>
            </w:pPr>
            <w:r w:rsidRPr="003C3997">
              <w:rPr>
                <w:color w:val="000000"/>
                <w:sz w:val="18"/>
                <w:lang w:val="en-US" w:eastAsia="zh-CN"/>
              </w:rPr>
              <w:t>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22FCE" w14:textId="77777777" w:rsidR="003C3997" w:rsidRPr="003C3997" w:rsidRDefault="003C3997" w:rsidP="003C3997">
            <w:pPr>
              <w:rPr>
                <w:lang w:val="en-US" w:eastAsia="zh-CN"/>
              </w:rPr>
            </w:pPr>
            <w:r w:rsidRPr="003C3997">
              <w:rPr>
                <w:color w:val="000000"/>
                <w:sz w:val="18"/>
                <w:lang w:val="en-US" w:eastAsia="zh-CN"/>
              </w:rPr>
              <w:t>88</w:t>
            </w:r>
          </w:p>
        </w:tc>
      </w:tr>
      <w:tr w:rsidR="003C3997" w:rsidRPr="003C3997" w14:paraId="5C715252" w14:textId="77777777" w:rsidTr="003C39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1170A" w14:textId="77777777" w:rsidR="003C3997" w:rsidRPr="003C3997" w:rsidRDefault="003C3997" w:rsidP="003C3997">
            <w:pPr>
              <w:rPr>
                <w:b/>
                <w:bCs/>
                <w:lang w:val="en-US" w:eastAsia="zh-CN"/>
              </w:rPr>
            </w:pPr>
            <w:r w:rsidRPr="003C3997">
              <w:rPr>
                <w:b/>
                <w:bCs/>
                <w:color w:val="000000"/>
                <w:lang w:val="en-US" w:eastAsia="zh-CN"/>
              </w:rPr>
              <w:t>Linear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D9F1F" w14:textId="77777777" w:rsidR="003C3997" w:rsidRPr="003C3997" w:rsidRDefault="003C3997" w:rsidP="003C3997">
            <w:pPr>
              <w:rPr>
                <w:lang w:val="en-US" w:eastAsia="zh-CN"/>
              </w:rPr>
            </w:pPr>
            <w:r w:rsidRPr="003C3997">
              <w:rPr>
                <w:color w:val="000000"/>
                <w:sz w:val="18"/>
                <w:lang w:val="en-US" w:eastAsia="zh-CN"/>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E1C7D" w14:textId="77777777" w:rsidR="003C3997" w:rsidRPr="003C3997" w:rsidRDefault="003C3997" w:rsidP="003C3997">
            <w:pPr>
              <w:rPr>
                <w:lang w:val="en-US" w:eastAsia="zh-CN"/>
              </w:rPr>
            </w:pPr>
            <w:r w:rsidRPr="003C3997">
              <w:rPr>
                <w:color w:val="000000"/>
                <w:sz w:val="18"/>
                <w:lang w:val="en-US" w:eastAsia="zh-CN"/>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7C90A" w14:textId="77777777" w:rsidR="003C3997" w:rsidRPr="003C3997" w:rsidRDefault="003C3997" w:rsidP="003C3997">
            <w:pPr>
              <w:rPr>
                <w:lang w:val="en-US" w:eastAsia="zh-CN"/>
              </w:rPr>
            </w:pPr>
            <w:r w:rsidRPr="003C3997">
              <w:rPr>
                <w:color w:val="000000"/>
                <w:lang w:val="en-US" w:eastAsia="zh-CN"/>
              </w:rPr>
              <w:t>10.5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87879" w14:textId="77777777" w:rsidR="003C3997" w:rsidRPr="003C3997" w:rsidRDefault="003C3997" w:rsidP="003C3997">
            <w:pPr>
              <w:rPr>
                <w:lang w:val="en-US" w:eastAsia="zh-CN"/>
              </w:rPr>
            </w:pPr>
            <w:r w:rsidRPr="003C3997">
              <w:rPr>
                <w:color w:val="000000"/>
                <w:lang w:val="en-US" w:eastAsia="zh-CN"/>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28CC1" w14:textId="77777777" w:rsidR="003C3997" w:rsidRPr="003C3997" w:rsidRDefault="003C3997" w:rsidP="003C3997">
            <w:pPr>
              <w:rPr>
                <w:lang w:val="en-US" w:eastAsia="zh-CN"/>
              </w:rPr>
            </w:pPr>
            <w:r w:rsidRPr="003C3997">
              <w:rPr>
                <w:color w:val="000000"/>
                <w:sz w:val="18"/>
                <w:lang w:val="en-US" w:eastAsia="zh-CN"/>
              </w:rPr>
              <w:t>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E96F0" w14:textId="77777777" w:rsidR="003C3997" w:rsidRPr="003C3997" w:rsidRDefault="003C3997" w:rsidP="003C3997">
            <w:pPr>
              <w:rPr>
                <w:lang w:val="en-US" w:eastAsia="zh-CN"/>
              </w:rPr>
            </w:pPr>
            <w:r w:rsidRPr="003C3997">
              <w:rPr>
                <w:color w:val="000000"/>
                <w:sz w:val="18"/>
                <w:lang w:val="en-US" w:eastAsia="zh-CN"/>
              </w:rPr>
              <w:t>64</w:t>
            </w:r>
          </w:p>
        </w:tc>
      </w:tr>
    </w:tbl>
    <w:p w14:paraId="0FB0AFA8" w14:textId="02F51CD7" w:rsidR="003C3997" w:rsidRPr="00CF62BE" w:rsidRDefault="003C3997" w:rsidP="008F2EAB">
      <w:pPr>
        <w:pStyle w:val="Caption"/>
        <w:jc w:val="both"/>
        <w:rPr>
          <w:lang w:val="en-US"/>
        </w:rPr>
      </w:pPr>
    </w:p>
    <w:p w14:paraId="0000012A" w14:textId="77D682AE" w:rsidR="00901EDF" w:rsidRDefault="00972635" w:rsidP="0038203B">
      <w:pPr>
        <w:pStyle w:val="Heading3"/>
        <w:numPr>
          <w:ilvl w:val="2"/>
          <w:numId w:val="20"/>
        </w:numPr>
        <w:tabs>
          <w:tab w:val="left" w:pos="720"/>
        </w:tabs>
        <w:ind w:hanging="1170"/>
      </w:pPr>
      <w:r>
        <w:t xml:space="preserve"> </w:t>
      </w:r>
      <w:bookmarkStart w:id="30" w:name="_Toc92467721"/>
      <w:r w:rsidR="009F1787">
        <w:t>LSTM (Long short-term memory)</w:t>
      </w:r>
      <w:bookmarkEnd w:id="30"/>
    </w:p>
    <w:p w14:paraId="0000012B" w14:textId="77777777" w:rsidR="00901EDF" w:rsidRDefault="009F1787">
      <w:pPr>
        <w:numPr>
          <w:ilvl w:val="0"/>
          <w:numId w:val="6"/>
        </w:numPr>
        <w:rPr>
          <w:b/>
        </w:rPr>
      </w:pPr>
      <w:r>
        <w:rPr>
          <w:b/>
        </w:rPr>
        <w:t xml:space="preserve">Input: </w:t>
      </w:r>
      <w:r>
        <w:t>Close price and date of s specific stock</w:t>
      </w:r>
    </w:p>
    <w:p w14:paraId="0000012C" w14:textId="77777777" w:rsidR="00901EDF" w:rsidRDefault="009F1787">
      <w:pPr>
        <w:numPr>
          <w:ilvl w:val="0"/>
          <w:numId w:val="6"/>
        </w:numPr>
        <w:rPr>
          <w:b/>
        </w:rPr>
      </w:pPr>
      <w:r>
        <w:rPr>
          <w:b/>
        </w:rPr>
        <w:t xml:space="preserve">Output:  </w:t>
      </w:r>
      <w:r>
        <w:t>Predicted price with future date</w:t>
      </w:r>
    </w:p>
    <w:p w14:paraId="64F780F2" w14:textId="77777777" w:rsidR="00D9660F" w:rsidRPr="00D9660F" w:rsidRDefault="009F1787" w:rsidP="004062DA">
      <w:pPr>
        <w:pStyle w:val="Heading4"/>
        <w:rPr>
          <w:rFonts w:cs="Times New Roman"/>
          <w:lang w:val="en-US" w:eastAsia="zh-CN"/>
        </w:rPr>
      </w:pPr>
      <w:bookmarkStart w:id="31" w:name="_Toc92467722"/>
      <w:r w:rsidRPr="00515F02">
        <w:t>How it works:</w:t>
      </w:r>
      <w:bookmarkEnd w:id="31"/>
      <w:r w:rsidR="00515F02" w:rsidRPr="00515F02">
        <w:t xml:space="preserve"> </w:t>
      </w:r>
    </w:p>
    <w:p w14:paraId="65E796D5" w14:textId="1EEC2942" w:rsidR="00515F02" w:rsidRPr="00515F02" w:rsidRDefault="00515F02" w:rsidP="00D9660F">
      <w:pPr>
        <w:rPr>
          <w:rFonts w:cs="Times New Roman"/>
          <w:lang w:val="en-US" w:eastAsia="zh-CN"/>
        </w:rPr>
      </w:pPr>
      <w:r w:rsidRPr="00515F02">
        <w:rPr>
          <w:lang w:val="en-US" w:eastAsia="zh-CN"/>
        </w:rPr>
        <w:t xml:space="preserve">In order to implement LSTM, we are going to create a sequential model with multiple layers. We will add LSTM layers to our model followed by a dense layer that predicts the future stock price. We imported the Sequential class from </w:t>
      </w:r>
      <w:proofErr w:type="spellStart"/>
      <w:r w:rsidRPr="00515F02">
        <w:rPr>
          <w:lang w:val="en-US" w:eastAsia="zh-CN"/>
        </w:rPr>
        <w:t>keras.models</w:t>
      </w:r>
      <w:proofErr w:type="spellEnd"/>
      <w:r w:rsidRPr="00515F02">
        <w:rPr>
          <w:lang w:val="en-US" w:eastAsia="zh-CN"/>
        </w:rPr>
        <w:t xml:space="preserve"> library and Dense, LSTM from </w:t>
      </w:r>
      <w:proofErr w:type="spellStart"/>
      <w:r w:rsidRPr="00515F02">
        <w:rPr>
          <w:lang w:val="en-US" w:eastAsia="zh-CN"/>
        </w:rPr>
        <w:t>Keras.layers</w:t>
      </w:r>
      <w:proofErr w:type="spellEnd"/>
      <w:r w:rsidRPr="00515F02">
        <w:rPr>
          <w:lang w:val="en-US" w:eastAsia="zh-CN"/>
        </w:rPr>
        <w:t xml:space="preserve"> library from Python for the training and testing process.</w:t>
      </w:r>
    </w:p>
    <w:p w14:paraId="00000130" w14:textId="1F76B82E" w:rsidR="00901EDF" w:rsidRDefault="00901EDF" w:rsidP="00D37BA3">
      <w:pPr>
        <w:ind w:left="720"/>
        <w:rPr>
          <w:color w:val="000000"/>
        </w:rPr>
      </w:pPr>
    </w:p>
    <w:p w14:paraId="2C475583" w14:textId="5CAB6454" w:rsidR="003A17CC" w:rsidRDefault="003A17CC" w:rsidP="003A17CC">
      <w:pPr>
        <w:pStyle w:val="Caption"/>
        <w:keepNext/>
      </w:pPr>
      <w:r>
        <w:t xml:space="preserve">Table </w:t>
      </w:r>
      <w:fldSimple w:instr=" SEQ Table \* ARABIC ">
        <w:r>
          <w:rPr>
            <w:noProof/>
          </w:rPr>
          <w:t>3</w:t>
        </w:r>
      </w:fldSimple>
      <w:r>
        <w:t xml:space="preserve">: </w:t>
      </w:r>
      <w:r w:rsidRPr="00847C11">
        <w:t>MAPE of LSTM on different predicting days</w:t>
      </w:r>
    </w:p>
    <w:tbl>
      <w:tblPr>
        <w:tblW w:w="9332" w:type="dxa"/>
        <w:tblInd w:w="416" w:type="dxa"/>
        <w:tblCellMar>
          <w:top w:w="15" w:type="dxa"/>
          <w:left w:w="15" w:type="dxa"/>
          <w:bottom w:w="15" w:type="dxa"/>
          <w:right w:w="15" w:type="dxa"/>
        </w:tblCellMar>
        <w:tblLook w:val="04A0" w:firstRow="1" w:lastRow="0" w:firstColumn="1" w:lastColumn="0" w:noHBand="0" w:noVBand="1"/>
      </w:tblPr>
      <w:tblGrid>
        <w:gridCol w:w="700"/>
        <w:gridCol w:w="1110"/>
        <w:gridCol w:w="1189"/>
        <w:gridCol w:w="1177"/>
        <w:gridCol w:w="1257"/>
        <w:gridCol w:w="1916"/>
        <w:gridCol w:w="1983"/>
      </w:tblGrid>
      <w:tr w:rsidR="00D37BA3" w:rsidRPr="00D37BA3" w14:paraId="0F9AC875" w14:textId="77777777" w:rsidTr="00D37B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AE931" w14:textId="77777777" w:rsidR="00D37BA3" w:rsidRPr="00D37BA3" w:rsidRDefault="00D37BA3" w:rsidP="00D37BA3">
            <w:pPr>
              <w:rPr>
                <w:lang w:val="en-US"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0DB96" w14:textId="77777777" w:rsidR="00D37BA3" w:rsidRPr="00D37BA3" w:rsidRDefault="00D37BA3" w:rsidP="00D37BA3">
            <w:pPr>
              <w:jc w:val="center"/>
              <w:rPr>
                <w:b/>
                <w:bCs/>
                <w:lang w:val="en-US" w:eastAsia="zh-CN"/>
              </w:rPr>
            </w:pPr>
            <w:r w:rsidRPr="00D37BA3">
              <w:rPr>
                <w:b/>
                <w:bCs/>
                <w:color w:val="000000"/>
                <w:lang w:val="en-US" w:eastAsia="zh-CN"/>
              </w:rPr>
              <w:t>ACB (5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4DAB8" w14:textId="77777777" w:rsidR="00D37BA3" w:rsidRPr="00D37BA3" w:rsidRDefault="00D37BA3" w:rsidP="00D37BA3">
            <w:pPr>
              <w:jc w:val="center"/>
              <w:rPr>
                <w:b/>
                <w:bCs/>
                <w:lang w:val="en-US" w:eastAsia="zh-CN"/>
              </w:rPr>
            </w:pPr>
            <w:r w:rsidRPr="00D37BA3">
              <w:rPr>
                <w:b/>
                <w:bCs/>
                <w:color w:val="000000"/>
                <w:lang w:val="en-US" w:eastAsia="zh-CN"/>
              </w:rPr>
              <w:t>ACB (15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7746D" w14:textId="77777777" w:rsidR="00D37BA3" w:rsidRPr="00D37BA3" w:rsidRDefault="00D37BA3" w:rsidP="00D37BA3">
            <w:pPr>
              <w:jc w:val="center"/>
              <w:rPr>
                <w:b/>
                <w:bCs/>
                <w:lang w:val="en-US" w:eastAsia="zh-CN"/>
              </w:rPr>
            </w:pPr>
            <w:r w:rsidRPr="00D37BA3">
              <w:rPr>
                <w:b/>
                <w:bCs/>
                <w:color w:val="000000"/>
                <w:lang w:val="en-US" w:eastAsia="zh-CN"/>
              </w:rPr>
              <w:t>VNM (5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A3A30" w14:textId="77777777" w:rsidR="00D37BA3" w:rsidRPr="00D37BA3" w:rsidRDefault="00D37BA3" w:rsidP="00D37BA3">
            <w:pPr>
              <w:jc w:val="center"/>
              <w:rPr>
                <w:b/>
                <w:bCs/>
                <w:lang w:val="en-US" w:eastAsia="zh-CN"/>
              </w:rPr>
            </w:pPr>
            <w:r w:rsidRPr="00D37BA3">
              <w:rPr>
                <w:b/>
                <w:bCs/>
                <w:color w:val="000000"/>
                <w:lang w:val="en-US" w:eastAsia="zh-CN"/>
              </w:rPr>
              <w:t>VNM (15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70CF2" w14:textId="77777777" w:rsidR="00D37BA3" w:rsidRPr="00D37BA3" w:rsidRDefault="00D37BA3" w:rsidP="00D37BA3">
            <w:pPr>
              <w:jc w:val="center"/>
              <w:rPr>
                <w:b/>
                <w:bCs/>
                <w:lang w:val="en-US" w:eastAsia="zh-CN"/>
              </w:rPr>
            </w:pPr>
            <w:r w:rsidRPr="00D37BA3">
              <w:rPr>
                <w:b/>
                <w:bCs/>
                <w:color w:val="000000"/>
                <w:lang w:val="en-US" w:eastAsia="zh-CN"/>
              </w:rPr>
              <w:t>ACB training and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85AA9" w14:textId="77777777" w:rsidR="00D37BA3" w:rsidRPr="00D37BA3" w:rsidRDefault="00D37BA3" w:rsidP="00D37BA3">
            <w:pPr>
              <w:jc w:val="center"/>
              <w:rPr>
                <w:b/>
                <w:bCs/>
                <w:lang w:val="en-US" w:eastAsia="zh-CN"/>
              </w:rPr>
            </w:pPr>
            <w:r w:rsidRPr="00D37BA3">
              <w:rPr>
                <w:b/>
                <w:bCs/>
                <w:color w:val="000000"/>
                <w:lang w:val="en-US" w:eastAsia="zh-CN"/>
              </w:rPr>
              <w:t>VNM training and testing</w:t>
            </w:r>
          </w:p>
        </w:tc>
      </w:tr>
      <w:tr w:rsidR="00D37BA3" w:rsidRPr="00D37BA3" w14:paraId="38E3BA67" w14:textId="77777777" w:rsidTr="00D37B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8F9C9" w14:textId="77777777" w:rsidR="00D37BA3" w:rsidRPr="00D37BA3" w:rsidRDefault="00D37BA3" w:rsidP="00D37BA3">
            <w:pPr>
              <w:rPr>
                <w:b/>
                <w:bCs/>
                <w:lang w:val="en-US" w:eastAsia="zh-CN"/>
              </w:rPr>
            </w:pPr>
            <w:r w:rsidRPr="00D37BA3">
              <w:rPr>
                <w:b/>
                <w:bCs/>
                <w:color w:val="000000"/>
                <w:lang w:val="en-US" w:eastAsia="zh-CN"/>
              </w:rPr>
              <w:t>MAPE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36039" w14:textId="77777777" w:rsidR="00D37BA3" w:rsidRPr="00D37BA3" w:rsidRDefault="00D37BA3" w:rsidP="00D37BA3">
            <w:pPr>
              <w:rPr>
                <w:lang w:val="en-US" w:eastAsia="zh-CN"/>
              </w:rPr>
            </w:pPr>
            <w:r w:rsidRPr="00D37BA3">
              <w:rPr>
                <w:color w:val="000000"/>
                <w:lang w:val="en-US" w:eastAsia="zh-CN"/>
              </w:rPr>
              <w:t>1.35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F3A23" w14:textId="77777777" w:rsidR="00D37BA3" w:rsidRPr="00D37BA3" w:rsidRDefault="00D37BA3" w:rsidP="00D37BA3">
            <w:pPr>
              <w:rPr>
                <w:lang w:val="en-US" w:eastAsia="zh-CN"/>
              </w:rPr>
            </w:pPr>
            <w:r w:rsidRPr="00D37BA3">
              <w:rPr>
                <w:color w:val="000000"/>
                <w:lang w:val="en-US" w:eastAsia="zh-CN"/>
              </w:rPr>
              <w:t>2.87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5F281" w14:textId="77777777" w:rsidR="00D37BA3" w:rsidRPr="00D37BA3" w:rsidRDefault="00D37BA3" w:rsidP="00D37BA3">
            <w:pPr>
              <w:rPr>
                <w:lang w:val="en-US" w:eastAsia="zh-CN"/>
              </w:rPr>
            </w:pPr>
            <w:r w:rsidRPr="00D37BA3">
              <w:rPr>
                <w:color w:val="000000"/>
                <w:lang w:val="en-US" w:eastAsia="zh-CN"/>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53BFF" w14:textId="77777777" w:rsidR="00D37BA3" w:rsidRPr="00D37BA3" w:rsidRDefault="00D37BA3" w:rsidP="00D37BA3">
            <w:pPr>
              <w:rPr>
                <w:lang w:val="en-US" w:eastAsia="zh-CN"/>
              </w:rPr>
            </w:pPr>
            <w:r w:rsidRPr="00D37BA3">
              <w:rPr>
                <w:color w:val="000000"/>
                <w:lang w:val="en-US" w:eastAsia="zh-CN"/>
              </w:rPr>
              <w:t>1.42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B664D" w14:textId="77777777" w:rsidR="00D37BA3" w:rsidRPr="00D37BA3" w:rsidRDefault="00D37BA3" w:rsidP="00D37BA3">
            <w:pPr>
              <w:rPr>
                <w:lang w:val="en-US" w:eastAsia="zh-CN"/>
              </w:rPr>
            </w:pPr>
            <w:r w:rsidRPr="00D37BA3">
              <w:rPr>
                <w:color w:val="000000"/>
                <w:lang w:val="en-US" w:eastAsia="zh-CN"/>
              </w:rPr>
              <w:t>5.95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06873" w14:textId="77777777" w:rsidR="00D37BA3" w:rsidRPr="00D37BA3" w:rsidRDefault="00D37BA3" w:rsidP="00D37BA3">
            <w:pPr>
              <w:rPr>
                <w:lang w:val="en-US" w:eastAsia="zh-CN"/>
              </w:rPr>
            </w:pPr>
            <w:r w:rsidRPr="00D37BA3">
              <w:rPr>
                <w:color w:val="000000"/>
                <w:lang w:val="en-US" w:eastAsia="zh-CN"/>
              </w:rPr>
              <w:t>14.48</w:t>
            </w:r>
          </w:p>
        </w:tc>
      </w:tr>
    </w:tbl>
    <w:p w14:paraId="23180E20" w14:textId="1D641189" w:rsidR="00D37BA3" w:rsidRDefault="00D37BA3" w:rsidP="00D37BA3">
      <w:pPr>
        <w:ind w:left="720"/>
        <w:rPr>
          <w:b/>
        </w:rPr>
      </w:pPr>
    </w:p>
    <w:p w14:paraId="7EEE2D6D" w14:textId="6D6B1E42" w:rsidR="00D9660F" w:rsidRPr="00D9660F" w:rsidRDefault="00D9660F" w:rsidP="00D9660F">
      <w:pPr>
        <w:rPr>
          <w:rFonts w:ascii="Times New Roman" w:hAnsi="Times New Roman" w:cs="Times New Roman"/>
          <w:lang w:val="en-US" w:eastAsia="zh-CN"/>
        </w:rPr>
      </w:pPr>
      <w:r w:rsidRPr="00D9660F">
        <w:rPr>
          <w:lang w:val="en-US" w:eastAsia="zh-CN"/>
        </w:rPr>
        <w:t xml:space="preserve">In this LSTM algorithm analysis, we choose 2 stocks ACB (appeared in Hose lately on January 9, 2020) which has a smaller data compared to VNM (appeared on January 19, 2006). For the ACB, the training data is from December </w:t>
      </w:r>
      <w:r w:rsidRPr="00D9660F">
        <w:rPr>
          <w:lang w:val="en-US" w:eastAsia="zh-CN"/>
        </w:rPr>
        <w:lastRenderedPageBreak/>
        <w:t xml:space="preserve">14, 2020 to March </w:t>
      </w:r>
      <w:r w:rsidR="00C652FC" w:rsidRPr="00D9660F">
        <w:rPr>
          <w:lang w:val="en-US" w:eastAsia="zh-CN"/>
        </w:rPr>
        <w:t>1,</w:t>
      </w:r>
      <w:r w:rsidRPr="00D9660F">
        <w:rPr>
          <w:lang w:val="en-US" w:eastAsia="zh-CN"/>
        </w:rPr>
        <w:t xml:space="preserve"> 2021 with the length of 50, the testing set is from March 2, 2021 to December 10, 2021 with the length of 199. For the VNM, the training set is from January 19, </w:t>
      </w:r>
      <w:r w:rsidR="00C652FC" w:rsidRPr="00D9660F">
        <w:rPr>
          <w:lang w:val="en-US" w:eastAsia="zh-CN"/>
        </w:rPr>
        <w:t>2006,</w:t>
      </w:r>
      <w:r w:rsidRPr="00D9660F">
        <w:rPr>
          <w:lang w:val="en-US" w:eastAsia="zh-CN"/>
        </w:rPr>
        <w:t xml:space="preserve"> to April 2, 2009 (length: 793) and testing set is from April 7, </w:t>
      </w:r>
      <w:r w:rsidR="00844076" w:rsidRPr="00D9660F">
        <w:rPr>
          <w:lang w:val="en-US" w:eastAsia="zh-CN"/>
        </w:rPr>
        <w:t>2009,</w:t>
      </w:r>
      <w:r w:rsidRPr="00D9660F">
        <w:rPr>
          <w:lang w:val="en-US" w:eastAsia="zh-CN"/>
        </w:rPr>
        <w:t xml:space="preserve"> to December 10, 2021 (length: 3169). The prediction starts from December 13, </w:t>
      </w:r>
      <w:r w:rsidR="00C652FC" w:rsidRPr="00D9660F">
        <w:rPr>
          <w:lang w:val="en-US" w:eastAsia="zh-CN"/>
        </w:rPr>
        <w:t>2021,</w:t>
      </w:r>
      <w:r w:rsidRPr="00D9660F">
        <w:rPr>
          <w:lang w:val="en-US" w:eastAsia="zh-CN"/>
        </w:rPr>
        <w:t xml:space="preserve"> for both ACB and VNM.</w:t>
      </w:r>
    </w:p>
    <w:p w14:paraId="1251B16D" w14:textId="079F9CB1" w:rsidR="00D9660F" w:rsidRDefault="00D9660F" w:rsidP="00D9660F">
      <w:pPr>
        <w:rPr>
          <w:lang w:val="en-US" w:eastAsia="zh-CN"/>
        </w:rPr>
      </w:pPr>
      <w:r w:rsidRPr="00D9660F">
        <w:rPr>
          <w:lang w:val="en-US" w:eastAsia="zh-CN"/>
        </w:rPr>
        <w:t>When the size of the data is large (like VNM), it shows that the MAPE is smaller (1.35 and 0.6). Moreover, because our LSTM algorithm’s performance significantly decreases when forecasting more than 1 week, so our scope for predicting stock’s price is only 5 days. </w:t>
      </w:r>
    </w:p>
    <w:p w14:paraId="114AF4C4" w14:textId="77777777" w:rsidR="00BA2802" w:rsidRPr="00C246B2" w:rsidRDefault="00BA2802" w:rsidP="00D9660F">
      <w:pPr>
        <w:rPr>
          <w:lang w:val="en-US" w:eastAsia="zh-CN"/>
        </w:rPr>
      </w:pPr>
    </w:p>
    <w:p w14:paraId="6F612772" w14:textId="77777777" w:rsidR="00B96D2F" w:rsidRDefault="00B96D2F" w:rsidP="00B96D2F">
      <w:pPr>
        <w:keepNext/>
        <w:jc w:val="center"/>
      </w:pPr>
      <w:r>
        <w:rPr>
          <w:noProof/>
          <w:color w:val="000000"/>
          <w:bdr w:val="none" w:sz="0" w:space="0" w:color="auto" w:frame="1"/>
        </w:rPr>
        <w:drawing>
          <wp:inline distT="0" distB="0" distL="0" distR="0" wp14:anchorId="330640A7" wp14:editId="1F6FEC25">
            <wp:extent cx="5171440" cy="2193373"/>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76990" cy="2195727"/>
                    </a:xfrm>
                    <a:prstGeom prst="rect">
                      <a:avLst/>
                    </a:prstGeom>
                    <a:noFill/>
                    <a:ln>
                      <a:noFill/>
                    </a:ln>
                  </pic:spPr>
                </pic:pic>
              </a:graphicData>
            </a:graphic>
          </wp:inline>
        </w:drawing>
      </w:r>
    </w:p>
    <w:p w14:paraId="327D5238" w14:textId="4C8F31A8" w:rsidR="00B96D2F" w:rsidRDefault="00B96D2F" w:rsidP="00B96D2F">
      <w:pPr>
        <w:pStyle w:val="Caption"/>
      </w:pPr>
      <w:r>
        <w:t xml:space="preserve">Figure </w:t>
      </w:r>
      <w:fldSimple w:instr=" SEQ Figure \* ARABIC ">
        <w:r w:rsidR="00A3500F">
          <w:rPr>
            <w:noProof/>
          </w:rPr>
          <w:t>19</w:t>
        </w:r>
      </w:fldSimple>
      <w:r>
        <w:t xml:space="preserve">: </w:t>
      </w:r>
      <w:r w:rsidRPr="00C20EE6">
        <w:t>ACB training and testing</w:t>
      </w:r>
    </w:p>
    <w:p w14:paraId="023D54B1" w14:textId="77777777" w:rsidR="00B96D2F" w:rsidRDefault="00B96D2F" w:rsidP="00B96D2F">
      <w:pPr>
        <w:pStyle w:val="BodyText"/>
        <w:keepNext/>
        <w:jc w:val="center"/>
      </w:pPr>
      <w:r>
        <w:rPr>
          <w:noProof/>
          <w:color w:val="000000"/>
          <w:bdr w:val="none" w:sz="0" w:space="0" w:color="auto" w:frame="1"/>
        </w:rPr>
        <w:drawing>
          <wp:inline distT="0" distB="0" distL="0" distR="0" wp14:anchorId="4D860C24" wp14:editId="03EF1195">
            <wp:extent cx="5925820" cy="2513330"/>
            <wp:effectExtent l="0" t="0" r="0" b="127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25820" cy="2513330"/>
                    </a:xfrm>
                    <a:prstGeom prst="rect">
                      <a:avLst/>
                    </a:prstGeom>
                    <a:noFill/>
                    <a:ln>
                      <a:noFill/>
                    </a:ln>
                  </pic:spPr>
                </pic:pic>
              </a:graphicData>
            </a:graphic>
          </wp:inline>
        </w:drawing>
      </w:r>
    </w:p>
    <w:p w14:paraId="54D13EB6" w14:textId="69FC9E46" w:rsidR="00B96D2F" w:rsidRDefault="00B96D2F" w:rsidP="00B96D2F">
      <w:pPr>
        <w:pStyle w:val="Caption"/>
      </w:pPr>
      <w:r>
        <w:t xml:space="preserve">Figure </w:t>
      </w:r>
      <w:fldSimple w:instr=" SEQ Figure \* ARABIC ">
        <w:r w:rsidR="00A3500F">
          <w:rPr>
            <w:noProof/>
          </w:rPr>
          <w:t>20</w:t>
        </w:r>
      </w:fldSimple>
      <w:r>
        <w:t xml:space="preserve">: </w:t>
      </w:r>
      <w:r w:rsidRPr="00826DA9">
        <w:t>VNM training and testing</w:t>
      </w:r>
    </w:p>
    <w:p w14:paraId="00D6A5A7" w14:textId="77777777" w:rsidR="00B96D2F" w:rsidRDefault="00B96D2F" w:rsidP="00B96D2F">
      <w:pPr>
        <w:pStyle w:val="BodyText"/>
        <w:keepNext/>
      </w:pPr>
      <w:r>
        <w:rPr>
          <w:noProof/>
          <w:color w:val="000000"/>
          <w:bdr w:val="none" w:sz="0" w:space="0" w:color="auto" w:frame="1"/>
        </w:rPr>
        <w:lastRenderedPageBreak/>
        <w:drawing>
          <wp:inline distT="0" distB="0" distL="0" distR="0" wp14:anchorId="512DA390" wp14:editId="2C280EB6">
            <wp:extent cx="5925820" cy="2513330"/>
            <wp:effectExtent l="0" t="0" r="0" b="127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25820" cy="2513330"/>
                    </a:xfrm>
                    <a:prstGeom prst="rect">
                      <a:avLst/>
                    </a:prstGeom>
                    <a:noFill/>
                    <a:ln>
                      <a:noFill/>
                    </a:ln>
                  </pic:spPr>
                </pic:pic>
              </a:graphicData>
            </a:graphic>
          </wp:inline>
        </w:drawing>
      </w:r>
    </w:p>
    <w:p w14:paraId="59058A58" w14:textId="2E529D49" w:rsidR="00B96D2F" w:rsidRDefault="00B96D2F" w:rsidP="00B96D2F">
      <w:pPr>
        <w:pStyle w:val="Caption"/>
      </w:pPr>
      <w:r>
        <w:t xml:space="preserve">Figure </w:t>
      </w:r>
      <w:fldSimple w:instr=" SEQ Figure \* ARABIC ">
        <w:r w:rsidR="00A3500F">
          <w:rPr>
            <w:noProof/>
          </w:rPr>
          <w:t>21</w:t>
        </w:r>
      </w:fldSimple>
      <w:r>
        <w:t xml:space="preserve">: </w:t>
      </w:r>
      <w:r w:rsidRPr="00C91CEB">
        <w:t>ACB 5 days training</w:t>
      </w:r>
    </w:p>
    <w:p w14:paraId="06D98C45" w14:textId="77777777" w:rsidR="00DD3EDC" w:rsidRDefault="00DD3EDC" w:rsidP="00DD3EDC">
      <w:pPr>
        <w:pStyle w:val="BodyText"/>
        <w:keepNext/>
      </w:pPr>
      <w:r>
        <w:rPr>
          <w:noProof/>
          <w:color w:val="000000"/>
          <w:bdr w:val="none" w:sz="0" w:space="0" w:color="auto" w:frame="1"/>
        </w:rPr>
        <w:drawing>
          <wp:inline distT="0" distB="0" distL="0" distR="0" wp14:anchorId="4C4D4EFC" wp14:editId="39D7AFAC">
            <wp:extent cx="5925820" cy="2513330"/>
            <wp:effectExtent l="0" t="0" r="0" b="127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25820" cy="2513330"/>
                    </a:xfrm>
                    <a:prstGeom prst="rect">
                      <a:avLst/>
                    </a:prstGeom>
                    <a:noFill/>
                    <a:ln>
                      <a:noFill/>
                    </a:ln>
                  </pic:spPr>
                </pic:pic>
              </a:graphicData>
            </a:graphic>
          </wp:inline>
        </w:drawing>
      </w:r>
    </w:p>
    <w:p w14:paraId="0770E861" w14:textId="13590A3A" w:rsidR="00B96D2F" w:rsidRDefault="00DD3EDC" w:rsidP="00DD3EDC">
      <w:pPr>
        <w:pStyle w:val="Caption"/>
      </w:pPr>
      <w:r>
        <w:t xml:space="preserve">Figure </w:t>
      </w:r>
      <w:fldSimple w:instr=" SEQ Figure \* ARABIC ">
        <w:r w:rsidR="00A3500F">
          <w:rPr>
            <w:noProof/>
          </w:rPr>
          <w:t>22</w:t>
        </w:r>
      </w:fldSimple>
      <w:r>
        <w:t xml:space="preserve">: </w:t>
      </w:r>
      <w:r w:rsidRPr="008C6258">
        <w:t>VNM 5 days predicting</w:t>
      </w:r>
    </w:p>
    <w:p w14:paraId="6793C4BC" w14:textId="77777777" w:rsidR="00DD3EDC" w:rsidRDefault="00DD3EDC" w:rsidP="00DD3EDC">
      <w:pPr>
        <w:pStyle w:val="BodyText"/>
        <w:keepNext/>
      </w:pPr>
      <w:r>
        <w:rPr>
          <w:noProof/>
          <w:color w:val="000000"/>
          <w:bdr w:val="none" w:sz="0" w:space="0" w:color="auto" w:frame="1"/>
        </w:rPr>
        <w:drawing>
          <wp:inline distT="0" distB="0" distL="0" distR="0" wp14:anchorId="37567FD7" wp14:editId="3C09D7A9">
            <wp:extent cx="5925820" cy="2513330"/>
            <wp:effectExtent l="0" t="0" r="0" b="127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25820" cy="2513330"/>
                    </a:xfrm>
                    <a:prstGeom prst="rect">
                      <a:avLst/>
                    </a:prstGeom>
                    <a:noFill/>
                    <a:ln>
                      <a:noFill/>
                    </a:ln>
                  </pic:spPr>
                </pic:pic>
              </a:graphicData>
            </a:graphic>
          </wp:inline>
        </w:drawing>
      </w:r>
    </w:p>
    <w:p w14:paraId="75EAE9DD" w14:textId="62E0F43E" w:rsidR="00DD3EDC" w:rsidRDefault="00DD3EDC" w:rsidP="00DD3EDC">
      <w:pPr>
        <w:pStyle w:val="Caption"/>
      </w:pPr>
      <w:r>
        <w:t xml:space="preserve">Figure </w:t>
      </w:r>
      <w:fldSimple w:instr=" SEQ Figure \* ARABIC ">
        <w:r w:rsidR="00A3500F">
          <w:rPr>
            <w:noProof/>
          </w:rPr>
          <w:t>23</w:t>
        </w:r>
      </w:fldSimple>
      <w:r>
        <w:t xml:space="preserve">: </w:t>
      </w:r>
      <w:r w:rsidRPr="00A272D9">
        <w:t>ACB 15 days predicting</w:t>
      </w:r>
    </w:p>
    <w:p w14:paraId="38D483F5" w14:textId="77777777" w:rsidR="00A3500F" w:rsidRDefault="00A3500F" w:rsidP="00A3500F">
      <w:pPr>
        <w:pStyle w:val="BodyText"/>
        <w:keepNext/>
      </w:pPr>
      <w:r>
        <w:rPr>
          <w:noProof/>
          <w:color w:val="000000"/>
          <w:bdr w:val="none" w:sz="0" w:space="0" w:color="auto" w:frame="1"/>
        </w:rPr>
        <w:lastRenderedPageBreak/>
        <w:drawing>
          <wp:inline distT="0" distB="0" distL="0" distR="0" wp14:anchorId="1A64565B" wp14:editId="0207D2FD">
            <wp:extent cx="5925820" cy="2513330"/>
            <wp:effectExtent l="0" t="0" r="0" b="127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25820" cy="2513330"/>
                    </a:xfrm>
                    <a:prstGeom prst="rect">
                      <a:avLst/>
                    </a:prstGeom>
                    <a:noFill/>
                    <a:ln>
                      <a:noFill/>
                    </a:ln>
                  </pic:spPr>
                </pic:pic>
              </a:graphicData>
            </a:graphic>
          </wp:inline>
        </w:drawing>
      </w:r>
    </w:p>
    <w:p w14:paraId="6E99522C" w14:textId="537461DF" w:rsidR="00DD3EDC" w:rsidRDefault="00A3500F" w:rsidP="00A3500F">
      <w:pPr>
        <w:pStyle w:val="Caption"/>
      </w:pPr>
      <w:r>
        <w:t xml:space="preserve">Figure </w:t>
      </w:r>
      <w:fldSimple w:instr=" SEQ Figure \* ARABIC ">
        <w:r>
          <w:rPr>
            <w:noProof/>
          </w:rPr>
          <w:t>24</w:t>
        </w:r>
      </w:fldSimple>
      <w:r>
        <w:t xml:space="preserve">: </w:t>
      </w:r>
      <w:r w:rsidRPr="00350CCF">
        <w:t>VNM 15 days predicting</w:t>
      </w:r>
    </w:p>
    <w:p w14:paraId="702A9135" w14:textId="0F7289F4" w:rsidR="007C2AD7" w:rsidRPr="007C2AD7" w:rsidRDefault="007C2AD7" w:rsidP="007C2AD7">
      <w:pPr>
        <w:pStyle w:val="Heading3"/>
        <w:numPr>
          <w:ilvl w:val="2"/>
          <w:numId w:val="20"/>
        </w:numPr>
        <w:tabs>
          <w:tab w:val="clear" w:pos="1134"/>
          <w:tab w:val="left" w:pos="450"/>
          <w:tab w:val="left" w:pos="720"/>
        </w:tabs>
        <w:ind w:hanging="1170"/>
      </w:pPr>
      <w:r>
        <w:t xml:space="preserve"> </w:t>
      </w:r>
      <w:r w:rsidRPr="007C2AD7">
        <w:t>Conclusion</w:t>
      </w:r>
    </w:p>
    <w:p w14:paraId="00000138" w14:textId="6441212C" w:rsidR="00901EDF" w:rsidRPr="007C2AD7" w:rsidRDefault="007C2AD7" w:rsidP="00D60F56">
      <w:pPr>
        <w:spacing w:before="240" w:after="240"/>
      </w:pPr>
      <w:r>
        <w:rPr>
          <w:color w:val="000000"/>
          <w:szCs w:val="20"/>
        </w:rPr>
        <w:t>After evaluating LSTM, Linear Regression and SVM, it is clear that LSTM gives the best performance among the three algorithms (lowest MAPE). Moreover, while Linear Regression can be prone to regime shift in the financial industry, LSTM outperforms SVM in general due to its ability to learn selectively and can remember or forget the required historical data</w:t>
      </w:r>
      <w:sdt>
        <w:sdtPr>
          <w:rPr>
            <w:color w:val="000000"/>
            <w:szCs w:val="20"/>
          </w:rPr>
          <w:id w:val="-1767755915"/>
          <w:citation/>
        </w:sdtPr>
        <w:sdtContent>
          <w:r w:rsidR="00834C26">
            <w:rPr>
              <w:color w:val="000000"/>
              <w:szCs w:val="20"/>
            </w:rPr>
            <w:fldChar w:fldCharType="begin"/>
          </w:r>
          <w:r w:rsidR="00834C26">
            <w:rPr>
              <w:color w:val="000000"/>
              <w:szCs w:val="20"/>
              <w:lang w:val="en-US"/>
            </w:rPr>
            <w:instrText xml:space="preserve"> CITATION Sai \l 1033 </w:instrText>
          </w:r>
          <w:r w:rsidR="00834C26">
            <w:rPr>
              <w:color w:val="000000"/>
              <w:szCs w:val="20"/>
            </w:rPr>
            <w:fldChar w:fldCharType="separate"/>
          </w:r>
          <w:r w:rsidR="00834C26">
            <w:rPr>
              <w:noProof/>
              <w:color w:val="000000"/>
              <w:szCs w:val="20"/>
              <w:lang w:val="en-US"/>
            </w:rPr>
            <w:t xml:space="preserve"> </w:t>
          </w:r>
          <w:r w:rsidR="00834C26" w:rsidRPr="00834C26">
            <w:rPr>
              <w:noProof/>
              <w:color w:val="000000"/>
              <w:szCs w:val="20"/>
              <w:lang w:val="en-US"/>
            </w:rPr>
            <w:t>(Sai Krishna Lakshminarayanan, John McCrae)</w:t>
          </w:r>
          <w:r w:rsidR="00834C26">
            <w:rPr>
              <w:color w:val="000000"/>
              <w:szCs w:val="20"/>
            </w:rPr>
            <w:fldChar w:fldCharType="end"/>
          </w:r>
        </w:sdtContent>
      </w:sdt>
      <w:r>
        <w:rPr>
          <w:color w:val="000000"/>
          <w:szCs w:val="20"/>
        </w:rPr>
        <w:t>. In conclusion, because of its advantages, the LSTM algorithm will be chosen and applied for predicting stock price in the project.</w:t>
      </w:r>
    </w:p>
    <w:p w14:paraId="329D51D0" w14:textId="35BFCC3F" w:rsidR="00AF56B3" w:rsidRPr="00AF56B3" w:rsidRDefault="00AF56B3" w:rsidP="00DC5721">
      <w:pPr>
        <w:pStyle w:val="Heading3"/>
        <w:tabs>
          <w:tab w:val="left" w:pos="720"/>
        </w:tabs>
        <w:ind w:left="0" w:firstLine="0"/>
        <w:rPr>
          <w:rFonts w:ascii="Noto Sans Symbols" w:hAnsi="Noto Sans Symbols"/>
          <w:b w:val="0"/>
          <w:color w:val="000000"/>
          <w:sz w:val="20"/>
          <w:szCs w:val="20"/>
        </w:rPr>
      </w:pPr>
    </w:p>
    <w:p w14:paraId="00000177" w14:textId="77777777" w:rsidR="00901EDF" w:rsidRPr="007D106C" w:rsidRDefault="009F1787" w:rsidP="007D106C">
      <w:pPr>
        <w:pStyle w:val="Heading3"/>
        <w:numPr>
          <w:ilvl w:val="1"/>
          <w:numId w:val="13"/>
        </w:numPr>
        <w:tabs>
          <w:tab w:val="left" w:pos="720"/>
        </w:tabs>
        <w:rPr>
          <w:sz w:val="32"/>
        </w:rPr>
      </w:pPr>
      <w:bookmarkStart w:id="32" w:name="_Toc92467723"/>
      <w:r w:rsidRPr="007D106C">
        <w:rPr>
          <w:sz w:val="32"/>
        </w:rPr>
        <w:t>Roadmap</w:t>
      </w:r>
      <w:bookmarkEnd w:id="32"/>
      <w:r w:rsidRPr="007D106C">
        <w:rPr>
          <w:sz w:val="32"/>
        </w:rPr>
        <w:t xml:space="preserve"> </w:t>
      </w:r>
    </w:p>
    <w:p w14:paraId="00000178" w14:textId="77777777" w:rsidR="00901EDF" w:rsidRDefault="009F1787">
      <w:r>
        <w:t>The project roadmap is established based on priorities of functionality from TVP. The roadmap is still high-level but has placed each theme of functionality into a release.</w:t>
      </w:r>
    </w:p>
    <w:p w14:paraId="00000179" w14:textId="77777777" w:rsidR="00901EDF" w:rsidRDefault="009F1787">
      <w:r>
        <w:t xml:space="preserve">As established in Project Dependencies, the project is constrained by several dependencies, which is handled by scheduling functionality with dependencies in releases where time permits completion of the dependencies. Due to this, some functionality is planned later than their original priority would demand, in order to accommodate for the dependency. All project and system dependencies have been marked as milestones: </w:t>
      </w:r>
    </w:p>
    <w:p w14:paraId="0000017A" w14:textId="77777777" w:rsidR="00901EDF" w:rsidRDefault="009F1787">
      <w:pPr>
        <w:keepNext/>
        <w:pBdr>
          <w:top w:val="nil"/>
          <w:left w:val="nil"/>
          <w:bottom w:val="nil"/>
          <w:right w:val="nil"/>
          <w:between w:val="nil"/>
        </w:pBdr>
      </w:pPr>
      <w:r>
        <w:rPr>
          <w:noProof/>
        </w:rPr>
        <w:drawing>
          <wp:inline distT="114300" distB="114300" distL="114300" distR="114300" wp14:anchorId="3F51F122" wp14:editId="459C78E6">
            <wp:extent cx="6005520" cy="1803400"/>
            <wp:effectExtent l="0" t="0" r="0" b="0"/>
            <wp:docPr id="7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7"/>
                    <a:srcRect/>
                    <a:stretch>
                      <a:fillRect/>
                    </a:stretch>
                  </pic:blipFill>
                  <pic:spPr>
                    <a:xfrm>
                      <a:off x="0" y="0"/>
                      <a:ext cx="6005520" cy="1803400"/>
                    </a:xfrm>
                    <a:prstGeom prst="rect">
                      <a:avLst/>
                    </a:prstGeom>
                    <a:ln/>
                  </pic:spPr>
                </pic:pic>
              </a:graphicData>
            </a:graphic>
          </wp:inline>
        </w:drawing>
      </w:r>
    </w:p>
    <w:p w14:paraId="0000017B" w14:textId="759C7AD4" w:rsidR="00901EDF" w:rsidRDefault="009F1787">
      <w:pPr>
        <w:pBdr>
          <w:top w:val="nil"/>
          <w:left w:val="nil"/>
          <w:bottom w:val="nil"/>
          <w:right w:val="nil"/>
          <w:between w:val="nil"/>
        </w:pBdr>
        <w:tabs>
          <w:tab w:val="left" w:pos="2835"/>
        </w:tabs>
        <w:jc w:val="center"/>
        <w:rPr>
          <w:i/>
          <w:color w:val="000000"/>
        </w:rPr>
      </w:pPr>
      <w:r>
        <w:rPr>
          <w:i/>
          <w:color w:val="000000"/>
          <w:sz w:val="18"/>
        </w:rPr>
        <w:t xml:space="preserve">Figure </w:t>
      </w:r>
      <w:r w:rsidR="003B2EF5">
        <w:rPr>
          <w:i/>
          <w:color w:val="000000"/>
          <w:sz w:val="18"/>
        </w:rPr>
        <w:t>2</w:t>
      </w:r>
      <w:r w:rsidR="00777005">
        <w:rPr>
          <w:i/>
          <w:color w:val="000000"/>
          <w:sz w:val="18"/>
        </w:rPr>
        <w:t>3</w:t>
      </w:r>
      <w:r>
        <w:rPr>
          <w:i/>
          <w:color w:val="000000"/>
          <w:sz w:val="18"/>
        </w:rPr>
        <w:t>: Roadmap</w:t>
      </w:r>
    </w:p>
    <w:p w14:paraId="0000017C" w14:textId="77777777" w:rsidR="00901EDF" w:rsidRDefault="009F1787">
      <w:r>
        <w:t>The result is the following releases:</w:t>
      </w:r>
    </w:p>
    <w:p w14:paraId="0000017D" w14:textId="77777777" w:rsidR="00901EDF" w:rsidRDefault="009F1787">
      <w:pPr>
        <w:numPr>
          <w:ilvl w:val="0"/>
          <w:numId w:val="4"/>
        </w:numPr>
        <w:pBdr>
          <w:top w:val="nil"/>
          <w:left w:val="nil"/>
          <w:bottom w:val="nil"/>
          <w:right w:val="nil"/>
          <w:between w:val="nil"/>
        </w:pBdr>
        <w:spacing w:before="240" w:after="240"/>
      </w:pPr>
      <w:r>
        <w:rPr>
          <w:b/>
          <w:color w:val="000000"/>
        </w:rPr>
        <w:t>Release 1</w:t>
      </w:r>
      <w:r>
        <w:rPr>
          <w:color w:val="000000"/>
        </w:rPr>
        <w:t>: Demo for UAT test 1</w:t>
      </w:r>
    </w:p>
    <w:p w14:paraId="0000017E" w14:textId="77777777" w:rsidR="00901EDF" w:rsidRDefault="009F1787">
      <w:pPr>
        <w:numPr>
          <w:ilvl w:val="0"/>
          <w:numId w:val="4"/>
        </w:numPr>
        <w:pBdr>
          <w:top w:val="nil"/>
          <w:left w:val="nil"/>
          <w:bottom w:val="nil"/>
          <w:right w:val="nil"/>
          <w:between w:val="nil"/>
        </w:pBdr>
        <w:spacing w:before="240" w:after="240"/>
      </w:pPr>
      <w:r>
        <w:rPr>
          <w:b/>
          <w:color w:val="000000"/>
        </w:rPr>
        <w:lastRenderedPageBreak/>
        <w:t>Release 2</w:t>
      </w:r>
      <w:r>
        <w:rPr>
          <w:color w:val="000000"/>
        </w:rPr>
        <w:t xml:space="preserve">:  Finish product </w:t>
      </w:r>
    </w:p>
    <w:p w14:paraId="0000017F" w14:textId="1884EB76" w:rsidR="00914EB6" w:rsidRDefault="009F1787">
      <w:pPr>
        <w:numPr>
          <w:ilvl w:val="0"/>
          <w:numId w:val="4"/>
        </w:numPr>
        <w:pBdr>
          <w:top w:val="nil"/>
          <w:left w:val="nil"/>
          <w:bottom w:val="nil"/>
          <w:right w:val="nil"/>
          <w:between w:val="nil"/>
        </w:pBdr>
        <w:spacing w:before="240" w:after="240"/>
        <w:rPr>
          <w:color w:val="000000"/>
        </w:rPr>
      </w:pPr>
      <w:r>
        <w:rPr>
          <w:b/>
          <w:color w:val="000000"/>
        </w:rPr>
        <w:t>Release 3:</w:t>
      </w:r>
      <w:r>
        <w:rPr>
          <w:color w:val="000000"/>
        </w:rPr>
        <w:t xml:space="preserve"> Demo for UAT test 2 </w:t>
      </w:r>
    </w:p>
    <w:p w14:paraId="3CEAD89E" w14:textId="79D8F948" w:rsidR="00901EDF" w:rsidRPr="00914EB6" w:rsidRDefault="00914EB6" w:rsidP="00914EB6">
      <w:pPr>
        <w:rPr>
          <w:color w:val="000000"/>
        </w:rPr>
      </w:pPr>
      <w:r>
        <w:rPr>
          <w:color w:val="000000"/>
        </w:rPr>
        <w:br w:type="page"/>
      </w:r>
    </w:p>
    <w:bookmarkStart w:id="33" w:name="_Toc92467724" w:displacedByCustomXml="next"/>
    <w:sdt>
      <w:sdtPr>
        <w:rPr>
          <w:b w:val="0"/>
          <w:color w:val="auto"/>
          <w:sz w:val="20"/>
        </w:rPr>
        <w:id w:val="-1122218934"/>
        <w:docPartObj>
          <w:docPartGallery w:val="Bibliographies"/>
          <w:docPartUnique/>
        </w:docPartObj>
      </w:sdtPr>
      <w:sdtEndPr/>
      <w:sdtContent>
        <w:p w14:paraId="1B2024AA" w14:textId="26B3E617" w:rsidR="00A40785" w:rsidRDefault="00A40785">
          <w:pPr>
            <w:pStyle w:val="Heading1"/>
          </w:pPr>
          <w:r>
            <w:t>References</w:t>
          </w:r>
          <w:bookmarkEnd w:id="33"/>
        </w:p>
        <w:sdt>
          <w:sdtPr>
            <w:rPr>
              <w:rFonts w:ascii="Calibri" w:eastAsia="Calibri" w:hAnsi="Calibri"/>
              <w:color w:val="auto"/>
              <w:sz w:val="20"/>
              <w:szCs w:val="18"/>
            </w:rPr>
            <w:id w:val="-573587230"/>
            <w:bibliography/>
          </w:sdtPr>
          <w:sdtEndPr/>
          <w:sdtContent>
            <w:p w14:paraId="6835BC50" w14:textId="77777777" w:rsidR="00F52E2D" w:rsidRDefault="00C15C22" w:rsidP="00145138">
              <w:pPr>
                <w:pStyle w:val="NormalWeb"/>
                <w:numPr>
                  <w:ilvl w:val="0"/>
                  <w:numId w:val="37"/>
                </w:numPr>
                <w:spacing w:before="240" w:beforeAutospacing="0" w:after="240" w:afterAutospacing="0"/>
                <w:rPr>
                  <w:lang w:eastAsia="zh-CN"/>
                </w:rPr>
              </w:pPr>
              <w:hyperlink r:id="rId38" w:history="1">
                <w:r w:rsidR="00F52E2D">
                  <w:rPr>
                    <w:rStyle w:val="Hyperlink"/>
                    <w:rFonts w:ascii="Calibri" w:hAnsi="Calibri"/>
                    <w:color w:val="1155CC"/>
                    <w:sz w:val="18"/>
                    <w:szCs w:val="18"/>
                  </w:rPr>
                  <w:t>https://towardsdatascience.com/time-series-forecasting-with-recurrent-neural-networks-74674e289816</w:t>
                </w:r>
              </w:hyperlink>
            </w:p>
            <w:p w14:paraId="7086407F" w14:textId="77777777" w:rsidR="00F52E2D" w:rsidRDefault="00C15C22" w:rsidP="00145138">
              <w:pPr>
                <w:pStyle w:val="NormalWeb"/>
                <w:numPr>
                  <w:ilvl w:val="0"/>
                  <w:numId w:val="37"/>
                </w:numPr>
                <w:spacing w:before="240" w:beforeAutospacing="0" w:after="240" w:afterAutospacing="0"/>
              </w:pPr>
              <w:hyperlink r:id="rId39" w:history="1">
                <w:r w:rsidR="00F52E2D">
                  <w:rPr>
                    <w:rStyle w:val="Hyperlink"/>
                    <w:rFonts w:ascii="Calibri" w:hAnsi="Calibri"/>
                    <w:color w:val="1155CC"/>
                    <w:sz w:val="18"/>
                    <w:szCs w:val="18"/>
                  </w:rPr>
                  <w:t>https://www.educba.com/recurrent-neural-networks-rnn/</w:t>
                </w:r>
              </w:hyperlink>
            </w:p>
            <w:p w14:paraId="46607FDE" w14:textId="77777777" w:rsidR="00145138" w:rsidRDefault="00C15C22" w:rsidP="00145138">
              <w:pPr>
                <w:pStyle w:val="NormalWeb"/>
                <w:numPr>
                  <w:ilvl w:val="0"/>
                  <w:numId w:val="37"/>
                </w:numPr>
                <w:spacing w:before="240" w:beforeAutospacing="0" w:after="240" w:afterAutospacing="0"/>
                <w:rPr>
                  <w:rStyle w:val="Hyperlink"/>
                  <w:color w:val="0F2147" w:themeColor="text1"/>
                  <w:u w:val="none"/>
                </w:rPr>
              </w:pPr>
              <w:hyperlink r:id="rId40" w:history="1">
                <w:r w:rsidR="00F52E2D">
                  <w:rPr>
                    <w:rStyle w:val="Hyperlink"/>
                    <w:rFonts w:ascii="Calibri" w:hAnsi="Calibri"/>
                    <w:color w:val="1155CC"/>
                    <w:sz w:val="18"/>
                    <w:szCs w:val="18"/>
                  </w:rPr>
                  <w:t>https://link.springer.com/chapter/10.1007/978-3-030-16145-3_17</w:t>
                </w:r>
              </w:hyperlink>
            </w:p>
            <w:p w14:paraId="13F6FD98" w14:textId="0A18712E" w:rsidR="00CE7781" w:rsidRDefault="00FE6A0C" w:rsidP="00FE6A0C">
              <w:pPr>
                <w:pStyle w:val="NormalWeb"/>
                <w:numPr>
                  <w:ilvl w:val="0"/>
                  <w:numId w:val="37"/>
                </w:numPr>
                <w:spacing w:before="240" w:beforeAutospacing="0" w:after="240" w:afterAutospacing="0"/>
              </w:pPr>
              <w:hyperlink r:id="rId41" w:history="1">
                <w:r w:rsidRPr="006B05CD">
                  <w:rPr>
                    <w:rStyle w:val="Hyperlink"/>
                    <w:rFonts w:ascii="Calibri" w:hAnsi="Calibri"/>
                    <w:sz w:val="18"/>
                    <w:szCs w:val="18"/>
                  </w:rPr>
                  <w:t>http://ceur-ws.org/Vol-2563/aics_41.pdf</w:t>
                </w:r>
              </w:hyperlink>
            </w:p>
            <w:p w14:paraId="3B2B5F5B" w14:textId="6AE8E221" w:rsidR="00A40785" w:rsidRDefault="00C15C22" w:rsidP="00050B6F">
              <w:pPr>
                <w:pStyle w:val="Bibliography"/>
              </w:pPr>
            </w:p>
          </w:sdtContent>
        </w:sdt>
      </w:sdtContent>
    </w:sdt>
    <w:p w14:paraId="5E8D355C" w14:textId="77777777" w:rsidR="00EA3A05" w:rsidRPr="00EA3A05" w:rsidRDefault="00EA3A05" w:rsidP="00EA3A05">
      <w:pPr>
        <w:pStyle w:val="BodyText"/>
      </w:pPr>
    </w:p>
    <w:p w14:paraId="5CE40E19" w14:textId="77777777" w:rsidR="00150C5D" w:rsidRPr="00150C5D" w:rsidRDefault="00150C5D" w:rsidP="00150C5D">
      <w:pPr>
        <w:pStyle w:val="BodyText"/>
      </w:pPr>
    </w:p>
    <w:sectPr w:rsidR="00150C5D" w:rsidRPr="00150C5D">
      <w:headerReference w:type="default" r:id="rId42"/>
      <w:footerReference w:type="default" r:id="rId43"/>
      <w:headerReference w:type="first" r:id="rId44"/>
      <w:footerReference w:type="first" r:id="rId45"/>
      <w:pgSz w:w="11906" w:h="16838"/>
      <w:pgMar w:top="1411" w:right="1224" w:bottom="1411" w:left="1350" w:header="576" w:footer="5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FB986" w14:textId="77777777" w:rsidR="00C15C22" w:rsidRDefault="00C15C22">
      <w:pPr>
        <w:spacing w:after="0" w:line="240" w:lineRule="auto"/>
      </w:pPr>
      <w:r>
        <w:separator/>
      </w:r>
    </w:p>
  </w:endnote>
  <w:endnote w:type="continuationSeparator" w:id="0">
    <w:p w14:paraId="08F7ADFF" w14:textId="77777777" w:rsidR="00C15C22" w:rsidRDefault="00C15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367401"/>
      <w:docPartObj>
        <w:docPartGallery w:val="Page Numbers (Bottom of Page)"/>
        <w:docPartUnique/>
      </w:docPartObj>
    </w:sdtPr>
    <w:sdtEndPr/>
    <w:sdtContent>
      <w:p w14:paraId="184B346A" w14:textId="175647E5" w:rsidR="006D6B2C" w:rsidRDefault="006D6B2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000018A" w14:textId="77777777" w:rsidR="00901EDF" w:rsidRDefault="00901EDF">
    <w:pPr>
      <w:spacing w:after="240" w:line="240" w:lineRule="auto"/>
      <w:rPr>
        <w:color w:val="0F2147"/>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3" w14:textId="77777777" w:rsidR="00901EDF" w:rsidRDefault="00901EDF">
    <w:pPr>
      <w:widowControl w:val="0"/>
      <w:pBdr>
        <w:top w:val="nil"/>
        <w:left w:val="nil"/>
        <w:bottom w:val="nil"/>
        <w:right w:val="nil"/>
        <w:between w:val="nil"/>
      </w:pBdr>
      <w:spacing w:after="0" w:line="276" w:lineRule="auto"/>
      <w:rPr>
        <w:color w:val="0F2147"/>
      </w:rPr>
    </w:pPr>
  </w:p>
  <w:tbl>
    <w:tblPr>
      <w:tblStyle w:val="af2"/>
      <w:tblW w:w="9448" w:type="dxa"/>
      <w:tblBorders>
        <w:top w:val="nil"/>
        <w:left w:val="nil"/>
        <w:bottom w:val="nil"/>
        <w:right w:val="nil"/>
        <w:insideH w:val="nil"/>
        <w:insideV w:val="nil"/>
      </w:tblBorders>
      <w:tblLayout w:type="fixed"/>
      <w:tblLook w:val="04A0" w:firstRow="1" w:lastRow="0" w:firstColumn="1" w:lastColumn="0" w:noHBand="0" w:noVBand="1"/>
    </w:tblPr>
    <w:tblGrid>
      <w:gridCol w:w="9448"/>
    </w:tblGrid>
    <w:tr w:rsidR="00901EDF" w14:paraId="15D8C8A8" w14:textId="77777777" w:rsidTr="00901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cPr>
        <w:p w14:paraId="00000184" w14:textId="77777777" w:rsidR="00901EDF" w:rsidRDefault="009F1787">
          <w:pPr>
            <w:pBdr>
              <w:top w:val="nil"/>
              <w:left w:val="nil"/>
              <w:bottom w:val="nil"/>
              <w:right w:val="nil"/>
              <w:between w:val="nil"/>
            </w:pBdr>
            <w:tabs>
              <w:tab w:val="left" w:pos="2552"/>
              <w:tab w:val="left" w:pos="9072"/>
            </w:tabs>
            <w:spacing w:before="0" w:after="240"/>
            <w:ind w:left="1134"/>
            <w:jc w:val="center"/>
          </w:pPr>
          <w:r>
            <w:rPr>
              <w:b w:val="0"/>
            </w:rPr>
            <w:t>© Copyright 2021 Netcompany. All rights reserved.</w:t>
          </w:r>
        </w:p>
      </w:tc>
    </w:tr>
  </w:tbl>
  <w:p w14:paraId="00000185" w14:textId="77777777" w:rsidR="00901EDF" w:rsidRDefault="00901EDF">
    <w:pPr>
      <w:rPr>
        <w:color w:val="0F214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375FE" w14:textId="77777777" w:rsidR="00C15C22" w:rsidRDefault="00C15C22">
      <w:pPr>
        <w:spacing w:after="0" w:line="240" w:lineRule="auto"/>
      </w:pPr>
      <w:r>
        <w:separator/>
      </w:r>
    </w:p>
  </w:footnote>
  <w:footnote w:type="continuationSeparator" w:id="0">
    <w:p w14:paraId="0D99F476" w14:textId="77777777" w:rsidR="00C15C22" w:rsidRDefault="00C15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2" w14:textId="77777777" w:rsidR="00901EDF" w:rsidRDefault="009F1787">
    <w:pPr>
      <w:rPr>
        <w:color w:val="0F2147"/>
      </w:rPr>
    </w:pPr>
    <w:r>
      <w:rPr>
        <w:color w:val="0F2147"/>
        <w:sz w:val="16"/>
        <w:szCs w:val="16"/>
      </w:rPr>
      <w:t>A0100 - Analysis Report</w:t>
    </w:r>
    <w:r>
      <w:rPr>
        <w:noProof/>
      </w:rPr>
      <w:drawing>
        <wp:anchor distT="0" distB="0" distL="114300" distR="114300" simplePos="0" relativeHeight="251658240" behindDoc="0" locked="0" layoutInCell="1" hidden="0" allowOverlap="1" wp14:anchorId="1ED6D757" wp14:editId="330FD888">
          <wp:simplePos x="0" y="0"/>
          <wp:positionH relativeFrom="column">
            <wp:posOffset>5195901</wp:posOffset>
          </wp:positionH>
          <wp:positionV relativeFrom="paragraph">
            <wp:posOffset>1270</wp:posOffset>
          </wp:positionV>
          <wp:extent cx="805815" cy="121920"/>
          <wp:effectExtent l="0" t="0" r="0" b="0"/>
          <wp:wrapNone/>
          <wp:docPr id="6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
                  <a:srcRect/>
                  <a:stretch>
                    <a:fillRect/>
                  </a:stretch>
                </pic:blipFill>
                <pic:spPr>
                  <a:xfrm>
                    <a:off x="0" y="0"/>
                    <a:ext cx="805815" cy="1219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1" w14:textId="77777777" w:rsidR="00901EDF" w:rsidRDefault="009F1787">
    <w:pPr>
      <w:pBdr>
        <w:top w:val="nil"/>
        <w:left w:val="nil"/>
        <w:bottom w:val="nil"/>
        <w:right w:val="nil"/>
        <w:between w:val="nil"/>
      </w:pBdr>
      <w:tabs>
        <w:tab w:val="center" w:pos="4320"/>
        <w:tab w:val="right" w:pos="8640"/>
      </w:tabs>
      <w:spacing w:after="40" w:line="240" w:lineRule="auto"/>
      <w:rPr>
        <w:color w:val="000000"/>
        <w:sz w:val="16"/>
        <w:szCs w:val="16"/>
      </w:rPr>
    </w:pPr>
    <w:r>
      <w:rPr>
        <w:color w:val="000000"/>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1728"/>
    <w:multiLevelType w:val="multilevel"/>
    <w:tmpl w:val="16D68022"/>
    <w:lvl w:ilvl="0">
      <w:start w:val="2"/>
      <w:numFmt w:val="decimal"/>
      <w:lvlText w:val="%1"/>
      <w:lvlJc w:val="left"/>
      <w:pPr>
        <w:ind w:left="576" w:hanging="576"/>
      </w:pPr>
      <w:rPr>
        <w:rFonts w:hint="default"/>
      </w:rPr>
    </w:lvl>
    <w:lvl w:ilvl="1">
      <w:start w:val="5"/>
      <w:numFmt w:val="decimal"/>
      <w:lvlText w:val="%1.%2"/>
      <w:lvlJc w:val="left"/>
      <w:pPr>
        <w:ind w:left="981" w:hanging="576"/>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 w15:restartNumberingAfterBreak="0">
    <w:nsid w:val="0FD170AC"/>
    <w:multiLevelType w:val="hybridMultilevel"/>
    <w:tmpl w:val="A94E82E6"/>
    <w:lvl w:ilvl="0" w:tplc="C474166A">
      <w:start w:val="1"/>
      <w:numFmt w:val="bullet"/>
      <w:pStyle w:val="Heading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56FA3"/>
    <w:multiLevelType w:val="multilevel"/>
    <w:tmpl w:val="FE521900"/>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52134BB"/>
    <w:multiLevelType w:val="hybridMultilevel"/>
    <w:tmpl w:val="44501A98"/>
    <w:lvl w:ilvl="0" w:tplc="67DE4792">
      <w:start w:val="8"/>
      <w:numFmt w:val="bullet"/>
      <w:lvlText w:val=""/>
      <w:lvlJc w:val="left"/>
      <w:pPr>
        <w:ind w:left="720" w:hanging="360"/>
      </w:pPr>
      <w:rPr>
        <w:rFonts w:ascii="Symbol" w:eastAsia="Calibri" w:hAnsi="Symbol"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B43F7"/>
    <w:multiLevelType w:val="multilevel"/>
    <w:tmpl w:val="34E6DF9A"/>
    <w:lvl w:ilvl="0">
      <w:start w:val="1"/>
      <w:numFmt w:val="decimal"/>
      <w:pStyle w:val="ListBullet"/>
      <w:lvlText w:val="1.%1"/>
      <w:lvlJc w:val="left"/>
      <w:pPr>
        <w:ind w:left="11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521ED2"/>
    <w:multiLevelType w:val="multilevel"/>
    <w:tmpl w:val="0CDC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C10D0"/>
    <w:multiLevelType w:val="multilevel"/>
    <w:tmpl w:val="4E38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65370"/>
    <w:multiLevelType w:val="multilevel"/>
    <w:tmpl w:val="6E04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24D62"/>
    <w:multiLevelType w:val="multilevel"/>
    <w:tmpl w:val="D290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432422"/>
    <w:multiLevelType w:val="multilevel"/>
    <w:tmpl w:val="ED14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506D40"/>
    <w:multiLevelType w:val="multilevel"/>
    <w:tmpl w:val="F732CF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ADF5A30"/>
    <w:multiLevelType w:val="multilevel"/>
    <w:tmpl w:val="4986316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2D51B5"/>
    <w:multiLevelType w:val="hybridMultilevel"/>
    <w:tmpl w:val="9B6CF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665869"/>
    <w:multiLevelType w:val="multilevel"/>
    <w:tmpl w:val="F1F4CA56"/>
    <w:lvl w:ilvl="0">
      <w:start w:val="1"/>
      <w:numFmt w:val="bullet"/>
      <w:pStyle w:val="ListNumber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37471F"/>
    <w:multiLevelType w:val="hybridMultilevel"/>
    <w:tmpl w:val="DFFA061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F14918"/>
    <w:multiLevelType w:val="multilevel"/>
    <w:tmpl w:val="A5EC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BC7400"/>
    <w:multiLevelType w:val="multilevel"/>
    <w:tmpl w:val="F9D61F10"/>
    <w:lvl w:ilvl="0">
      <w:start w:val="1"/>
      <w:numFmt w:val="decimal"/>
      <w:pStyle w:val="Heading1"/>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pStyle w:val="Heading5"/>
      <w:lvlText w:val="%5."/>
      <w:lvlJc w:val="left"/>
      <w:pPr>
        <w:ind w:left="3600" w:hanging="720"/>
      </w:pPr>
    </w:lvl>
    <w:lvl w:ilvl="5">
      <w:start w:val="1"/>
      <w:numFmt w:val="decimal"/>
      <w:pStyle w:val="Heading6"/>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7" w15:restartNumberingAfterBreak="0">
    <w:nsid w:val="466B440C"/>
    <w:multiLevelType w:val="hybridMultilevel"/>
    <w:tmpl w:val="87D0D1D8"/>
    <w:lvl w:ilvl="0" w:tplc="67DE4792">
      <w:start w:val="8"/>
      <w:numFmt w:val="bullet"/>
      <w:lvlText w:val=""/>
      <w:lvlJc w:val="left"/>
      <w:pPr>
        <w:ind w:left="720" w:hanging="360"/>
      </w:pPr>
      <w:rPr>
        <w:rFonts w:ascii="Symbol" w:eastAsia="Calibri" w:hAnsi="Symbol"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A151A2"/>
    <w:multiLevelType w:val="multilevel"/>
    <w:tmpl w:val="CF429056"/>
    <w:lvl w:ilvl="0">
      <w:start w:val="2"/>
      <w:numFmt w:val="decimal"/>
      <w:pStyle w:val="ListBullet4"/>
      <w:lvlText w:val="%1"/>
      <w:lvlJc w:val="left"/>
      <w:pPr>
        <w:ind w:left="420" w:hanging="420"/>
      </w:pPr>
    </w:lvl>
    <w:lvl w:ilvl="1">
      <w:start w:val="1"/>
      <w:numFmt w:val="decimal"/>
      <w:lvlText w:val="%1.%2"/>
      <w:lvlJc w:val="left"/>
      <w:pPr>
        <w:ind w:left="1530" w:hanging="720"/>
      </w:pPr>
    </w:lvl>
    <w:lvl w:ilvl="2">
      <w:start w:val="1"/>
      <w:numFmt w:val="decimal"/>
      <w:lvlText w:val="%1.%2.%3"/>
      <w:lvlJc w:val="left"/>
      <w:pPr>
        <w:ind w:left="2340" w:hanging="720"/>
      </w:pPr>
    </w:lvl>
    <w:lvl w:ilvl="3">
      <w:start w:val="1"/>
      <w:numFmt w:val="decimal"/>
      <w:lvlText w:val="%1.%2.%3.%4"/>
      <w:lvlJc w:val="left"/>
      <w:pPr>
        <w:ind w:left="3510" w:hanging="1080"/>
      </w:pPr>
    </w:lvl>
    <w:lvl w:ilvl="4">
      <w:start w:val="1"/>
      <w:numFmt w:val="decimal"/>
      <w:lvlText w:val="%1.%2.%3.%4.%5"/>
      <w:lvlJc w:val="left"/>
      <w:pPr>
        <w:ind w:left="4680" w:hanging="1440"/>
      </w:pPr>
    </w:lvl>
    <w:lvl w:ilvl="5">
      <w:start w:val="1"/>
      <w:numFmt w:val="decimal"/>
      <w:lvlText w:val="%1.%2.%3.%4.%5.%6"/>
      <w:lvlJc w:val="left"/>
      <w:pPr>
        <w:ind w:left="5490" w:hanging="1440"/>
      </w:pPr>
    </w:lvl>
    <w:lvl w:ilvl="6">
      <w:start w:val="1"/>
      <w:numFmt w:val="decimal"/>
      <w:lvlText w:val="%1.%2.%3.%4.%5.%6.%7"/>
      <w:lvlJc w:val="left"/>
      <w:pPr>
        <w:ind w:left="6660" w:hanging="1800"/>
      </w:pPr>
    </w:lvl>
    <w:lvl w:ilvl="7">
      <w:start w:val="1"/>
      <w:numFmt w:val="decimal"/>
      <w:lvlText w:val="%1.%2.%3.%4.%5.%6.%7.%8"/>
      <w:lvlJc w:val="left"/>
      <w:pPr>
        <w:ind w:left="7830" w:hanging="2160"/>
      </w:pPr>
    </w:lvl>
    <w:lvl w:ilvl="8">
      <w:start w:val="1"/>
      <w:numFmt w:val="decimal"/>
      <w:lvlText w:val="%1.%2.%3.%4.%5.%6.%7.%8.%9"/>
      <w:lvlJc w:val="left"/>
      <w:pPr>
        <w:ind w:left="8640" w:hanging="2160"/>
      </w:pPr>
    </w:lvl>
  </w:abstractNum>
  <w:abstractNum w:abstractNumId="19" w15:restartNumberingAfterBreak="0">
    <w:nsid w:val="5FAF0125"/>
    <w:multiLevelType w:val="multilevel"/>
    <w:tmpl w:val="501CC41C"/>
    <w:lvl w:ilvl="0">
      <w:start w:val="2"/>
      <w:numFmt w:val="decimal"/>
      <w:pStyle w:val="Heading2"/>
      <w:lvlText w:val="%1."/>
      <w:lvlJc w:val="left"/>
      <w:pPr>
        <w:ind w:left="648" w:hanging="648"/>
      </w:pPr>
    </w:lvl>
    <w:lvl w:ilvl="1">
      <w:start w:val="6"/>
      <w:numFmt w:val="decimal"/>
      <w:lvlText w:val="%1.%2."/>
      <w:lvlJc w:val="left"/>
      <w:pPr>
        <w:ind w:left="1125" w:hanging="720"/>
      </w:pPr>
    </w:lvl>
    <w:lvl w:ilvl="2">
      <w:start w:val="1"/>
      <w:numFmt w:val="decimal"/>
      <w:lvlText w:val="%1.%2.%3."/>
      <w:lvlJc w:val="left"/>
      <w:pPr>
        <w:ind w:left="1530" w:hanging="720"/>
      </w:pPr>
    </w:lvl>
    <w:lvl w:ilvl="3">
      <w:start w:val="1"/>
      <w:numFmt w:val="decimal"/>
      <w:lvlText w:val="%1.%2.%3.%4."/>
      <w:lvlJc w:val="left"/>
      <w:pPr>
        <w:ind w:left="2295" w:hanging="1080"/>
      </w:pPr>
    </w:lvl>
    <w:lvl w:ilvl="4">
      <w:start w:val="1"/>
      <w:numFmt w:val="decimal"/>
      <w:lvlText w:val="%1.%2.%3.%4.%5."/>
      <w:lvlJc w:val="left"/>
      <w:pPr>
        <w:ind w:left="2700" w:hanging="1080"/>
      </w:pPr>
    </w:lvl>
    <w:lvl w:ilvl="5">
      <w:start w:val="1"/>
      <w:numFmt w:val="decimal"/>
      <w:lvlText w:val="%1.%2.%3.%4.%5.%6."/>
      <w:lvlJc w:val="left"/>
      <w:pPr>
        <w:ind w:left="3465" w:hanging="1440"/>
      </w:pPr>
    </w:lvl>
    <w:lvl w:ilvl="6">
      <w:start w:val="1"/>
      <w:numFmt w:val="decimal"/>
      <w:lvlText w:val="%1.%2.%3.%4.%5.%6.%7."/>
      <w:lvlJc w:val="left"/>
      <w:pPr>
        <w:ind w:left="4230" w:hanging="1800"/>
      </w:pPr>
    </w:lvl>
    <w:lvl w:ilvl="7">
      <w:start w:val="1"/>
      <w:numFmt w:val="decimal"/>
      <w:lvlText w:val="%1.%2.%3.%4.%5.%6.%7.%8."/>
      <w:lvlJc w:val="left"/>
      <w:pPr>
        <w:ind w:left="4635" w:hanging="1800"/>
      </w:pPr>
    </w:lvl>
    <w:lvl w:ilvl="8">
      <w:start w:val="1"/>
      <w:numFmt w:val="decimal"/>
      <w:lvlText w:val="%1.%2.%3.%4.%5.%6.%7.%8.%9."/>
      <w:lvlJc w:val="left"/>
      <w:pPr>
        <w:ind w:left="5400" w:hanging="2160"/>
      </w:pPr>
    </w:lvl>
  </w:abstractNum>
  <w:abstractNum w:abstractNumId="20" w15:restartNumberingAfterBreak="0">
    <w:nsid w:val="62A21AA9"/>
    <w:multiLevelType w:val="multilevel"/>
    <w:tmpl w:val="EAE87D4C"/>
    <w:lvl w:ilvl="0">
      <w:start w:val="1"/>
      <w:numFmt w:val="bullet"/>
      <w:pStyle w:val="ListBullet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96F2167"/>
    <w:multiLevelType w:val="multilevel"/>
    <w:tmpl w:val="64EC1756"/>
    <w:lvl w:ilvl="0">
      <w:start w:val="2"/>
      <w:numFmt w:val="decimal"/>
      <w:lvlText w:val="%1"/>
      <w:lvlJc w:val="left"/>
      <w:pPr>
        <w:ind w:left="720" w:hanging="72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B4F7971"/>
    <w:multiLevelType w:val="multilevel"/>
    <w:tmpl w:val="90C44EA0"/>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AA1C7A"/>
    <w:multiLevelType w:val="multilevel"/>
    <w:tmpl w:val="64E08102"/>
    <w:lvl w:ilvl="0">
      <w:start w:val="1"/>
      <w:numFmt w:val="bullet"/>
      <w:pStyle w:val="ListNumber"/>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6C4A18D6"/>
    <w:multiLevelType w:val="hybridMultilevel"/>
    <w:tmpl w:val="E59411A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6CE4398A"/>
    <w:multiLevelType w:val="multilevel"/>
    <w:tmpl w:val="57F8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CD02BB"/>
    <w:multiLevelType w:val="hybridMultilevel"/>
    <w:tmpl w:val="B8980F0C"/>
    <w:lvl w:ilvl="0" w:tplc="B462AE2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390B1D"/>
    <w:multiLevelType w:val="hybridMultilevel"/>
    <w:tmpl w:val="A5FE772A"/>
    <w:lvl w:ilvl="0" w:tplc="5FE651A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86304C"/>
    <w:multiLevelType w:val="multilevel"/>
    <w:tmpl w:val="1F9059F2"/>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7D8472C5"/>
    <w:multiLevelType w:val="hybridMultilevel"/>
    <w:tmpl w:val="57BE8B7A"/>
    <w:lvl w:ilvl="0" w:tplc="67DE4792">
      <w:start w:val="8"/>
      <w:numFmt w:val="bullet"/>
      <w:lvlText w:val=""/>
      <w:lvlJc w:val="left"/>
      <w:pPr>
        <w:ind w:left="720" w:hanging="360"/>
      </w:pPr>
      <w:rPr>
        <w:rFonts w:ascii="Symbol" w:eastAsia="Calibri" w:hAnsi="Symbol" w:cs="Calibr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C87875"/>
    <w:multiLevelType w:val="multilevel"/>
    <w:tmpl w:val="DBEC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8"/>
  </w:num>
  <w:num w:numId="3">
    <w:abstractNumId w:val="22"/>
  </w:num>
  <w:num w:numId="4">
    <w:abstractNumId w:val="20"/>
  </w:num>
  <w:num w:numId="5">
    <w:abstractNumId w:val="13"/>
  </w:num>
  <w:num w:numId="6">
    <w:abstractNumId w:val="23"/>
  </w:num>
  <w:num w:numId="7">
    <w:abstractNumId w:val="16"/>
  </w:num>
  <w:num w:numId="8">
    <w:abstractNumId w:val="19"/>
  </w:num>
  <w:num w:numId="9">
    <w:abstractNumId w:val="1"/>
  </w:num>
  <w:num w:numId="10">
    <w:abstractNumId w:val="11"/>
  </w:num>
  <w:num w:numId="11">
    <w:abstractNumId w:val="12"/>
  </w:num>
  <w:num w:numId="12">
    <w:abstractNumId w:val="28"/>
  </w:num>
  <w:num w:numId="13">
    <w:abstractNumId w:val="2"/>
  </w:num>
  <w:num w:numId="14">
    <w:abstractNumId w:val="19"/>
  </w:num>
  <w:num w:numId="15">
    <w:abstractNumId w:val="19"/>
  </w:num>
  <w:num w:numId="16">
    <w:abstractNumId w:val="19"/>
  </w:num>
  <w:num w:numId="17">
    <w:abstractNumId w:val="19"/>
  </w:num>
  <w:num w:numId="18">
    <w:abstractNumId w:val="19"/>
  </w:num>
  <w:num w:numId="19">
    <w:abstractNumId w:val="0"/>
  </w:num>
  <w:num w:numId="20">
    <w:abstractNumId w:val="21"/>
  </w:num>
  <w:num w:numId="21">
    <w:abstractNumId w:val="26"/>
  </w:num>
  <w:num w:numId="22">
    <w:abstractNumId w:val="27"/>
  </w:num>
  <w:num w:numId="23">
    <w:abstractNumId w:val="29"/>
  </w:num>
  <w:num w:numId="24">
    <w:abstractNumId w:val="14"/>
  </w:num>
  <w:num w:numId="25">
    <w:abstractNumId w:val="7"/>
  </w:num>
  <w:num w:numId="26">
    <w:abstractNumId w:val="9"/>
  </w:num>
  <w:num w:numId="27">
    <w:abstractNumId w:val="15"/>
  </w:num>
  <w:num w:numId="28">
    <w:abstractNumId w:val="10"/>
  </w:num>
  <w:num w:numId="29">
    <w:abstractNumId w:val="8"/>
  </w:num>
  <w:num w:numId="30">
    <w:abstractNumId w:val="17"/>
  </w:num>
  <w:num w:numId="31">
    <w:abstractNumId w:val="1"/>
  </w:num>
  <w:num w:numId="32">
    <w:abstractNumId w:val="3"/>
  </w:num>
  <w:num w:numId="33">
    <w:abstractNumId w:val="5"/>
  </w:num>
  <w:num w:numId="34">
    <w:abstractNumId w:val="6"/>
  </w:num>
  <w:num w:numId="35">
    <w:abstractNumId w:val="30"/>
  </w:num>
  <w:num w:numId="36">
    <w:abstractNumId w:val="25"/>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EDF"/>
    <w:rsid w:val="000159A8"/>
    <w:rsid w:val="00027E45"/>
    <w:rsid w:val="00030CF0"/>
    <w:rsid w:val="000420E9"/>
    <w:rsid w:val="0004258F"/>
    <w:rsid w:val="00046DD1"/>
    <w:rsid w:val="00050B6F"/>
    <w:rsid w:val="000620E0"/>
    <w:rsid w:val="00064911"/>
    <w:rsid w:val="00067C0D"/>
    <w:rsid w:val="00082581"/>
    <w:rsid w:val="00084F04"/>
    <w:rsid w:val="0008760D"/>
    <w:rsid w:val="000A205C"/>
    <w:rsid w:val="000B39E8"/>
    <w:rsid w:val="000B5336"/>
    <w:rsid w:val="000E15BF"/>
    <w:rsid w:val="000E73FF"/>
    <w:rsid w:val="000F2F2D"/>
    <w:rsid w:val="000F6A1E"/>
    <w:rsid w:val="000F7419"/>
    <w:rsid w:val="001112B4"/>
    <w:rsid w:val="00120E82"/>
    <w:rsid w:val="001227C6"/>
    <w:rsid w:val="00145138"/>
    <w:rsid w:val="00150C5D"/>
    <w:rsid w:val="00156438"/>
    <w:rsid w:val="00157E36"/>
    <w:rsid w:val="00161DC9"/>
    <w:rsid w:val="00165825"/>
    <w:rsid w:val="00166353"/>
    <w:rsid w:val="001701E7"/>
    <w:rsid w:val="0019073C"/>
    <w:rsid w:val="001A1E8C"/>
    <w:rsid w:val="001A49E6"/>
    <w:rsid w:val="001D02E4"/>
    <w:rsid w:val="001E539E"/>
    <w:rsid w:val="001E7A9F"/>
    <w:rsid w:val="002050CD"/>
    <w:rsid w:val="002078A2"/>
    <w:rsid w:val="0021105C"/>
    <w:rsid w:val="00233C56"/>
    <w:rsid w:val="002370F2"/>
    <w:rsid w:val="00243601"/>
    <w:rsid w:val="002469D1"/>
    <w:rsid w:val="00246ADA"/>
    <w:rsid w:val="00246BE9"/>
    <w:rsid w:val="00251095"/>
    <w:rsid w:val="002568EA"/>
    <w:rsid w:val="0028002E"/>
    <w:rsid w:val="002932C4"/>
    <w:rsid w:val="002A39FE"/>
    <w:rsid w:val="002A65E2"/>
    <w:rsid w:val="002A7020"/>
    <w:rsid w:val="002A75D2"/>
    <w:rsid w:val="002B2EC2"/>
    <w:rsid w:val="002C5061"/>
    <w:rsid w:val="002C6A90"/>
    <w:rsid w:val="002C7CEE"/>
    <w:rsid w:val="002E3C39"/>
    <w:rsid w:val="00300D43"/>
    <w:rsid w:val="00313525"/>
    <w:rsid w:val="0032113F"/>
    <w:rsid w:val="00324C36"/>
    <w:rsid w:val="00344B69"/>
    <w:rsid w:val="00350638"/>
    <w:rsid w:val="00362EFC"/>
    <w:rsid w:val="0038203B"/>
    <w:rsid w:val="003A17CC"/>
    <w:rsid w:val="003A28CD"/>
    <w:rsid w:val="003A3E8F"/>
    <w:rsid w:val="003B17C0"/>
    <w:rsid w:val="003B2EF5"/>
    <w:rsid w:val="003B6BAC"/>
    <w:rsid w:val="003B7638"/>
    <w:rsid w:val="003C098B"/>
    <w:rsid w:val="003C2ACE"/>
    <w:rsid w:val="003C2F5F"/>
    <w:rsid w:val="003C3997"/>
    <w:rsid w:val="003C5A04"/>
    <w:rsid w:val="003C7152"/>
    <w:rsid w:val="003D0B10"/>
    <w:rsid w:val="003E6E6A"/>
    <w:rsid w:val="004062DA"/>
    <w:rsid w:val="004066D7"/>
    <w:rsid w:val="00410EB7"/>
    <w:rsid w:val="00414845"/>
    <w:rsid w:val="0044273A"/>
    <w:rsid w:val="0045702C"/>
    <w:rsid w:val="0047444B"/>
    <w:rsid w:val="00481FFC"/>
    <w:rsid w:val="00494230"/>
    <w:rsid w:val="00494BD9"/>
    <w:rsid w:val="004A13BF"/>
    <w:rsid w:val="004A47A3"/>
    <w:rsid w:val="004B57C2"/>
    <w:rsid w:val="004C444E"/>
    <w:rsid w:val="004D4850"/>
    <w:rsid w:val="004D6973"/>
    <w:rsid w:val="004E7CD1"/>
    <w:rsid w:val="005003E2"/>
    <w:rsid w:val="00506F66"/>
    <w:rsid w:val="005123DC"/>
    <w:rsid w:val="00515F02"/>
    <w:rsid w:val="005354CE"/>
    <w:rsid w:val="005608F0"/>
    <w:rsid w:val="00574407"/>
    <w:rsid w:val="00574F75"/>
    <w:rsid w:val="00575CB7"/>
    <w:rsid w:val="00582011"/>
    <w:rsid w:val="005A4D59"/>
    <w:rsid w:val="005A4F19"/>
    <w:rsid w:val="005B5F0C"/>
    <w:rsid w:val="005C44C7"/>
    <w:rsid w:val="005C5628"/>
    <w:rsid w:val="005D3767"/>
    <w:rsid w:val="005F0D09"/>
    <w:rsid w:val="00606BD4"/>
    <w:rsid w:val="006104CB"/>
    <w:rsid w:val="00612465"/>
    <w:rsid w:val="00624043"/>
    <w:rsid w:val="00647636"/>
    <w:rsid w:val="00667E0F"/>
    <w:rsid w:val="00686C57"/>
    <w:rsid w:val="00687576"/>
    <w:rsid w:val="00696D62"/>
    <w:rsid w:val="006A080C"/>
    <w:rsid w:val="006A1AA9"/>
    <w:rsid w:val="006A364C"/>
    <w:rsid w:val="006B4089"/>
    <w:rsid w:val="006D4B4E"/>
    <w:rsid w:val="006D6B2C"/>
    <w:rsid w:val="0070328D"/>
    <w:rsid w:val="00717124"/>
    <w:rsid w:val="00717E4C"/>
    <w:rsid w:val="00727D52"/>
    <w:rsid w:val="00735235"/>
    <w:rsid w:val="0075199D"/>
    <w:rsid w:val="00753CDB"/>
    <w:rsid w:val="00767690"/>
    <w:rsid w:val="007767C8"/>
    <w:rsid w:val="00777005"/>
    <w:rsid w:val="007877AE"/>
    <w:rsid w:val="007A37A1"/>
    <w:rsid w:val="007A5A7D"/>
    <w:rsid w:val="007B2D44"/>
    <w:rsid w:val="007B5BBE"/>
    <w:rsid w:val="007C2AD7"/>
    <w:rsid w:val="007C3442"/>
    <w:rsid w:val="007D0A93"/>
    <w:rsid w:val="007D106C"/>
    <w:rsid w:val="007D5DFF"/>
    <w:rsid w:val="007D7346"/>
    <w:rsid w:val="007E0A74"/>
    <w:rsid w:val="007E1668"/>
    <w:rsid w:val="007F78A5"/>
    <w:rsid w:val="00802E94"/>
    <w:rsid w:val="00802E95"/>
    <w:rsid w:val="00817270"/>
    <w:rsid w:val="00827044"/>
    <w:rsid w:val="00833EC4"/>
    <w:rsid w:val="00834C26"/>
    <w:rsid w:val="00844076"/>
    <w:rsid w:val="00873F05"/>
    <w:rsid w:val="00877118"/>
    <w:rsid w:val="008943AE"/>
    <w:rsid w:val="008A0ECF"/>
    <w:rsid w:val="008A221E"/>
    <w:rsid w:val="008A699E"/>
    <w:rsid w:val="008C61C5"/>
    <w:rsid w:val="008E2DA9"/>
    <w:rsid w:val="008F0806"/>
    <w:rsid w:val="008F2BE6"/>
    <w:rsid w:val="008F2EAB"/>
    <w:rsid w:val="008F3437"/>
    <w:rsid w:val="008F5008"/>
    <w:rsid w:val="00901BC2"/>
    <w:rsid w:val="00901DDE"/>
    <w:rsid w:val="00901EDF"/>
    <w:rsid w:val="00907C47"/>
    <w:rsid w:val="00907EE8"/>
    <w:rsid w:val="00914EB6"/>
    <w:rsid w:val="009163A2"/>
    <w:rsid w:val="0092208C"/>
    <w:rsid w:val="00924FCB"/>
    <w:rsid w:val="009416AF"/>
    <w:rsid w:val="00956EBC"/>
    <w:rsid w:val="00960147"/>
    <w:rsid w:val="00965D64"/>
    <w:rsid w:val="00972635"/>
    <w:rsid w:val="00972A26"/>
    <w:rsid w:val="00972BF8"/>
    <w:rsid w:val="00976C5D"/>
    <w:rsid w:val="00980831"/>
    <w:rsid w:val="00990E1A"/>
    <w:rsid w:val="009C0B5C"/>
    <w:rsid w:val="009C5F29"/>
    <w:rsid w:val="009D14C1"/>
    <w:rsid w:val="009E41E4"/>
    <w:rsid w:val="009E7422"/>
    <w:rsid w:val="009F03BE"/>
    <w:rsid w:val="009F1787"/>
    <w:rsid w:val="009F41FD"/>
    <w:rsid w:val="009F52CC"/>
    <w:rsid w:val="009F7F77"/>
    <w:rsid w:val="00A236DB"/>
    <w:rsid w:val="00A26BC8"/>
    <w:rsid w:val="00A31375"/>
    <w:rsid w:val="00A339E8"/>
    <w:rsid w:val="00A3500F"/>
    <w:rsid w:val="00A40785"/>
    <w:rsid w:val="00A51931"/>
    <w:rsid w:val="00AA2A55"/>
    <w:rsid w:val="00AE3395"/>
    <w:rsid w:val="00AF0D3E"/>
    <w:rsid w:val="00AF468E"/>
    <w:rsid w:val="00AF56B3"/>
    <w:rsid w:val="00B15D85"/>
    <w:rsid w:val="00B32C80"/>
    <w:rsid w:val="00B45567"/>
    <w:rsid w:val="00B64C88"/>
    <w:rsid w:val="00B67BFA"/>
    <w:rsid w:val="00B80C60"/>
    <w:rsid w:val="00B81082"/>
    <w:rsid w:val="00B8300F"/>
    <w:rsid w:val="00B8792B"/>
    <w:rsid w:val="00B96D2F"/>
    <w:rsid w:val="00BA2802"/>
    <w:rsid w:val="00BB216C"/>
    <w:rsid w:val="00BB5B45"/>
    <w:rsid w:val="00BC0280"/>
    <w:rsid w:val="00BC237A"/>
    <w:rsid w:val="00BD611B"/>
    <w:rsid w:val="00BE52F8"/>
    <w:rsid w:val="00BF5A3A"/>
    <w:rsid w:val="00C05EED"/>
    <w:rsid w:val="00C15C22"/>
    <w:rsid w:val="00C16C92"/>
    <w:rsid w:val="00C16FD7"/>
    <w:rsid w:val="00C21C82"/>
    <w:rsid w:val="00C246B2"/>
    <w:rsid w:val="00C32F94"/>
    <w:rsid w:val="00C423CB"/>
    <w:rsid w:val="00C50B73"/>
    <w:rsid w:val="00C57A43"/>
    <w:rsid w:val="00C652FC"/>
    <w:rsid w:val="00C7011B"/>
    <w:rsid w:val="00C73EF3"/>
    <w:rsid w:val="00C864BF"/>
    <w:rsid w:val="00CB10E8"/>
    <w:rsid w:val="00CC1121"/>
    <w:rsid w:val="00CC130A"/>
    <w:rsid w:val="00CC6E43"/>
    <w:rsid w:val="00CC7D80"/>
    <w:rsid w:val="00CE7781"/>
    <w:rsid w:val="00CF62BE"/>
    <w:rsid w:val="00CF778A"/>
    <w:rsid w:val="00D024C4"/>
    <w:rsid w:val="00D0667B"/>
    <w:rsid w:val="00D103A4"/>
    <w:rsid w:val="00D17820"/>
    <w:rsid w:val="00D20242"/>
    <w:rsid w:val="00D25530"/>
    <w:rsid w:val="00D318D9"/>
    <w:rsid w:val="00D37BA3"/>
    <w:rsid w:val="00D470A8"/>
    <w:rsid w:val="00D479B7"/>
    <w:rsid w:val="00D52008"/>
    <w:rsid w:val="00D60F56"/>
    <w:rsid w:val="00D70A2A"/>
    <w:rsid w:val="00D92D05"/>
    <w:rsid w:val="00D9660F"/>
    <w:rsid w:val="00D97425"/>
    <w:rsid w:val="00DC1C3F"/>
    <w:rsid w:val="00DC5721"/>
    <w:rsid w:val="00DD3EDC"/>
    <w:rsid w:val="00DD660E"/>
    <w:rsid w:val="00DE54B8"/>
    <w:rsid w:val="00E17B48"/>
    <w:rsid w:val="00E30FE2"/>
    <w:rsid w:val="00E33FD1"/>
    <w:rsid w:val="00E37BEC"/>
    <w:rsid w:val="00E513B5"/>
    <w:rsid w:val="00E6168E"/>
    <w:rsid w:val="00E629FD"/>
    <w:rsid w:val="00E678F7"/>
    <w:rsid w:val="00E75245"/>
    <w:rsid w:val="00E82B08"/>
    <w:rsid w:val="00E95C30"/>
    <w:rsid w:val="00EA3A05"/>
    <w:rsid w:val="00EB1551"/>
    <w:rsid w:val="00EC0559"/>
    <w:rsid w:val="00EC49C2"/>
    <w:rsid w:val="00EE622B"/>
    <w:rsid w:val="00EF5564"/>
    <w:rsid w:val="00F007A5"/>
    <w:rsid w:val="00F077FC"/>
    <w:rsid w:val="00F26CB0"/>
    <w:rsid w:val="00F37DE7"/>
    <w:rsid w:val="00F4234E"/>
    <w:rsid w:val="00F50718"/>
    <w:rsid w:val="00F5134C"/>
    <w:rsid w:val="00F52E2D"/>
    <w:rsid w:val="00F65617"/>
    <w:rsid w:val="00F8096D"/>
    <w:rsid w:val="00F907B8"/>
    <w:rsid w:val="00FA2316"/>
    <w:rsid w:val="00FE6A0C"/>
    <w:rsid w:val="00FF1B55"/>
    <w:rsid w:val="00FF7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0CF3"/>
  <w15:docId w15:val="{9184DD48-FF1D-4010-ADBE-7749C9241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18"/>
        <w:szCs w:val="18"/>
        <w:lang w:val="en-GB" w:eastAsia="zh-CN"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A90"/>
    <w:rPr>
      <w:sz w:val="20"/>
      <w:lang w:eastAsia="en-US"/>
    </w:rPr>
  </w:style>
  <w:style w:type="paragraph" w:styleId="Heading1">
    <w:name w:val="heading 1"/>
    <w:basedOn w:val="Normal"/>
    <w:next w:val="BodyText"/>
    <w:link w:val="Heading1Char"/>
    <w:uiPriority w:val="9"/>
    <w:qFormat/>
    <w:rsid w:val="00C90E7D"/>
    <w:pPr>
      <w:keepNext/>
      <w:numPr>
        <w:numId w:val="7"/>
      </w:numPr>
      <w:tabs>
        <w:tab w:val="left" w:pos="851"/>
      </w:tabs>
      <w:spacing w:before="320" w:line="240" w:lineRule="auto"/>
      <w:ind w:left="0" w:firstLine="0"/>
      <w:outlineLvl w:val="0"/>
    </w:pPr>
    <w:rPr>
      <w:b/>
      <w:color w:val="0F2147"/>
      <w:sz w:val="40"/>
    </w:rPr>
  </w:style>
  <w:style w:type="paragraph" w:styleId="Heading2">
    <w:name w:val="heading 2"/>
    <w:basedOn w:val="Normal"/>
    <w:next w:val="BodyText"/>
    <w:link w:val="Heading2Char"/>
    <w:uiPriority w:val="9"/>
    <w:unhideWhenUsed/>
    <w:qFormat/>
    <w:rsid w:val="00C90E7D"/>
    <w:pPr>
      <w:keepNext/>
      <w:numPr>
        <w:numId w:val="8"/>
      </w:numPr>
      <w:tabs>
        <w:tab w:val="left" w:pos="907"/>
      </w:tabs>
      <w:spacing w:before="200"/>
      <w:outlineLvl w:val="1"/>
    </w:pPr>
    <w:rPr>
      <w:b/>
      <w:color w:val="0F2147"/>
      <w:sz w:val="32"/>
    </w:rPr>
  </w:style>
  <w:style w:type="paragraph" w:styleId="Heading3">
    <w:name w:val="heading 3"/>
    <w:basedOn w:val="Normal"/>
    <w:next w:val="BodyText"/>
    <w:link w:val="Heading3Char"/>
    <w:uiPriority w:val="9"/>
    <w:unhideWhenUsed/>
    <w:qFormat/>
    <w:rsid w:val="0032692E"/>
    <w:pPr>
      <w:keepNext/>
      <w:tabs>
        <w:tab w:val="num" w:pos="720"/>
        <w:tab w:val="left" w:pos="1134"/>
      </w:tabs>
      <w:spacing w:before="200"/>
      <w:ind w:left="720" w:hanging="720"/>
      <w:outlineLvl w:val="2"/>
    </w:pPr>
    <w:rPr>
      <w:b/>
      <w:color w:val="0F2147"/>
      <w:sz w:val="28"/>
    </w:rPr>
  </w:style>
  <w:style w:type="paragraph" w:styleId="Heading4">
    <w:name w:val="heading 4"/>
    <w:basedOn w:val="Normal"/>
    <w:next w:val="BodyText"/>
    <w:link w:val="Heading4Char"/>
    <w:uiPriority w:val="9"/>
    <w:unhideWhenUsed/>
    <w:qFormat/>
    <w:rsid w:val="00246BE9"/>
    <w:pPr>
      <w:keepNext/>
      <w:numPr>
        <w:numId w:val="9"/>
      </w:numPr>
      <w:tabs>
        <w:tab w:val="left" w:pos="1418"/>
      </w:tabs>
      <w:spacing w:before="200"/>
      <w:outlineLvl w:val="3"/>
    </w:pPr>
    <w:rPr>
      <w:b/>
      <w:color w:val="163069" w:themeColor="accent1" w:themeTint="E6"/>
      <w:sz w:val="22"/>
    </w:rPr>
  </w:style>
  <w:style w:type="paragraph" w:styleId="Heading5">
    <w:name w:val="heading 5"/>
    <w:basedOn w:val="Normal"/>
    <w:next w:val="BodyText"/>
    <w:link w:val="Heading5Char"/>
    <w:uiPriority w:val="9"/>
    <w:semiHidden/>
    <w:unhideWhenUsed/>
    <w:qFormat/>
    <w:rsid w:val="000D66A1"/>
    <w:pPr>
      <w:keepNext/>
      <w:numPr>
        <w:ilvl w:val="4"/>
        <w:numId w:val="7"/>
      </w:numPr>
      <w:tabs>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uiPriority w:val="9"/>
    <w:semiHidden/>
    <w:unhideWhenUsed/>
    <w:qFormat/>
    <w:rsid w:val="000D66A1"/>
    <w:pPr>
      <w:keepNext/>
      <w:numPr>
        <w:ilvl w:val="5"/>
        <w:numId w:val="7"/>
      </w:numPr>
      <w:tabs>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
    <w:uiPriority w:val="10"/>
    <w:qFormat/>
    <w:rsid w:val="0096098E"/>
    <w:pPr>
      <w:keepNext/>
      <w:keepLines/>
      <w:spacing w:before="120" w:after="360" w:line="240" w:lineRule="auto"/>
      <w:jc w:val="center"/>
    </w:pPr>
    <w:rPr>
      <w:b/>
      <w:sz w:val="32"/>
    </w:rPr>
  </w:style>
  <w:style w:type="paragraph" w:styleId="BodyText">
    <w:name w:val="Body Text"/>
    <w:basedOn w:val="Normal"/>
    <w:link w:val="BodyTextChar"/>
    <w:qFormat/>
    <w:rsid w:val="006A1289"/>
    <w:pPr>
      <w:spacing w:line="260" w:lineRule="atLeast"/>
    </w:p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tabs>
        <w:tab w:val="num" w:pos="720"/>
      </w:tabs>
      <w:ind w:left="720" w:hanging="720"/>
    </w:pPr>
  </w:style>
  <w:style w:type="paragraph" w:styleId="ListNumber4">
    <w:name w:val="List Number 4"/>
    <w:basedOn w:val="BodyText"/>
    <w:pPr>
      <w:tabs>
        <w:tab w:val="num" w:pos="720"/>
      </w:tabs>
      <w:ind w:left="720" w:hanging="720"/>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style>
  <w:style w:type="table" w:styleId="TableGrid">
    <w:name w:val="Table Grid"/>
    <w:basedOn w:val="TableNormal"/>
    <w:rsid w:val="0032736A"/>
    <w:pPr>
      <w:spacing w:after="120" w:line="264"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uiPriority w:val="11"/>
    <w:qFormat/>
    <w:pPr>
      <w:spacing w:after="60"/>
      <w:jc w:val="center"/>
    </w:pPr>
    <w:rPr>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uiPriority w:val="9"/>
    <w:rsid w:val="00C90E7D"/>
    <w:rPr>
      <w:b/>
      <w:color w:val="0F2147"/>
      <w:sz w:val="32"/>
      <w:lang w:eastAsia="en-US"/>
    </w:rPr>
  </w:style>
  <w:style w:type="character" w:customStyle="1" w:styleId="NCQuickstylesChar">
    <w:name w:val="NC Quick styles Char"/>
    <w:basedOn w:val="Heading2Char"/>
    <w:link w:val="NCQuickstyles"/>
    <w:rsid w:val="007E4004"/>
    <w:rPr>
      <w:b/>
      <w:color w:val="0F2147"/>
      <w:sz w:val="32"/>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uiPriority w:val="9"/>
    <w:rsid w:val="00C90E7D"/>
    <w:rPr>
      <w:b/>
      <w:color w:val="0F2147"/>
      <w:sz w:val="40"/>
      <w:lang w:eastAsia="en-US"/>
    </w:rPr>
  </w:style>
  <w:style w:type="character" w:customStyle="1" w:styleId="Heading3Char">
    <w:name w:val="Heading 3 Char"/>
    <w:basedOn w:val="DefaultParagraphFont"/>
    <w:link w:val="Heading3"/>
    <w:uiPriority w:val="9"/>
    <w:semiHidden/>
    <w:rsid w:val="0032464C"/>
    <w:rPr>
      <w:b/>
      <w:color w:val="0F2147"/>
      <w:sz w:val="28"/>
      <w:lang w:eastAsia="en-US"/>
    </w:rPr>
  </w:style>
  <w:style w:type="character" w:customStyle="1" w:styleId="Heading4Char">
    <w:name w:val="Heading 4 Char"/>
    <w:basedOn w:val="DefaultParagraphFont"/>
    <w:link w:val="Heading4"/>
    <w:uiPriority w:val="9"/>
    <w:rsid w:val="00246BE9"/>
    <w:rPr>
      <w:b/>
      <w:color w:val="163069" w:themeColor="accent1" w:themeTint="E6"/>
      <w:sz w:val="22"/>
      <w:lang w:eastAsia="en-US"/>
    </w:rPr>
  </w:style>
  <w:style w:type="character" w:customStyle="1" w:styleId="Heading5Char">
    <w:name w:val="Heading 5 Char"/>
    <w:basedOn w:val="DefaultParagraphFont"/>
    <w:link w:val="Heading5"/>
    <w:uiPriority w:val="9"/>
    <w:semiHidden/>
    <w:rsid w:val="000D66A1"/>
    <w:rPr>
      <w:b/>
      <w:color w:val="0F2147"/>
      <w:lang w:eastAsia="en-US"/>
    </w:rPr>
  </w:style>
  <w:style w:type="character" w:customStyle="1" w:styleId="Heading6Char">
    <w:name w:val="Heading 6 Char"/>
    <w:basedOn w:val="DefaultParagraphFont"/>
    <w:link w:val="Heading6"/>
    <w:uiPriority w:val="9"/>
    <w:semiHidden/>
    <w:rsid w:val="000D66A1"/>
    <w:rPr>
      <w:color w:val="0F2147"/>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table" w:customStyle="1" w:styleId="a">
    <w:basedOn w:val="TableNormal"/>
    <w:pPr>
      <w:spacing w:before="120" w:after="0" w:line="240" w:lineRule="auto"/>
    </w:pPr>
    <w:tblPr>
      <w:tblStyleRowBandSize w:val="1"/>
      <w:tblStyleColBandSize w:val="1"/>
      <w:tblCellMar>
        <w:left w:w="8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0">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1">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D9E2F3"/>
      <w:vAlign w:val="center"/>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BF6"/>
      </w:tcPr>
    </w:tblStylePr>
    <w:tblStylePr w:type="band1Horz">
      <w:tblPr/>
      <w:tcPr>
        <w:shd w:val="clear" w:color="auto" w:fill="DEEBF6"/>
      </w:tcPr>
    </w:tblStylePr>
    <w:tblStylePr w:type="neCell">
      <w:tblPr/>
      <w:tcPr>
        <w:tcBorders>
          <w:bottom w:val="single" w:sz="4" w:space="0" w:color="9CC3E5"/>
        </w:tcBorders>
      </w:tcPr>
    </w:tblStylePr>
    <w:tblStylePr w:type="nwCell">
      <w:tblPr/>
      <w:tcPr>
        <w:tcBorders>
          <w:bottom w:val="single" w:sz="4" w:space="0" w:color="9CC3E5"/>
        </w:tcBorders>
      </w:tcPr>
    </w:tblStylePr>
    <w:tblStylePr w:type="seCell">
      <w:tblPr/>
      <w:tcPr>
        <w:tcBorders>
          <w:top w:val="single" w:sz="4" w:space="0" w:color="9CC3E5"/>
        </w:tcBorders>
      </w:tcPr>
    </w:tblStylePr>
    <w:tblStylePr w:type="swCell">
      <w:tblPr/>
      <w:tcPr>
        <w:tcBorders>
          <w:top w:val="single" w:sz="4" w:space="0" w:color="9CC3E5"/>
        </w:tcBorders>
      </w:tcPr>
    </w:tblStylePr>
  </w:style>
  <w:style w:type="table" w:customStyle="1" w:styleId="a4">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5">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6">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7">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8">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9">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style>
  <w:style w:type="table" w:customStyle="1" w:styleId="aa">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BF6"/>
      </w:tcPr>
    </w:tblStylePr>
    <w:tblStylePr w:type="band1Horz">
      <w:tblPr/>
      <w:tcPr>
        <w:shd w:val="clear" w:color="auto" w:fill="DEEBF6"/>
      </w:tcPr>
    </w:tblStylePr>
    <w:tblStylePr w:type="neCell">
      <w:tblPr/>
      <w:tcPr>
        <w:tcBorders>
          <w:bottom w:val="single" w:sz="4" w:space="0" w:color="9CC3E5"/>
        </w:tcBorders>
      </w:tcPr>
    </w:tblStylePr>
    <w:tblStylePr w:type="nwCell">
      <w:tblPr/>
      <w:tcPr>
        <w:tcBorders>
          <w:bottom w:val="single" w:sz="4" w:space="0" w:color="9CC3E5"/>
        </w:tcBorders>
      </w:tcPr>
    </w:tblStylePr>
    <w:tblStylePr w:type="seCell">
      <w:tblPr/>
      <w:tcPr>
        <w:tcBorders>
          <w:top w:val="single" w:sz="4" w:space="0" w:color="9CC3E5"/>
        </w:tcBorders>
      </w:tcPr>
    </w:tblStylePr>
    <w:tblStylePr w:type="swCell">
      <w:tblPr/>
      <w:tcPr>
        <w:tcBorders>
          <w:top w:val="single" w:sz="4" w:space="0" w:color="9CC3E5"/>
        </w:tcBorders>
      </w:tcPr>
    </w:tblStylePr>
  </w:style>
  <w:style w:type="table" w:customStyle="1" w:styleId="ab">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c">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character" w:styleId="Emphasis">
    <w:name w:val="Emphasis"/>
    <w:basedOn w:val="DefaultParagraphFont"/>
    <w:uiPriority w:val="20"/>
    <w:qFormat/>
    <w:rsid w:val="000D4C4E"/>
    <w:rPr>
      <w:i/>
      <w:iCs/>
    </w:rPr>
  </w:style>
  <w:style w:type="table" w:customStyle="1" w:styleId="ad">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e">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f">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f0">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style>
  <w:style w:type="table" w:customStyle="1" w:styleId="af1">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BF6"/>
      </w:tcPr>
    </w:tblStylePr>
    <w:tblStylePr w:type="band1Horz">
      <w:tblPr/>
      <w:tcPr>
        <w:shd w:val="clear" w:color="auto" w:fill="DEEBF6"/>
      </w:tcPr>
    </w:tblStylePr>
    <w:tblStylePr w:type="neCell">
      <w:tblPr/>
      <w:tcPr>
        <w:tcBorders>
          <w:bottom w:val="single" w:sz="4" w:space="0" w:color="9CC3E5"/>
        </w:tcBorders>
      </w:tcPr>
    </w:tblStylePr>
    <w:tblStylePr w:type="nwCell">
      <w:tblPr/>
      <w:tcPr>
        <w:tcBorders>
          <w:bottom w:val="single" w:sz="4" w:space="0" w:color="9CC3E5"/>
        </w:tcBorders>
      </w:tcPr>
    </w:tblStylePr>
    <w:tblStylePr w:type="seCell">
      <w:tblPr/>
      <w:tcPr>
        <w:tcBorders>
          <w:top w:val="single" w:sz="4" w:space="0" w:color="9CC3E5"/>
        </w:tcBorders>
      </w:tcPr>
    </w:tblStylePr>
    <w:tblStylePr w:type="swCell">
      <w:tblPr/>
      <w:tcPr>
        <w:tcBorders>
          <w:top w:val="single" w:sz="4" w:space="0" w:color="9CC3E5"/>
        </w:tcBorders>
      </w:tcPr>
    </w:tblStylePr>
  </w:style>
  <w:style w:type="table" w:customStyle="1" w:styleId="af2">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f3">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paragraph" w:styleId="CommentSubject">
    <w:name w:val="annotation subject"/>
    <w:basedOn w:val="CommentText"/>
    <w:next w:val="CommentText"/>
    <w:link w:val="CommentSubjectChar"/>
    <w:uiPriority w:val="99"/>
    <w:semiHidden/>
    <w:unhideWhenUsed/>
    <w:rsid w:val="00DE54B8"/>
    <w:pPr>
      <w:spacing w:after="160"/>
      <w:ind w:left="0"/>
    </w:pPr>
    <w:rPr>
      <w:b/>
      <w:bCs/>
      <w:szCs w:val="20"/>
    </w:rPr>
  </w:style>
  <w:style w:type="character" w:customStyle="1" w:styleId="CommentTextChar">
    <w:name w:val="Comment Text Char"/>
    <w:basedOn w:val="DefaultParagraphFont"/>
    <w:link w:val="CommentText"/>
    <w:semiHidden/>
    <w:rsid w:val="00DE54B8"/>
    <w:rPr>
      <w:sz w:val="20"/>
      <w:lang w:eastAsia="en-US"/>
    </w:rPr>
  </w:style>
  <w:style w:type="character" w:customStyle="1" w:styleId="CommentSubjectChar">
    <w:name w:val="Comment Subject Char"/>
    <w:basedOn w:val="CommentTextChar"/>
    <w:link w:val="CommentSubject"/>
    <w:uiPriority w:val="99"/>
    <w:semiHidden/>
    <w:rsid w:val="00DE54B8"/>
    <w:rPr>
      <w:b/>
      <w:bCs/>
      <w:sz w:val="20"/>
      <w:szCs w:val="20"/>
      <w:lang w:eastAsia="en-US"/>
    </w:rPr>
  </w:style>
  <w:style w:type="paragraph" w:styleId="Bibliography">
    <w:name w:val="Bibliography"/>
    <w:basedOn w:val="Normal"/>
    <w:next w:val="Normal"/>
    <w:uiPriority w:val="37"/>
    <w:unhideWhenUsed/>
    <w:rsid w:val="00A40785"/>
  </w:style>
  <w:style w:type="character" w:styleId="UnresolvedMention">
    <w:name w:val="Unresolved Mention"/>
    <w:basedOn w:val="DefaultParagraphFont"/>
    <w:uiPriority w:val="99"/>
    <w:semiHidden/>
    <w:unhideWhenUsed/>
    <w:rsid w:val="00CE77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95019">
      <w:bodyDiv w:val="1"/>
      <w:marLeft w:val="0"/>
      <w:marRight w:val="0"/>
      <w:marTop w:val="0"/>
      <w:marBottom w:val="0"/>
      <w:divBdr>
        <w:top w:val="none" w:sz="0" w:space="0" w:color="auto"/>
        <w:left w:val="none" w:sz="0" w:space="0" w:color="auto"/>
        <w:bottom w:val="none" w:sz="0" w:space="0" w:color="auto"/>
        <w:right w:val="none" w:sz="0" w:space="0" w:color="auto"/>
      </w:divBdr>
    </w:div>
    <w:div w:id="167066698">
      <w:bodyDiv w:val="1"/>
      <w:marLeft w:val="0"/>
      <w:marRight w:val="0"/>
      <w:marTop w:val="0"/>
      <w:marBottom w:val="0"/>
      <w:divBdr>
        <w:top w:val="none" w:sz="0" w:space="0" w:color="auto"/>
        <w:left w:val="none" w:sz="0" w:space="0" w:color="auto"/>
        <w:bottom w:val="none" w:sz="0" w:space="0" w:color="auto"/>
        <w:right w:val="none" w:sz="0" w:space="0" w:color="auto"/>
      </w:divBdr>
    </w:div>
    <w:div w:id="203639076">
      <w:bodyDiv w:val="1"/>
      <w:marLeft w:val="0"/>
      <w:marRight w:val="0"/>
      <w:marTop w:val="0"/>
      <w:marBottom w:val="0"/>
      <w:divBdr>
        <w:top w:val="none" w:sz="0" w:space="0" w:color="auto"/>
        <w:left w:val="none" w:sz="0" w:space="0" w:color="auto"/>
        <w:bottom w:val="none" w:sz="0" w:space="0" w:color="auto"/>
        <w:right w:val="none" w:sz="0" w:space="0" w:color="auto"/>
      </w:divBdr>
    </w:div>
    <w:div w:id="331687695">
      <w:bodyDiv w:val="1"/>
      <w:marLeft w:val="0"/>
      <w:marRight w:val="0"/>
      <w:marTop w:val="0"/>
      <w:marBottom w:val="0"/>
      <w:divBdr>
        <w:top w:val="none" w:sz="0" w:space="0" w:color="auto"/>
        <w:left w:val="none" w:sz="0" w:space="0" w:color="auto"/>
        <w:bottom w:val="none" w:sz="0" w:space="0" w:color="auto"/>
        <w:right w:val="none" w:sz="0" w:space="0" w:color="auto"/>
      </w:divBdr>
    </w:div>
    <w:div w:id="526917378">
      <w:bodyDiv w:val="1"/>
      <w:marLeft w:val="0"/>
      <w:marRight w:val="0"/>
      <w:marTop w:val="0"/>
      <w:marBottom w:val="0"/>
      <w:divBdr>
        <w:top w:val="none" w:sz="0" w:space="0" w:color="auto"/>
        <w:left w:val="none" w:sz="0" w:space="0" w:color="auto"/>
        <w:bottom w:val="none" w:sz="0" w:space="0" w:color="auto"/>
        <w:right w:val="none" w:sz="0" w:space="0" w:color="auto"/>
      </w:divBdr>
    </w:div>
    <w:div w:id="584728166">
      <w:bodyDiv w:val="1"/>
      <w:marLeft w:val="0"/>
      <w:marRight w:val="0"/>
      <w:marTop w:val="0"/>
      <w:marBottom w:val="0"/>
      <w:divBdr>
        <w:top w:val="none" w:sz="0" w:space="0" w:color="auto"/>
        <w:left w:val="none" w:sz="0" w:space="0" w:color="auto"/>
        <w:bottom w:val="none" w:sz="0" w:space="0" w:color="auto"/>
        <w:right w:val="none" w:sz="0" w:space="0" w:color="auto"/>
      </w:divBdr>
    </w:div>
    <w:div w:id="611714969">
      <w:bodyDiv w:val="1"/>
      <w:marLeft w:val="0"/>
      <w:marRight w:val="0"/>
      <w:marTop w:val="0"/>
      <w:marBottom w:val="0"/>
      <w:divBdr>
        <w:top w:val="none" w:sz="0" w:space="0" w:color="auto"/>
        <w:left w:val="none" w:sz="0" w:space="0" w:color="auto"/>
        <w:bottom w:val="none" w:sz="0" w:space="0" w:color="auto"/>
        <w:right w:val="none" w:sz="0" w:space="0" w:color="auto"/>
      </w:divBdr>
    </w:div>
    <w:div w:id="744297962">
      <w:bodyDiv w:val="1"/>
      <w:marLeft w:val="0"/>
      <w:marRight w:val="0"/>
      <w:marTop w:val="0"/>
      <w:marBottom w:val="0"/>
      <w:divBdr>
        <w:top w:val="none" w:sz="0" w:space="0" w:color="auto"/>
        <w:left w:val="none" w:sz="0" w:space="0" w:color="auto"/>
        <w:bottom w:val="none" w:sz="0" w:space="0" w:color="auto"/>
        <w:right w:val="none" w:sz="0" w:space="0" w:color="auto"/>
      </w:divBdr>
    </w:div>
    <w:div w:id="825558049">
      <w:bodyDiv w:val="1"/>
      <w:marLeft w:val="0"/>
      <w:marRight w:val="0"/>
      <w:marTop w:val="0"/>
      <w:marBottom w:val="0"/>
      <w:divBdr>
        <w:top w:val="none" w:sz="0" w:space="0" w:color="auto"/>
        <w:left w:val="none" w:sz="0" w:space="0" w:color="auto"/>
        <w:bottom w:val="none" w:sz="0" w:space="0" w:color="auto"/>
        <w:right w:val="none" w:sz="0" w:space="0" w:color="auto"/>
      </w:divBdr>
    </w:div>
    <w:div w:id="1107655004">
      <w:bodyDiv w:val="1"/>
      <w:marLeft w:val="0"/>
      <w:marRight w:val="0"/>
      <w:marTop w:val="0"/>
      <w:marBottom w:val="0"/>
      <w:divBdr>
        <w:top w:val="none" w:sz="0" w:space="0" w:color="auto"/>
        <w:left w:val="none" w:sz="0" w:space="0" w:color="auto"/>
        <w:bottom w:val="none" w:sz="0" w:space="0" w:color="auto"/>
        <w:right w:val="none" w:sz="0" w:space="0" w:color="auto"/>
      </w:divBdr>
    </w:div>
    <w:div w:id="1134299347">
      <w:bodyDiv w:val="1"/>
      <w:marLeft w:val="0"/>
      <w:marRight w:val="0"/>
      <w:marTop w:val="0"/>
      <w:marBottom w:val="0"/>
      <w:divBdr>
        <w:top w:val="none" w:sz="0" w:space="0" w:color="auto"/>
        <w:left w:val="none" w:sz="0" w:space="0" w:color="auto"/>
        <w:bottom w:val="none" w:sz="0" w:space="0" w:color="auto"/>
        <w:right w:val="none" w:sz="0" w:space="0" w:color="auto"/>
      </w:divBdr>
    </w:div>
    <w:div w:id="1160582414">
      <w:bodyDiv w:val="1"/>
      <w:marLeft w:val="0"/>
      <w:marRight w:val="0"/>
      <w:marTop w:val="0"/>
      <w:marBottom w:val="0"/>
      <w:divBdr>
        <w:top w:val="none" w:sz="0" w:space="0" w:color="auto"/>
        <w:left w:val="none" w:sz="0" w:space="0" w:color="auto"/>
        <w:bottom w:val="none" w:sz="0" w:space="0" w:color="auto"/>
        <w:right w:val="none" w:sz="0" w:space="0" w:color="auto"/>
      </w:divBdr>
    </w:div>
    <w:div w:id="1595743085">
      <w:bodyDiv w:val="1"/>
      <w:marLeft w:val="0"/>
      <w:marRight w:val="0"/>
      <w:marTop w:val="0"/>
      <w:marBottom w:val="0"/>
      <w:divBdr>
        <w:top w:val="none" w:sz="0" w:space="0" w:color="auto"/>
        <w:left w:val="none" w:sz="0" w:space="0" w:color="auto"/>
        <w:bottom w:val="none" w:sz="0" w:space="0" w:color="auto"/>
        <w:right w:val="none" w:sz="0" w:space="0" w:color="auto"/>
      </w:divBdr>
    </w:div>
    <w:div w:id="1619797227">
      <w:bodyDiv w:val="1"/>
      <w:marLeft w:val="0"/>
      <w:marRight w:val="0"/>
      <w:marTop w:val="0"/>
      <w:marBottom w:val="0"/>
      <w:divBdr>
        <w:top w:val="none" w:sz="0" w:space="0" w:color="auto"/>
        <w:left w:val="none" w:sz="0" w:space="0" w:color="auto"/>
        <w:bottom w:val="none" w:sz="0" w:space="0" w:color="auto"/>
        <w:right w:val="none" w:sz="0" w:space="0" w:color="auto"/>
      </w:divBdr>
    </w:div>
    <w:div w:id="1644847015">
      <w:bodyDiv w:val="1"/>
      <w:marLeft w:val="0"/>
      <w:marRight w:val="0"/>
      <w:marTop w:val="0"/>
      <w:marBottom w:val="0"/>
      <w:divBdr>
        <w:top w:val="none" w:sz="0" w:space="0" w:color="auto"/>
        <w:left w:val="none" w:sz="0" w:space="0" w:color="auto"/>
        <w:bottom w:val="none" w:sz="0" w:space="0" w:color="auto"/>
        <w:right w:val="none" w:sz="0" w:space="0" w:color="auto"/>
      </w:divBdr>
    </w:div>
    <w:div w:id="1659924358">
      <w:bodyDiv w:val="1"/>
      <w:marLeft w:val="0"/>
      <w:marRight w:val="0"/>
      <w:marTop w:val="0"/>
      <w:marBottom w:val="0"/>
      <w:divBdr>
        <w:top w:val="none" w:sz="0" w:space="0" w:color="auto"/>
        <w:left w:val="none" w:sz="0" w:space="0" w:color="auto"/>
        <w:bottom w:val="none" w:sz="0" w:space="0" w:color="auto"/>
        <w:right w:val="none" w:sz="0" w:space="0" w:color="auto"/>
      </w:divBdr>
    </w:div>
    <w:div w:id="1702823612">
      <w:bodyDiv w:val="1"/>
      <w:marLeft w:val="0"/>
      <w:marRight w:val="0"/>
      <w:marTop w:val="0"/>
      <w:marBottom w:val="0"/>
      <w:divBdr>
        <w:top w:val="none" w:sz="0" w:space="0" w:color="auto"/>
        <w:left w:val="none" w:sz="0" w:space="0" w:color="auto"/>
        <w:bottom w:val="none" w:sz="0" w:space="0" w:color="auto"/>
        <w:right w:val="none" w:sz="0" w:space="0" w:color="auto"/>
      </w:divBdr>
    </w:div>
    <w:div w:id="1703092596">
      <w:bodyDiv w:val="1"/>
      <w:marLeft w:val="0"/>
      <w:marRight w:val="0"/>
      <w:marTop w:val="0"/>
      <w:marBottom w:val="0"/>
      <w:divBdr>
        <w:top w:val="none" w:sz="0" w:space="0" w:color="auto"/>
        <w:left w:val="none" w:sz="0" w:space="0" w:color="auto"/>
        <w:bottom w:val="none" w:sz="0" w:space="0" w:color="auto"/>
        <w:right w:val="none" w:sz="0" w:space="0" w:color="auto"/>
      </w:divBdr>
    </w:div>
    <w:div w:id="1706758984">
      <w:bodyDiv w:val="1"/>
      <w:marLeft w:val="0"/>
      <w:marRight w:val="0"/>
      <w:marTop w:val="0"/>
      <w:marBottom w:val="0"/>
      <w:divBdr>
        <w:top w:val="none" w:sz="0" w:space="0" w:color="auto"/>
        <w:left w:val="none" w:sz="0" w:space="0" w:color="auto"/>
        <w:bottom w:val="none" w:sz="0" w:space="0" w:color="auto"/>
        <w:right w:val="none" w:sz="0" w:space="0" w:color="auto"/>
      </w:divBdr>
    </w:div>
    <w:div w:id="1734038763">
      <w:bodyDiv w:val="1"/>
      <w:marLeft w:val="0"/>
      <w:marRight w:val="0"/>
      <w:marTop w:val="0"/>
      <w:marBottom w:val="0"/>
      <w:divBdr>
        <w:top w:val="none" w:sz="0" w:space="0" w:color="auto"/>
        <w:left w:val="none" w:sz="0" w:space="0" w:color="auto"/>
        <w:bottom w:val="none" w:sz="0" w:space="0" w:color="auto"/>
        <w:right w:val="none" w:sz="0" w:space="0" w:color="auto"/>
      </w:divBdr>
    </w:div>
    <w:div w:id="2087074152">
      <w:bodyDiv w:val="1"/>
      <w:marLeft w:val="0"/>
      <w:marRight w:val="0"/>
      <w:marTop w:val="0"/>
      <w:marBottom w:val="0"/>
      <w:divBdr>
        <w:top w:val="none" w:sz="0" w:space="0" w:color="auto"/>
        <w:left w:val="none" w:sz="0" w:space="0" w:color="auto"/>
        <w:bottom w:val="none" w:sz="0" w:space="0" w:color="auto"/>
        <w:right w:val="none" w:sz="0" w:space="0" w:color="auto"/>
      </w:divBdr>
    </w:div>
    <w:div w:id="2103213601">
      <w:bodyDiv w:val="1"/>
      <w:marLeft w:val="0"/>
      <w:marRight w:val="0"/>
      <w:marTop w:val="0"/>
      <w:marBottom w:val="0"/>
      <w:divBdr>
        <w:top w:val="none" w:sz="0" w:space="0" w:color="auto"/>
        <w:left w:val="none" w:sz="0" w:space="0" w:color="auto"/>
        <w:bottom w:val="none" w:sz="0" w:space="0" w:color="auto"/>
        <w:right w:val="none" w:sz="0" w:space="0" w:color="auto"/>
      </w:divBdr>
    </w:div>
    <w:div w:id="2107996512">
      <w:bodyDiv w:val="1"/>
      <w:marLeft w:val="0"/>
      <w:marRight w:val="0"/>
      <w:marTop w:val="0"/>
      <w:marBottom w:val="0"/>
      <w:divBdr>
        <w:top w:val="none" w:sz="0" w:space="0" w:color="auto"/>
        <w:left w:val="none" w:sz="0" w:space="0" w:color="auto"/>
        <w:bottom w:val="none" w:sz="0" w:space="0" w:color="auto"/>
        <w:right w:val="none" w:sz="0" w:space="0" w:color="auto"/>
      </w:divBdr>
    </w:div>
    <w:div w:id="2145735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educba.com/recurrent-neural-networks-rnn/"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link.springer.com/chapter/10.1007/978-3-030-16145-3_17"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towardsdatascience.com/time-series-forecasting-with-recurrent-neural-networks-74674e289816" TargetMode="External"/><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hyperlink" Target="http://ceur-ws.org/Vol-2563/aics_4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CwcC6r6+3RF3DLw1RT3yolAblw==">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Jit18</b:Tag>
    <b:SourceType>InternetSite</b:SourceType>
    <b:Guid>{9474FAED-197E-4B43-8E25-791869D79CA9}</b:Guid>
    <b:Author>
      <b:Author>
        <b:NameList>
          <b:Person>
            <b:Last>Jitendra Kumara</b:Last>
            <b:First>Rimsha</b:First>
            <b:Middle>Goomerb, Ashutosh KumarSingha</b:Middle>
          </b:Person>
        </b:NameList>
      </b:Author>
    </b:Author>
    <b:Title>Long Short Term Memory Recurrent Neural Network (LSTM-RNN) Based Workload Forecasting Model For Cloud Datacenters</b:Title>
    <b:InternetSiteTitle>Science Direct </b:InternetSiteTitle>
    <b:Year>2018</b:Year>
    <b:URL>https://www.sciencedirect.com/science/article/pii/S1877050917328557</b:URL>
    <b:RefOrder>5</b:RefOrder>
  </b:Source>
  <b:Source>
    <b:Tag>Sup</b:Tag>
    <b:SourceType>InternetSite</b:SourceType>
    <b:Guid>{636E173F-534F-480D-B07D-CCA734B8220C}</b:Guid>
    <b:Title>Support Vector Machine Algorithm</b:Title>
    <b:InternetSiteTitle>Javatpoint Logo</b:InternetSiteTitle>
    <b:URL>https://www.javatpoint.com/machine-learning-support-vector-machine-algorithm</b:URL>
    <b:RefOrder>6</b:RefOrder>
  </b:Source>
  <b:Source>
    <b:Tag>Jas20</b:Tag>
    <b:SourceType>InternetSite</b:SourceType>
    <b:Guid>{21A01DD2-AD8D-432F-A6D5-220993655D42}</b:Guid>
    <b:Author>
      <b:Author>
        <b:NameList>
          <b:Person>
            <b:Last>Wong</b:Last>
            <b:First>Jason</b:First>
          </b:Person>
        </b:NameList>
      </b:Author>
    </b:Author>
    <b:Title>Linear Regression Explained</b:Title>
    <b:InternetSiteTitle>Towards Datascience</b:InternetSiteTitle>
    <b:Year>2020</b:Year>
    <b:Month>Nov</b:Month>
    <b:Day>28</b:Day>
    <b:URL>https://towardsdatascience.com/linear-regression-explained-1b36f97b7572</b:URL>
    <b:RefOrder>7</b:RefOrder>
  </b:Source>
  <b:Source>
    <b:Tag>Zhi20</b:Tag>
    <b:SourceType>Report</b:SourceType>
    <b:Guid>{5BBFC0C5-45C4-48B2-8B39-5866F8674B18}</b:Guid>
    <b:Title>Using LSTM in Stock prediction and Quantitative</b:Title>
    <b:Year>2020</b:Year>
    <b:Author>
      <b:Author>
        <b:NameList>
          <b:Person>
            <b:Last>Zhichao Zou</b:Last>
            <b:First>Zihao</b:First>
            <b:Middle>Qu</b:Middle>
          </b:Person>
        </b:NameList>
      </b:Author>
    </b:Author>
    <b:Publisher>Standford University</b:Publisher>
    <b:RefOrder>1</b:RefOrder>
  </b:Source>
  <b:Source>
    <b:Tag>DRV20</b:Tag>
    <b:SourceType>InternetSite</b:SourceType>
    <b:Guid>{21EE2B21-CE72-4909-9C44-733455F8D707}</b:Guid>
    <b:Title>Hands-On Guide To LSTM Recurrent Neural Network For Stock Market Prediction</b:Title>
    <b:Year>2020</b:Year>
    <b:Author>
      <b:Author>
        <b:NameList>
          <b:Person>
            <b:Last>KUMAR</b:Last>
            <b:First>DR.</b:First>
            <b:Middle>VAIBHAV</b:Middle>
          </b:Person>
        </b:NameList>
      </b:Author>
    </b:Author>
    <b:InternetSiteTitle>analyticsindiamag</b:InternetSiteTitle>
    <b:Month>March</b:Month>
    <b:Day>27</b:Day>
    <b:URL>https://analyticsindiamag.com/hands-on-guide-to-lstm-recurrent-neural-network-for-stock-market-prediction/</b:URL>
    <b:RefOrder>2</b:RefOrder>
  </b:Source>
  <b:Source>
    <b:Tag>Yul20</b:Tag>
    <b:SourceType>Report</b:SourceType>
    <b:Guid>{0034F4EA-860B-4863-9C24-FFE01482A18E}</b:Guid>
    <b:Title>Research of Stock Price Prediction Based on PCA-LSTM</b:Title>
    <b:Year>2020</b:Year>
    <b:Author>
      <b:Author>
        <b:NameList>
          <b:Person>
            <b:Last>Yulian Wen</b:Last>
            <b:First>Peiguang</b:First>
            <b:Middle>Lin and Xiushan Nie</b:Middle>
          </b:Person>
        </b:NameList>
      </b:Author>
    </b:Author>
    <b:Publisher>IOP</b:Publisher>
    <b:City>China</b:City>
    <b:RefOrder>3</b:RefOrder>
  </b:Source>
  <b:Source>
    <b:Tag>Sai</b:Tag>
    <b:SourceType>DocumentFromInternetSite</b:SourceType>
    <b:Guid>{5B13771C-9A7E-40D2-992A-E2304951FED3}</b:Guid>
    <b:Title>A Comparative Study of SVM and LSTM Deep Learning</b:Title>
    <b:URL>http://ceur-ws.org/Vol-2563/aics_41.pdf</b:URL>
    <b:Author>
      <b:Author>
        <b:Corporate>Sai Krishna Lakshminarayanan, John McCrae</b:Corporate>
      </b:Author>
    </b:Author>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CA30DE0-CE88-42AF-AF8D-98F7B9D44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28</Pages>
  <Words>4055</Words>
  <Characters>23119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 Støvring Barfred</dc:creator>
  <cp:lastModifiedBy>Nguyen Nguyen</cp:lastModifiedBy>
  <cp:revision>373</cp:revision>
  <dcterms:created xsi:type="dcterms:W3CDTF">2021-03-09T15:17:00Z</dcterms:created>
  <dcterms:modified xsi:type="dcterms:W3CDTF">2022-01-11T03:22:00Z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IsSharedOnOneDrive">
    <vt:bool>false</vt:bool>
  </property>
  <property fmtid="{D5CDD505-2E9C-101B-9397-08002B2CF9AE}" pid="3" name="CCMOneDriveID">
    <vt:lpwstr/>
  </property>
  <property fmtid="{D5CDD505-2E9C-101B-9397-08002B2CF9AE}" pid="4" name="CCMOneDriveItemID">
    <vt:lpwstr/>
  </property>
  <property fmtid="{D5CDD505-2E9C-101B-9397-08002B2CF9AE}" pid="5" name="CCMOneDriveOwnerID">
    <vt:lpwstr/>
  </property>
  <property fmtid="{D5CDD505-2E9C-101B-9397-08002B2CF9AE}" pid="6" name="CCMSystem">
    <vt:lpwstr/>
  </property>
  <property fmtid="{D5CDD505-2E9C-101B-9397-08002B2CF9AE}" pid="7" name="CCMSystemID">
    <vt:lpwstr>a83c9e44-5554-4fe4-9554-0ea6ec621664</vt:lpwstr>
  </property>
  <property fmtid="{D5CDD505-2E9C-101B-9397-08002B2CF9AE}" pid="8" name="CCMTemplateID">
    <vt:r8>25</vt:r8>
  </property>
  <property fmtid="{D5CDD505-2E9C-101B-9397-08002B2CF9AE}" pid="9" name="ContentTypeId">
    <vt:lpwstr>0x010100AC085CFC53BC46CEA2EADE194AD9D48200C2B06C08914CD441B0875CA202B97BEB</vt:lpwstr>
  </property>
  <property fmtid="{D5CDD505-2E9C-101B-9397-08002B2CF9AE}" pid="10" name="Status">
    <vt:lpwstr>;#01 - Ny;#10 - Analyse;#20 - Design;#30 - Implementering;#40 - Test;#50 - Transition;#60 - I drift;#90 - Lukket;#</vt:lpwstr>
  </property>
  <property fmtid="{D5CDD505-2E9C-101B-9397-08002B2CF9AE}" pid="11" name="_dlc_DocIdItemGuid">
    <vt:lpwstr>419e002c-1a5c-4306-adc2-a30846b28728</vt:lpwstr>
  </property>
  <property fmtid="{D5CDD505-2E9C-101B-9397-08002B2CF9AE}" pid="12" name="xd_Signature">
    <vt:bool>false</vt:bool>
  </property>
</Properties>
</file>