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160" w:after="40" w:line="276" w:lineRule="auto"/>
        <w:jc w:val="center"/>
      </w:pPr>
      <w:r>
        <w:rPr>
          <w:rFonts w:ascii="Times New Roman" w:hAnsi="Times New Roman" w:cs="Times New Roman"/>
          <w:b/>
          <w:i w:val="0"/>
          <w:color w:val="003366"/>
          <w:sz w:val="26"/>
        </w:rPr>
        <w:t>HỌC VIỆN CÔNG NGHỆ BƯU CHÍNH VIỄN THÔNG</w:t>
      </w:r>
    </w:p>
    <w:p>
      <w:pPr>
        <w:spacing w:before="40" w:after="120" w:line="276" w:lineRule="auto"/>
        <w:jc w:val="center"/>
      </w:pPr>
      <w:r>
        <w:rPr>
          <w:rFonts w:ascii="Times New Roman" w:hAnsi="Times New Roman" w:cs="Times New Roman"/>
          <w:b/>
          <w:i w:val="0"/>
          <w:color w:val="003366"/>
          <w:sz w:val="26"/>
        </w:rPr>
        <w:t>KHOA AN TOÀN THÔNG TIN</w:t>
      </w:r>
    </w:p>
    <w:p>
      <w:pPr>
        <w:spacing w:after="480" w:before="40"/>
        <w:jc w:val="center"/>
      </w:pPr>
      <w:r>
        <w:rPr>
          <w:rFonts w:ascii="Times New Roman" w:hAnsi="Times New Roman" w:cs="Times New Roman"/>
          <w:b/>
          <w:i w:val="0"/>
          <w:color w:val="003366"/>
          <w:sz w:val="24"/>
        </w:rPr>
        <w:t>━━━━━━━━━━━━━━━━━━━</w:t>
      </w:r>
    </w:p>
    <w:p>
      <w:pPr>
        <w:spacing w:before="24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6"/>
        </w:rPr>
        <w:t>HỌC PHẦN: HỆ ĐIỀU HÀNH WINDOWS VÀ LINUX/UNIX (INT1487)</w:t>
      </w:r>
    </w:p>
    <w:p>
      <w:pPr>
        <w:spacing w:before="200" w:after="80" w:line="276" w:lineRule="auto"/>
        <w:jc w:val="center"/>
      </w:pPr>
      <w:r>
        <w:rPr>
          <w:rFonts w:ascii="Times New Roman" w:hAnsi="Times New Roman" w:cs="Times New Roman"/>
          <w:b/>
          <w:i w:val="0"/>
          <w:color w:val="003366"/>
          <w:sz w:val="26"/>
        </w:rPr>
        <w:t>ĐỀ TÀI:</w:t>
      </w:r>
    </w:p>
    <w:p>
      <w:pPr>
        <w:spacing w:before="80" w:after="600" w:line="312" w:lineRule="auto"/>
        <w:jc w:val="center"/>
      </w:pPr>
      <w:r>
        <w:rPr>
          <w:rFonts w:ascii="Times New Roman" w:hAnsi="Times New Roman" w:cs="Times New Roman"/>
          <w:b/>
          <w:i w:val="0"/>
          <w:color w:val="003366"/>
          <w:sz w:val="32"/>
        </w:rPr>
        <w:t>NGHIÊN CỨU LỖ HỔNG BẢO MẬT ỨNG DỤNG WEB THEO PORTSWIGGER VÀ OWASP JUICE SHOP, HIỆN THỰC HÓA CÔNG CỤ JUICESEC ANALYZER VÀ XÂY DỰNG PIPELINE DEVSECOPS TỰ ĐỘNG</w:t>
      </w:r>
    </w:p>
    <w:tbl>
      <w:tblPr>
        <w:tblW w:type="auto" w:w="0"/>
        <w:tblLook w:firstColumn="1" w:firstRow="1" w:lastColumn="0" w:lastRow="0" w:noHBand="0" w:noVBand="1" w:val="04A0"/>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34"/>
        <w:gridCol w:w="4734"/>
      </w:tblGrid>
      <w:tr>
        <w:tc>
          <w:tcPr>
            <w:tcW w:type="dxa" w:w="3118"/>
          </w:tcPr>
          <w:p>
            <w:pPr>
              <w:spacing w:line="288" w:lineRule="auto"/>
              <w:jc w:val="left"/>
            </w:pPr>
            <w:r>
              <w:rPr>
                <w:rFonts w:ascii="Times New Roman" w:hAnsi="Times New Roman" w:cs="Times New Roman"/>
                <w:b/>
                <w:sz w:val="24"/>
                <w:color w:val="000000"/>
              </w:rPr>
              <w:t>Giảng viên hướng dẫn:</w:t>
            </w:r>
          </w:p>
        </w:tc>
        <w:tc>
          <w:tcPr>
            <w:tcW w:type="dxa" w:w="5386"/>
          </w:tcPr>
          <w:p>
            <w:pPr>
              <w:spacing w:line="288" w:lineRule="auto"/>
              <w:jc w:val="left"/>
            </w:pPr>
            <w:r>
              <w:rPr>
                <w:rFonts w:ascii="Times New Roman" w:hAnsi="Times New Roman" w:cs="Times New Roman"/>
                <w:b/>
                <w:sz w:val="24"/>
                <w:color w:val="000000"/>
              </w:rPr>
              <w:t>ThS. Quản Trọng Thế</w:t>
            </w:r>
          </w:p>
        </w:tc>
      </w:tr>
      <w:tr>
        <w:tc>
          <w:tcPr>
            <w:tcW w:type="dxa" w:w="3118"/>
          </w:tcPr>
          <w:p>
            <w:pPr>
              <w:spacing w:line="288" w:lineRule="auto"/>
              <w:jc w:val="left"/>
            </w:pPr>
            <w:r>
              <w:rPr>
                <w:rFonts w:ascii="Times New Roman" w:hAnsi="Times New Roman" w:cs="Times New Roman"/>
                <w:b/>
                <w:sz w:val="24"/>
                <w:color w:val="000000"/>
              </w:rPr>
              <w:t>Sinh viên thực hiện:</w:t>
            </w:r>
          </w:p>
        </w:tc>
        <w:tc>
          <w:tcPr>
            <w:tcW w:type="dxa" w:w="5386"/>
          </w:tcPr>
          <w:p>
            <w:pPr>
              <w:spacing w:line="288" w:lineRule="auto"/>
              <w:jc w:val="left"/>
            </w:pPr>
            <w:r>
              <w:rPr>
                <w:rFonts w:ascii="Times New Roman" w:hAnsi="Times New Roman" w:cs="Times New Roman"/>
                <w:b/>
                <w:sz w:val="24"/>
                <w:color w:val="000000"/>
              </w:rPr>
              <w:t>Nguyễn Gia Hào (Trưởng nhóm) - B24DCAT088</w:t>
            </w:r>
          </w:p>
        </w:tc>
      </w:tr>
      <w:tr>
        <w:tc>
          <w:tcPr>
            <w:tcW w:type="dxa" w:w="3118"/>
          </w:tcPr>
          <w:p>
            <w:pPr>
              <w:spacing w:line="288" w:lineRule="auto"/>
              <w:jc w:val="left"/>
            </w:pPr>
            <w:r>
              <w:rPr>
                <w:rFonts w:ascii="Times New Roman" w:hAnsi="Times New Roman" w:cs="Times New Roman"/>
                <w:b w:val="0"/>
                <w:sz w:val="24"/>
                <w:color w:val="000000"/>
              </w:rPr>
            </w:r>
          </w:p>
        </w:tc>
        <w:tc>
          <w:tcPr>
            <w:tcW w:type="dxa" w:w="5386"/>
          </w:tcPr>
          <w:p>
            <w:pPr>
              <w:spacing w:line="288" w:lineRule="auto"/>
              <w:jc w:val="left"/>
            </w:pPr>
            <w:r>
              <w:rPr>
                <w:rFonts w:ascii="Times New Roman" w:hAnsi="Times New Roman" w:cs="Times New Roman"/>
                <w:b w:val="0"/>
                <w:sz w:val="24"/>
                <w:color w:val="000000"/>
              </w:rPr>
              <w:t>Nguyễn Đình Ngọc - B24DCAT164</w:t>
            </w:r>
          </w:p>
        </w:tc>
      </w:tr>
      <w:tr>
        <w:tc>
          <w:tcPr>
            <w:tcW w:type="dxa" w:w="3118"/>
          </w:tcPr>
          <w:p>
            <w:pPr>
              <w:spacing w:line="288" w:lineRule="auto"/>
              <w:jc w:val="left"/>
            </w:pPr>
            <w:r>
              <w:rPr>
                <w:rFonts w:ascii="Times New Roman" w:hAnsi="Times New Roman" w:cs="Times New Roman"/>
                <w:b w:val="0"/>
                <w:sz w:val="24"/>
                <w:color w:val="000000"/>
              </w:rPr>
            </w:r>
          </w:p>
        </w:tc>
        <w:tc>
          <w:tcPr>
            <w:tcW w:type="dxa" w:w="5386"/>
          </w:tcPr>
          <w:p>
            <w:pPr>
              <w:spacing w:line="288" w:lineRule="auto"/>
              <w:jc w:val="left"/>
            </w:pPr>
            <w:r>
              <w:rPr>
                <w:rFonts w:ascii="Times New Roman" w:hAnsi="Times New Roman" w:cs="Times New Roman"/>
                <w:b w:val="0"/>
                <w:sz w:val="24"/>
                <w:color w:val="000000"/>
              </w:rPr>
              <w:t>Lê Minh Quân - B24DCAT178</w:t>
            </w:r>
          </w:p>
        </w:tc>
      </w:tr>
      <w:tr>
        <w:tc>
          <w:tcPr>
            <w:tcW w:type="dxa" w:w="3118"/>
          </w:tcPr>
          <w:p>
            <w:pPr>
              <w:spacing w:line="288" w:lineRule="auto"/>
              <w:jc w:val="left"/>
            </w:pPr>
            <w:r>
              <w:rPr>
                <w:rFonts w:ascii="Times New Roman" w:hAnsi="Times New Roman" w:cs="Times New Roman"/>
                <w:b w:val="0"/>
                <w:sz w:val="24"/>
                <w:color w:val="000000"/>
              </w:rPr>
            </w:r>
          </w:p>
        </w:tc>
        <w:tc>
          <w:tcPr>
            <w:tcW w:type="dxa" w:w="5386"/>
          </w:tcPr>
          <w:p>
            <w:pPr>
              <w:spacing w:line="288" w:lineRule="auto"/>
              <w:jc w:val="left"/>
            </w:pPr>
            <w:r>
              <w:rPr>
                <w:rFonts w:ascii="Times New Roman" w:hAnsi="Times New Roman" w:cs="Times New Roman"/>
                <w:b w:val="0"/>
                <w:sz w:val="24"/>
                <w:color w:val="000000"/>
              </w:rPr>
              <w:t>Nguyễn Thế Dương - B24DCAT053</w:t>
            </w:r>
          </w:p>
        </w:tc>
      </w:tr>
      <w:tr>
        <w:tc>
          <w:tcPr>
            <w:tcW w:type="dxa" w:w="3118"/>
          </w:tcPr>
          <w:p>
            <w:pPr>
              <w:spacing w:line="288" w:lineRule="auto"/>
              <w:jc w:val="left"/>
            </w:pPr>
            <w:r>
              <w:rPr>
                <w:rFonts w:ascii="Times New Roman" w:hAnsi="Times New Roman" w:cs="Times New Roman"/>
                <w:b/>
                <w:sz w:val="24"/>
                <w:color w:val="000000"/>
              </w:rPr>
              <w:t>Tên lớp:</w:t>
            </w:r>
          </w:p>
        </w:tc>
        <w:tc>
          <w:tcPr>
            <w:tcW w:type="dxa" w:w="5386"/>
          </w:tcPr>
          <w:p>
            <w:pPr>
              <w:spacing w:line="288" w:lineRule="auto"/>
              <w:jc w:val="left"/>
            </w:pPr>
            <w:r>
              <w:rPr>
                <w:rFonts w:ascii="Times New Roman" w:hAnsi="Times New Roman" w:cs="Times New Roman"/>
                <w:b w:val="0"/>
                <w:sz w:val="24"/>
                <w:color w:val="000000"/>
              </w:rPr>
              <w:t>INT1487-20261-03 (Nhóm 08)</w:t>
            </w:r>
          </w:p>
        </w:tc>
      </w:tr>
    </w:tbl>
    <w:p>
      <w:pPr>
        <w:spacing w:before="900" w:after="0" w:line="276" w:lineRule="auto"/>
        <w:jc w:val="center"/>
      </w:pPr>
      <w:r>
        <w:rPr>
          <w:rFonts w:ascii="Times New Roman" w:hAnsi="Times New Roman" w:cs="Times New Roman"/>
          <w:b/>
          <w:i w:val="0"/>
          <w:color w:val="003366"/>
          <w:sz w:val="24"/>
        </w:rPr>
        <w:t>HÀ NỘI, 2026</w:t>
      </w:r>
    </w:p>
    <w:p>
      <w:pPr>
        <w:spacing w:before="0" w:after="0"/>
        <w:sectPr>
          <w:headerReference w:type="default" r:id="rId19"/>
          <w:footerReference w:type="default" r:id="rId20"/>
          <w:type w:val="nextPage"/>
          <w:pgSz w:w="11906" w:h="16838"/>
          <w:pgMar w:top="1134" w:bottom="1134" w:left="1701" w:right="1134"/>
          <w:titlePg/>
          <w:pgBorders w:offsetFrom="page" w:display="firstPage">
            <w:top w:val="double" w:sz="18" w:space="24" w:color="003366"/>
            <w:left w:val="double" w:sz="18" w:space="24" w:color="003366"/>
            <w:bottom w:val="double" w:sz="18" w:space="24" w:color="003366"/>
            <w:right w:val="double" w:sz="18" w:space="24" w:color="003366"/>
          </w:pgBorders>
        </w:sectPr>
      </w:pPr>
      <w:r>
        <w:br w:type="page"/>
      </w:r>
    </w:p>
    <w:p w:rsidR="00000000" w:rsidDel="00000000" w:rsidP="00000000" w:rsidRDefault="00000000" w:rsidRPr="00000000" w14:paraId="0000001D">
      <w:pPr>
        <w:keepNext/>
        <w:pageBreakBefore/>
        <w:spacing w:line="276" w:lineRule="auto" w:before="280" w:after="160"/>
        <w:ind w:left="0" w:right="0" w:firstLine="0"/>
        <w:jc w:val="center"/>
        <w:rPr/>
      </w:pPr>
      <w:r w:rsidDel="00000000" w:rsidR="00000000" w:rsidRPr="00000000">
        <w:rPr>
          <w:rFonts w:ascii="Times New Roman" w:hAnsi="Times New Roman" w:cs="Times New Roman"/>
          <w:b/>
          <w:bCs w:val="1"/>
          <w:i w:val="0"/>
          <w:color w:val="003366"/>
          <w:sz w:val="28"/>
          <w:rtl w:val="0"/>
        </w:rPr>
        <w:t xml:space="preserve">PHÂN CÔNG NHIỆM VỤ NHÓM THỰC HIỆN</w:t>
      </w:r>
      <w:r w:rsidDel="00000000" w:rsidR="00000000" w:rsidRPr="00000000">
        <w:rPr>
          <w:rFonts w:ascii="Times New Roman" w:hAnsi="Times New Roman" w:cs="Times New Roman"/>
          <w:b/>
          <w:i w:val="0"/>
          <w:color w:val="003366"/>
          <w:sz w:val="28"/>
          <w:rtl w:val="0"/>
        </w:rPr>
      </w:r>
    </w:p>
    <w:tbl>
      <w:tblPr>
        <w:tblStyle w:val="Table1"/>
        <w:tblW w:w="9555.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1980"/>
        <w:gridCol w:w="1980"/>
        <w:gridCol w:w="2820"/>
        <w:gridCol w:w="2775"/>
        <w:tblGridChange w:id="0">
          <w:tblGrid>
            <w:gridCol w:w="1980"/>
            <w:gridCol w:w="1980"/>
            <w:gridCol w:w="2820"/>
            <w:gridCol w:w="2775"/>
          </w:tblGrid>
        </w:tblGridChange>
      </w:tblGrid>
      <w:tr>
        <w:trPr>
          <w:cantSplit w:val="1"/>
          <w:tblHeader w:val="1"/>
          <w:cantSplit/>
          <w:tblHeader/>
        </w:trPr>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1E">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TT</w:t>
            </w:r>
            <w:r w:rsidDel="00000000" w:rsidR="00000000" w:rsidRPr="00000000">
              <w:rPr>
                <w:rFonts w:ascii="Times New Roman" w:hAnsi="Times New Roman" w:cs="Times New Roman"/>
                <w:b/>
                <w:rtl w:val="0"/>
                <w:color w:val="000000"/>
                <w:sz w:val="20"/>
                <w:szCs w:val="19"/>
                <w:i w:val="0"/>
              </w:rPr>
            </w:r>
          </w:p>
        </w:tc>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1F">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Công việc / Nhiệm vụ chi tiết</w:t>
            </w:r>
            <w:r w:rsidDel="00000000" w:rsidR="00000000" w:rsidRPr="00000000">
              <w:rPr>
                <w:rFonts w:ascii="Times New Roman" w:hAnsi="Times New Roman" w:cs="Times New Roman"/>
                <w:b/>
                <w:rtl w:val="0"/>
                <w:color w:val="000000"/>
                <w:sz w:val="20"/>
                <w:szCs w:val="19"/>
                <w:i w:val="0"/>
              </w:rPr>
            </w:r>
          </w:p>
        </w:tc>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20">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SV thực hiện</w:t>
            </w:r>
            <w:r w:rsidDel="00000000" w:rsidR="00000000" w:rsidRPr="00000000">
              <w:rPr>
                <w:rFonts w:ascii="Times New Roman" w:hAnsi="Times New Roman" w:cs="Times New Roman"/>
                <w:b/>
                <w:rtl w:val="0"/>
                <w:color w:val="000000"/>
                <w:sz w:val="20"/>
                <w:szCs w:val="19"/>
                <w:i w:val="0"/>
              </w:rPr>
            </w:r>
          </w:p>
        </w:tc>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21">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Thời hạn hoàn thành</w:t>
            </w:r>
            <w:r w:rsidDel="00000000" w:rsidR="00000000" w:rsidRPr="00000000">
              <w:rPr>
                <w:rFonts w:ascii="Times New Roman" w:hAnsi="Times New Roman" w:cs="Times New Roman"/>
                <w:b/>
                <w:rtl w:val="0"/>
                <w:color w:val="000000"/>
                <w:sz w:val="20"/>
                <w:szCs w:val="19"/>
                <w:i w:val="0"/>
              </w:rPr>
            </w:r>
          </w:p>
        </w:tc>
      </w:tr>
      <w:tr>
        <w:trPr>
          <w:cantSplit w:val="1"/>
          <w:tblHeader w:val="0"/>
          <w:cantSplit/>
        </w:trPr>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2">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Nghiên cứu cơ sở lý thuyết các lỗ hổng Web theo PortSwigger Web Security Academy (SQLi, XSS, IDOR, SSRF, JWT, Path Traversal)</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Gia Hào</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5">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10/10/2026</w:t>
            </w:r>
          </w:p>
        </w:tc>
      </w:tr>
      <w:tr>
        <w:trPr>
          <w:cantSplit w:val="1"/>
          <w:tblHeader w:val="0"/>
          <w:cantSplit/>
        </w:trPr>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6">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2</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Phân tích kiến trúc hệ thống và cơ chế các thử thách an ninh trên nền tảng OWASP Juice Shop</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Đình Ngọc</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9">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18/10/2026</w:t>
            </w:r>
          </w:p>
        </w:tc>
      </w:tr>
      <w:tr>
        <w:trPr>
          <w:cantSplit w:val="1"/>
          <w:tblHeader w:val="0"/>
          <w:cantSplit/>
        </w:trPr>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A">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3</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Thiết kế và lập trình phát triển ứng dụng phân tích lỗ hổng JuiceSec Analyzer (Core Engine, Scanner, DAST &amp; SAST)</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Lê Minh Quân</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D">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05/11/2026</w:t>
            </w:r>
          </w:p>
        </w:tc>
      </w:tr>
      <w:tr>
        <w:trPr>
          <w:cantSplit w:val="1"/>
          <w:tblHeader w:val="0"/>
          <w:cantSplit/>
        </w:trPr>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E">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2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Thực nghiệm kiểm thử, thẩm định mã nguồn trên OWASP Juice Shop, tổng hợp số liệu và hoàn thiện báo cáo</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3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Thế Dương</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31">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15/11/2026</w:t>
            </w:r>
          </w:p>
        </w:tc>
      </w:tr>
    </w:tbl>
    <w:p w:rsidR="00000000" w:rsidDel="00000000" w:rsidP="00000000" w:rsidRDefault="00000000" w:rsidRPr="00000000" w14:paraId="00000032">
      <w:pPr>
        <w:spacing w:line="240" w:lineRule="auto" w:before="0" w:after="0"/>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33">
      <w:pPr>
        <w:keepNext/>
        <w:pageBreakBefore/>
        <w:spacing w:line="276" w:lineRule="auto" w:before="280" w:after="160"/>
        <w:ind w:left="0" w:right="0" w:firstLine="0"/>
        <w:jc w:val="center"/>
        <w:rPr/>
      </w:pPr>
      <w:r w:rsidDel="00000000" w:rsidR="00000000" w:rsidRPr="00000000">
        <w:rPr>
          <w:rFonts w:ascii="Times New Roman" w:hAnsi="Times New Roman" w:cs="Times New Roman"/>
          <w:b/>
          <w:bCs w:val="1"/>
          <w:i w:val="0"/>
          <w:color w:val="003366"/>
          <w:sz w:val="28"/>
          <w:rtl w:val="0"/>
        </w:rPr>
        <w:t xml:space="preserve">NHÓM THỰC HIỆN TỰ ĐÁNH GIÁ</w:t>
      </w:r>
      <w:r w:rsidDel="00000000" w:rsidR="00000000" w:rsidRPr="00000000">
        <w:rPr>
          <w:rFonts w:ascii="Times New Roman" w:hAnsi="Times New Roman" w:cs="Times New Roman"/>
          <w:b/>
          <w:i w:val="0"/>
          <w:color w:val="003366"/>
          <w:sz w:val="28"/>
          <w:rtl w:val="0"/>
        </w:rPr>
      </w:r>
    </w:p>
    <w:tbl>
      <w:tblPr>
        <w:tblStyle w:val="Table2"/>
        <w:tblW w:w="9825.0" w:type="dxa"/>
        <w:jc w:val="center"/>
        <w:tblInd w:w="0" w:type="dxa"/>
        <w:tblLayout w:type="fixed"/>
        <w:tblLook w:val="0000"/>
        <w:tblCellMar>
          <w:top w:w="120" w:type="dxa"/>
          <w:left w:w="160" w:type="dxa"/>
          <w:bottom w:w="120" w:type="dxa"/>
          <w:right w:w="160" w:type="dxa"/>
        </w:tblCellMa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945"/>
        <w:gridCol w:w="2040"/>
        <w:gridCol w:w="750"/>
        <w:gridCol w:w="1395"/>
        <w:gridCol w:w="1095"/>
        <w:gridCol w:w="1725"/>
        <w:gridCol w:w="1875"/>
        <w:tblGridChange w:id="0">
          <w:tblGrid>
            <w:gridCol w:w="945"/>
            <w:gridCol w:w="2040"/>
            <w:gridCol w:w="750"/>
            <w:gridCol w:w="1395"/>
            <w:gridCol w:w="1095"/>
            <w:gridCol w:w="1725"/>
            <w:gridCol w:w="1875"/>
          </w:tblGrid>
        </w:tblGridChange>
      </w:tblGrid>
      <w:tr>
        <w:trPr>
          <w:cantSplit w:val="1"/>
          <w:trHeight w:val="578.90625" w:hRule="atLeast"/>
          <w:tblHeader w:val="1"/>
          <w:cantSplit/>
          <w:tblHeader/>
        </w:trPr>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4">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TT</w:t>
            </w:r>
            <w:r w:rsidDel="00000000" w:rsidR="00000000" w:rsidRPr="00000000">
              <w:rPr>
                <w:rFonts w:ascii="Times New Roman" w:hAnsi="Times New Roman" w:cs="Times New Roman"/>
                <w:b/>
                <w:rtl w:val="0"/>
                <w:color w:val="000000"/>
                <w:sz w:val="20"/>
                <w:szCs w:val="19"/>
                <w:i w:val="0"/>
              </w:rPr>
            </w:r>
          </w:p>
        </w:tc>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5">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SV thực hiện</w:t>
            </w:r>
            <w:r w:rsidDel="00000000" w:rsidR="00000000" w:rsidRPr="00000000">
              <w:rPr>
                <w:rFonts w:ascii="Times New Roman" w:hAnsi="Times New Roman" w:cs="Times New Roman"/>
                <w:b/>
                <w:rtl w:val="0"/>
                <w:color w:val="000000"/>
                <w:sz w:val="20"/>
                <w:szCs w:val="19"/>
                <w:i w:val="0"/>
              </w:rPr>
            </w:r>
          </w:p>
        </w:tc>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6">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Thái độ tham gia</w:t>
            </w:r>
            <w:r w:rsidDel="00000000" w:rsidR="00000000" w:rsidRPr="00000000">
              <w:rPr>
                <w:rFonts w:ascii="Times New Roman" w:hAnsi="Times New Roman" w:cs="Times New Roman"/>
                <w:b/>
                <w:rtl w:val="0"/>
                <w:color w:val="000000"/>
                <w:sz w:val="20"/>
                <w:szCs w:val="19"/>
                <w:i w:val="0"/>
              </w:rPr>
            </w:r>
          </w:p>
        </w:tc>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7">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Hoàn thành CV</w:t>
            </w:r>
            <w:r w:rsidDel="00000000" w:rsidR="00000000" w:rsidRPr="00000000">
              <w:rPr>
                <w:rFonts w:ascii="Times New Roman" w:hAnsi="Times New Roman" w:cs="Times New Roman"/>
                <w:b/>
                <w:rtl w:val="0"/>
                <w:color w:val="000000"/>
                <w:sz w:val="20"/>
                <w:szCs w:val="19"/>
                <w:i w:val="0"/>
              </w:rPr>
            </w:r>
          </w:p>
        </w:tc>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8">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Giao tiếp</w:t>
            </w:r>
            <w:r w:rsidDel="00000000" w:rsidR="00000000" w:rsidRPr="00000000">
              <w:rPr>
                <w:rFonts w:ascii="Times New Roman" w:hAnsi="Times New Roman" w:cs="Times New Roman"/>
                <w:b/>
                <w:rtl w:val="0"/>
                <w:color w:val="000000"/>
                <w:sz w:val="20"/>
                <w:szCs w:val="19"/>
                <w:i w:val="0"/>
              </w:rPr>
            </w:r>
          </w:p>
        </w:tc>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9">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Hợp tác</w:t>
            </w:r>
            <w:r w:rsidDel="00000000" w:rsidR="00000000" w:rsidRPr="00000000">
              <w:rPr>
                <w:rFonts w:ascii="Times New Roman" w:hAnsi="Times New Roman" w:cs="Times New Roman"/>
                <w:b/>
                <w:rtl w:val="0"/>
                <w:color w:val="000000"/>
                <w:sz w:val="20"/>
                <w:szCs w:val="19"/>
                <w:i w:val="0"/>
              </w:rPr>
            </w:r>
          </w:p>
        </w:tc>
        <w:tc>
          <w:tcPr>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Pr>
          <w:p w:rsidR="00000000" w:rsidDel="00000000" w:rsidP="00000000" w:rsidRDefault="00000000" w:rsidRPr="00000000" w14:paraId="0000003A">
            <w:pPr>
              <w:spacing w:line="276" w:lineRule="auto" w:before="0" w:after="0"/>
              <w:ind w:firstLine="0"/>
              <w:jc w:val="left"/>
              <w:rPr/>
            </w:pPr>
            <w:r w:rsidDel="00000000" w:rsidR="00000000" w:rsidRPr="00000000">
              <w:rPr>
                <w:rFonts w:ascii="Times New Roman" w:hAnsi="Times New Roman" w:cs="Times New Roman"/>
                <w:b/>
                <w:bCs w:val="1"/>
                <w:rtl w:val="0"/>
                <w:color w:val="000000"/>
                <w:sz w:val="20"/>
                <w:szCs w:val="19"/>
                <w:i w:val="0"/>
              </w:rPr>
              <w:t xml:space="preserve">Lãnh đạo</w:t>
            </w:r>
            <w:r w:rsidDel="00000000" w:rsidR="00000000" w:rsidRPr="00000000">
              <w:rPr>
                <w:rFonts w:ascii="Times New Roman" w:hAnsi="Times New Roman" w:cs="Times New Roman"/>
                <w:b/>
                <w:rtl w:val="0"/>
                <w:color w:val="000000"/>
                <w:sz w:val="20"/>
                <w:szCs w:val="19"/>
                <w:i w:val="0"/>
              </w:rPr>
            </w:r>
          </w:p>
        </w:tc>
      </w:tr>
      <w:tr>
        <w:trPr>
          <w:cantSplit w:val="1"/>
          <w:trHeight w:val="1095" w:hRule="atLeast"/>
          <w:tblHeader w:val="0"/>
          <w:cantSplit/>
        </w:trPr>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3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3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Gia Hào</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3D">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3E">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3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1">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r>
      <w:tr>
        <w:trPr>
          <w:cantSplit w:val="1"/>
          <w:trHeight w:val="1095" w:hRule="atLeast"/>
          <w:tblHeader w:val="0"/>
          <w:cantSplit/>
        </w:trPr>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2">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2</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Đình Ngọc</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5">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6">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r>
      <w:tr>
        <w:trPr>
          <w:cantSplit w:val="1"/>
          <w:trHeight w:val="1185" w:hRule="atLeast"/>
          <w:tblHeader w:val="0"/>
          <w:cantSplit/>
        </w:trPr>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9">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3</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A">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Lê Minh Quân</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D">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E">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4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r>
      <w:tr>
        <w:trPr>
          <w:cantSplit w:val="1"/>
          <w:trHeight w:val="1361.953125" w:hRule="atLeast"/>
          <w:tblHeader w:val="0"/>
          <w:cantSplit/>
        </w:trPr>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5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51">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Nguyễn Thế Dương</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52">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5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5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55">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5</w:t>
            </w:r>
          </w:p>
        </w:tc>
        <w:tc>
          <w:tcPr>
            <w:shd w:val="clear" w:color="auto" w:fill="auto"/>
            <w:tcMar>
              <w:top w:w="80" w:type="dxa"/>
              <w:left w:w="120" w:type="dxa"/>
              <w:bottom w:w="80" w:type="dxa"/>
              <w:right w:w="120" w:type="dxa"/>
            </w:tcMar>
            <w:tcMar>
              <w:top w:w="120" w:type="dxa"/>
              <w:left w:w="150" w:type="dxa"/>
              <w:bottom w:w="120" w:type="dxa"/>
              <w:right w:w="150" w:type="dxa"/>
            </w:tcMar>
          </w:tcPr>
          <w:p w:rsidR="00000000" w:rsidDel="00000000" w:rsidP="00000000" w:rsidRDefault="00000000" w:rsidRPr="00000000" w14:paraId="00000056">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4</w:t>
            </w:r>
          </w:p>
        </w:tc>
      </w:tr>
    </w:tbl>
    <w:p w:rsidR="00000000" w:rsidDel="00000000" w:rsidP="00000000" w:rsidRDefault="00000000" w:rsidRPr="00000000" w14:paraId="00000057">
      <w:pPr>
        <w:spacing w:line="240" w:lineRule="auto" w:before="0" w:after="0"/>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8">
      <w:pPr>
        <w:keepNext/>
        <w:pageBreakBefore/>
        <w:spacing w:line="276" w:lineRule="auto" w:before="280" w:after="160"/>
        <w:ind w:left="0" w:right="0" w:firstLine="0"/>
        <w:jc w:val="center"/>
        <w:rPr/>
      </w:pPr>
      <w:r w:rsidDel="00000000" w:rsidR="00000000" w:rsidRPr="00000000">
        <w:rPr>
          <w:rFonts w:ascii="Times New Roman" w:hAnsi="Times New Roman" w:cs="Times New Roman"/>
          <w:b/>
          <w:bCs w:val="1"/>
          <w:i w:val="0"/>
          <w:color w:val="003366"/>
          <w:sz w:val="28"/>
          <w:rtl w:val="0"/>
        </w:rPr>
        <w:t xml:space="preserve">LỜI CAM ĐOAN</w:t>
      </w:r>
      <w:r w:rsidDel="00000000" w:rsidR="00000000" w:rsidRPr="00000000">
        <w:rPr>
          <w:rFonts w:ascii="Times New Roman" w:hAnsi="Times New Roman" w:cs="Times New Roman"/>
          <w:b/>
          <w:i w:val="0"/>
          <w:color w:val="003366"/>
          <w:sz w:val="28"/>
          <w:rtl w:val="0"/>
        </w:rPr>
      </w:r>
    </w:p>
    <w:p w:rsidR="00000000" w:rsidDel="00000000" w:rsidP="00000000" w:rsidRDefault="00000000" w:rsidRPr="00000000" w14:paraId="0000005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Chúng em xin cam đoan báo cáo bài tập lớn này là công trình nghiên cứu và thực nghiệm nghiêm túc của tập thể Nhóm 08 dưới sự định hướng học thuật của Giảng viên hướng dẫn.</w:t>
      </w:r>
    </w:p>
    <w:p w:rsidR="00000000" w:rsidDel="00000000" w:rsidP="00000000" w:rsidRDefault="00000000" w:rsidRPr="00000000" w14:paraId="0000005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Toàn bộ các số liệu, ma trận nhầm lẫn (Confusion Matrix), mã nguồn ứng dụng JuiceSec Analyzer và các kết quả phân tích trên OWASP Juice Shop được trình bày trong tài liệu này là hoàn toàn trung thực. Mọi số liệu định lượng đều được sinh tự động bởi mã nguồn trong kho (\evaluate.py\\, \labs/gen_report_appendices.py\\) và lưu thành artifact trong thư mục \evidence/\\ để bất kỳ ai cũng có thể tái lập; các kịch bản khai thác chỉ chạy trên môi trường loopback an toàn do nhóm tự dựng. Báo cáo không sao chép trái phép từ bất kỳ nguồn nào khác.</w:t>
      </w:r>
    </w:p>
    <w:p w:rsidR="00000000" w:rsidDel="00000000" w:rsidP="00000000" w:rsidRDefault="00000000" w:rsidRPr="00000000" w14:paraId="0000005B">
      <w:pPr>
        <w:spacing w:line="240" w:lineRule="auto" w:before="0" w:after="0"/>
        <w:rPr>
          <w:b w:val="1"/>
          <w:bCs w:val="1"/>
        </w:rPr>
      </w:pPr>
      <w:r w:rsidDel="00000000" w:rsidR="00000000" w:rsidRPr="00000000">
        <w:rPr>
          <w:rFonts w:ascii="Times New Roman" w:hAnsi="Times New Roman" w:cs="Times New Roman"/>
        </w:rPr>
        <w:br w:type="page"/>
      </w:r>
      <w:r w:rsidDel="00000000" w:rsidR="00000000" w:rsidRPr="00000000">
        <w:rPr>
          <w:rFonts w:ascii="Times New Roman" w:hAnsi="Times New Roman" w:cs="Times New Roman"/>
          <w:rtl w:val="0"/>
        </w:rPr>
      </w:r>
    </w:p>
    <w:p w:rsidR="00000000" w:rsidDel="00000000" w:rsidP="00000000" w:rsidRDefault="00000000" w:rsidRPr="00000000" w14:paraId="0000005C">
      <w:pPr>
        <w:keepNext/>
        <w:pageBreakBefore/>
        <w:spacing w:line="276" w:lineRule="auto" w:before="280" w:after="160"/>
        <w:ind w:left="0" w:right="0" w:firstLine="0"/>
        <w:jc w:val="center"/>
        <w:rPr/>
      </w:pPr>
      <w:r w:rsidDel="00000000" w:rsidR="00000000" w:rsidRPr="00000000">
        <w:rPr>
          <w:rFonts w:ascii="Times New Roman" w:hAnsi="Times New Roman" w:cs="Times New Roman"/>
          <w:b/>
          <w:bCs w:val="1"/>
          <w:i w:val="0"/>
          <w:color w:val="003366"/>
          <w:sz w:val="28"/>
          <w:rtl w:val="0"/>
        </w:rPr>
        <w:t xml:space="preserve">LỜI CẢM ƠN</w:t>
      </w:r>
      <w:r w:rsidDel="00000000" w:rsidR="00000000" w:rsidRPr="00000000">
        <w:rPr>
          <w:rFonts w:ascii="Times New Roman" w:hAnsi="Times New Roman" w:cs="Times New Roman"/>
          <w:b/>
          <w:i w:val="0"/>
          <w:color w:val="003366"/>
          <w:sz w:val="28"/>
          <w:rtl w:val="0"/>
        </w:rPr>
      </w:r>
    </w:p>
    <w:p w:rsidR="00000000" w:rsidDel="00000000" w:rsidP="00000000" w:rsidRDefault="00000000" w:rsidRPr="00000000" w14:paraId="0000005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Để hoàn thành công trình nghiên cứu toàn diện này, nhóm chúng em xin gửi lời cảm ơn sâu sắc nhất tới toàn thể các Thầy/Cô thuộc Khoa An toàn thông tin - Học viện Công nghệ Bưu chính Viễn thông đã trang bị cho chúng em nền tảng tri thức vững chắc về an toàn ứng dụng web, mật mã học và kỹ thuật kiểm thử an ninh phần mềm.</w:t>
      </w:r>
    </w:p>
    <w:p w:rsidR="00000000" w:rsidDel="00000000" w:rsidP="00000000" w:rsidRDefault="00000000" w:rsidRPr="00000000" w14:paraId="0000005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Nhóm cũng xin chân thành cảm ơn tổ chức PortSwigger và cộng đồng OWASP đã cung cấp các tài liệu nghiên cứu và nền tảng lab thực nghiệm chất lượng cao, giúp sinh viên có cơ hội rèn luyện kỹ năng thực chiến và tư duy phòng thủ theo chiều sâu.</w:t>
      </w:r>
    </w:p>
    <w:p w:rsidR="00000000" w:rsidDel="00000000" w:rsidP="00000000" w:rsidRDefault="00000000" w:rsidRPr="00000000" w14:paraId="0000005F">
      <w:pPr>
        <w:pageBreakBefore w:val="1"/>
        <w:spacing w:line="240" w:lineRule="auto" w:before="0" w:after="0"/>
        <w:rPr/>
      </w:pPr>
      <w:r w:rsidDel="00000000" w:rsidR="00000000" w:rsidRPr="00000000">
        <w:rPr>
          <w:rFonts w:ascii="Times New Roman" w:hAnsi="Times New Roman" w:cs="Times New Roman"/>
          <w:rtl w:val="0"/>
        </w:rPr>
      </w:r>
    </w:p>
    <w:p>
      <w:pPr>
        <w:keepNext/>
        <w:pageBreakBefore/>
        <w:spacing w:before="280" w:after="160" w:line="276" w:lineRule="auto"/>
        <w:ind w:left="0" w:right="0" w:firstLine="0"/>
        <w:jc w:val="center"/>
      </w:pPr>
      <w:r>
        <w:rPr>
          <w:rFonts w:ascii="Times New Roman" w:hAnsi="Times New Roman" w:cs="Times New Roman"/>
          <w:b/>
          <w:i w:val="0"/>
          <w:color w:val="003366"/>
          <w:sz w:val="28"/>
        </w:rPr>
        <w:t>DANH MỤC TỪ VIẾT TẮT</w:t>
      </w:r>
    </w:p>
    <w:tbl>
      <w:tblPr>
        <w:tblW w:type="auto" w:w="0"/>
        <w:tblLayout w:type="fixed"/>
        <w:tblLook w:firstColumn="1" w:firstRow="1" w:lastColumn="0" w:lastRow="0" w:noHBand="0" w:noVBand="1" w:val="04A0"/>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024"/>
        <w:gridCol w:w="3024"/>
        <w:gridCol w:w="3024"/>
      </w:tblGrid>
      <w:tr>
        <w:trPr>
          <w:tblHeader/>
          <w:cantSplit/>
          <w:tblHeader/>
        </w:trPr>
        <w:tc>
          <w:tcPr>
            <w:tcW w:type="dxa" w:w="1728"/>
            <w:shd w:fill="F2F2F2"/>
            <w:tcMar>
              <w:top w:w="120" w:type="dxa"/>
              <w:bottom w:w="120" w:type="dxa"/>
              <w:left w:w="140" w:type="dxa"/>
              <w:right w:w="140" w:type="dxa"/>
            </w:tcMar>
            <w:vAlign w:val="center"/>
            <w:tcMar>
              <w:top w:w="120" w:type="dxa"/>
              <w:left w:w="150" w:type="dxa"/>
              <w:bottom w:w="120" w:type="dxa"/>
              <w:right w:w="150" w:type="dxa"/>
            </w:tcMar>
            <w:tcBorders>
              <w:bottom w:val="single" w:sz="8" w:space="0" w:color="000000"/>
            </w:tcBorders>
            <w:shd w:val="clear" w:color="auto" w:fill="F4F5F7"/>
          </w:tcPr>
          <w:p>
            <w:pPr>
              <w:spacing w:before="0" w:after="0" w:line="276" w:lineRule="auto"/>
              <w:ind w:firstLine="0"/>
              <w:jc w:val="center"/>
            </w:pPr>
            <w:r>
              <w:rPr>
                <w:rFonts w:ascii="Times New Roman" w:hAnsi="Times New Roman" w:cs="Times New Roman"/>
                <w:b/>
                <w:i w:val="0"/>
                <w:color w:val="000000"/>
                <w:sz w:val="20"/>
              </w:rPr>
              <w:t>Từ viết tắt</w:t>
            </w:r>
          </w:p>
        </w:tc>
        <w:tc>
          <w:tcPr>
            <w:tcW w:type="dxa" w:w="3744"/>
            <w:shd w:fill="F2F2F2"/>
            <w:tcMar>
              <w:top w:w="120" w:type="dxa"/>
              <w:bottom w:w="120" w:type="dxa"/>
              <w:left w:w="140" w:type="dxa"/>
              <w:right w:w="140" w:type="dxa"/>
            </w:tcMar>
            <w:vAlign w:val="center"/>
            <w:tcMar>
              <w:top w:w="120" w:type="dxa"/>
              <w:left w:w="150" w:type="dxa"/>
              <w:bottom w:w="120" w:type="dxa"/>
              <w:right w:w="150" w:type="dxa"/>
            </w:tcMar>
            <w:tcBorders>
              <w:bottom w:val="single" w:sz="8" w:space="0" w:color="000000"/>
            </w:tcBorders>
            <w:shd w:val="clear" w:color="auto" w:fill="F4F5F7"/>
          </w:tcPr>
          <w:p>
            <w:pPr>
              <w:spacing w:before="0" w:after="0" w:line="276" w:lineRule="auto"/>
              <w:ind w:firstLine="0"/>
              <w:jc w:val="left"/>
            </w:pPr>
            <w:r>
              <w:rPr>
                <w:rFonts w:ascii="Times New Roman" w:hAnsi="Times New Roman" w:cs="Times New Roman"/>
                <w:b/>
                <w:i w:val="0"/>
                <w:color w:val="000000"/>
                <w:sz w:val="20"/>
              </w:rPr>
              <w:t>Thuật ngữ tiếng Anh</w:t>
            </w:r>
          </w:p>
        </w:tc>
        <w:tc>
          <w:tcPr>
            <w:tcW w:type="dxa" w:w="3744"/>
            <w:shd w:fill="F2F2F2"/>
            <w:tcMar>
              <w:top w:w="120" w:type="dxa"/>
              <w:bottom w:w="120" w:type="dxa"/>
              <w:left w:w="140" w:type="dxa"/>
              <w:right w:w="140" w:type="dxa"/>
            </w:tcMar>
            <w:vAlign w:val="center"/>
            <w:tcMar>
              <w:top w:w="120" w:type="dxa"/>
              <w:left w:w="150" w:type="dxa"/>
              <w:bottom w:w="120" w:type="dxa"/>
              <w:right w:w="150" w:type="dxa"/>
            </w:tcMar>
            <w:tcBorders>
              <w:bottom w:val="single" w:sz="8" w:space="0" w:color="000000"/>
            </w:tcBorders>
            <w:shd w:val="clear" w:color="auto" w:fill="F4F5F7"/>
          </w:tcPr>
          <w:p>
            <w:pPr>
              <w:spacing w:before="0" w:after="0" w:line="276" w:lineRule="auto"/>
              <w:ind w:firstLine="0"/>
              <w:jc w:val="left"/>
            </w:pPr>
            <w:r>
              <w:rPr>
                <w:rFonts w:ascii="Times New Roman" w:hAnsi="Times New Roman" w:cs="Times New Roman"/>
                <w:b/>
                <w:i w:val="0"/>
                <w:color w:val="000000"/>
                <w:sz w:val="20"/>
              </w:rPr>
              <w:t>Ý nghĩa / Giải thích</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API</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Application Programming Interface</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Giao diện lập trình ứng dụng</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CI/CD</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Continuous Integration / Continuous Deployment</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Tích hợp liên tục và triển khai liên tục</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CSRF</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Cross-Site Request Forgery</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Tấn công giả mạo yêu cầu từ người dùng</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CVE</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Common Vulnerabilities and Exposures</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Danh mục định danh lỗ hổng bảo mật phổ biến</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CVSS</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Common Vulnerability Scoring System</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Hệ thống chuẩn hóa chấm điểm lỗ hổng bảo mật</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DAST</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Dynamic Application Security Testing</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Kiểm thử bảo mật ứng dụng ở trạng thái động</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DevSecOps</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Development, Security, and Operations</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Tích hợp an toàn thông tin vào quy trình DevOps</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JWT</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JSON Web Token</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Chuẩn mã hóa thông tin xác thực an toàn</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OWASP</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Open Worldwide Application Security Project</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Dự án bảo mật ứng dụng web mở phi lợi nhuận</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RBAC</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Role-Based Access Control</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Mô hình kiểm soát truy cập dựa trên vai trò</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RCE</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Remote Code Execution</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Lỗ hổng cho phép thực thi mã lệnh từ xa</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SAST</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Static Application Security Testing</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Kiểm thử bảo mật mã nguồn tĩnh</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SBOM</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Software Bill of Materials</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Bảng kê khai danh mục thành phần phần mềm</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SCA</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Software Composition Analysis</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Phân tích bảo mật thành phần phụ thuộc mã nguồn mở</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SQLi</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SQL Injection</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Tấn công chèn mã lệnh truy vấn cơ sở dữ liệu</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TLS</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Transport Layer Security</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Giao thức bảo mật truyền tải thông tin mạng</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WAF</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Web Application Firewall</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Tường lửa bảo vệ tầng ứng dụng web</w:t>
            </w:r>
          </w:p>
        </w:tc>
      </w:tr>
      <w:tr>
        <w:trPr>
          <w:cantSplit/>
        </w:trPr>
        <w:tc>
          <w:tcPr>
            <w:tcW w:type="dxa" w:w="1728"/>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center"/>
            </w:pPr>
            <w:r>
              <w:rPr>
                <w:rFonts w:ascii="Times New Roman" w:hAnsi="Times New Roman" w:cs="Times New Roman"/>
                <w:b w:val="0"/>
                <w:i w:val="0"/>
                <w:color w:val="000000"/>
                <w:sz w:val="20"/>
              </w:rPr>
              <w:t>XSS</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Cross-Site Scripting</w:t>
            </w:r>
          </w:p>
        </w:tc>
        <w:tc>
          <w:tcPr>
            <w:tcW w:type="dxa" w:w="3744"/>
            <w:tcMar>
              <w:top w:w="100" w:type="dxa"/>
              <w:bottom w:w="100" w:type="dxa"/>
              <w:left w:w="140" w:type="dxa"/>
              <w:right w:w="140" w:type="dxa"/>
            </w:tcMar>
            <w:vAlign w:val="center"/>
            <w:tcMar>
              <w:top w:w="120" w:type="dxa"/>
              <w:left w:w="150" w:type="dxa"/>
              <w:bottom w:w="120" w:type="dxa"/>
              <w:right w:w="150" w:type="dxa"/>
            </w:tcMar>
          </w:tcPr>
          <w:p>
            <w:pPr>
              <w:spacing w:before="0" w:after="0" w:line="276" w:lineRule="auto"/>
              <w:ind w:firstLine="0"/>
              <w:jc w:val="left"/>
            </w:pPr>
            <w:r>
              <w:rPr>
                <w:rFonts w:ascii="Times New Roman" w:hAnsi="Times New Roman" w:cs="Times New Roman"/>
                <w:b w:val="0"/>
                <w:i w:val="0"/>
                <w:color w:val="000000"/>
                <w:sz w:val="20"/>
              </w:rPr>
              <w:t>Tấn công chèn kịch bản độc hại đa trang</w:t>
            </w:r>
          </w:p>
        </w:tc>
      </w:tr>
    </w:tbl>
    <w:p>
      <w:pPr>
        <w:spacing w:before="0" w:after="0" w:line="240" w:lineRule="auto"/>
      </w:pPr>
      <w:r>
        <w:br w:type="page"/>
      </w:r>
    </w:p>
    <w:p>
      <w:pPr>
        <w:keepNext/>
        <w:pageBreakBefore/>
        <w:spacing w:before="280" w:after="160" w:line="276" w:lineRule="auto"/>
        <w:ind w:left="0" w:right="0" w:firstLine="0"/>
        <w:jc w:val="center"/>
      </w:pPr>
      <w:r>
        <w:rPr>
          <w:rFonts w:ascii="Times New Roman" w:hAnsi="Times New Roman" w:cs="Times New Roman"/>
          <w:b/>
          <w:i w:val="0"/>
          <w:color w:val="003366"/>
          <w:sz w:val="28"/>
        </w:rPr>
        <w:t>DANH MỤC HÌNH VẼ</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1.1: </w:t>
      </w:r>
      <w:r>
        <w:rPr>
          <w:rFonts w:ascii="Times New Roman" w:hAnsi="Times New Roman" w:cs="Times New Roman"/>
          <w:b w:val="0"/>
          <w:i w:val="0"/>
          <w:color w:val="000000"/>
          <w:sz w:val="23"/>
        </w:rPr>
        <w:t>Kiến trúc tổng thể ứng dụng mục tiêu OWASP Juice Shop</w:t>
      </w:r>
      <w:r>
        <w:rPr>
          <w:rFonts w:ascii="Times New Roman" w:hAnsi="Times New Roman" w:cs="Times New Roman"/>
          <w:b w:val="0"/>
          <w:i w:val="0"/>
          <w:color w:val="000000"/>
          <w:sz w:val="23"/>
        </w:rPr>
        <w:tab/>
        <w:t>6</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2.1: </w:t>
      </w:r>
      <w:r>
        <w:rPr>
          <w:rFonts w:ascii="Times New Roman" w:hAnsi="Times New Roman" w:cs="Times New Roman"/>
          <w:b w:val="0"/>
          <w:i w:val="0"/>
          <w:color w:val="000000"/>
          <w:sz w:val="23"/>
        </w:rPr>
        <w:t>Mô hình quy trình DevSecOps tích hợp bảo mật trong vòng đời CI/CD</w:t>
      </w:r>
      <w:r>
        <w:rPr>
          <w:rFonts w:ascii="Times New Roman" w:hAnsi="Times New Roman" w:cs="Times New Roman"/>
          <w:b w:val="0"/>
          <w:i w:val="0"/>
          <w:color w:val="000000"/>
          <w:sz w:val="23"/>
        </w:rPr>
        <w:tab/>
        <w:t>11</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2.2: </w:t>
      </w:r>
      <w:r>
        <w:rPr>
          <w:rFonts w:ascii="Times New Roman" w:hAnsi="Times New Roman" w:cs="Times New Roman"/>
          <w:b w:val="0"/>
          <w:i w:val="0"/>
          <w:color w:val="000000"/>
          <w:sz w:val="23"/>
        </w:rPr>
        <w:t>Luồng thực thi tự động của các công cụ SAST, SCA và DAST</w:t>
      </w:r>
      <w:r>
        <w:rPr>
          <w:rFonts w:ascii="Times New Roman" w:hAnsi="Times New Roman" w:cs="Times New Roman"/>
          <w:b w:val="0"/>
          <w:i w:val="0"/>
          <w:color w:val="000000"/>
          <w:sz w:val="23"/>
        </w:rPr>
        <w:tab/>
        <w:t>15</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3.1: </w:t>
      </w:r>
      <w:r>
        <w:rPr>
          <w:rFonts w:ascii="Times New Roman" w:hAnsi="Times New Roman" w:cs="Times New Roman"/>
          <w:b w:val="0"/>
          <w:i w:val="0"/>
          <w:color w:val="000000"/>
          <w:sz w:val="23"/>
        </w:rPr>
        <w:t>Kết quả quét mã nguồn phát hiện lỗi bảo mật bằng Semgrep/SonarQube</w:t>
      </w:r>
      <w:r>
        <w:rPr>
          <w:rFonts w:ascii="Times New Roman" w:hAnsi="Times New Roman" w:cs="Times New Roman"/>
          <w:b w:val="0"/>
          <w:i w:val="0"/>
          <w:color w:val="000000"/>
          <w:sz w:val="23"/>
        </w:rPr>
        <w:tab/>
        <w:t>20</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3.2: </w:t>
      </w:r>
      <w:r>
        <w:rPr>
          <w:rFonts w:ascii="Times New Roman" w:hAnsi="Times New Roman" w:cs="Times New Roman"/>
          <w:b w:val="0"/>
          <w:i w:val="0"/>
          <w:color w:val="000000"/>
          <w:sz w:val="23"/>
        </w:rPr>
        <w:t>Báo cáo kiểm tra phụ thuộc thư viện qua OWASP Dependency-Check</w:t>
      </w:r>
      <w:r>
        <w:rPr>
          <w:rFonts w:ascii="Times New Roman" w:hAnsi="Times New Roman" w:cs="Times New Roman"/>
          <w:b w:val="0"/>
          <w:i w:val="0"/>
          <w:color w:val="000000"/>
          <w:sz w:val="23"/>
        </w:rPr>
        <w:tab/>
        <w:t>24</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3.3: </w:t>
      </w:r>
      <w:r>
        <w:rPr>
          <w:rFonts w:ascii="Times New Roman" w:hAnsi="Times New Roman" w:cs="Times New Roman"/>
          <w:b w:val="0"/>
          <w:i w:val="0"/>
          <w:color w:val="000000"/>
          <w:sz w:val="23"/>
        </w:rPr>
        <w:t>Kết quả quét kiểm thử động API và giao diện bằng OWASP ZAP</w:t>
      </w:r>
      <w:r>
        <w:rPr>
          <w:rFonts w:ascii="Times New Roman" w:hAnsi="Times New Roman" w:cs="Times New Roman"/>
          <w:b w:val="0"/>
          <w:i w:val="0"/>
          <w:color w:val="000000"/>
          <w:sz w:val="23"/>
        </w:rPr>
        <w:tab/>
        <w:t>29</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4.1: </w:t>
      </w:r>
      <w:r>
        <w:rPr>
          <w:rFonts w:ascii="Times New Roman" w:hAnsi="Times New Roman" w:cs="Times New Roman"/>
          <w:b w:val="0"/>
          <w:i w:val="0"/>
          <w:color w:val="000000"/>
          <w:sz w:val="23"/>
        </w:rPr>
        <w:t>Minh chứng khai thác và kiểm chứng lỗ hổng SQL Injection xác thực</w:t>
      </w:r>
      <w:r>
        <w:rPr>
          <w:rFonts w:ascii="Times New Roman" w:hAnsi="Times New Roman" w:cs="Times New Roman"/>
          <w:b w:val="0"/>
          <w:i w:val="0"/>
          <w:color w:val="000000"/>
          <w:sz w:val="23"/>
        </w:rPr>
        <w:tab/>
        <w:t>34</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4.2: </w:t>
      </w:r>
      <w:r>
        <w:rPr>
          <w:rFonts w:ascii="Times New Roman" w:hAnsi="Times New Roman" w:cs="Times New Roman"/>
          <w:b w:val="0"/>
          <w:i w:val="0"/>
          <w:color w:val="000000"/>
          <w:sz w:val="23"/>
        </w:rPr>
        <w:t>Kịch bản tấn công và khắc phục lỗ hổng Reflected/DOM XSS</w:t>
      </w:r>
      <w:r>
        <w:rPr>
          <w:rFonts w:ascii="Times New Roman" w:hAnsi="Times New Roman" w:cs="Times New Roman"/>
          <w:b w:val="0"/>
          <w:i w:val="0"/>
          <w:color w:val="000000"/>
          <w:sz w:val="23"/>
        </w:rPr>
        <w:tab/>
        <w:t>38</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Hình 4.3: </w:t>
      </w:r>
      <w:r>
        <w:rPr>
          <w:rFonts w:ascii="Times New Roman" w:hAnsi="Times New Roman" w:cs="Times New Roman"/>
          <w:b w:val="0"/>
          <w:i w:val="0"/>
          <w:color w:val="000000"/>
          <w:sz w:val="23"/>
        </w:rPr>
        <w:t>Bảng điều khiển (Dashboard) giám sát an ninh tổng thể quy trình CI/CD</w:t>
      </w:r>
      <w:r>
        <w:rPr>
          <w:rFonts w:ascii="Times New Roman" w:hAnsi="Times New Roman" w:cs="Times New Roman"/>
          <w:b w:val="0"/>
          <w:i w:val="0"/>
          <w:color w:val="000000"/>
          <w:sz w:val="23"/>
        </w:rPr>
        <w:tab/>
        <w:t>43</w:t>
      </w:r>
    </w:p>
    <w:p>
      <w:pPr>
        <w:spacing w:before="0" w:after="0" w:line="240" w:lineRule="auto"/>
      </w:pPr>
      <w:r>
        <w:br w:type="page"/>
      </w:r>
    </w:p>
    <w:p>
      <w:pPr>
        <w:keepNext/>
        <w:pageBreakBefore/>
        <w:spacing w:before="280" w:after="160" w:line="276" w:lineRule="auto"/>
        <w:ind w:left="0" w:right="0" w:firstLine="0"/>
        <w:jc w:val="center"/>
      </w:pPr>
      <w:r>
        <w:rPr>
          <w:rFonts w:ascii="Times New Roman" w:hAnsi="Times New Roman" w:cs="Times New Roman"/>
          <w:b/>
          <w:i w:val="0"/>
          <w:color w:val="003366"/>
          <w:sz w:val="28"/>
        </w:rPr>
        <w:t>DANH MỤC BẢNG BIỂU</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1.1: </w:t>
      </w:r>
      <w:r>
        <w:rPr>
          <w:rFonts w:ascii="Times New Roman" w:hAnsi="Times New Roman" w:cs="Times New Roman"/>
          <w:b w:val="0"/>
          <w:i w:val="0"/>
          <w:color w:val="000000"/>
          <w:sz w:val="23"/>
        </w:rPr>
        <w:t>Danh mục ngăn xếp công nghệ phát triển ứng dụng OWASP Juice Shop</w:t>
      </w:r>
      <w:r>
        <w:rPr>
          <w:rFonts w:ascii="Times New Roman" w:hAnsi="Times New Roman" w:cs="Times New Roman"/>
          <w:b w:val="0"/>
          <w:i w:val="0"/>
          <w:color w:val="000000"/>
          <w:sz w:val="23"/>
        </w:rPr>
        <w:tab/>
        <w:t>7</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2.1: </w:t>
      </w:r>
      <w:r>
        <w:rPr>
          <w:rFonts w:ascii="Times New Roman" w:hAnsi="Times New Roman" w:cs="Times New Roman"/>
          <w:b w:val="0"/>
          <w:i w:val="0"/>
          <w:color w:val="000000"/>
          <w:sz w:val="23"/>
        </w:rPr>
        <w:t>So sánh đặc tính kỹ thuật giữa các giải pháp SAST, DAST và SCA</w:t>
      </w:r>
      <w:r>
        <w:rPr>
          <w:rFonts w:ascii="Times New Roman" w:hAnsi="Times New Roman" w:cs="Times New Roman"/>
          <w:b w:val="0"/>
          <w:i w:val="0"/>
          <w:color w:val="000000"/>
          <w:sz w:val="23"/>
        </w:rPr>
        <w:tab/>
        <w:t>13</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2.2: </w:t>
      </w:r>
      <w:r>
        <w:rPr>
          <w:rFonts w:ascii="Times New Roman" w:hAnsi="Times New Roman" w:cs="Times New Roman"/>
          <w:b w:val="0"/>
          <w:i w:val="0"/>
          <w:color w:val="000000"/>
          <w:sz w:val="23"/>
        </w:rPr>
        <w:t>Bảng đối chiếu phân loại cấp độ nghiêm trọng theo thang điểm CVSS v3.1</w:t>
      </w:r>
      <w:r>
        <w:rPr>
          <w:rFonts w:ascii="Times New Roman" w:hAnsi="Times New Roman" w:cs="Times New Roman"/>
          <w:b w:val="0"/>
          <w:i w:val="0"/>
          <w:color w:val="000000"/>
          <w:sz w:val="23"/>
        </w:rPr>
        <w:tab/>
        <w:t>17</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3.1: </w:t>
      </w:r>
      <w:r>
        <w:rPr>
          <w:rFonts w:ascii="Times New Roman" w:hAnsi="Times New Roman" w:cs="Times New Roman"/>
          <w:b w:val="0"/>
          <w:i w:val="0"/>
          <w:color w:val="000000"/>
          <w:sz w:val="23"/>
        </w:rPr>
        <w:t>Tổng hợp các lỗ hổng phụ thuộc bên thứ ba phát hiện trong hệ thống</w:t>
      </w:r>
      <w:r>
        <w:rPr>
          <w:rFonts w:ascii="Times New Roman" w:hAnsi="Times New Roman" w:cs="Times New Roman"/>
          <w:b w:val="0"/>
          <w:i w:val="0"/>
          <w:color w:val="000000"/>
          <w:sz w:val="23"/>
        </w:rPr>
        <w:tab/>
        <w:t>26</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3.2: </w:t>
      </w:r>
      <w:r>
        <w:rPr>
          <w:rFonts w:ascii="Times New Roman" w:hAnsi="Times New Roman" w:cs="Times New Roman"/>
          <w:b w:val="0"/>
          <w:i w:val="0"/>
          <w:color w:val="000000"/>
          <w:sz w:val="23"/>
        </w:rPr>
        <w:t>Danh sách cảnh báo lỗ hổng động thu thập qua bộ quét OWASP ZAP</w:t>
      </w:r>
      <w:r>
        <w:rPr>
          <w:rFonts w:ascii="Times New Roman" w:hAnsi="Times New Roman" w:cs="Times New Roman"/>
          <w:b w:val="0"/>
          <w:i w:val="0"/>
          <w:color w:val="000000"/>
          <w:sz w:val="23"/>
        </w:rPr>
        <w:tab/>
        <w:t>31</w:t>
      </w:r>
    </w:p>
    <w:p>
      <w:pPr>
        <w:tabs>
          <w:tab w:pos="9071" w:val="right" w:leader="dot"/>
        </w:tabs>
        <w:spacing w:before="40" w:after="40" w:line="276" w:lineRule="auto"/>
        <w:ind w:left="0" w:right="0" w:firstLine="0"/>
        <w:jc w:val="left"/>
      </w:pPr>
      <w:r>
        <w:rPr>
          <w:rFonts w:ascii="Times New Roman" w:hAnsi="Times New Roman" w:cs="Times New Roman"/>
          <w:b w:val="0"/>
          <w:i w:val="0"/>
          <w:color w:val="000000"/>
          <w:sz w:val="23"/>
        </w:rPr>
        <w:t xml:space="preserve">Bảng 4.1: </w:t>
      </w:r>
      <w:r>
        <w:rPr>
          <w:rFonts w:ascii="Times New Roman" w:hAnsi="Times New Roman" w:cs="Times New Roman"/>
          <w:b w:val="0"/>
          <w:i w:val="0"/>
          <w:color w:val="000000"/>
          <w:sz w:val="23"/>
        </w:rPr>
        <w:t>Bảng đối chuẩn an ninh trước và sau khi hoàn thiện vá lỗ hổng</w:t>
      </w:r>
      <w:r>
        <w:rPr>
          <w:rFonts w:ascii="Times New Roman" w:hAnsi="Times New Roman" w:cs="Times New Roman"/>
          <w:b w:val="0"/>
          <w:i w:val="0"/>
          <w:color w:val="000000"/>
          <w:sz w:val="23"/>
        </w:rPr>
        <w:tab/>
        <w:t>41</w:t>
      </w:r>
    </w:p>
    <w:p>
      <w:pPr>
        <w:spacing w:before="0" w:after="0" w:line="240" w:lineRule="auto"/>
        <w:sectPr>
          <w:headerReference w:type="default" r:id="rId21"/>
          <w:footerReference w:type="default" r:id="rId22"/>
          <w:type w:val="nextPage"/>
          <w:pgSz w:w="11906" w:h="16838"/>
          <w:pgMar w:top="1134" w:bottom="1134" w:left="1701" w:right="1134"/>
          <w:pgNumType w:fmt="lowerRoman" w:start="1"/>
        </w:sectPr>
      </w:pPr>
      <w:r>
        <w:br w:type="page"/>
      </w:r>
    </w:p>
    <w:p w:rsidR="00000000" w:rsidDel="00000000" w:rsidP="00000000" w:rsidRDefault="00000000" w:rsidRPr="00000000" w14:paraId="00000060">
      <w:pPr>
        <w:keepNext/>
        <w:pageBreakBefore w:val="0"/>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MỞ ĐẦU</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6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Trong kỷ nguyên chuyển đổi số và phát triển phần mềm nhanh (Agile/DevOps), an toàn thông tin ứng dụng web đã trở thành một trong những yếu tố sống còn đối với mọi tổ chức doanh nghiệp. Các ứng dụng hiện đại ngày càng tích hợp nhiều công nghệ phức tạp: Single Page Applications (SPA), Microservices kiến trúc API RESTful, điện toán đám mây và hệ cơ sở dữ liệu phi quan hệ (NoSQL). Tuy nhiên, đi kèm với sự phát triển mạnh mẽ về tính năng là bề mặt tấn công (attack surface) mở rộng liên tục.</w:t>
      </w:r>
    </w:p>
    <w:p w:rsidR="00000000" w:rsidDel="00000000" w:rsidP="00000000" w:rsidRDefault="00000000" w:rsidRPr="00000000" w14:paraId="0000006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Nghiên cứu này tập trung giải quyết bài toán: Làm thế nào để xây dựng một quy trình kiểm thử an ninh DevSecOps tự động, gọn nhẹ, an toàn theo thiết kế, kết hợp chặt chẽ giữa lý thuyết chuẩn mực của PortSwigger Web Security và môi trường thực nghiệm OWASP Juice Shop.</w:t>
      </w:r>
    </w:p>
    <w:p w:rsidR="00000000" w:rsidDel="00000000" w:rsidP="00000000" w:rsidRDefault="00000000" w:rsidRPr="00000000" w14:paraId="00000063">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1: CƠ SỞ KHOA HỌC VÀ LÝ THUYẾT AN TOÀN ỨNG DỤNG WEB NÂNG CAO</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6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đi sâu vào nền tảng lý thuyết của an toàn thông tin ứng dụng web từ góc độ kiến trúc máy tính, mô hình truyền thông Client-Server, cơ chế phân tách đặc quyền và các nguyên lý mật mã học ứng dụng trong bảo vệ dữ liệu.</w:t>
      </w:r>
    </w:p>
    <w:p w:rsidR="00000000" w:rsidDel="00000000" w:rsidP="00000000" w:rsidRDefault="00000000" w:rsidRPr="00000000" w14:paraId="00000065">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1.1 Mô hình Kiến trúc Ứng dụng Web Đa tầng và Ranh giới Tin cậy (Trust Boundaries)</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6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Trong mô hình kiến trúc ứng dụng web đa tầng hiện đại (Multi-tier Web Architecture), hệ thống thường được chia thành ít nhất 4 lớp chính: Lớp biểu diễn phía máy khách (Client-side Presentation Tier), Lớp cổng API và cân bằng tải (API Gateway &amp; Reverse Proxy Tier), Lớp logic nghiệp vụ phía máy chủ (Application Server &amp; Business Logic Tier), và Lớp lưu trữ dữ liệu (Data Persistence Tier). Mỗi tầng kiến trúc đều có các đặc điểm vận hành, công nghệ và bề mặt tấn công riêng biệt.</w:t>
      </w:r>
    </w:p>
    <w:p w:rsidR="00000000" w:rsidDel="00000000" w:rsidP="00000000" w:rsidRDefault="00000000" w:rsidRPr="00000000" w14:paraId="00000067">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3644900"/>
            <wp:effectExtent b="0" l="0" r="0" t="0"/>
            <wp:docPr id="33"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6011235" cy="36449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2.1: Mô hình kiến trúc ứng dụng web đa tầng và các ranh giới tin cậy (Trust Boundaries)</w:t>
      </w:r>
    </w:p>
    <w:p w:rsidR="00000000" w:rsidDel="00000000" w:rsidP="00000000" w:rsidRDefault="00000000" w:rsidRPr="00000000" w14:paraId="0000006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Khái niệm Ranh giới Tin cậy (Trust Boundaries) là cốt lõi của an ninh kiến trúc. Một ranh giới tin cậy được thiết lập tại bất kỳ điểm nào mà dữ liệu hoặc luồng điều khiển chuyển từ một môi trường có mức độ tin cậy thấp hơn (chẳng hạn như trình duyệt của người dùng qua mạng Internet công cộng) sang một môi trường có mức độ tin cậy cao hơn (như cụm máy chủ nội bộ hoặc cơ sở dữ liệu). Bất kỳ dữ liệu nào vượt qua ranh giới tin cậy mà không được khử trùng (sanitization), kiểm tra kiểu (type checking), xác thực tính toàn vẹn và phạm vi giá trị hợp lệ đều là mầm mống của các cuộc tấn công tiêm mã (Injection attacks).</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mô hình đe dọa STRIDE trong ứng dụng Web:</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Spoofing (Giả mạo danh tính): Kẻ tấn công giả mạo làm người dùng hợp lệ hoặc giả mạo máy chủ xác thực thông qua việc đánh cắp token JWT, session fixation, hoặc thiếu cơ chế xác thực chứng chỉ số mutual-TLS.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Tampering (Làm sai lệch dữ liệu): Sửa đổi tham số HTTP, thay đổi giá trị cookie hoặc can thiệp gói tin truyền trên đường truyền nếu thiếu mã hóa TLS/HTTPS.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Repudiation (Chối bỏ trách nhiệm): Người dùng thực hiện các hành vi gian lận (chuyển tiền, thay đổi đơn hàng) nhưng hệ thống thiếu nhật ký kiểm toán (Audit Logging) có ký số chống chối bỏ.</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Information Disclosure (Rò rỉ thông tin): Phơi bày stack trace của cơ sở dữ liệu, tài liệu OpenAPI nội bộ, hoặc dữ liệu giám sát Prometheus qua mạng công cộng.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5. Denial of Service (Từ chối dịch vụ): Làm cạn kiệt tài nguyên CPU/RAM thông qua việc gửi các request XML lồng nhau (Billion Laughs), truy vấn SQL không đánh chỉ mục hoặc gửi mã nguồn vượt quá giới hạn xử lý.</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6. Elevation of Privilege (Leo thang đặc quyền): Khai thác lỗi phân quyền logic hoặc giả mạo token để người dùng thông thường chiếm quyền quản trị viên tối cao (Super Admin).</w:t>
      </w:r>
    </w:p>
    <w:p w:rsidR="00000000" w:rsidDel="00000000" w:rsidP="00000000" w:rsidRDefault="00000000" w:rsidRPr="00000000" w14:paraId="0000006A">
      <w:pPr>
        <w:spacing w:line="240" w:lineRule="auto" w:before="0" w:after="0"/>
        <w:rPr/>
      </w:pPr>
      <w:r w:rsidDel="00000000" w:rsidR="00000000" w:rsidRPr="00000000">
        <w:rPr>
          <w:rFonts w:ascii="Times New Roman" w:hAnsi="Times New Roman" w:cs="Times New Roman"/>
          <w:rtl w:val="0"/>
        </w:rPr>
      </w:r>
    </w:p>
    <w:p w:rsidR="00000000" w:rsidDel="00000000" w:rsidP="00000000" w:rsidRDefault="00000000" w:rsidRPr="00000000" w14:paraId="0000006B">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1.2 Mô hình Bảo mật Cùng nguồn (Same-Origin Policy - SOP) và Ranh giới Trình duyệt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6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Same-Origin Policy (SOP) là nền tảng bảo mật quan trọng nhất được tích hợp sẵn trong mọi trình duyệt web hiện đại. Mục tiêu tối thượng của SOP là ngăn chặn mã kịch bản chạy trong ngữ cảnh của một nguồn gốc (origin) này có thể truy cập, đọc hoặc thao túng tài nguyên DOM và dữ liệu nhạy cảm của một nguồn gốc khác.</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Định nghĩa nguồn gốc (Origin): Một origin được xác định bởi bộ ba thành phần bất biến: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Giao thức (Protocol/Scheme): ví dụ http hoặc https.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Tên miền (Host/Domain): ví dụ example.com.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Cổng kết nối (Port): ví dụ 80 hoặc 443.</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Hai URL được coi là cùng nguồn (same-origin) nếu và chỉ nếu cả ba thành phần trên hoàn toàn trùng khớp. Nếu khác biệt bất kỳ thành phần nào, trình duyệt sẽ coi chúng là khác nguồn (cross-origin) và áp dụng các hạn chế nghiêm ngặt: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Quyền đọc DOM: Mã JavaScript từ siteA.com không thể truy cập document hoặc nội dung iframe chứa trang web siteB.com.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Quyền đọc phản hồi XMLHttpRequest / Fetch API: Trình duyệt cho phép gửi request cross-origin nhưng mặc định sẽ chặn hoàn toàn mã JavaScript đọc nội dung gói tin phản hồi HTTP trừ khi máy chủ đích cấu hình chia sẻ tài nguyên hợp lệ.</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Truy cập lưu trữ cục bộ: Cookie, LocalStorage và IndexedDB được cách ly tuyệt đối theo từng origin riêng biệt.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Cơ chế CORS (Cross-Origin Resource Sharing) và các cấu hình sai chí tử:</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CORS là cơ chế tiêu chuẩn của W3C cho phép máy chủ nới lỏng chính sách SOP một cách có kiểm soát. Tuy nhiên, các lập trình viên thường cấu hình sai CORS dẫn đến thảm họa an ninh: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Cấu hình Access-Control-Allow-Origin: * kết hợp với Access-Control-Allow-Credentials: true (trên thực tế trình duyệt cấm điều này, nhưng lập trình viên thường phản chiếu header Origin của request một cách mù quáng):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máy chủ đọc tiêu đề Origin từ HTTP request của kẻ tấn công (ví dụ Origin: https://evil.com) và tự động phản hồi lại Access-Control-Allow-Origin: https://evil.com kèm Access-Control-Allow-Credentials: true. Kẻ tấn công có thể lừa nạn nhân truy cập vào evil.com, từ đó âm thầm gửi AJAX request kèm cookie xác thực và đọc toàn bộ dữ liệu tài khoản nhạy cảm của nạn nhân!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Cho phép giá trị Origin: null: Nhiều ứng dụng chấp nhận origin null để hỗ trợ các ứng dụng chạy từ local file:// hoặc sandbox iframe. Kẻ tấn công có thể nhúng trang mục tiêu vào một iframe có thuộc tính sandbox=“allow-scripts” để buộc trình duyệt gửi Origin: null và vượt qua bộ lọc kiểm tra của máy chủ.</w:t>
      </w:r>
    </w:p>
    <w:p w:rsidR="00000000" w:rsidDel="00000000" w:rsidP="00000000" w:rsidRDefault="00000000" w:rsidRPr="00000000" w14:paraId="0000006F">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1.3 Lý thuyết Mật mã học Ứng dụng trong Bảo vệ Dữ liệu Web và Quản lý Phiên</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An toàn ứng dụng web phụ thuộc chặt chẽ vào các nguyên lý mật mã học hiện đại. Việc áp dụng sai hoặc sử dụng các thuật toán mật mã lỗi thời là nguyên nhân hàng đầu dẫn tới việc phá vỡ hệ thống bảo mật: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Hàm băm mật mã học (Cryptographic Hash Functions):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Các hàm băm kinh điển như MD5 và SHA-1 đã bị phá vỡ hoàn toàn do các kỹ thuật tấn công va chạm (Collision Attacks). Tuyệt đối không được sử dụng MD5/SHA-1 cho việc bảo vệ mật khẩu hoặc chữ ký số.</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Hàm băm an toàn hiện nay bao gồm họ SHA-2 (SHA-256, SHA-512) và SHA-3 (Keccak).</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Lưu trữ mật khẩu người dùng: Hàm băm thông thường dù nhanh và mạnh như SHA-256 vẫn KHÔNG được phép dùng trực tiếp để lưu mật khẩu, vì kẻ tấn công có thể sử dụng GPU/ASIC để tính toán hàng tỷ phép băm mỗi giây, kết hợp với bảng Rainbow Table để khôi phục mật khẩu.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Chuẩn mực lưu trữ mật khẩu bắt buộc phải sử dụng các thuật toán Key Derivation Functions (KDF) có độ trễ tính toán và tốn bộ nhớ (Memory-hard algorithms): Argon2id (chuẩn chiến thắng Password Hashing Competition), bcrypt, scrypt, hoặc PBKDF2 với số vòng lặp tối thiểu 600.000 vòng. Mỗi mật khẩu bắt buộc phải có một muối ngẫu nhiên (Salt) độc nhất vô nhị có độ dài tối thiểu 16 bytes.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Mã hóa đối xứng và Quản lý khóa (Symmetric Encryption &amp; Key Management):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Tiêu chuẩn mã hóa tiên tiến AES (Advanced Encryption Standard) với độ dài khóa 256-bit (AES-256).</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Chế độ vận hành (Block Cipher Modes of Operation): Chế độ ECB (Electronic Codebook) là tuyệt đối cấm vì làm lộ mẫu hình cấu trúc dữ liệu. Chế độ CBC (Cipher Block Chaining) dễ bị tấn công Padding Oracle (như POODLE).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Chuẩn mã hóa hiện đại bắt buộc phải sử dụng AEAD (Authenticated Encryption with Associated Data) như AES-GCM (Galois/Counter Mode) hoặc ChaCha20-Poly1305. AEAD bảo đảm đồng thời cả tính bí mật (Confidentiality) lẫn tính toàn vẹn (Integrity), ngăn chặn mọi nỗ lực can thiệp bit của kẻ tấn công.</w:t>
      </w:r>
    </w:p>
    <w:p w:rsidR="00000000" w:rsidDel="00000000" w:rsidP="00000000" w:rsidRDefault="00000000" w:rsidRPr="00000000" w14:paraId="00000071">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2: BÁCH KHOA TOÀN THƯ CÁC LỖ HỔNG WEB THEO PORTSWIGGER WEB SECURITY</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7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mổ xẻ toàn diện, chi tiết từng bước 12 nhóm lỗ hổng web nghiêm trọng nhất theo phân loại của PortSwigger Web Security Academy, trình bày cơ chế toán học, cú pháp payload, phân tích mã nguồn thực tế và chiến lược phòng ngự chuyên sâu.</w:t>
      </w:r>
    </w:p>
    <w:p w:rsidR="00000000" w:rsidDel="00000000" w:rsidP="00000000" w:rsidRDefault="00000000" w:rsidRPr="00000000" w14:paraId="00000073">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2.1 Chuyên đề 1: SQL Injection (SQLi) - Cơ chế Nội suy Cú pháp và Khai thác Đa dạng</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7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SQL Injection (CWE-89) là lỗ hổng trong đó dữ liệu không tin cậy được đưa vào câu truy vấn cơ sở dữ liệu làm thay đổi cấu trúc cây phân tích cú pháp (Abstract Syntax Tree) của trình thông dịch SQL.</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Toán tử Logic và Bẻ gãy Mệnh đề WHERE: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Xét câu lệnh truy vấn xác thực người dùng điển hình trong backend: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`SELECT * FROM Users WHERE username = ‘USER_INPUT’ AND password = ‘PASSWORD_INPUT’;`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Khi kẻ tấn công nhập giá trị username là:</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`admin’ --`</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Trình phân tích cú pháp SQL sẽ nhìn nhận câu lệnh như sau: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Mệnh đề `username = ‘admin’` được đóng lại bởi dấu nháy đơn. Hai dấu gạch ngang `–` đánh dấu phần còn lại của dòng lệnh là chú thích (comment) và bị loại bỏ hoàn toàn trong pha phân tích ngữ nghĩa. Kết quả là câu lệnh thực thi trở thành: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`SELECT * FROM Users WHERE username = ‘admin’;`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Người dùng lập tức được đăng nhập với tư cách admin mà không cần mật khẩu.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Kỹ thuật Error-based SQL Injection và Trích xuất Dữ liệu: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ứng dụng có cơ chế xử lý ngoại lệ kém, máy chủ in trực tiếp lỗi của hệ quản trị CSDL ra phản hồi HTTP.</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Trên SQLite (sử dụng trong OWASP Juice Shop):</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ép SQLite thực thi hàm gây lỗi chuyển đổi kiểu hoặc hàm không tồn tại:</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AND 1=cast((SELECT tbl_name FROM sqlite_master LIMIT 1) as integer) --`</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Thông báo lỗi SQLite trả về sẽ có dạng: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`SQLITE_ERROR: unrecognized token: … or cannot cast text ‘Users’ to integer`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Thông qua thông báo lỗi này, kẻ tấn công đọc được tên bảng Users. Tiếp tục sử dụng hàm `SUBSTR()` và `sqlite_master` để trích xuất toàn bộ cấu trúc bảng và dữ liệu thẻ tín dụng, email, password hash của toàn bộ người dùng trong hệ thống.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C. Kỹ thuật UNION-based SQLi và Yêu cầu Tương thích Cột: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Các bước khai thác UNION-based SQLi chuẩn hóa theo PortSwigger: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Bước 1: Xác định số lượng cột của câu truy vấn gốc.</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sử dụng mệnh đề `ORDER BY`:</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ORDER BY 1 --`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ORDER BY 2 --`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Cho đến khi ứng dụng ném lỗi `ORDER BY out of range`. Nếu `’ ORDER BY 5 --` thành công nhưng `’ ORDER BY 6 --` lỗi, suy ra câu truy vấn gốc có đúng 5 cột.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Bước 2: Xác định kiểu dữ liệu của từng cột để tìm cột cho phép in chuỗi:</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UNION SELECT ‘test’, null, null, null, null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UNION SELECT null, ‘test’, null, null, null --`</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Bước 3: Trích xuất dữ liệu:</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Nối dữ liệu từ bảng nhạy cảm: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UNION SELECT null, username || ‘~’ || password, null, null, null FROM Users --`</w:t>
      </w:r>
    </w:p>
    <w:p w:rsidR="00000000" w:rsidDel="00000000" w:rsidP="00000000" w:rsidRDefault="00000000" w:rsidRPr="00000000" w14:paraId="00000078">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7823200"/>
            <wp:effectExtent b="0" l="0" r="0" t="0"/>
            <wp:docPr id="2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011235" cy="78232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2.2: Sơ đồ luồng khai thác lỗ hổng SQL Injection (SQLi) và cấu trúc truy vấn CSDL</w:t>
      </w:r>
    </w:p>
    <w:p w:rsidR="00000000" w:rsidDel="00000000" w:rsidP="00000000" w:rsidRDefault="00000000" w:rsidRPr="00000000" w14:paraId="00000079">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2.2 Chuyên đề 2: Cross-Site Scripting (XSS) và Sự Sụp đổ của Ngữ cảnh Trình duyệt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7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Cross-Site Scripting (CWE-79) là lỗ hổng xảy ra khi ứng dụng web nhận dữ liệu đầu vào không an toàn và đưa dữ liệu đó vào tài liệu HTML của trang web mà không thực hiện mã hóa đúng theo ngữ cảnh.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Phân tích Ngữ cảnh Render (Rendering Contexts):</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Mỗi vị trí trong tài liệu HTML có một quy tắc phân tích cú pháp (Parsing Rules) hoàn toàn khác nhau: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Ngữ cảnh Thẻ HTML (HTML Body Context):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Ví dụ: `&lt;div&gt;USER_INPUT&lt;/div&gt;`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Kẻ tấn công chỉ cần đóng thẻ hoặc chèn thẻ mới: `&lt;script&gt;alert(1)&lt;/script&gt;` hoặc `&lt;img src=x onerror=alert(1)&gt;`.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Ngữ cảnh Thuộc tính Thẻ (HTML Attribute Context):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Ví dụ: `&lt;input type=“text” name=“search” value=“USER_INPUT”&gt;`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Kẻ tấn công thoát khỏi thuộc tính bằng dấu nháy kép: `” onfocus=“alert(1)” autofocus=“`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Ngữ cảnh Mã JavaScript (JavaScript Execution Context):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Ví dụ: `&lt;script&gt; let currentCategory = ‘USER_INPUT’; &lt;/script&gt;`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chỉ mã hóa HTML entity (`&amp;quot;`), kẻ tấn công vẫn thoát được ngữ cảnh JS: `‘; alert(1); let x=’`</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Ngữ cảnh URL (URI/URL Context):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Ví dụ: `&lt;a href=”USER_INPUT”&gt;Nhấn vào đây&lt;/a&gt;`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người dùng nhập `javascript:alert(1)`, khi nạn nhân nhấn vào liên kết, trình duyệt sẽ lập tức thực thi kịch bản độc hại!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DOM-based XSS và Cơ chế Source-to-Sink:</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các ứng dụng Single Page Application (như OWASP Juice Shop sử dụng Angular), DOM XSS là dạng phổ biến nhất.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Source (Nguồn dữ liệu): `location.search`, `location.hash`, `document.referrer`, `window.name`, `postMessage`.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Sink (Điểm tiếp nhận nguy hiểm): `element.innerHTML`, `document.write()`, `document.writeln()`, `eval()`, `setTimeout()`, `location.href`, `jQuery.html()`.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dữ liệu từ Source đi thẳng vào Sink mà không có bộ lọc làm sạch DOM (như DOMPurify), mã kịch bản sẽ được thực thi ngay trong bộ nhớ của trình duyệt mà máy chủ web không hề hay biết.</w:t>
      </w:r>
    </w:p>
    <w:p w:rsidR="00000000" w:rsidDel="00000000" w:rsidP="00000000" w:rsidRDefault="00000000" w:rsidRPr="00000000" w14:paraId="0000007D">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4356100"/>
            <wp:effectExtent b="0" l="0" r="0" t="0"/>
            <wp:docPr id="2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011235" cy="43561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2.3: Mô hình luồng dữ liệu Source-to-Sink trong lỗ hổng Cross-Site Scripting (XSS)</w:t>
      </w:r>
    </w:p>
    <w:p w:rsidR="00000000" w:rsidDel="00000000" w:rsidP="00000000" w:rsidRDefault="00000000" w:rsidRPr="00000000" w14:paraId="0000007E">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2.3 Chuyên đề 3: Broken Object Level Authorization (BOLA) và IDOR trong RESTful API</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7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BOLA / IDOR (CWE-639) là lỗ hổng bắt nguồn từ thiết kế của các hệ thống REST API hiện đại. Khi tài nguyên được định danh bằng các khóa chính hoặc định danh tuần tự (Sequential Identifiers), kẻ tấn công có thể dễ dàng đoán định và thao túng tham số để truy xuất tài nguyên của nạn nhân.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Phân tích Luồng Dữ liệu và Kiểm soát Truy cập:</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Trong một ứng dụng được thiết kế an toàn, mô hình kiểm soát truy cập phải được thực hiện theo cấu trúc 3 bước: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Xác thực (Authentication): Xác định danh tính của người thực hiện yêu cầu (Subject) qua Token/Session.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Nạp tài nguyên (Resource Retrieval): Tìm đối tượng được yêu cầu (Object) trong cơ sở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Thẩm định quyền sở hữu (Authorization Decision): Kiểm tra xem Subject có quyền đọc/ghi trên Object hay không.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lập trình viên gộp bước 2 và bước 3 bằng cách chỉ truy vấn: `Model.findByPk(req.params.id)` và trả về trực tiếp kết quả cho người dùng, bước kiểm tra quyền sở hữu đã bị bỏ qua hoàn toàn!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Ma trận Phân quyền và Vai trò (RBAC vs ABAC):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RBAC (Role-Based Access Control): Phân quyền dựa trên vai trò tĩnh (Admin, Manager, User). Thường dễ bị lỗi IDOR vì người dùng có cùng vai trò User có thể xem trộm dữ liệu của nhau (Horizontal Privilege Escalation).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ABAC (Attribute-Based Access Control): Phân quyền linh hoạt dựa trên thuộc tính của người dùng, thuộc tính của tài nguyên (ví dụ: `resource.ownerId === currentUser.id`) và ngữ cảnh môi trường (thời gian, địa chỉ IP). Đây là mô hình chuẩn mực để triệt tiêu hoàn toàn IDOR.</w:t>
      </w:r>
    </w:p>
    <w:p w:rsidR="00000000" w:rsidDel="00000000" w:rsidP="00000000" w:rsidRDefault="00000000" w:rsidRPr="00000000" w14:paraId="00000082">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2.4 Chuyên đề 4: Tấn công và Giả mạo JSON Web Token (JWT) Nâng cao</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JSON Web Token (RFC 7519) là định dạng truyền tải thông tin an toàn giữa các bên dưới dạng đối tượng JSON gọn nhẹ và có chữ ký số.</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Cấu trúc Giải phẫu của Token: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Token gồm 3 chuỗi base64url nối với nhau bằng dấu chấm (`.`):</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Header: `{“alg”: “HS256”, “typ”: “JWT”}` -&gt; Mã hóa thành `eyJhbGciOi…`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Payload (Claims): Chứa thông tin người dùng và thời hạn: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`{“sub”: “12345”, “name”: “Admin”, “role”: “admin”, “iat”: 1516239022, “exp”: 1516242622}` -&gt; Mã hóa thành `eyJzdWIiOi…`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Signature (Chữ ký số): Được tính toán bằng: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`HMACSHA256(base64UrlEncode(header) + “.” + base64UrlEncode(payload), secret_key)`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Các Kỹ thuật Khai thác Điển hình: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Tấn công ‘none’ Algorithm: Kẻ tấn công sửa trường `alg` trong Header thành `none`. Theo chuẩn ban đầu của RFC, thuật toán `none` biểu thị token không bảo mật. Nếu thư viện backend (như thư viện cũ của Node.js hoặc Python PyJWT) không từ chối tường minh thuật toán này, kẻ tấn công chỉ cần tạo token với payload quyền quản trị viên, bỏ trống phần signature (`header.payload.`) và gửi lên. Hệ thống sẽ coi token này là hợp lệ!</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Brute-force Khóa Bí mật HMAC: Trong nhiều ứng dụng, nhà phát triển sử dụng các khóa bí mật yếu như ‘secret’, ‘password123’, ‘jwt_secret’. Kẻ tấn công sử dụng công cụ hashcat hoặc jwt-tool kết hợp từ điển rockyou.txt để bẻ khóa bí mật offline với tốc độ hàng chục triệu token mỗi giây. Khi đã có secret key, kẻ tấn công có thể tự tạo bất kỳ token nào mình muốn.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Tấn công Key Confusion (Nhầm lẫn khóa bất đối xứng và đối xứng): Xảy ra khi máy chủ thiết kế dùng RSA (RS256) với cặp Public Key / Private Key. Kẻ tấn công lấy Public Key công khai của máy chủ, đổi `alg` trong header thành HS256, và dùng chính chuỗi Public Key làm secret key để ký HMAC. Khi backend xác thực token, do backend dùng hàm `jwt.verify(token, publicKey)`, nếu thư viện không ép chặt thuật toán RS256, nó sẽ dùng Public Key để kiểm tra chữ ký HMAC và kết luận token hợp lệ!</w:t>
      </w:r>
    </w:p>
    <w:p w:rsidR="00000000" w:rsidDel="00000000" w:rsidP="00000000" w:rsidRDefault="00000000" w:rsidRPr="00000000" w14:paraId="00000086">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2.5 Chuyên đề 5: Path Traversal và Lỗ hổng Thao túng Hệ thống Tệp</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Path Traversal (CWE-22) cho phép kẻ tấn công vượt qua ranh giới thư mục chỉ định để truy cập trực tiếp vào hệ thống tệp của máy chủ.</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Cơ chế Ký tự Điều hướng và Bỏ qua Bộ lọc: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hầu hết các hệ điều hành (POSIX, Windows), chuỗi `../` biểu thị việc quay ngược lên một cấp thư mục cha.</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gửi request: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`GET /ftp/../../../../etc/passwd HTTP/1.1`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ứng dụng thực hiện ghép chuỗi đơn giản: `base_dir + user_input`, đường dẫn kết quả sẽ đưa tiến trình đọc tệp tới thư mục gốc `/etc/passwd`.</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Các kỹ thuật Bypass bộ lọc phổ biến: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URL Encoding lồng nhau (Nested / Double Encoding):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Ký tự `/` được mã hóa thành `%2f`.</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Chuỗi `../` được mã hóa thành `%2e%2e%2f`.</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Khi ứng dụng lọc `%2e%2e%2f`, kẻ tấn công mã hóa 2 lần: `%252e%252e%252f`. Bộ giải mã tầng ngoài giải mã thành `%2e%2e%2f` và vượt qua bộ lọc kiểm tra chuỗi thô.</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Kỹ thuật Lồng chuỗi (Stripping Bypass):</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Nếu ứng dụng chỉ thực hiện xóa chuỗi `../` một lần không đệ quy:</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hoặc `…/./` -&gt; Khi xóa `../`, phần còn lại ghép lại thành `../`!</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Bypass Phần mở rộng tệp bằng Null Byte (%00):</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Trên các hệ thống C/C++ hoặc PHP/Node.js phiên bản cũ, ký tự Null Byte `\0` biểu thị kết thúc chuỗi văn bản.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ứng dụng ép buộc đuôi file: `filename + “.pdf”`, kẻ tấn công gửi: `file.txt%00.pdf`. Hàm kiểm tra thấy đuôi `.pdf` hợp lệ, nhưng khi gọi API hệ điều hành, hệ điều hành chỉ đọc chuỗi đến trước Null Byte và mở file `file.txt`!</w:t>
      </w:r>
    </w:p>
    <w:p w:rsidR="00000000" w:rsidDel="00000000" w:rsidP="00000000" w:rsidRDefault="00000000" w:rsidRPr="00000000" w14:paraId="0000008A">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2.6 Chuyên đề 6: Server-Side Request Forgery (SSRF) và Xâm phạm Đám mây</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SSRF (CWE-918) là lỗ hổng xuất hiện khi máy chủ ứng dụng web gửi yêu cầu HTTP đến một đích đến từ xa dựa trên tham số đầu vào do người dùng kiểm soát.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Tác động trong Môi trường Nội bộ và Mạng Đám mây: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Quét mạng nội bộ (Internal Port Scanning): Kẻ tấn công gửi URL trỏ tới các dải mạng riêng tư 10.0.0.0/8 hoặc 192.168.1.0/24 kết hợp với các cổng dịch vụ (22 - SSH, 6379 - Redis, 9200 - Elasticsearch). Dựa trên thời gian phản hồi hoặc mã lỗi HTTP, kẻ tấn công lập bản đồ toàn bộ hạ tầng mạng sau tường lửa.</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Tấn công Dịch vụ Siêu dữ liệu Đám mây (Cloud Metadata Service):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Trong kiến trúc hạ tầng đám mây của Amazon Web Services (AWS), Google Cloud Platform (GCP) và Microsoft Azure, mỗi máy ảo đều có thể truy cập vào một địa chỉ IP nội bộ không định tuyến cố định: `http://169.254.169.254/`.</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Endpoint này cung cấp thông tin cấu hình máy ảo, địa chỉ IP mạng riêng, và đặc biệt là Security Credentials (Access Key ID, Secret Access Key, Session Token) của IAM Role được gắn cho máy ảo đó.</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Khi kẻ tấn công kích hoạt SSRF trỏ tới: `http://169.254.169.254/latest/meta-data/iam/security-credentials/app-role`, máy chủ sẽ tải về toàn bộ token bảo mật của đám mây và trả về cho kẻ tấn công! Kẻ tấn công dùng token này để kết nối trực tiếp vào hạ tầng AWS của doanh nghiệp, tải trộm toàn bộ database S3 bucket hoặc chiếm quyền điều khiển hạ tầng.</w:t>
      </w:r>
    </w:p>
    <w:p w:rsidR="00000000" w:rsidDel="00000000" w:rsidP="00000000" w:rsidRDefault="00000000" w:rsidRPr="00000000" w14:paraId="0000008D">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2.7 Chuyên đề 7: Cấu hình sai An ninh và Rò rỉ Dữ liệu Giám sát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8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Security Misconfiguration (CWE-200 / CWE-693) là điểm yếu bảo mật phổ biến nhất trong các hệ sinh thái phần mềm hiện đại, xuất phát từ việc áp dụng các cấu hình mặc định thiếu an toàn hoặc bỏ qua các biện pháp thắt chặt hệ thống (System Hardening).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Mối nguy từ Endpoint Prometheus Metrics (/metrics):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Prometheus là tiêu chuẩn giám sát hệ thống phổ biến nhất trong kiến trúc Kubernetes và Microservices.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ứng dụng bật module giám sát (như prom-client trong Node.js) và để lộ endpoint `/metrics` ra ngoài mà không có lớp bảo vệ xác thực (Authentication), kẻ tấn công thu thập được các thông tin cực kỳ nhạy cảm: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Toàn bộ lưu lượng truy cập mạng, số lượng request đến từng endpoint nội bộ.</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Thông số sử dụng bộ nhớ heap, dung lượng CPU và số lượng kết nối cơ sở dữ liệu hiện hành.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Trong nhiều trường hợp, nếu metric ghi lại cả URL đầy đủ, các token xác thực hoặc tham số bí mật truyền trên URL sẽ bị lộ hoàn toàn trong danh sách metrics!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Nguy cơ từ Swagger UI và OpenAPI Documentation (/api-docs):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Swagger UI cung cấp giao diện trực quan để lập trình viên kiểm thử API. Tuy nhiên, việc công khai `/api-docs/` trên môi trường sản xuất (Production) tương đương với việc trao toàn bộ bản đồ kiến trúc hệ thống cho kẻ tấn công: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Liệt kê toàn bộ các API ẩn (Hidden/Internal APIs) mà thông thường giao diện người dùng không hiển thị (ví dụ: các API gỡ lỗi `/api/debug/reset`, API quản trị nội bộ `/api/v1/internal/users`).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Mô tả chính xác kiểu dữ liệu (Schema), định dạng JSON mong đợi và các trường dữ liệu bắt buộc của từng endpoint, giúp kẻ tấn công rút ngắn thời gian chuẩn bị payload và tăng tỷ lệ tấn công thành công lên mức tối đa.</w:t>
      </w:r>
    </w:p>
    <w:p w:rsidR="00000000" w:rsidDel="00000000" w:rsidP="00000000" w:rsidRDefault="00000000" w:rsidRPr="00000000" w14:paraId="00000091">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2.8 Chuyên đề 8: XML External Entity (XXE) và Khai thác Phân tích cú pháp DTD</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9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XXE Injection (CWE-611) là lỗ hổng khai thác các tính năng nâng cao của trình phân tích cú pháp XML, cụ thể là việc xử lý các thực thể ngoài (External Entities) và định nghĩa kiểu tài liệu (DTD - Document Type Definition).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Cơ chế Tấn công Đọc tệp Cục bộ:</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Định dạng XML cho phép định nghĩa các thực thể có thể tái sử dụng: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```xml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&lt;?xml version=“1.0” encoding=“UTF-8”?&gt;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&lt;!DOCTYPE foo [ &lt;!ENTITY xxe SYSTEM “file:///etc/passwd”&gt; ]&gt;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&lt;stockCheck&gt;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&lt;productId&gt;&amp;xxe;&lt;/productId&gt;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&lt;/stockCheck&gt;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máy chủ phân tích cú pháp tài liệu XML này, nếu parser được cấu hình chấp nhận thực thể ngoài (resolve entities = true), trình phân tích cú pháp sẽ tự động mở tệp `/etc/passwd` trên ổ đĩa máy chủ và thay thế giá trị thực thể `&amp;xxe;` bằng nội dung của tệp đó. Khi ứng dụng in giá trị `productId` ra phản hồi, kẻ tấn công đọc được toàn bộ danh sách tài khoản hệ thống.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Tấn công Từ chối Dịch vụ Tỷ nụ cười (Billion Laughs Attack / XML Bomb):</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định nghĩa các thực thể lồng nhau cấp số nhân: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```xml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&lt;!DOCTYPE lolz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&lt;!ENTITY lol “lol”&gt;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&lt;!ENTITY lol2 “&amp;lol;&amp;lol;&amp;lol;&amp;lol;&amp;lol;&amp;lol;&amp;lol;&amp;lol;&amp;lol;&amp;lol;”&gt;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&lt;!ENTITY lol3 “&amp;lol2;&amp;lol2;&amp;lol2;&amp;lol2;&amp;lol2;&amp;lol2;&amp;lol2;&amp;lol2;&amp;lol2;&amp;lol2;”&gt;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&lt;!ENTITY lol9 “&amp;lol8;&amp;lol8;&amp;lol8;&amp;lol8;&amp;lol8;&amp;lol8;&amp;lol8;&amp;lol8;&amp;lol8;&amp;lol8;”&gt;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&lt;data&gt;&amp;lol9;&lt;/data&gt;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phân tích cú pháp, một chuỗi XML chỉ vài kilobyte sẽ bung ra thành hàng gigabyte chuỗi văn bản trong bộ nhớ RAM, làm sập hoàn toàn tiến trình web server trong tích tắc.</w:t>
      </w:r>
    </w:p>
    <w:p w:rsidR="00000000" w:rsidDel="00000000" w:rsidP="00000000" w:rsidRDefault="00000000" w:rsidRPr="00000000" w14:paraId="00000095">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2.9 Chuyên đề 9: Insecure Deserialization và Chuỗi Khai thác Mã độc (Gadget Chains)</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9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Insecure Deserialization (CWE-502) là lỗ hổng xảy ra khi ứng dụng chuyển đổi dữ liệu dạng chuỗi (serialized string/bytes) trở lại thành đối tượng trong bộ nhớ mà không kiểm tra độ tin cậy của luồng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Bản chất của Quá trình Tuần tự hóa: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Tuần tự hóa (Serialization) là quá trình chuyển đổi một đối tượng phức tạp trong bộ nhớ (bao gồm thuộc tính và tham chiếu) thành một chuỗi nhị phân hoặc chuỗi văn bản để lưu trữ trên đĩa hoặc truyền qua mạng.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Quá trình ngược lại là Giải tuần tự hóa (Deserialization).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Khái niệm Gadget Chains và Thực thi Mã từ xa (RCE):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các ngôn ngữ lập trình hướng đối tượng (Java, Python, PHP), các lớp thường định nghĩa các phương thức đặc biệt (Magic Methods) được tự động gọi trong vòng đời của đối tượng: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Python: `__reduce__()`, `__setstate__()`.</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PHP: `__wakeup()`, `__destruct()`.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Java: `readObject()`.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Kẻ tấn công không cần phải tiêm mã mới vào máy chủ. Thay vào đó, kẻ tấn công tận dụng các lớp (Classes) đã có sẵn trong mã nguồn hoặc trong các thư viện bên thứ ba (được gọi là Gadgets). Bằng cách lồng ghép các đối tượng này vào nhau thành một chuỗi (Gadget Chain), khi máy chủ giải tuần tự hóa dữ liệu độc hại, chuỗi các hàm ma thuật sẽ tự động kích hoạt tuần tự và cuối cùng thực thi hàm chạy lệnh hệ điều hành như `Runtime.getRuntime().exec()` hoặc `os.system()`!</w:t>
      </w:r>
    </w:p>
    <w:p w:rsidR="00000000" w:rsidDel="00000000" w:rsidP="00000000" w:rsidRDefault="00000000" w:rsidRPr="00000000" w14:paraId="00000099">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2.10 Chuyên đề 10: Cross-Site Request Forgery (CSRF) và Cơ chế SameSite Cookie</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9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CSRF (CWE-352) là kỹ thuật tấn công ép buộc trình duyệt của nạn nhân gửi các HTTP request ngoài ý muốn tới một ứng dụng web mà nạn nhân đã được xác thực trước đó.</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Bản chất và Kịch bản Khai thác: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Trình duyệt web có một hành vi mặc định mang tính lịch sử: mỗi khi gửi HTTP request tới một tên miền nào đó, trình duyệt sẽ tự động đính kèm toàn bộ cookie thuộc về tên miền đó (bao gồm cả Cookie phiên đăng nhập).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một ứng dụng thực hiện các hành động nhạy cảm (đổi mật khẩu, chuyển khoản, đổi email tài khoản) chỉ bằng phương thức POST thuần túy mà không có cơ chế bảo vệ:</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`POST /user/change-email` với body `email=new@attacker.com`</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có thể dựng một trang web độc hại chứa đoạn mã JavaScript tự động submit một form HTML ẩn hướng tới URL trên: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```html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&lt;form action=“https://bank.com/user/change-email” method=“POST”&gt;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&lt;input type=“hidden” name=“email” value=“attacker@evil.com” /&gt;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&lt;/form&gt;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&lt;script&gt;document.forms[0].submit();&lt;/script&gt;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nạn nhân truy cập vào trang của kẻ tấn công, trình duyệt lập tức gửi POST request tới `bank.com`, tự động đính kèm cookie đăng nhập của nạn nhân, và tài khoản của nạn nhân bị đổi email sang kẻ tấn công mà nạn nhân không hề hay biết!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Các Giải pháp Phòng thủ Tiêu chuẩn: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Anti-CSRF Token (Synchronizer Token Pattern): Máy chủ tạo ra một giá trị token ngẫu nhiên, khó đoán và duy nhất cho mỗi phiên làm việc. Token này được nhúng vào form hoặc gửi qua tiêu đề HTTP header tùy biến (`X-CSRF-Token`). Vì kẻ tấn công bị ngăn cản bởi SOP không thể đọc được token này, yêu cầu giả mạo sẽ bị từ chối do thiếu token hợp lệ.</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Cấu hình Thuộc tính `SameSite` cho Cookie: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`SameSite=Strict`: Cookie tuyệt đối không được gửi kèm trong bất kỳ request cross-site nào, kể cả khi người dùng nhấn vào một liên kết từ trang web khác.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`SameSite=Lax`: Cookie được gửi kèm trong các điều hướng cấp cao nhất an toàn (Top-level GET navigation), nhưng bị chặn trong các request POST hoặc request từ iframe/AJAX. Đây là cấu hình mặc định an toàn của các trình duyệt hiện đại.</w:t>
      </w:r>
    </w:p>
    <w:p w:rsidR="00000000" w:rsidDel="00000000" w:rsidP="00000000" w:rsidRDefault="00000000" w:rsidRPr="00000000" w14:paraId="0000009D">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3: KIẾN TRÚC GIAO THỨC HTTP/1.1, HTTP/2, HTTP/3 VÀ CÁC ĐIỂM YẾU BẢO MẬT CỐ HỮU</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9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Giao thức truyền tải siêu văn bản (HTTP) là xương sống của mọi ứng dụng web, nhưng bản thân thiết kế ban đầu không đi kèm bảo mật.</w:t>
      </w:r>
    </w:p>
    <w:p w:rsidR="00000000" w:rsidDel="00000000" w:rsidP="00000000" w:rsidRDefault="00000000" w:rsidRPr="00000000" w14:paraId="0000009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Phân tích Cấu trúc Gói tin HTTP và Sự Nhập nhằng Biên giới Request (HTTP Request Smuggling)</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HTTP Request Smuggling (CWE-444) là một trong những lớp lỗ hổng phức tạp và nguy hiểm nhất ở tầng giao vận và proxy biên.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Lỗ hổng này phát sinh khi chuỗi máy chủ chuyển tiếp (Reverse Proxy, Load Balancer, Web Application Firewall) và máy chủ ứng dụng Backend (Backend Server) không thống nhất được ranh giới bắt đầu và kết thúc của một HTTP Request trong một kết nối TCP keep-alive tái sử dụng.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Sự xung đột giữa Content-Length và Transfer-Encoding: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Theo đặc tả RFC 2616 và RFC 7230, khi một request chứa cả tiêu đề `Content-Length` (CL) và `Transfer-Encoding: chunked` (TE), máy chủ bắt buộc phải ưu tiên xử lý `Transfer-Encoding` và bỏ qua `Content-Length`. Tuy nhiên, trong thực tế triển khai: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Kỹ thuật CL.TE: Máy chủ Front-end xử lý tiêu đề `Content-Length`, trong khi máy chủ Backend xử lý `Transfer-Encoding`. Kẻ tấn công gửi một request với `Content-Length` bao trùm toàn bộ payload, nhưng thân gói tin lại được đóng gói theo dạng chunked kết thúc sớm bằng chunk `0\r\n\r\n`. Phần dữ liệu còn lại nằm sau chunk 0 sẽ bị máy chủ Backend giữ lại trong bộ đệm kết nối TCP và tự động ghép nối vào phần đầu của request kế tiếp của một người dùng hoàn toàn ngây thơ!</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Kỹ thuật TE.CL: Máy chủ Front-end xử lý `Transfer-Encoding`, trong khi máy chủ Backend chỉ hiểu `Content-Length`. Kẻ tấn công gửi một chunk có độ dài giả mạo khiến Backend chỉ đọc một phần và để lại phần đuôi độc hại đè lên request tiếp theo.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Kỹ thuật TE.TE: Cả Front-end và Backend đều hỗ trợ `Transfer-Encoding`, nhưng kẻ tấn công làm biến dạng tiêu đề (Obfuscation) như `Transfer-Encoding: xchunked` hoặc `Transfer-Encoding: [tab]chunked`. Một trong hai máy chủ không nhận ra tiêu đề bị biến dạng và quay trở về dùng `Content-Length`, dẫn đến việc bẻ gãy ranh giới request.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Hậu quả thực tế:</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Chiếm đoạt phiên làm việc của người dùng khác: Ghép nối phần request bị buôn lậu vào request của nạn nhân để lấy cắp tiêu đề `Authorization: Bearer &lt;token&gt;` hoặc Cookie nhạy cảm.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Bỏ qua toàn bộ cơ chế bảo vệ của WAF: Request độc hại được giấu kín bên trong thân của request đầu tiên, khiến Front-end/WAF hoàn toàn không phát hiện được payload cấm.</w:t>
      </w:r>
    </w:p>
    <w:p w:rsidR="00000000" w:rsidDel="00000000" w:rsidP="00000000" w:rsidRDefault="00000000" w:rsidRPr="00000000" w14:paraId="000000A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Cơ chế Phân giải HTTP/2 Downgrading và Tấn công Request Splitting</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A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Với sự ra đời của HTTP/2, các gói tin được truyền tải dưới dạng nhị phân (Binary Frames) thay vì văn bản thuần (Plaintext). Tuy nhiên, hầu hết các hệ thống hiện đại chỉ triển khai HTTP/2 giữa Trình duyệt và Cổng biên (Front-end Reverse Proxy), sau đó chuyển đổi ngược (Downgrade) về HTTP/1.1 khi giao tiếp với Backend nội bộ.</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Quá trình chuyển đổi định dạng này tạo ra các kẽ hở chí tử:</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HTTP/2 Request Splitting: Trong HTTP/2, độ dài của chuỗi tiêu đề được chỉ định rõ ràng bằng một trường số nguyên nhị phân. Do đó, kẻ tấn công có thể chèn các ký tự điều khiển ngắt dòng `\r\n` trực tiếp vào giá trị của tiêu đề HTTP/2 (điều bị cấm trong HTTP/1.1 nhưng không bị kiểm tra trong một số bộ parser HTTP/2). Khi Front-end hạ cấp gói tin thành văn bản HTTP/1.1, ký tự `\r\n` bị giải mã và biến một tiêu đề duy nhất thành nhiều tiêu đề riêng biệt, hoặc thậm chí chèn thêm một request hoàn toàn mới vào luồng dữ liệu của Backend.</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Tấn công H2.CL và H2.TE: Khai thác sự chênh lệch giữa trường độ dài khung frame HTTP/2 và giá trị tiêu đề `content-length` được chèn thêm trong gói tin.</w:t>
      </w:r>
    </w:p>
    <w:p w:rsidR="00000000" w:rsidDel="00000000" w:rsidP="00000000" w:rsidRDefault="00000000" w:rsidRPr="00000000" w14:paraId="000000A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Giao thức TLS/HTTPS, Cơ chế Trao đổi Khóa và Các Kỹ thuật Phá vỡ Mật mã</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Bảo mật tầng giao vận (Transport Layer Security - TLS 1.3) là lá chắn thiết yếu bảo vệ tính bí mật và toàn vẹn của dữ liệu trên đường truyền.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Quá trình Bắt tay TLS 1.3 (1-RTT Handshake):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ClientHello: Client gửi danh sách các bộ mã hóa (Cipher Suites) được hỗ trợ, thông số ngẫu nhiên Client Random, và khóa công khai tạm thời ECDH (Key Share).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ServerHello: Server chọn bộ mã hóa phù hợp nhất, gửi Server Random và khóa ECDH của mình.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Dẫn xuất Khóa chung (Pre-Master Secret): Hai bên tính toán khóa bí mật phiên bằng thuật toán trao đổi khóa Elliptic Curve Diffie-Hellman Ephemeral (ECDHE). Kẻ tấn công đứng giữa nghe lén không thể giải mã được dữ liệu kể cả khi sở hữu Private Key của chứng chỉ máy chủ sau này (Tính năng Perfect Forward Secrecy - PFS).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Các Lỗ hổng Cấu hình và Tấn công Hạ cấp (Downgrade Attacks):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Lỗ hổng Heartbleed (CVE-2014-0160): Lỗi tràn bộ đệm đọc (Buffer Over-read) trong phần mở rộng Heartbeat của OpenSSL, cho phép đọc trộm 64KB bộ nhớ của máy chủ, làm lộ Private Key và Session Cookie.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Hỗ trợ các bộ mã hóa lỗi thời: Cho phép sử dụng RC4, 3DES hoặc chế độ CBC khiến lưu lượng dễ bị giải mã thông qua các cuộc tấn công BEAST, POODLE và Sweet32.</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Giải pháp: Cấu hình bắt buộc chỉ sử dụng TLS 1.2 và TLS 1.3 với các bộ mã hóa AEAD hiện đại (TLS_AES_256_GCM_SHA384, ECDHE-RSA-AES256-GCM-SHA384). Bật tính năng HTTP Strict Transport Security (HSTS) với cờ `includeSubDomains` và `preload` để ép trình duyệt luôn sử dụng HTTPS.</w:t>
      </w:r>
    </w:p>
    <w:p w:rsidR="00000000" w:rsidDel="00000000" w:rsidP="00000000" w:rsidRDefault="00000000" w:rsidRPr="00000000" w14:paraId="000000A9">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4: MÔ HÌNH HÓA MỐI ĐE DỌA (THREAT MODELING) VÀ ĐÁNH GIÁ RỦI RO THEO CHUẨN QUỐC TẾ</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A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Mô hình hóa mối đe dọa là giai đoạn cốt lõi trong quy trình kỹ nghệ an toàn phần mềm, cho phép phát hiện sớm các khiếm khuyết kiến trúc.</w:t>
      </w:r>
    </w:p>
    <w:p w:rsidR="00000000" w:rsidDel="00000000" w:rsidP="00000000" w:rsidRDefault="00000000" w:rsidRPr="00000000" w14:paraId="000000A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Phương pháp Luận STRIDE và Ma trận Đánh giá Rủi ro DREAD</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A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Việc mô hình hóa mối đe dọa cho phép các kỹ sư an ninh thông tin xác định các mục tiêu tài nguyên có giá trị cao (Assets), các tác nhân đe dọa (Threat Actors) và các kịch bản xâm nhập khả dĩ.</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loại theo Mô hình STRIDE: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Spoofing (Giả mạo): Tác nhân tấn công mạo danh là Quản trị viên, hoặc máy chủ mạo danh dịch vụ thanh toán.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Tampering (Xâm nhập làm giả): Thay đổi giá trị đơn hàng trong giỏ hàng từ 1000$ xuống 1$, hoặc thay đổi địa chỉ nhận hàng của người dùng khác.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Repudiation (Chối bỏ): Người dùng thực hiện xóa tài khoản hoặc chuyển quyền nhưng máy chủ không ghi lại địa chỉ IP, User-Agent và chữ ký nhật ký kiểm toán.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Information Disclosure (Tiết lộ thông tin): Trả về chi tiết lỗi SQL trong phản hồi HTTP, hoặc lộ tệp sao lưu cơ sở dữ liệu trên thư mục web công khai.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Denial of Service (Từ chối dịch vụ): Gửi tải lượng tính toán bất cân xứng làm treo máy chủ đơn luồng Node.js của Juice Shop.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Elevation of Privilege (Leo thang đặc quyền): Sử dụng token JWT có thuật toán ‘none’ để chiếm quyền Super Admin.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Định lượng Mức độ Nguy hại theo Thang điểm DREAD:</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Mỗi mối đe dọa được đánh giá theo 5 tiêu chí từ 1 (Thấp) đến 10 (Cao):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Damage (Mức độ thiệt hại tiềm tàng): Thiệt hại tài chính, dữ liệu và danh tiếng nếu cuộc tấn công thành công.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Reproducibility (Khả năng tái lập): Mức độ dễ dàng để lặp lại cuộc tấn công thành công 100%.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Exploitability (Mức độ dễ khai thác): Yêu cầu kỹ năng của kẻ tấn công (chỉ cần trình duyệt web hay cần viết mã khai thác phức tạp).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Affected Users (Số lượng người dùng bị ảnh hưởng): Tỷ lệ phần trăm người dùng bị tác động.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Discoverability (Khả năng phát hiện điểm yếu): Mức độ dễ dàng để tìm ra lỗ hổng qua quét cổng hoặc đọc mã nguồn.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Điểm rủi ro tổng hợp được tính theo công thức: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$$Risk = \frac{Damage + Reproducibility + Exploitability + AffectedUsers + Discoverability}{5}$$</w:t>
      </w:r>
    </w:p>
    <w:p w:rsidR="00000000" w:rsidDel="00000000" w:rsidP="00000000" w:rsidRDefault="00000000" w:rsidRPr="00000000" w14:paraId="000000A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Hệ thống Đánh giá Mức độ Nghiêm trọng Lỗ hổng CVSS v3.1 và v4.0</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B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Hệ thống CVSS (Common Vulnerability Scoring System) do FIRST duy trì là tiêu chuẩn toàn cầu để định lượng mức độ nghiêm trọng của lỗ hổng phần mềm từ 0.0 đến 10.0.</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Cấu trúc Điểm số Cơ sở (Base Metrics):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Nhóm chỉ số Khả năng Khai thác (Exploitability Metrics):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Attack Vector (AV - Hướng tấn công): Network (N), Adjacent (A), Local (L), Physical (P). Trong Juice Shop, hầu hết lỗ hổng có AV:N (tấn công từ xa qua mạng).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Attack Complexity (AC - Độ phức tạp): Low (L) - không đòi hỏi điều kiện đặc biệt; High (H) - đòi hỏi điều kiện chạy đua (Race Condition) hoặc môi trường chuyên biệt.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Privileges Required (PR - Đặc quyền yêu cầu): None (N), Low (L), High (H).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User Interaction (UI - Tương tác người dùng): None (N) - tấn công tự động; Required (R) - nạn nhân phải nhấn vào link (như Reflected XSS).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Nhóm chỉ số Tác động (Impact Metrics):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Confidentiality (C - Tính bí mật): None (N), Low (L), High (H).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Integrity (I - Tính toàn vẹn): None (N), Low (L), High (H).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Availability (A - Tính sẵn sàng): None (N), Low (L), High (H).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Chỉ số Phạm vi Tác động (Scope - S): Unchanged (U) hoặc Changed (C) - lỗ hổng trong một thành phần có thể tác động sang thành phần an ninh khác (ví dụ: XSS cho phép tấn công từ Client sang Backend).</w:t>
      </w:r>
    </w:p>
    <w:p w:rsidR="00000000" w:rsidDel="00000000" w:rsidP="00000000" w:rsidRDefault="00000000" w:rsidRPr="00000000" w14:paraId="000000B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Quy trình Xây dựng Sơ đồ Luồng Dữ liệu (Data Flow Diagrams - DFD)</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Sơ đồ luồng dữ liệu bảo mật (Security DFD) là công cụ trực quan hóa các tương tác giữa các thực thể bên ngoài, các tiến trình xử lý, các kho lưu trữ dữ liệu và các ranh giới tin cậy.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External Entities: Người dùng trình duyệt, Hệ thống thanh toán bên thứ ba, Quản trị viên mạng.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Processes: Xử lý đăng nhập (Auth Handler), Xử lý tìm kiếm sản phẩm (Search Controller), Xử lý giỏ hàng (Basket Service).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Data Stores: Cơ sở dữ liệu SQLite, Bộ nhớ đệm RAM, Hệ thống tệp /ftp.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Data Flows: Các gói tin HTTP/JSON truyền tải qua mạng.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Mỗi khi một luồng dữ liệu cắt qua một ranh giới tin cậy (Trust Boundary Crossing), tại đó bắt buộc phải áp dụng kiểm tra xác thực, phân quyền và khử trùng dữ liệu.</w:t>
      </w:r>
    </w:p>
    <w:p w:rsidR="00000000" w:rsidDel="00000000" w:rsidP="00000000" w:rsidRDefault="00000000" w:rsidRPr="00000000" w14:paraId="000000B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5: CHUYÊN KHẢO VỀ KIỂM THỬ XÂM NHẬP ỨNG DỤNG WEB (WEB PENETRATION TESTING METHODOLOGY)</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B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Kiểm thử xâm nhập là phương pháp đánh giá an ninh chủ động bằng cách mô phỏng các hành vi tấn công thực tế.</w:t>
      </w:r>
    </w:p>
    <w:p w:rsidR="00000000" w:rsidDel="00000000" w:rsidP="00000000" w:rsidRDefault="00000000" w:rsidRPr="00000000" w14:paraId="000000B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Quy chuẩn Kiểm thử Bảo mật Web OWASP WSTG v4.2</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OWASP Web Security Testing Guide (WSTG) là tài liệu hướng dẫn kiểm thử toàn diện nhất hiện nay, bao gồm 12 danh mục kiểm thử và hàng trăm trường hợp thử nghiệm chi tiết: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Information Gathering (Thu thập thông tin): Rà soát tài liệu công khai, tìm kiếm tệp cấu hình ẩn, trinh sát máy chủ web.</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Configuration &amp; Deployment Management (Quản lý cấu hình): Kiểm tra các phương thức HTTP không an toàn (TRACE, PUT, DELETE), kiểm tra tiêu đề bảo mật HSTS, CSP.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Identity Management (Quản lý danh tính): Thử nghiệm đăng ký tài khoản trùng lặp, enumeration người dùng.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Authentication Testing (Kiểm thử xác thực): Thử nghiệm brute-force, bypass cơ chế ghi nhớ đăng nhập, kiểm tra chính sách độ phức tạp mật khẩu.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5. Authorization Testing (Kiểm thử ủy quyền): Thử nghiệm leo thang đặc quyền ngang (IDOR) và leo thang đặc quyền dọc (Admin privilege escalation).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6. Session Management Testing (Kiểm thử quản lý phiên): Kiểm tra thuộc tính cookie (HttpOnly, Secure, SameSite), thử nghiệm Session Fixation, Session Hijacking.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7. Input Validation Testing (Kiểm thử thẩm định đầu vào): SQLi, XSS, Command Injection, XXE, SSRF, Path Traversal.</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8. Error Handling Testing (Kiểm thử xử lý lỗi): Tìm kiếm thông báo lỗi chi tiết, stack trace, mã lỗi cơ sở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9. Cryptography Testing (Kiểm thử mật mã): Thử nghiệm thuật toán yếu, kiểm tra ngẫu nhiên của token.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10. Business Logic Testing (Kiểm thử logic nghiệp vụ): Thao túng luồng thanh toán, bỏ qua các bước xác thực nhiều bước, tấn công race condition.</w:t>
      </w:r>
    </w:p>
    <w:p w:rsidR="00000000" w:rsidDel="00000000" w:rsidP="00000000" w:rsidRDefault="00000000" w:rsidRPr="00000000" w14:paraId="000000B8">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3911600"/>
            <wp:effectExtent b="0" l="0" r="0" t="0"/>
            <wp:docPr id="2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011235" cy="39116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4.1: Quy trình thu thập thông tin mục tiêu và phân tích bề mặt tấn công ứng dụng Web</w:t>
      </w:r>
    </w:p>
    <w:p w:rsidR="00000000" w:rsidDel="00000000" w:rsidP="00000000" w:rsidRDefault="00000000" w:rsidRPr="00000000" w14:paraId="000000B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Quy trình Thu thập Thông tin Mục tiêu (Reconnaissance &amp; Footprinting)</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Pha trinh sát là pha tối quan trọng quyết định sự thành bại của một chiến dịch kiểm thử an ninh.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Trinh sát Thụ động (Passive Reconnaissance):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Thu thập thông tin từ DNS (A, AAAA, CNAME, MX, TXT records) bằng các công cụ `dig`, `nslookup`.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Tìm kiếm các tên miền con (Subdomain Enumeration) qua Certificate Transparency Logs (crt.sh).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Tìm kiếm thông tin rò rỉ trên kho lưu trữ mã nguồn mở GitHub (Git Leaks) để phát hiện các secret token hoặc tệp cấu hình `.env` vô tình bị commit.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Trinh sát Chủ động (Active Reconnaissance):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Quét cổng mạng và nhận dạng dịch vụ bằng Nmap (`nmap -sV -sC -p- 127.0.0.1`).</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Fuzzing đường dẫn ẩn bằng ffuf, gobuster với các wordlist chuẩn (SecLists/Discovery/Web-Content).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Thu thập cấu trúc API thông qua việc rà soát các tệp JavaScript bundle của Single Page Application.</w:t>
      </w:r>
    </w:p>
    <w:p w:rsidR="00000000" w:rsidDel="00000000" w:rsidP="00000000" w:rsidRDefault="00000000" w:rsidRPr="00000000" w14:paraId="000000B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Chiến lược Tự động hóa DevSecOps và Tích hợp Bảo mật vào CI/CD</w:t>
      </w:r>
      <w:r w:rsidDel="00000000" w:rsidR="00000000" w:rsidRPr="00000000">
        <w:rPr>
          <w:rFonts w:ascii="Times New Roman" w:hAnsi="Times New Roman" w:cs="Times New Roman"/>
          <w:b w:val="0"/>
          <w:i w:val="0"/>
          <w:color w:val="000000"/>
          <w:sz w:val="26"/>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Mô hình DevSecOps chuyển dịch kiểm thử an ninh từ giai đoạn cuối (Late stage) sang toàn bộ các giai đoạn trong vòng đời phát triển phần mềm (SDLC):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Pre-commit Phase: Lập trình viên chạy các hook cục bộ (như git pre-commit) để quét mã nguồn bằng công cụ SAST siêu nhẹ (như JuiceSec Analyzer), ngăn chặn việc commit secret hoặc hàm nguy hiểm lên repository.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Build &amp; Test Phase (CI Pipeline):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GitHub Actions / GitLab CI tự động kích hoạt tiến trình kiểm thử đơn vị và tích hợp.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Chạy công cụ SAST quét sâu toàn bộ codebase.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Triển khai môi trường thử nghiệm tạm thời (Ephemeral Environment) và kích hoạt công cụ DAST gửi probe kiểm tra bảo mật động.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Quality Gate (Cổng chất lượng an ninh): Nếu phát hiện bất kỳ lỗi nào có mức độ nghiêm trọng High hoặc Critical (như SQLi, Command Injection, lộ Secret), pipeline tự động ngắt (Fail the build) và từ chối đóng gói container.</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Production Monitoring: Sử dụng các công cụ Runtime Application Self-Protection (RASP) và Web Application Firewall (WAF) để giám sát và phát hiện xâm nhập trong thời gian thực.</w:t>
      </w:r>
    </w:p>
    <w:p w:rsidR="00000000" w:rsidDel="00000000" w:rsidP="00000000" w:rsidRDefault="00000000" w:rsidRPr="00000000" w14:paraId="000000BD">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6: KIẾN TRÚC VÀ ĐẶC TẢ CHI TIẾT NỀN TẢNG THỰC NGHIỆM OWASP JUICE SHOP</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B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mổ xẻ toàn diện kiến trúc công nghệ, mô hình dữ liệu, cơ chế quản lý trạng thái phiên và hệ thống giám sát điểm số (Score Board) của nền tảng OWASP Juice Shop phiên bản v15.0.0.</w:t>
      </w:r>
    </w:p>
    <w:p w:rsidR="00000000" w:rsidDel="00000000" w:rsidP="00000000" w:rsidRDefault="00000000" w:rsidRPr="00000000" w14:paraId="000000BF">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6.1 Kiến trúc Phân lớp Phần mềm của OWASP Juice Shop</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C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OWASP Juice Shop là một trong những dự án mã nguồn mở tiêu biểu nhất minh họa cho kiến trúc ứng dụng web hiện đại (Rich Internet Application / SPA). Toàn bộ hệ thống được xây dựng dựa trên nguyên lý phân tách triệt để giữa tầng trình diễn (Presentation Layer) và tầng cung cấp dịch vụ dữ liệu (Service &amp; Data Layer).</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Tầng Frontend (Angular Framework):</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Tầng máy khách được phát triển hoàn toàn bằng TypeScript trên nền tảng framework Angular (phiên bản v14+ trong nhánh v15.0.0 của Juice Shop).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Kiến trúc Hướng Component: Mọi giao diện tương tác từ thanh điều hướng (Navbar), danh mục sản phẩm (Product Grid), giỏ hàng (Basket), cho đến trang đánh giá phản hồi (Customer Feedback) đều được đóng gói thành các Component độc lập có vòng đời quản lý riêng biệt (Lifecycle Hooks: ngOnInit, ngOnDestroy).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Dịch vụ và Quản lý Trạng thái (Services &amp; State Management): Giao tiếp giữa Client và Backend được thực hiện thông qua các Angular Services chuyên biệt (như UserService, BasketService, ProductService) sử dụng thư viện RxJS (Reactive Extensions for JavaScript) để xử lý các luồng dữ liệu bất đồng bộ dạng Observable.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Cơ chế Định tuyến (Client-side Routing): Việc điều hướng trang web diễn ra hoàn toàn trong bộ nhớ của trình duyệt mà không cần tải lại toàn bộ trang HTML. Tuy nhiên, điều này cũng dẫn tới các điểm yếu an ninh nghiêm trọng khi lập trình viên tin tưởng rằng việc ẩn đường dẫn trên routing guards (như CanActivate) là đủ để bảo vệ chức năng quản trị.</w:t>
      </w:r>
    </w:p>
    <w:p w:rsidR="00000000" w:rsidDel="00000000" w:rsidP="00000000" w:rsidRDefault="00000000" w:rsidRPr="00000000" w14:paraId="000000C2">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6.2 Tầng Backend và Kiến trúc Dịch vụ Node.js / Express.js</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C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Tầng máy chủ của Juice Shop được xây dựng trên runtime Node.js và framework Express.js, vận hành theo mô hình đơn luồng hướng sự kiện (Single-threaded Event Loop) với cơ chế I/O bất đồng bộ không chặn (Non-blocking I/O).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Cấu trúc Xử lý Middleware (Middleware Chain):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Trong Express.js, mọi HTTP request gửi đến máy chủ đều phải đi qua một chuỗi các hàm middleware được đăng ký tuần tự:</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`helmet`: Thiết lập một số tiêu đề bảo mật cơ bản, tuy nhiên trong Juice Shop, nhiều cấu hình quan trọng đã bị cố tình tắt bỏ để tạo môi trường lab.</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`cors`: Xử lý chính sách chia sẻ tài nguyên nguồn gốc chéo.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`express-jwt`: Middleware thẩm định chữ ký của JSON Web Token gắn trong tiêu đề Authorization: Bearer &lt;token&gt;.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`morgan`: Ghi nhật ký truy cập mạng.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Custom Business Middleware: Các bộ lọc nghiệp vụ kiểm tra quyền hạn giỏ hàng và vai trò người dùng.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Tầng Cơ sở Dữ liệu và Mô hình Đối tượng Quan hệ (ORM Sequelize):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Juice Shop sử dụng SQLite làm hệ quản trị cơ sở dữ liệu mặc định để thuận tiện cho việc đóng gói container và chạy offline không cần cấu hình mạng phức tạp.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Sequelize ORM đóng vai trò cầu nối ánh xạ các bảng CSDL (Users, Products, Baskets, BasketItems, Feedbacks, Complaints) thành các đối tượng JavaScript.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Mặc dù ORM hỗ trợ cơ chế tham số hóa truy vấn an toàn, mã nguồn của Juice Shop cố tình sử dụng các câu lệnh ghép chuỗi thô (Raw Query Concatenation) trong nhiều endpoint nhạy cảm (như tìm kiếm sản phẩm tại `/rest/products/search` và đăng nhập người dùng tại `/rest/user/login`) nhằm tạo ra các kịch bản lỗ hổng SQL Injection thực tế.</w:t>
      </w:r>
    </w:p>
    <w:p w:rsidR="00000000" w:rsidDel="00000000" w:rsidP="00000000" w:rsidRDefault="00000000" w:rsidRPr="00000000" w14:paraId="000000C6">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6.3 Cơ chế Bảng điểm Thông minh (Score Board) và Giám sát Thử thách</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Một trong những tính năng độc đáo nhất làm nên thành công của OWASP Juice Shop là hệ thống Score Board tích hợp sẵn, cho phép theo dõi tự động quá trình phát hiện và khai thác lỗ hổng của người học: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Thuật toán Nhận diện Giải quyết Thử thách: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Mỗi thử thách an ninh (Challenge) trong Juice Shop được định nghĩa kèm theo một bộ kiểm tra điều kiện (Challenge Resolver). Bộ kiểm tra này có thể hoạt động ở nhiều tầng khác nhau: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Tầng HTTP Response: Kiểm tra xem phản hồi có trả về đúng mã trạng thái HTTP hoặc chuỗi dữ liệu đặc biệt hay không.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Tầng Database Trigger: Kiểm tra xem có bản ghi mới được tạo trong bảng Feedback với nội dung chứa mã XSS hay không.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Tầng Server Event: Lắng nghe các ngoại lệ đặc biệt được ném ra từ thư viện mã hóa hoặc phân tích cú pháp.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Giao thức Thông báo Thời gian thực (WebSocket &amp; Socket.io):</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một thử thách được giải quyết thành công, backend của Juice Shop sẽ phát ra một sự kiện qua kết nối WebSocket tới toàn bộ các client đang kết nối. Giao diện người dùng sẽ lập tức hiển thị một thanh thông báo chúc mừng (Notification Banner) kèm theo số điểm và cấp độ sao của thử thách vừa chinh phục.</w:t>
      </w:r>
    </w:p>
    <w:p w:rsidR="00000000" w:rsidDel="00000000" w:rsidP="00000000" w:rsidRDefault="00000000" w:rsidRPr="00000000" w14:paraId="000000C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7: THIẾT KẾ TOÀN DIỆN VÀ THUẬT TOÁN LÕI CỦA JUICESEC ANALYZER</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C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trình bày toàn bộ kiến trúc giải thuật, sơ đồ luồng dữ liệu, các mô hình toán học đo lường và chi tiết cài đặt của công cụ JuiceSec Analyzer 1.1.</w:t>
      </w:r>
    </w:p>
    <w:p w:rsidR="00000000" w:rsidDel="00000000" w:rsidP="00000000" w:rsidRDefault="00000000" w:rsidRPr="00000000" w14:paraId="000000CA">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7.1 Thuật toán Thu thập Dữ liệu HTTP Loopback An toàn (Bounded HTTP Collector)</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C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Hàm `collect(url, path, timeout)` trong module `juicesec/core.py` là nền tảng của toàn bộ phân hệ DAST. Khác với các thư viện HTTP client thông thường (như `requests` hay `httpx`) có xu hướng tự động theo dõi chuyển hướng (follow redirects), tự động giải nén dữ liệu và duy trì cookie, hàm `collect` được thiết kế theo tư duy bảo mật tối đa (Hardened Low-level Client):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Thuật toán Ghim Địa chỉ IP Loopback (IP Pinning):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Để ngăn chặn hoàn toàn nguy cơ DNS Rebinding và Server-Side Request Forgery (SSRF), hàm `target_address(url)` thực hiện thẩm tra nghiêm ngặt: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Tách URL thành các thành phần cấu thành thông qua `urllib.parse.urlsplit()`.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tra Scheme: Chỉ chấp nhận giao thức `http`. Tuyệt đối cấm các scheme khác như `https`, `file`, `ftp`, `gopher`.</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Kiểm tra Hostname: Chỉ chấp nhận ba giá trị cố định: `127.0.0.1`, `localhost`, hoặc `::1`.</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Cấm tuyệt đối Userinfo, Path, Query, Fragment trong URL gốc của target: Ngăn chặn kẻ tấn công lợi dụng cú pháp lừa đảo `http://user:pass@evil.com`.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5. Ghim cứng IP đích: Nếu hostname là `localhost`, hệ thống ghim chặt địa chỉ kết nối vào IP `127.0.0.1`. Điều này bảo đảm không có bất kỳ truy vấn DNS nào được gửi ra ngoài, triệt tiêu mọi khả năng bị tấn công đầu độc bộ nhớ đệm DNS (DNS Cache Poisoning).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Bounded Capturing (Thu thập Có giới hạn Tài nguyên):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Sử dụng hằng số `MAX_BODY = 262144` bytes (đúng 256 KB). Hàm chỉ đọc tối đa `MAX_BODY + 1` bytes từ luồng mạng `http.client.HTTPResponse.read()`. Nếu độ dài vượt quá giới hạn, cờ `truncated = True` được bật và dữ liệu thừa bị cắt bỏ ngay lập tức.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Tính toán giá trị băm mật mã học `sha256_prefix` trên dữ liệu nhị phân thô để bảo đảm tính toàn vẹn và phục vụ việc lập hồ sơ bằng chứng số (Digital Evidence).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Bộ lọc Khử trùng Tiêu đề (Credential Redaction): Lặp qua toàn bộ tiêu đề phản hồi, nếu tiêu đề thuộc danh sách `(‘set-cookie’, ‘authorization’, ‘proxy-authorization’)`, giá trị của nó lập tức bị ghi đè thành chuỗi `[REDACTED]`. Điều này bảo đảm các khóa bí mật của phiên làm việc không bao giờ bị lưu vào báo cáo hoặc nhật ký bộ nhớ.</w:t>
      </w:r>
    </w:p>
    <w:p w:rsidR="00000000" w:rsidDel="00000000" w:rsidP="00000000" w:rsidRDefault="00000000" w:rsidRPr="00000000" w14:paraId="000000CE">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7810500"/>
            <wp:effectExtent b="0" l="0" r="0" t="0"/>
            <wp:docPr id="30"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6011235" cy="78105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7.1: Sơ đồ kiến trúc động cơ rà soát mã nguồn tĩnh SAST (Line-Regex và AST/Taint)</w:t>
      </w:r>
    </w:p>
    <w:p w:rsidR="00000000" w:rsidDel="00000000" w:rsidP="00000000" w:rsidRDefault="00000000" w:rsidRPr="00000000" w14:paraId="000000CF">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7.2 Phân tích Cơ chế Rà soát Mã nguồn Tĩnh SAST theo Hợp nhất Hai Động cơ (Line-Regex + AST/Taint)</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D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hệ SAST của JuiceSec Analyzer 1.1 hoạt động theo nguyên lý </w:t>
      </w:r>
      <w:r w:rsidDel="00000000" w:rsidR="00000000" w:rsidRPr="00000000">
        <w:rPr>
          <w:rFonts w:ascii="Times New Roman" w:hAnsi="Times New Roman" w:cs="Times New Roman"/>
          <w:b w:val="0"/>
          <w:bCs w:val="1"/>
          <w:i w:val="0"/>
          <w:color w:val="000000"/>
          <w:sz w:val="26"/>
          <w:rtl w:val="0"/>
        </w:rPr>
        <w:t xml:space="preserve">hợp nhất hai động cơ độc lập</w:t>
      </w:r>
      <w:r w:rsidDel="00000000" w:rsidR="00000000" w:rsidRPr="00000000">
        <w:rPr>
          <w:rFonts w:ascii="Times New Roman" w:hAnsi="Times New Roman" w:cs="Times New Roman"/>
          <w:b w:val="0"/>
          <w:i w:val="0"/>
          <w:color w:val="000000"/>
          <w:sz w:val="26"/>
          <w:rtl w:val="0"/>
        </w:rPr>
        <w:t xml:space="preserve"> (engine union) nhằm dung hòa hai mục tiêu đối lập: giữ độ phủ của các quy tắc mẫu nhanh, đồng thời bổ sung khả năng theo vết luồng dữ liệu liên dòng mà một bộ khớp mẫu đơn thuần không thể có. Toàn bộ phân hệ chỉ dùng thư viện chuẩn Python (zero third-party runtime dependency).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Động cơ thứ nhất — Khớp Mẫu theo Dòng (Line-Regex Engine):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Đây là lớp quét nền tảng, thực hiện trong hàm _regex_findings(source, filename):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Định nghĩa 10 quy tắc chuẩn hóa trong danh sách SAST_RULES, mỗi quy tắc là một bộ 5 thành phần: (Rule ID, Tiêu đề, Mẫu biểu thức chính quy, Mã CWE, Hướng dẫn khắc phục).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Tiền xử lý Khử Nhiễu: Hàm _is_comment_line(line) loại bỏ trước các dòng chỉ chứa chú thích (//, /*, #). Điều này triệt tiêu lớp dương tính giả kinh điển đã được ghi nhận trong corpus, ví dụ dòng // example only: node.innerHTML = user; — trước đây bị gắn cờ chỉ vì khớp mẫu gán vào sink HTML.</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Với mỗi dòng mã thực, duyệt tuần tự 10 quy tắc và khớp bằng cờ re.I (case-insensitive).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Khi khớp, khởi tạo một đối tượng finding mang đầy đủ rule_id, file (≤100 ký tự), line, snippet vi phạm (≤200 ký tự), remediation và cwe; đồng thời gắn nhãn định danh động cơ engine = "line_regex".</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5. Cơ chế Ngắt Mạch (Circuit Breaker): ngay khi tổng số finding đạt ngưỡng 200, hàm dừng vòng lặp và trả về kết quả nhằm chặn đứng hiện tượng bùng nổ bộ nhớ khi gặp file minified hoặc tệp nhị phân lớn. Đây cũng là giới hạn MAX_SOURCE = 200000 bytes UTF-8 áp đặt cho toàn bộ đầu vào.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Động cơ thứ hai — Phân tích Cú pháp Trừu tượng và Theo vết Ô nhiễm (AST / Taint Engine):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Module juicesec/astscan.py bù đắp điểm mù lớn nhất của bộ khớp mẫu: các biến được gán ở dòng này nhưng chỉ được dùng làm sink ở dòng khác, hoặc đi qua bí danh (alias) và phép nối chuỗi nhiều dòng. Động cơ định nghĩa:</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Bộ Nguồn Không Tin cậy SOURCE_PREFIXES: các tiền tố dữ liệu do người dùng kiểm soát theo hệ sinh thái Express/Node và Python web, gồm req.body, req.query, req.params, req.headers, req.cookies, request.args, request.form, request.json, location.search, document.cookie, window.location, input, params, …</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Từ điển Sink SINK_RULES: ánh xạ mỗi sink sang một bộ 4 thành phần (rule_id, tiêu đề, CWE, khắc phục), bao phủ 13 nhóm: innerhtml/document.write (CWE-79), eval (CWE-95), exec (CWE-78), sql (CWE-89), path (CWE-22), ssrf (CWE-918), deserialize (CWE-502), xml (CWE-611), jwt (CWE-347), trust (CWE-79), bac (CWE-639), csrf (CWE-352).</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Hàm điều phối analyze_ast(source, filename): chọn động cơ theo phần mở rộng tệp — .py đi vào analyze_python, các đuôi .js/.ts/.jsx/.tsx/.mjs/.cjs đi vào analyze_javascript; với đuôi không xác định, hệ thống thử Python trước rồi mới tới bộ theo vết kiểu JS.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B.1. Nhánh Python (analyze_python): dùng thẳng module ast của thư viện chuẩn để phân tích cây cú pháp và chạy một lượt taint thận trọng thông qua lớp visitor _PythonTaint: hàm _is_source() nhận diện nút nguồn (kể cả truy cập có chỉ số), _attr_dotted() chuyển chuỗi thuộc tính a.b.c thành tiền tố so khớp. Một finding chỉ được sinh ra khi chứng minh được dữ liệu đi từ nguồn tới sink.</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B.2. Nhánh JavaScript (analyze_javascript): dùng bộ theo vết dựa trên token thay cho việc dựng cây cú pháp (nhằm tránh phụ thuộc ngoài). Bộ theo vết duy trì ba tập trạng thái — tainted (biến giữ dữ liệu nguồn), sql_vars (biến giữ mảnh chuỗi SQL) và aliases (ánh xạ bí danh alias = module.sink) — đồng thời khử chú thích qua _strip_comments() trước khi khớp. Hàm _process_statement() xử lý từng câu lệnh phân tách bởi dấu ; theo đúng thứ tự, cho phép mô hình hóa tình huống a = sink; b = a(x) ngay trong một dòng. Các dạng sink được mô hình gồm: gán thuộc tính động (x.innerHTML = tainted), gọi hàm (eval, exec, readFile, fetch, pickle.loads), sink SQL (.query/.execute với đối số bị ô nhiễm hoặc là biến SQL đã biết), cùng lớp quy tắc ngữ nghĩa không phụ thuộc luồng dữ liệu (lạm dụng JWT, bỏ qua sanitizer của framework, truy vấn ORM không ràng buộc chủ sở hữu, tuyến GET đổi trạng thái thiếu CSRF). Cơ chế bảo vệ chống đầu độc ngữ cảnh: hàm is_benign_token_decode() khiến một lời gọi jwt.decode thuần hiển thị (debug) không bị coi là lỗi, bởi vì không có quyết định cấp quyền nào dựa trên claim được giải mã.</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C. Hợp nhất và Khử Trùng lặp (Union + Deduplication):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Hàm analyze_source(source, filename) là điểm vào chung, thực hiện: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Thu thập regex_hits, nhưng loại bỏ các phát hiện SAST-JWT khi is_benign_token_decode(source) trả về True — nghĩa là tín hiệu regex bị “chứng minh là vô hại” sẽ bị động cơ luồng dữ liệu gạt bỏ.</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Ghép nối regex_hits + analyze_ast(...) để có danh sách hợp nhất.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Khử trùng lặp theo khóa (rule_id, line) nhằm tránh báo cáo trùng lặp khi cả hai động cơ cùng phát hiện một vị trí, và cắt kết quả về tối đa 200 finding.</w:t>
      </w:r>
    </w:p>
    <w:p w:rsidR="00000000" w:rsidDel="00000000" w:rsidP="00000000" w:rsidRDefault="00000000" w:rsidRPr="00000000" w14:paraId="000000D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Nhờ kiến trúc này, số false negative trên corpus giảm mạnh và chất lượng đo lường phản ánh đúng thực lực hai động cơ (xem Chương 8).</w:t>
      </w:r>
    </w:p>
    <w:p w:rsidR="00000000" w:rsidDel="00000000" w:rsidP="00000000" w:rsidRDefault="00000000" w:rsidRPr="00000000" w14:paraId="000000D8">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7.2: Cơ chế hợp nhất kết quả rà soát tĩnh và kiểm chuẩn luồng phụ thuộc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D. Quy trình DAST/CI thực nghiệm thật (Real DAST &amp; CI Pipeline):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Song song với nhánh SAST, v1.1 thiết lập một quy trình động–tĩnh thực thi được, mô tả đúng bằng mã nguồn thay vì mô tả suông: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Luồng CI tĩnh (.github/workflows/ci.yml) gồm 4 nhóm công việc: (i) tái lập unit test và sinh lại toàn bộ bằng chứng bằng python evaluate.py; (ii) cổng chất lượng scan_gate.py đọc trực tiếp evidence/validation.json và chặn build nếu F1/Precision/Recall/Holdout-F1 tụt dưới 0.85 hoặc độ trễ p95 vượt 500ms; (iii) phân tích tĩnh công cụ bằng Bandit và Semgrep (--config=p/python --config=p/owasp-top-ten --error) cộng thêm kiểm chứng cam kết “zero third-party runtime dependency”; (iv) quét bí mật bằng gitleaks và quét CVE trên ảnh Docker bằng Trivy (thất bại nếu có lỗ hổng HIGH/CRITICAL), kèm smoke-test ảnh đã dựng.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Luồng DAST (.github/workflows/dast.yml) dựng </w:t>
      </w:r>
      <w:r>
        <w:rPr>
          <w:rFonts w:ascii="Times New Roman" w:hAnsi="Times New Roman" w:cs="Times New Roman"/>
          <w:b w:val="0"/>
          <w:bCs w:val="1"/>
          <w:i w:val="0"/>
          <w:color w:val="000000"/>
          <w:sz w:val="26"/>
          <w:rtl w:val="0"/>
        </w:rPr>
        <w:t xml:space="preserve">OWASP Juice Shop thật</w:t>
      </w:r>
      <w:r>
        <w:rPr>
          <w:rFonts w:ascii="Times New Roman" w:hAnsi="Times New Roman" w:cs="Times New Roman"/>
          <w:b w:val="0"/>
          <w:i w:val="0"/>
          <w:color w:val="000000"/>
          <w:sz w:val="26"/>
          <w:rtl w:val="0"/>
        </w:rPr>
        <w:t xml:space="preserve"> bằng docker compose up -d chỉ trên loopback 127.0.0.1:3000, rồi lần lượt: ghi nhận nguồn gốc đích (image digest bkimminich/juice-shop:v15.0.0), quét nền thụ động 5 đường dẫn cố định (python cli.py --target http://127.0.0.1:3000 --out evidence/juice-baseline.json), quét chủ động thêm một mẫu dò cú pháp SQL (--active --out evidence/juice-error-probe.json), chạy 3 kịch bản khai thác có kiểm soát (python labs/juice_shop_exploits.py: SQLi vượt xác thực, IDOR giỏ hàng, giả mạo JWT), và cuối cùng khử trùng bằng chứng bằng python labs/redact_evidence.py evidence/ trước khi lưu trữ artifact.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Tính trung thực của bằng chứng được mã hóa thành ràng buộc kỹ thuật: kết quả giả mạo JWT được ghi nhận trung thực là </w:t>
      </w:r>
      <w:r>
        <w:rPr>
          <w:rFonts w:ascii="Times New Roman" w:hAnsi="Times New Roman" w:cs="Times New Roman"/>
          <w:b w:val="0"/>
          <w:bCs w:val="1"/>
          <w:i w:val="0"/>
          <w:color w:val="000000"/>
          <w:sz w:val="26"/>
          <w:rtl w:val="0"/>
        </w:rPr>
        <w:t xml:space="preserve">không tái hiện được</w:t>
      </w:r>
      <w:r>
        <w:rPr>
          <w:rFonts w:ascii="Times New Roman" w:hAnsi="Times New Roman" w:cs="Times New Roman"/>
          <w:b w:val="0"/>
          <w:i w:val="0"/>
          <w:color w:val="000000"/>
          <w:sz w:val="26"/>
          <w:rtl w:val="0"/>
        </w:rPr>
        <w:t xml:space="preserve"> (forgery_accepted: false, verdict not_reproduced), phản ánh đúng thực tế đích thay vì phóng đại thành công. </w:t>
      </w:r>
    </w:p>
    <w:p w:rsidR="00000000" w:rsidDel="00000000" w:rsidP="00000000" w:rsidRDefault="00000000" w:rsidRPr="00000000" w14:paraId="000000DB">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4165600"/>
            <wp:effectExtent b="0" l="0" r="0" t="0"/>
            <wp:docPr id="3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011235" cy="41656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7.3: Sơ đồ luồng tự động hóa tích hợp liên tục CI/CD và kiểm thử an ninh DevSecOps</w:t>
      </w:r>
    </w:p>
    <w:p w:rsidR="00000000" w:rsidDel="00000000" w:rsidP="00000000" w:rsidRDefault="00000000" w:rsidRPr="00000000" w14:paraId="000000DC">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7.3 Mô hình Đánh giá Độ tin cậy và Điểm số Rủi ro (Confidence &amp; Severity Scoring)</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Mỗi phát hiện an ninh trong JuiceSec Analyzer đều được gán nhãn trạng thái mặc định là `needs_review` (Cần thẩm định bởi chuyên gia). Đây là một quyết định thiết kế học thuật cực kỳ quan trọng, thể hiện tính cẩn trọng khoa học: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Một dấu hiệu chỉ thị (Indicator) không bao giờ được phép tự động kết luận là một lỗ hổng đã được khai thác thành công (Confirmed Vulnerability).</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Hệ thống phân loại 3 mức độ nghiêm trọng (Severity): `high`, `medium`, `low`, `info`.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Hệ thống phân loại 3 mức độ tin cậy của thuật toán (Confidence): `high`, `medium`, `low`.</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Ví dụ:</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Quy tắc `HDR-CSP` (Thiếu Content Security Policy): Severity = `low`, Confidence = `high`. Bởi vì việc thiếu header trên phản hồi HTML gốc là một sự thật khách quan chắc chắn 100%, nhưng mức độ nguy hiểm chỉ ở mức thấp do nó không tự sinh ra lỗ hổng nếu trang web không có lỗi XSS.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Quy tắc `INFO-ERROR` (Phát hiện lỗi CSDL): Severity = `medium`, Confidence = `high`. Phản hồi chứa chuỗi `SQLITE_ERROR` là dấu hiệu rõ ràng của việc rò rỉ thông tin nội bộ (CWE-209), nhưng chưa đủ để khẳng định kẻ tấn công có thể khai thác thành công SQLi để đọc dữ liệu.</w:t>
      </w:r>
    </w:p>
    <w:p w:rsidR="00000000" w:rsidDel="00000000" w:rsidP="00000000" w:rsidRDefault="00000000" w:rsidRPr="00000000" w14:paraId="000000DE">
      <w:pPr>
        <w:spacing w:line="240" w:lineRule="auto" w:before="0" w:after="0"/>
        <w:rPr/>
      </w:pPr>
      <w:r w:rsidDel="00000000" w:rsidR="00000000" w:rsidRPr="00000000">
        <w:rPr>
          <w:rFonts w:ascii="Times New Roman" w:hAnsi="Times New Roman" w:cs="Times New Roman"/>
          <w:rtl w:val="0"/>
        </w:rPr>
      </w:r>
    </w:p>
    <w:p w:rsidR="00000000" w:rsidDel="00000000" w:rsidP="00000000" w:rsidRDefault="00000000" w:rsidRPr="00000000" w14:paraId="000000DF">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8: PHƯƠNG PHÁP LUẬN THẨM ĐỊNH VÀ PHÂN TÍCH MA TRẬN NHẦM LẪN (CONFUSION MATRIX)</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E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trình bày chi tiết cơ sở toán học xác suất thống kê, phương pháp luận đánh giá hệ thống phân loại nhị phân và kết quả đo lường thực nghiệm trên tập mẫu kiểm chuẩn của dự án.</w:t>
      </w:r>
    </w:p>
    <w:p w:rsidR="00000000" w:rsidDel="00000000" w:rsidP="00000000" w:rsidRDefault="00000000" w:rsidRPr="00000000" w14:paraId="000000E1">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8.1 Cơ sở Toán học của Ma trận Nhầm lẫn trong Kiểm thử Bảo mật Phần mềm</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lý thuyết kiểm thử phần mềm và trí tuệ nhân tạo, một công cụ phân tích an ninh tĩnh (SAST) hoặc động (DAST) thực chất là một bộ phân loại nhị phân (Binary Classifier). Đối với mỗi mẫu mã nguồn hoặc phản hồi hệ thống đầu vào, công cụ phải đưa ra một trong hai dự đoán: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Dương tính (Positive - V): Mẫu có chứa lỗ hổng bảo mật hoặc nguy cơ an ninh.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Âm tính (Negative - S): Mẫu là an toàn, không chứa điểm yếu bảo mật.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Bốn trường hợp khả dĩ của ma trận nhầm lẫn (Confusion Matrix):</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True Positive (TP - Dương tính thật): Mẫu thực tế có lỗ hổng (Ground Truth = vuln) và công cụ dự đoán chính xác là có lỗ hổng (Predicted = vuln).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False Positive (FP - Dương tính giả / Báo động nhầm): Mẫu thực tế an toàn (Ground Truth = safe) nhưng công cụ báo cáo nhầm là có lỗ hổng (Predicted = vuln). Trong thực tế DevSecOps, FP quá cao sẽ làm nản lòng lập trình viên (Alert Fatigue) và làm chậm tiến độ phát triển.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True Negative (TN - Âm tính thật): Mẫu thực tế an toàn (Ground Truth = safe) và công cụ xác nhận chính xác là an toàn (Predicted = safe).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False Negative (FN - Âm tính giả / Bỏ sót lỗ hổng): Mẫu thực tế có lỗ hổng nguy hiểm (Ground Truth = vuln) nhưng công cụ bỏ sót, kết luận là an toàn (Predicted = safe). Đây là sai số nguy hiểm nhất trong an toàn thông tin, vì nó mang lại cảm giác an toàn giả tạo (False Sense of Security).</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Các chỉ số thống kê đo lường chất lượng: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Độ chính xác (Precision / Positive Predictive Value):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$$Precision = \frac{TP}{TP + FP}$$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Tỷ lệ giữa số phát hiện đúng trên tổng số các cảnh báo được đưa ra.</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Độ thu hồi / Độ nhạy (Recall / True Positive Rate / Sensitivity):</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$$Recall = \frac{TP}{TP + FN}$$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Tỷ lệ giữa số lỗ hổng phát hiện được trên tổng số toàn bộ các lỗ hổng thực tế có trong hệ thống.</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Điểm cân bằng F1 (F1-Score / Harmonic Mean):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$$F_1 = 2 \times \frac{Precision \times Recall}{Precision + Recall} = \frac{2 \times TP}{2 \times TP + FP + FN}$$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Điểm F1 là trung bình điều hòa giữa Precision và Recall, phản ánh toàn diện năng lực phân loại của công cụ khi phân bố dữ liệu có sự mất cân bằng giữa mẫu an toàn và mẫu có lỗi.</w:t>
      </w:r>
    </w:p>
    <w:p w:rsidR="00000000" w:rsidDel="00000000" w:rsidP="00000000" w:rsidRDefault="00000000" w:rsidRPr="00000000" w14:paraId="000000E5">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6007100"/>
            <wp:effectExtent b="0" l="0" r="0" t="0"/>
            <wp:docPr id="32"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6011235" cy="60071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8.1: Biểu đồ ma trận nhầm lẫn (Confusion Matrix) và định lượng độ chính xác thực nghiệm</w:t>
      </w:r>
    </w:p>
    <w:p w:rsidR="00000000" w:rsidDel="00000000" w:rsidP="00000000" w:rsidRDefault="00000000" w:rsidRPr="00000000" w14:paraId="000000E6">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8.2 Phân tích Định lượng Kết quả Thực nghiệm trên Corpus 40 mẫu và Holdout 26 mẫu</w:t>
      </w:r>
      <w:r w:rsidDel="00000000" w:rsidR="00000000" w:rsidRPr="00000000">
        <w:rPr>
          <w:rFonts w:ascii="Times New Roman" w:hAnsi="Times New Roman" w:cs="Times New Roman"/>
          <w:b/>
          <w:i w:val="0"/>
          <w:color w:val="0F172A"/>
          <w:sz w:val="27"/>
          <w:rtl w:val="0"/>
        </w:rPr>
      </w:r>
    </w:p>
    <w:p w:rsidR="00000000" w:rsidDel="00000000" w:rsidP="00000000" w:rsidRDefault="00000000" w:rsidRPr="00000000" w14:paraId="000000E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Dựa trên các tệp dữ liệu kiểm định được sinh tự động bởi `evaluate.py` (`evidence/validation.json`, `evidence/corpus-results.json`, `evidence/holdout-results.json`), kết quả thực nghiệm của JuiceSec Analyzer 1.1 trên hai tập dữ liệu độc lập đạt được các thông số sau.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A. Tập Corpus kiểm chuẩn (40 mẫu, N = 40):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True Positives (TP): 19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False Positives (FP): 0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True Negatives (TN): 21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False Negatives (FN): 0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Precision: 19 / (19 + 0) = 100.00%.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Recall: 19 / (19 + 0) = 100.00%.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F1-Score: 100.00%.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B. Tập Holdout độc lập (26 mẫu, N = 26 — không dùng để chỉnh sửa luật):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True Positives (TP): 13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False Positives (FP): 0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True Negatives (TN): 13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False Negatives (FN): 0 mẫu.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Precision: 13 / (13 + 0) = 100.00%.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Recall: 13 / (13 + 0) = 100.00%.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F1-Score: 100.00%.</w:t>
      </w:r>
    </w:p>
    <w:p w:rsidR="00000000" w:rsidDel="00000000" w:rsidP="00000000" w:rsidRDefault="00000000" w:rsidRPr="00000000" w14:paraId="000000E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Tập Holdout được giữ kín trong suốt quá trình phát triển luật, do đó kết quả 100% trên Holdout là bằng chứng khách quan hơn so với kết quả trên tập Corpus: nó chứng minh năng lực tổng quát hóa (generalization) thay vì chỉ phản ánh việc khớp mẫu trên dữ liệu đã thấy.</w:t>
      </w:r>
    </w:p>
    <w:p w:rsidR="00000000" w:rsidDel="00000000" w:rsidP="00000000" w:rsidRDefault="00000000" w:rsidRPr="00000000" w14:paraId="000000E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C. Kiểm chứng bằng Unit Test: Bộ kiểm thử tự động chạy qua `python -m unittest discover -s tests` đạt 52/52 test case thành công, 0 lỗi, 0 thất bại.</w:t>
      </w:r>
    </w:p>
    <w:p w:rsidR="00000000" w:rsidDel="00000000" w:rsidP="00000000" w:rsidRDefault="00000000" w:rsidRPr="00000000" w14:paraId="000000E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D. Ngưỡng Chất lượng Tự động (Quality Gate): Tệp `scan_gate.py` đọc trực tiếp `evidence/validation.json` và chặn CI nếu F1, Precision, Recall, Holdout-F1 rơi xuống dưới 0.85 hoặc độ trễ p95 vượt quá 500ms. Cơ chế này biến tuyên bố chất lượng thành một ràng buộc kỹ thuật có thể kiểm chứng (executable claim).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E. Phân tích Bản chất Kỹ thuật của việc Triệt tiêu FP/FN: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Triệt tiêu các mẫu False Positive trước đây: Phiên bản 1.0 dùng phân tích theo từng dòng (Line-by-line Regex) nên báo động nhầm trên các dòng chú thích hoặc chuỗi hằng chứa từ khóa nguy hiểm. Phiên bản 1.1 khởi tạo `juicesec/astscan.py` để loại bỏ dòng chú thích và dòng chuỗi hằng không có nguồn không tin cậy trước khi áp dụng luật, nên các mẫu như `SQL04`, `XSS04`, `XSS06`, `CMD03`, `EVAL03`, `TRUST02` không còn bị gán nhãn sai.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Triệt tiêu các mẫu False Negative trước đây: Đây là các mẫu có lỗ hổng tinh vi, dữ liệu đi qua biến trung gian (Aliasing) hoặc hàm bọc tùy biến trước khi vào sink. Phiên bản 1.1 bổ sung bộ theo dõi luồng nhiễm độc (Taint Tracking) dựa trên mô-đun `ast` của Python Standard Library cho mã Python và bộ theo dõi luồng dựa trên token cho mã JavaScript/TypeScript. Nhờ đó các mẫu như `SQL03` (nối chuỗi qua nhiều dòng), `XSS03` (tên thuộc tính dựng động), `JWT04` (wrapper), `DES03` (alias hàm) đều được phát hiện chính xác. Hướng nghiên cứu AST/CFG mà phiên bản 1.0 đề xuất đã được hiện thực hóa ngay trong phiên bản 1.1; việc viết lại Control Flow Graph đầy đủ là mục tiêu cho phiên bản 2.0.</w:t>
      </w:r>
    </w:p>
    <w:p w:rsidR="00000000" w:rsidDel="00000000" w:rsidP="00000000" w:rsidRDefault="00000000" w:rsidRPr="00000000" w14:paraId="000000E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9: KỊCH BẢN THỰC NGHIỆM VÀ PHÂN TÍCH CHUYÊN SÂU 7 THỬ THÁCH TRỌNG ĐIỂM</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0E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Chương này cung cấp hướng dẫn từng bước (Step-by-step walkthrough) kèm theo phân tích gói tin HTTP và cơ chế bảo mật của 7 thử thách an ninh cốt lõi trên OWASP Juice Shop.</w:t>
      </w:r>
    </w:p>
    <w:p w:rsidR="00000000" w:rsidDel="00000000" w:rsidP="00000000" w:rsidRDefault="00000000" w:rsidRPr="00000000" w14:paraId="000000F0">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9.1 Kịch bản 1: SQL Injection Vượt qua Xác thực Đăng nhập Quản trị viên</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 Mục tiêu: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Endpoint: POST /rest/user/login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Tham số đầu vào: email, password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Nguyên nhân lỗi: Backend sử dụng ghép chuỗi SQL thô trong hàm `models.sequelize.query(“SELECT * FROM Users WHERE email = ‘” + req.body.email + “’ AND password = ‘” + security.hash(req.body.password) + “’ AND deletedAt IS NULL”, { model: models.User })“.</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Khai thác Thực nghiệm: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Payload gửi lên trường email: `’ OR 1=1–`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Mật khẩu: Tùy ý (ví dụ: `123456`).</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Gói tin HTTP Request: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POST /rest/user/login HTTP/1.1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Host: 127.0.0.1:3000</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Content-Type: application/json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{“email”: “’ OR 1=1–”, “password”: “test”}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Kết quả Quan sát: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Câu truy vấn SQL trên SQLite trở thành: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SELECT * FROM Users WHERE email = ’’ OR 1=1–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Điều kiện 1=1 luôn đúng cho mọi bản ghi. SQLite trả về bản ghi đầu tiên trong bảng Users – chính là tài khoản Quản trị viên (admin@juice-sh.op).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Ứng dụng trả về mã HTTP 200 OK kèm theo token JWT của tài khoản admin!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Khắc phục:</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Sử dụng Prepared Statement: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models.User.findOne({ where: { email: req.body.email, password: security.hash(req.body.password) } })</w:t>
      </w:r>
    </w:p>
    <w:p w:rsidR="00000000" w:rsidDel="00000000" w:rsidP="00000000" w:rsidRDefault="00000000" w:rsidRPr="00000000" w14:paraId="000000F3">
      <w:pPr>
        <w:keepNext/>
        <w:spacing w:line="240" w:lineRule="auto" w:before="0" w:after="0"/>
        <w:jc w:val="center"/>
        <w:rPr/>
      </w:pPr>
      <w:r w:rsidDel="00000000" w:rsidR="00000000" w:rsidRPr="00000000">
        <w:rPr>
          <w:rFonts w:ascii="Times New Roman" w:hAnsi="Times New Roman" w:cs="Times New Roman"/>
        </w:rPr>
        <w:drawing>
          <wp:inline distB="114300" distT="114300" distL="114300" distR="114300">
            <wp:extent cx="6011235" cy="4089400"/>
            <wp:effectExtent b="0" l="0" r="0" t="0"/>
            <wp:docPr id="2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11235" cy="4089400"/>
                    </a:xfrm>
                    <a:prstGeom prst="rect"/>
                    <a:ln/>
                  </pic:spPr>
                </pic:pic>
              </a:graphicData>
            </a:graphic>
          </wp:inline>
        </w:drawing>
      </w:r>
      <w:r w:rsidDel="00000000" w:rsidR="00000000" w:rsidRPr="00000000">
        <w:rPr>
          <w:rFonts w:ascii="Times New Roman" w:hAnsi="Times New Roman" w:cs="Times New Roman"/>
          <w:rtl w:val="0"/>
        </w:rPr>
      </w:r>
    </w:p>
    <w:p>
      <w:pPr>
        <w:keepNext/>
        <w:pageBreakBefore w:val="0"/>
        <w:spacing w:before="80" w:after="120" w:line="240" w:lineRule="auto"/>
        <w:ind w:left="0" w:right="0" w:firstLine="0"/>
        <w:jc w:val="center"/>
      </w:pPr>
      <w:r>
        <w:rPr>
          <w:rFonts w:ascii="Times New Roman" w:hAnsi="Times New Roman" w:cs="Times New Roman"/>
          <w:b/>
          <w:i/>
          <w:color w:val="333333"/>
          <w:sz w:val="21"/>
        </w:rPr>
        <w:t>Hình 9.1: Thực nghiệm tấn công SQL Injection và kết quả bypass xác thực đăng nhập</w:t>
      </w:r>
    </w:p>
    <w:p w:rsidR="00000000" w:rsidDel="00000000" w:rsidP="00000000" w:rsidRDefault="00000000" w:rsidRPr="00000000" w14:paraId="000000F4">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9.2 Kịch bản 2: DOM-based XSS qua Ô Tìm kiếm Sản phẩm</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 Mục tiêu: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Thanh tìm kiếm sản phẩm tại trang chủ (`/#/search`).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Tham số URL: `?q=…`</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Khai thác Thực nghiệm:</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Truyền payload chứa mã độc HTML vào URL: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`http://127.0.0.1:3000/#/search?q=&lt;iframe src=“javascript:alert(‘xss’)”&gt;`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Cơ chế Hoạt động: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Mã TypeScript trong `search-result.component.ts` lấy giá trị từ tham số URL và chèn vào tiêu đề kết quả tìm kiếm bằng cách sử dụng `bypassSecurityTrustHtml()`.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Trình duyệt bỏ qua cơ chế lọc HTML mặc định của Angular và nạp iframe, thực thi hàm `alert(‘xss’)` ngay lập tức.</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Khắc phục: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Xóa bỏ lệnh `bypassSecurityTrustHtml()`, sử dụng cơ chế nội suy văn bản mặc định của Angular `{{ query }}` để trình duyệt tự động mã hóa HTML entity an toàn.</w:t>
      </w:r>
    </w:p>
    <w:p w:rsidR="00000000" w:rsidDel="00000000" w:rsidP="00000000" w:rsidRDefault="00000000" w:rsidRPr="00000000" w14:paraId="000000F6">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9.3 Kịch bản 3: IDOR và Leo quyền Ngang Thao túng Giỏ hàng Người dùng</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 Mục tiêu: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Endpoint: GET /rest/basket/:id</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Khai thác Thực nghiệm: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Người dùng A đăng nhập, được cấp giỏ hàng có ID = 1.</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Người dùng A dùng Burp Suite hoặc cURL gửi request: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`GET /rest/basket/2 HTTP/1.1`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`Authorization: Bearer &lt;token_cua_user_A&gt;`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Kết quả Quan sát: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Máy chủ trả về HTTP 200 OK kèm theo toàn bộ danh sách sản phẩm, số lượng và tổng tiền của người dùng B (sở hữu giỏ hàng ID = 2).</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Khắc phục:</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Thêm bộ lọc kiểm tra quyền sở hữu ở tầng Service: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`if (basket.UserId !== req.user.id &amp;&amp; req.user.role !== ‘admin’) return res.status(403).json({ error: ‘Access denied’ });`</w:t>
      </w:r>
    </w:p>
    <w:p w:rsidR="00000000" w:rsidDel="00000000" w:rsidP="00000000" w:rsidRDefault="00000000" w:rsidRPr="00000000" w14:paraId="000000F8">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9.4 Kịch bản 4: Vượt qua Bộ lọc và Đọc Trộm Tệp Cấu hình qua /ftp</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 Mục tiêu: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Endpoint: GET /ftp/:file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Thư mục tĩnh: /public/ftp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Khai thác Thực nghiệm:</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Kẻ tấn công gửi request tải file: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`GET /ftp/package.json.bak%2500.md HTTP/1.1`</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Cơ chế:</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Máy chủ kiểm tra phần mở rộng đuôi file kết thúc bằng `.md` hoặc `.pdf`. Bằng cách sử dụng double encode Null Byte `%2500`, chuỗi kiểm tra Regex bị qua mặt, nhưng khi hệ điều hành mở file, Null Byte ngắt chuỗi và trả về nội dung của file `package.json.bak` chứa toàn bộ phiên bản thư viện nhạy cảm.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Khắc phục: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Sử dụng `path.resolve()` và kiểm tra `resolvedPath.startsWith(allowedBaseDir)`.</w:t>
      </w:r>
    </w:p>
    <w:p w:rsidR="00000000" w:rsidDel="00000000" w:rsidP="00000000" w:rsidRDefault="00000000" w:rsidRPr="00000000" w14:paraId="000000FA">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9.5 Kịch bản 5: Thử nghiệm Giả mạo JWT (alg:none và HS256 khóa yếu) — Kết quả KHÔNG Tái hiện được</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 Mục tiêu:</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Hệ thống xác thực JWT của Juice Shop tại các endpoint quản trị. Đây là kịch bản được chạy tự động bởi `labs/juice_shop_exploits.py` và ghi lại vào `evidence/juice-exploits.json` dưới khóa `jwt_forge` với kết quả `not_reproduced`.</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Khai thác Thực nghiệm: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Tạo Header: `{“alg”: “none”, “typ”: “JWT”}` -&gt; Base64Url: `eyJhbGciOiJub25lIiwidHlwIjoiSldUIn0`</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Tạo Payload: `{“email”: “admin@juice-sh.op”, “role”: “admin”}` -&gt; Base64Url: `eyJlbWFpbCI6ImFkbWluQGp1aWNlLXNoLm9wIiwicm9sZSI6ImFkbWluIn0`</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Ghép Token (không có signature):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`eyJhbGciOiJub25lIiwidHlwIjoiSldUIn0.eyJlbWFpbCI6ImFkbWluQGp1aWNlLXNoLm9wIiwicm9sZSI6ImFkbWluIn0.`</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Kết quả (trung thực theo artifact `evidence/juice-exploits.json`):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Cả hai kỹ thuật đều bị backend từ chối:</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Kỹ thuật `alg_none`: phản hồi HTTP 200 nhưng trường `whoami_email` trả về `null` (`accepted: false`), tức danh tính không được thiết lập.</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 Kỹ thuật `hs256_weak_secret` (thử khóa `secret`): phản hồi HTTP 200 nhưng `whoami_email` cũng trả về `null` (`accepted: false`).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Do đó, trường `forgery_accepted` được ghi nhận là `false`. Kết quả này được báo cáo trung thực thay vì tô hồng: Juice Shop đã cấu hình kiểm tra chữ ký và thuật toán đúng cách, nên kịch bản này đóng vai trò đối chứng âm (negative control) chứng minh rằng bộ kịch bản khai thác của nhóm phân biệt được giữa lỗ hổng tái hiện được và không tái hiện được. Hai kịch bản SQLi đăng nhập và IDOR giỏ hàng ở mục 9.1 và 9.3 thực sự đã tái hiện thành công (`verdict: vulnerable`).</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4. Khắc phục: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Cấu hình thư viện JWT: `jwt.verify(token, secret, { algorithms: [‘HS256’] })`.</w:t>
      </w:r>
    </w:p>
    <w:p w:rsidR="00000000" w:rsidDel="00000000" w:rsidP="00000000" w:rsidRDefault="00000000" w:rsidRPr="00000000" w14:paraId="000000FC">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9.6 Kịch bản 6: Khai thác Rò rỉ Số liệu Vận hành Prometheus tại /metrics</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Endpoint: GET /metrics</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Kết quả quét của JuiceSec Analyzer: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Engine phát hiện cấu trúc Prometheus `# HELP` và `# TYPE`. Cảnh báo `INFO-METRICS` (CWE-200) được tạo lập với độ tin cậy High.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Khắc phục: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Đặt endpoint `/metrics` sau lớp xác thực nội bộ hoặc tách riêng sang cổng mạng quản trị nội bộ.</w:t>
      </w:r>
    </w:p>
    <w:p w:rsidR="00000000" w:rsidDel="00000000" w:rsidP="00000000" w:rsidRDefault="00000000" w:rsidRPr="00000000" w14:paraId="000000FE">
      <w:pPr>
        <w:keepNext/>
        <w:pageBreakBefore w:val="0"/>
        <w:spacing w:line="276" w:lineRule="auto" w:before="240" w:after="120"/>
        <w:ind w:left="0" w:right="0" w:firstLine="0"/>
        <w:jc w:val="left"/>
        <w:rPr/>
      </w:pPr>
      <w:r w:rsidDel="00000000" w:rsidR="00000000" w:rsidRPr="00000000">
        <w:rPr>
          <w:rFonts w:ascii="Times New Roman" w:hAnsi="Times New Roman" w:cs="Times New Roman"/>
          <w:b/>
          <w:bCs w:val="1"/>
          <w:i w:val="0"/>
          <w:color w:val="0F172A"/>
          <w:sz w:val="27"/>
          <w:rtl w:val="0"/>
        </w:rPr>
        <w:t xml:space="preserve">9.7 Kịch bản 7: Trích xuất Lỗi CSDL Nội bộ qua Thăm dò Dấu nháy đơn Active Error Probe</w:t>
      </w:r>
      <w:r w:rsidDel="00000000" w:rsidR="00000000" w:rsidRPr="00000000">
        <w:rPr>
          <w:rFonts w:ascii="Times New Roman" w:hAnsi="Times New Roman" w:cs="Times New Roman"/>
          <w:b/>
          <w:i w:val="0"/>
          <w:color w:val="0F172A"/>
          <w:sz w:val="27"/>
          <w:rtl w:val="0"/>
        </w:rPr>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Phân tích: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Endpoint: GET /rest/products/search?q=%27</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Kết quả quét của JuiceSec Analyzer: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Phản hồi trả về chuỗi `SQLITE_ERROR: unrecognized token: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Engine bắt được lỗi này qua quy tắc `INFO-ERROR` (CWE-209), tự động đưa vào báo cáo làm bằng chứng phục vụ thẩm định chuyên sâu.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Khắc phục: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Tắt chế độ debug trên môi trường production, thiết lập bộ xử lý lỗi chung (Global Error Handler) chỉ trả về mã lỗi 500 kèm thông báo chung chung cho người dùng.</w:t>
      </w:r>
    </w:p>
    <w:p w:rsidR="00000000" w:rsidDel="00000000" w:rsidP="00000000" w:rsidRDefault="00000000" w:rsidRPr="00000000" w14:paraId="0000010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CHƯƠNG 10: KIỂM TOÁN MÃ NGUỒN CHUYÊN SÂU (LINE-BY-LINE SOURCE CODE AUDITS)</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0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ĐĂNG NHẬP ADMIN BẰNG SQL INJECTION</w:t>
      </w:r>
      <w:r w:rsidDel="00000000" w:rsidR="00000000" w:rsidRPr="00000000">
        <w:rPr>
          <w:rFonts w:ascii="Times New Roman" w:hAnsi="Times New Roman" w:cs="Times New Roman"/>
          <w:b w:val="0"/>
          <w:i w:val="0"/>
          <w:color w:val="000000"/>
          <w:sz w:val="26"/>
          <w:rtl w:val="0"/>
        </w:rPr>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Mã nguồn Backend (routes/login.ts trong OWASP Juice Shop):</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Dưới đây là đoạn mã nguồn thực tế của endpoint đăng nhập trong Juice Shop: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models.sequelize.query(</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`SELECT * FROM Users WHERE email = ‘${req.body.email ||’‘}’ AND password = ‘${security.hash(req.body.password ||’‘)}’ AND deletedAt IS NULL`,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model: models.User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).then((authenticatedUser: { data: User })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let user = utils.queryResultToJson(authenticatedUser)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token = security.authorize(user)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user.token = token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res.json({ status: ‘success’, data: user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}).catch((error: Error)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res.status(401).send(res.__(‘Invalid email or password.’))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Chi tiết Lỗi Lập trình: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Dòng 2: Lập trình viên sử dụng kỹ thuật nội suy chuỗi Template Literals của JavaScript/TypeScript: `${req.body.email || ’’}`. Chuỗi ký tự do người dùng nhập vào từ trường `email` được chèn trực tiếp mà không qua bất kỳ hàm thoát ký tự (escaping) hoặc tham số hóa nào.</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Dòng 3: Dù trường `password` có đi qua hàm `security.hash()`, kẻ tấn công chỉ cần vô hiệu hóa phần sau của câu truy vấn thông qua ký tự chú thích SQL `–`, làm cho việc kiểm tra mật khẩu bị bỏ qua hoàn toàn!</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Dòng 6: Sau khi câu truy vấn SQL trả về danh sách bản ghi, hàm `security.authorize(user)` tự động tạo một token JWT chứa thông tin của người dùng đầu tiên được tìm thấy. Do tài khoản `admin@juice-sh.op` có ID = 1 và đứng đầu bảng Users, token quản trị viên được sinh ra và gửi thẳng về cho kẻ tấn công!</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Bản vá An toàn (Remediation Patch):</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models.User.findOne({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where: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email: req.body.email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password: security.hash(req.body.password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deletedAt: null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}).then((user: User | null)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if (!user)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res.status(401).send(res.__(’Invalid email or password.’))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token = security.authorize(user)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res.json({ status: ‘success’, data: { …user.toJSON(), token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Giải thích: Bằng cách sử dụng phương thức `models.User.findOne()` của Sequelize ORM với đối tượng `where`, ORM tự động sinh ra câu truy vấn SQL có tham số hóa (Prepared Statement):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`SELECT * FROM Users WHERE email = ? AND password = ? AND deletedAt IS NULL LIMIT 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Toàn bộ chuỗi payload `’ OR 1=1–` sẽ được coi là một giá trị chuỗi thuần túy cho tham số thứ nhất, triệt tiêu hoàn toàn khả năng tiêm mã!</w:t>
      </w:r>
    </w:p>
    <w:p w:rsidR="00000000" w:rsidDel="00000000" w:rsidP="00000000" w:rsidRDefault="00000000" w:rsidRPr="00000000" w14:paraId="0000010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DOM XSS TRONG THANH TÌM KIẾM SẢN PHẨM</w:t>
      </w:r>
      <w:r w:rsidDel="00000000" w:rsidR="00000000" w:rsidRPr="00000000">
        <w:rPr>
          <w:rFonts w:ascii="Times New Roman" w:hAnsi="Times New Roman" w:cs="Times New Roman"/>
          <w:b w:val="0"/>
          <w:i w:val="0"/>
          <w:color w:val="000000"/>
          <w:sz w:val="26"/>
          <w:rtl w:val="0"/>
        </w:rPr>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Mã nguồn Frontend (frontend/src/app/search-result/search-result.component.ts):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ngOnInit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this.route.queryParams.subscribe((params: Params)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this.searchValue = params[‘q’]</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if (this.searchValue) {</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 ĐOẠN MÃ NGUY HIỂM: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this.trustHtmlValue = this.sanitizer.bypassSecurityTrustHtml(this.searchValue)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this.filterTable()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Chi tiết Lỗi Lập trình:</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Angular là một trong những framework hiện đại có cơ chế tự động bảo vệ chống XSS rất mạnh mẽ (Contextual Escaping). Mặc định, bất kỳ chuỗi dữ liệu nào được render qua `[innerHTML]` đều bị Angular khử trùng thông qua dịch vụ `DomSanitizer`, loại bỏ toàn bộ các thẻ `&lt;script&gt;`, `&lt;iframe&gt;`, hoặc các thuộc tính sự kiện `onload`, `onerror`.</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Tuy nhiên, lập trình viên của Juice Shop đã cố tình gọi hàm: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`this.sanitizer.bypassSecurityTrustHtml(this.searchValue)`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Hàm này ra lệnh cho Angular: ‘Tôi tin tưởng hoàn toàn chuỗi ký tự này, hãy bỏ qua mọi cơ chế kiểm duyệt bảo mật và render nguyên vẹn vào cây DOM!’.</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Tại tệp template HTML `search-result.component.html`:</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`&lt;span [innerHTML]=“trustHtmlValue”&gt;&lt;/span&gt;`</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Khi nạn nhân mở đường link chứa payload: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`http://127.0.0.1:3000/#/search?q=&lt;iframe src=“javascript:alert(‘xss’)”&gt;`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Trình duyệt nhận chuỗi HTML thô, nạp thẻ iframe và thực thi mã độc JavaScript ngay lập tức trong phiên làm việc của người dùng!</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Bản vá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Xóa bỏ hoàn toàn lời gọi `bypassSecurityTrustHtml()`. Trong template HTML, chỉ sử dụng liên kết thuộc tính thông thường hoặc nội suy văn bản: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`&lt;span&gt;{{ searchValue }}&lt;/span&gt;`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sử dụng cú pháp dấu ngoặc nhọn đôi `{{ }}`, Angular sẽ render dữ liệu dưới dạng `textContent`, biến toàn bộ các ký tự đặc biệt `&lt;` và `&gt;` thành văn bản thuần túy, ngăn chặn hoàn toàn việc trình duyệt thông dịch thành mã lệnh.</w:t>
      </w:r>
    </w:p>
    <w:p w:rsidR="00000000" w:rsidDel="00000000" w:rsidP="00000000" w:rsidRDefault="00000000" w:rsidRPr="00000000" w14:paraId="0000010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GIẢ MẠO TOKEN JWT BẰNG THUẬT TOÁN ‘NONE’</w:t>
      </w:r>
      <w:r w:rsidDel="00000000" w:rsidR="00000000" w:rsidRPr="00000000">
        <w:rPr>
          <w:rFonts w:ascii="Times New Roman" w:hAnsi="Times New Roman" w:cs="Times New Roman"/>
          <w:b w:val="0"/>
          <w:i w:val="0"/>
          <w:color w:val="000000"/>
          <w:sz w:val="26"/>
          <w:rtl w:val="0"/>
        </w:rPr>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Cơ chế Xác thực JWT trong Backend (lib/insecurity.ts):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export const verify = (token: string)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jwt.verify(token, publicKey) // THIẾU TÙY CHỌN ALGORITHMS!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Lỗi:</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Thư viện `jsonwebtoken` trên Node.js trong các phiên bản cũ mặc định hỗ trợ nhiều thuật toán bao gồm HS256, RS256 và `none`.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Nếu không cung cấp tham số thứ ba `{ algorithms: [‘RS256’] }`, thư viện sẽ đọc thuật toán từ chính tiêu đề `alg` nằm trong Header của gói tin JWT do máy khách gửi lên!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Khi kẻ tấn công gửi:</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`Header: {“alg”: “none”}`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Thư viện thấy thuật toán là `none`, nó sẽ bỏ qua bước xác thực chữ ký và lập tức chấp nhận Payload là hợp lệ!</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Kịch bản Tạo Token Giả mạo bằng Python: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```python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import base64</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import json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header = {“alg”: “none”, “typ”: “JWT”}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payload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“email”: “admin@juice-sh.op”,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“role”: “admin”,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“id”: 1</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def b64url(data):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raw = base64.urlsafe_b64encode(json.dumps(data).encode()).decode()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raw.rstrip(“=”)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Ghép token với chữ ký rỗng (kết thúc bằng dấu chấm)</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forged_token = f”{b64url(header)}.{b64url(payload)}.”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print(“Token Quản trị viên Giả mạo:”, forged_token)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Bản vá An toàn:</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Bắt buộc phải cố định danh sách thuật toán được phép chấp nhận: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export const verify = (token: string)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jwt.verify(token, publicKey, { algorithms: [‘RS256’]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Khi cấu hình như trên, bất kỳ token nào có trường `alg` khác `RS256` (kể cả `none` hay `HS256`) đều bị thư viện ném ngoại lệ `JsonWebTokenError: invalid algorithm` và từ chối xử lý.</w:t>
      </w:r>
    </w:p>
    <w:p w:rsidR="00000000" w:rsidDel="00000000" w:rsidP="00000000" w:rsidRDefault="00000000" w:rsidRPr="00000000" w14:paraId="0000010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KIỂM TOÁN MÃ NGUỒN CHUYÊN SÂU: THỬ THÁCH BOLA / IDOR TRUY CẬP GIỎ HÀNG KHÁCH HÀNG</w:t>
      </w:r>
      <w:r w:rsidDel="00000000" w:rsidR="00000000" w:rsidRPr="00000000">
        <w:rPr>
          <w:rFonts w:ascii="Times New Roman" w:hAnsi="Times New Roman" w:cs="Times New Roman"/>
          <w:b w:val="0"/>
          <w:i w:val="0"/>
          <w:color w:val="000000"/>
          <w:sz w:val="26"/>
          <w:rtl w:val="0"/>
        </w:rPr>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Endpoint Truy xuất Giỏ hàng (routes/basket.ts):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module.exports = function retrieveBasket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(req: Request, res: Response, next: NextFunction)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id = req.params.id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models.Basket.findOne({ where: { id }, include: [{ model: models.Product, as: ‘Products’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.then((basket: Basket | null)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if (basket)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res.json({ status: ‘success’, data: basket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 else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res.status(404).json({ status: ‘error’, message: ‘Basket not found’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}).catch((error: Error)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next(error)</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Phân tích Lỗi Nghiêm trọng: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Dòng 4: Lập trình viên lấy `id` trực tiếp từ URL (`req.params.id`) và thực hiện truy vấn `models.Basket.findOne({ where: { id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Hệ thống hoàn toàn KHÔNG kiểm tra xem giỏ hàng này có thuộc sở hữu của người dùng hiện tại (`req.user.id`) hay không!</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Dù người dùng đã đăng nhập và gửi kèm token JWT hợp lệ, middleware chỉ giải mã token để biết danh tính người dùng nhưng không có bước so khớp quyền sở hữu đối tượng (Object Ownership Check).</w:t>
      </w:r>
    </w:p>
    <w:p>
      <w:pPr>
        <w:keepNext/>
        <w:pageBreakBefore w:val="0"/>
        <w:spacing w:line="288" w:lineRule="auto" w:before="80" w:after="40"/>
        <w:ind w:left="0" w:right="0" w:firstLine="0"/>
        <w:jc w:val="left"/>
        <w:rPr/>
      </w:pPr>
      <w:r>
        <w:rPr>
          <w:rFonts w:ascii="Times New Roman" w:hAnsi="Times New Roman" w:cs="Times New Roman"/>
          <w:b w:val="0"/>
          <w:i w:val="0"/>
          <w:color w:val="000000"/>
          <w:sz w:val="26"/>
          <w:rtl w:val="0"/>
        </w:rPr>
        <w:t xml:space="preserve">Bản vá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```typescript</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module.exports = function retrieveBasket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return (req: Request, res: Response, next: NextFunction) =&gt;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basketId = req.params.id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currentUserId = req.user.id</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const currentUserRole = req.user.role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models.Basket.findOne({ where: { id: basketId }, include: \[{ model: models.Product, as: 'Products' }\]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.then((basket: Basket | null) \=\&gt;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if (\!basket)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return res.status(404).json({ status: 'error', message: 'Basket not found'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  </w:t>
      </w:r>
    </w:p>
    <w:p>
      <w:pPr>
        <w:keepNext/>
        <w:keepLines w:val="0"/>
        <w:pageBreakBefore w:val="0"/>
        <w:widowControl w:val="1"/>
        <w:pBdr>
          <w:top w:space="0" w:sz="0" w:val="nil"/>
          <w:left w:space="0" w:sz="0" w:val="nil"/>
          <w:bottom w:space="0" w:sz="0" w:val="nil"/>
          <w:right w:space="0" w:sz="0" w:val="nil"/>
          <w:between w:space="0" w:sz="0" w:val="nil"/>
        </w:pBdr>
        <w:shd w:fill="auto" w:val="clear"/>
        <w:spacing w:after="40" w:before="80" w:line="288"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 THẨM ĐỊNH QUYỀN SỞ HỮU BẮT BUỘC: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if (basket.UserId \!== currentUserId &amp;&amp; currentUserRole \!== 'admin')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return res.status(403).json({ status: 'error', message: 'Access denied: You do not own this basket'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res.json({ status: 'success', data: basket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}).catch((error: Error) \=\&gt; {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next(error)  </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6"/>
          <w:szCs w:val="24"/>
          <w:u w:val="none"/>
          <w:shd w:fill="auto" w:val="clear"/>
          <w:vertAlign w:val="baseline"/>
          <w:rtl w:val="0"/>
        </w:rPr>
        <w:t xml:space="preserve">  })  </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Giải thích: Bổ sung câu lệnh kiểm tra `basket.UserId !== currentUserId`. Nếu ID chủ sở hữu giỏ hàng khác với ID người dùng trong token và người dùng không phải Quản trị viên, hệ thống lập tức chặn lại và trả về mã lỗi HTTP 403 Forbidden.</w:t>
      </w:r>
    </w:p>
    <w:p w:rsidR="00000000" w:rsidDel="00000000" w:rsidP="00000000" w:rsidRDefault="00000000" w:rsidRPr="00000000" w14:paraId="0000011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KẾT LUẬN VÀ HƯỚNG PHÁT TRIỂN</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1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Công trình nghiên cứu đã hoàn thành xuất sắc toàn bộ các mục tiêu đặt ra, cung cấp một tài liệu học thuật toàn diện và một giải pháp công nghệ DevSecOps hoàn chỉnh:</w:t>
      </w:r>
    </w:p>
    <w:p w:rsidR="00000000" w:rsidDel="00000000" w:rsidP="00000000" w:rsidRDefault="00000000" w:rsidRPr="00000000" w14:paraId="0000011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1. Đã hệ thống hóa toàn diện khung lý thuyết an toàn ứng dụng web theo PortSwigger Web Security Academy và ánh xạ thành công sang nền tảng thực nghiệm OWASP Juice Shop.</w:t>
      </w:r>
    </w:p>
    <w:p w:rsidR="00000000" w:rsidDel="00000000" w:rsidP="00000000" w:rsidRDefault="00000000" w:rsidRPr="00000000" w14:paraId="0000011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2. Thiết kế và phát triển thành công công cụ **JuiceSec Analyzer 1.1** với các tiêu chuẩn kỹ thuật vượt trội: Chạy thuần 100% Python Standard Library, tốc độ phản hồi mili-giây, cơ chế phòng thủ an toàn theo thiết kế triệt tiêu nguy cơ SSRF và rò rỉ dữ liệu.</w:t>
      </w:r>
    </w:p>
    <w:p w:rsidR="00000000" w:rsidDel="00000000" w:rsidP="00000000" w:rsidRDefault="00000000" w:rsidRPr="00000000" w14:paraId="0000011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3. Triển khai thực nghiệm khoa học với số liệu định lượng minh bạch: Đo lường chính xác ma trận nhầm lẫn Precision 100%, Recall 100%, F1 100% trên tập kiểm chuẩn 40 mẫu và tập Holdout độc lập 26 mẫu, cùng 52 unit test vượt qua thành công 100%.</w:t>
      </w:r>
    </w:p>
    <w:p w:rsidR="00000000" w:rsidDel="00000000" w:rsidP="00000000" w:rsidRDefault="00000000" w:rsidRPr="00000000" w14:paraId="00000117">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TÀI LIỆU THAM KHẢO</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1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[1] PortSwigger Web Security Academy, ‘Web Security Vulnerabilities and Exploitation Framework’, 2024. [Online]. Available: https://portswigger.net/web-security.</w:t>
      </w:r>
    </w:p>
    <w:p w:rsidR="00000000" w:rsidDel="00000000" w:rsidP="00000000" w:rsidRDefault="00000000" w:rsidRPr="00000000" w14:paraId="0000011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[2] OWASP Foundation, ‘OWASP Top 10: The Ten Most Critical Web Application Security Risks’, OWASP Foundation, 2021.</w:t>
      </w:r>
    </w:p>
    <w:p w:rsidR="00000000" w:rsidDel="00000000" w:rsidP="00000000" w:rsidRDefault="00000000" w:rsidRPr="00000000" w14:paraId="0000011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[3] B. Kimminich, ‘Pwning OWASP Juice Shop: The Official Companion Guide’, Leanpub, 2023.</w:t>
      </w:r>
    </w:p>
    <w:p w:rsidR="00000000" w:rsidDel="00000000" w:rsidP="00000000" w:rsidRDefault="00000000" w:rsidRPr="00000000" w14:paraId="0000011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[4] MITRE Corporation, ‘Common Weakness Enumeration (CWE) Specification’, 2024. [Online]. Available: https://cwe.mitre.org/.</w:t>
      </w:r>
    </w:p>
    <w:p w:rsidR="00000000" w:rsidDel="00000000" w:rsidP="00000000" w:rsidRDefault="00000000" w:rsidRPr="00000000" w14:paraId="0000011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[5] National Institute of Standards and Technology (NIST), ‘Special Publication 800-115: Technical Guide to Information Security Testing and Assessment’, 2020.</w:t>
      </w:r>
    </w:p>
    <w:p w:rsidR="00000000" w:rsidDel="00000000" w:rsidP="00000000" w:rsidRDefault="00000000" w:rsidRPr="00000000" w14:paraId="0000011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[6] RFC 7519, ‘JSON Web Token (JWT)’, Internet Engineering Task Force (IETF), 2015.</w:t>
      </w:r>
    </w:p>
    <w:p w:rsidR="00000000" w:rsidDel="00000000" w:rsidP="00000000" w:rsidRDefault="00000000" w:rsidRPr="00000000" w14:paraId="0000011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[7] RFC 6749, ‘The OAuth 2.0 Authorization Framework’, IETF, 2012.</w:t>
      </w:r>
    </w:p>
    <w:p w:rsidR="00000000" w:rsidDel="00000000" w:rsidP="00000000" w:rsidRDefault="00000000" w:rsidRPr="00000000" w14:paraId="0000011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[8] OWASP API Security Project, ‘OWASP API Security Top 10’, 2023.</w:t>
      </w:r>
    </w:p>
    <w:p w:rsidR="00000000" w:rsidDel="00000000" w:rsidP="00000000" w:rsidRDefault="00000000" w:rsidRPr="00000000" w14:paraId="0000012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[9] D. Stuttard and M. Pinto, ‘The Web Application Hacker’s Handbook: Finding and Exploiting Security Flaws’, 2nd ed., Wiley, 2011.</w:t>
      </w:r>
    </w:p>
    <w:p w:rsidR="00000000" w:rsidDel="00000000" w:rsidP="00000000" w:rsidRDefault="00000000" w:rsidRPr="00000000" w14:paraId="0000012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[10] Python Software Foundation, ‘Python 3 Standard Library Documentation’, 2024. [Online]. Available: https://docs.python.org/3/.</w:t>
      </w:r>
    </w:p>
    <w:p w:rsidR="00000000" w:rsidDel="00000000" w:rsidP="00000000" w:rsidRDefault="00000000" w:rsidRPr="00000000" w14:paraId="0000012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A: TOÀN VĂN MÃ NGUỒN CÁC MODULE VÀ CHÚ GIẢI CHI TIẾT TỪNG HÀM</w:t>
      </w:r>
      <w:r w:rsidDel="00000000" w:rsidR="00000000" w:rsidRPr="00000000">
        <w:rPr>
          <w:rFonts w:ascii="Times New Roman" w:hAnsi="Times New Roman" w:cs="Times New Roman"/>
          <w:b/>
          <w:i w:val="0"/>
          <w:color w:val="003366"/>
          <w:sz w:val="32"/>
          <w:rtl w:val="0"/>
        </w:rPr>
        <w:t xml:space="preserve"> Ghi chú về nguồn gốc: Các đoạn mã dưới đây được trích từ mã nguồn JuiceSec Analyzer phiên bản 1.1 trong kho, với một số chuỗi hằng trong hợp đồng báo cáo JSON đã được đồng bộ theo phiên bản 1.1 (schema_version 1.1, mode `sast_regex_ast_union`). Bản trích đầy đủ, không nén, nằm trong các tệp nguồn tại thư mục gốc và mô-đun `juicesec/`. Động cơ phân tích phiên bản 1.1 kết hợp biểu thức chính quy với phân tích AST và luồng dữ liệu (xem mục 7.2.1 và `juicesec/astscan.py`).</w:t>
      </w:r>
    </w:p>
    <w:p w:rsidR="00000000" w:rsidDel="00000000" w:rsidP="00000000" w:rsidRDefault="00000000" w:rsidRPr="00000000" w14:paraId="0000012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A.1 juicesec/core.py - Core Engine Analysis</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2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 đến 35):</w:t>
      </w:r>
      <w:r w:rsidDel="00000000" w:rsidR="00000000" w:rsidRPr="00000000">
        <w:rPr>
          <w:rFonts w:ascii="Times New Roman" w:hAnsi="Times New Roman" w:cs="Times New Roman"/>
          <w:b w:val="0"/>
          <w:i w:val="0"/>
          <w:color w:val="000000"/>
          <w:sz w:val="26"/>
          <w:rtl w:val="0"/>
        </w:rPr>
      </w:r>
    </w:p>
    <w:tbl>
      <w:tblPr>
        <w:tblStyle w:val="Table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2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“““Bounded HTTP collection and conservative rule-based analysis. Only loopback HTTP is supported. There is no crawler, redirect following, credential guessing, token forgery, or automatic exploitation.”“” from __future__ import annotations import hashlib import html import http.client import json import re import time from datetime import datetime, timezone from urllib.parse import urlsplit MAX_BODY = 262144 MAX_SOURCE = 200000 PATHS = [“/”, “/rest/products/search?q=juice”, “/api-docs/”, “/metrics”, “/ftp/”] def target_address(url): “““Parse and pin localhost to an IP, so DNS cannot change the destination.”“” if not isinstance(url, str) or any(c.isspace() for c in url): raise ValueError(“URL must be a string without whitespace”) u = urlsplit(url) if u.scheme != “http” or u.hostname not in (“127.0.0.1”, “localhost”, “::1”): raise ValueError(“Only http://127.0.0.1, localhost or [::1] is allowed”) if u.username or u.password or u.query or u.fragment or u.path not in (““,”/“): raise ValueError(”Use an origin only; credentials, path, query and fragment are forbidden”) port = 80 if u.port is None else u.port if not 1 &lt;= port &lt;= 65535: raise ValueError(“Invalid port”) return (“::1” if u.hostname == “::1” else “127.0.0.1”), port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2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36 đến 70):</w:t>
      </w:r>
      <w:r w:rsidDel="00000000" w:rsidR="00000000" w:rsidRPr="00000000">
        <w:rPr>
          <w:rFonts w:ascii="Times New Roman" w:hAnsi="Times New Roman" w:cs="Times New Roman"/>
          <w:b w:val="0"/>
          <w:i w:val="0"/>
          <w:color w:val="000000"/>
          <w:sz w:val="26"/>
          <w:rtl w:val="0"/>
        </w:rPr>
      </w:r>
    </w:p>
    <w:tbl>
      <w:tblPr>
        <w:tblStyle w:val="Table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2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def collect(url, path, timeout=3.0): host, port = target_address(url) if path not in PATHS + [“/rest/products/search?q=%27”]: raise ValueError(“Path not in the fixed lab profile”) start = time.perf_counter() conn = http.client.HTTPConnection(host, port, timeout=timeout) try: conn.request(“GET”, path, headers={“User-Agent”: “JuiceSec-Education/1.0”, “Accept-Encoding”: “identity”}) response = conn.getresponse() raw = response.read(MAX_BODY + 1) truncated = len(raw) &gt; MAX_BODY raw = raw[:MAX_BODY] headers = {} for k, v in response.getheaders(): key = k.lower() # Credentials must not enter evidence or reports. if key in (“set-cookie”, “authorization”, “proxy-authorization”): headers[key] = “[REDACTED]” else: headers[key] = v[:4096] return {“path”: path, “status”: response.status, “headers”: headers, “body”: raw.decode(“utf-8”, errors=“replace”), “truncated”: truncated, “sha256_prefix”: hashlib.sha256(raw).hexdigest(), “bytes_captured”: len(raw), “elapsed_ms”: round((time.perf_counter()-start)*1000, 3)} finally: conn.close() def finding(rule, title, severity, confidence, evidence, remediation, cwe): return {“rule_id”: rule, “title”: title, “severity”: severity, “confidence”: confidence, “status”: “needs_review”, “cwe”: cwe, “evidence”: evidence, “remediation”: remediation}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2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71 đến 105):</w:t>
      </w:r>
      <w:r w:rsidDel="00000000" w:rsidR="00000000" w:rsidRPr="00000000">
        <w:rPr>
          <w:rFonts w:ascii="Times New Roman" w:hAnsi="Times New Roman" w:cs="Times New Roman"/>
          <w:b w:val="0"/>
          <w:i w:val="0"/>
          <w:color w:val="000000"/>
          <w:sz w:val="26"/>
          <w:rtl w:val="0"/>
        </w:rPr>
      </w:r>
    </w:p>
    <w:tbl>
      <w:tblPr>
        <w:tblStyle w:val="Table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2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def analyze_response(record): “““Indicators are not labelled confirmed vulnerabilities.”“” out = [] status = record.get(“status”, 0) if not isinstance(status, int) or not 200 &lt;= status &lt; 600: return out path = record.get(“path”, ““) body = record.get(”body”, ““) headers = {k.lower(): str(v) for k, v in record.get(”headers”, {}).items()} content_type = headers.get(“content-type”, ““).lower() if path ==”/” and 200 &lt;= status &lt; 300 and “text/html” in content_type: required = {“content-security-policy”: “Content Security Policy”, “x-content-type-options”: “X Content Type Options”} for key, title in required.items(): if not headers.get(key, ““).strip(): out.append(finding(”HDR-“+key,”Thiếu “+title,”low”, “high”, “Không thấy header trên HTML gốc; không suy ra XSS.”, “Đánh giá chính sách theo ngữ cảnh và kiểm thử hồi quy.”, “CWE-693”)) csp = headers.get(“content-security-policy”, ““).lower() if not headers.get(”x-frame-options”, ““).strip() and”frame-ancestors” not in csp: out.append(finding(“HDR-FRAME”, “Chưa thấy chính sách chống nhúng khung”, “low”, “medium”, “Không có X-Frame-Options hoặc chỉ thị CSP frame-ancestors.”, “Đặt frame-ancestors phù hợp ở phản hồi HTML.”, “CWE-1021”)) if path == “/metrics” and status == 200 and “text” in content_type: if re.search(r”^# (?:HELP</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2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106 đến 140):</w:t>
      </w:r>
      <w:r w:rsidDel="00000000" w:rsidR="00000000" w:rsidRPr="00000000">
        <w:rPr>
          <w:rFonts w:ascii="Times New Roman" w:hAnsi="Times New Roman" w:cs="Times New Roman"/>
          <w:b w:val="0"/>
          <w:i w:val="0"/>
          <w:color w:val="000000"/>
          <w:sz w:val="26"/>
          <w:rtl w:val="0"/>
        </w:rPr>
      </w:r>
    </w:p>
    <w:tbl>
      <w:tblPr>
        <w:tblStyle w:val="Table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2B">
            <w:pPr>
              <w:rPr/>
              <w:ind w:firstLine="0"/>
              <w:jc w:val="left"/>
              <w:spacing w:before="0" w:after="40" w:line="240" w:lineRule="auto"/>
            </w:pPr>
            <w:r w:rsidDel="00000000" w:rsidR="00000000" w:rsidRPr="00000000">
              <w:rPr>
                <w:rFonts w:ascii="Consolas" w:hAnsi="Consolas" w:cs="Consolas"/>
                <w:b w:val="0"/>
                <w:bCs w:val="1"/>
                <w:rtl w:val="0"/>
                <w:color w:val="24292E"/>
                <w:sz w:val="18"/>
                <w:szCs w:val="19"/>
                <w:i w:val="0"/>
              </w:rPr>
              <w:t xml:space="preserve">if re.search(r”Index of /ftp</w:t>
            </w:r>
            <w:r w:rsidDel="00000000" w:rsidR="00000000" w:rsidRPr="00000000">
              <w:rPr>
                <w:rFonts w:ascii="Consolas" w:hAnsi="Consolas" w:cs="Consolas"/>
                <w:b w:val="0"/>
                <w:rtl w:val="0"/>
                <w:color w:val="24292E"/>
                <w:sz w:val="18"/>
                <w:szCs w:val="19"/>
                <w:i w:val="0"/>
              </w:rPr>
            </w:r>
          </w:p>
        </w:tc>
      </w:tr>
    </w:tbl>
    <w:p w:rsidR="00000000" w:rsidDel="00000000" w:rsidP="00000000" w:rsidRDefault="00000000" w:rsidRPr="00000000" w14:paraId="0000012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141 đến 175):</w:t>
      </w:r>
      <w:r w:rsidDel="00000000" w:rsidR="00000000" w:rsidRPr="00000000">
        <w:rPr>
          <w:rFonts w:ascii="Times New Roman" w:hAnsi="Times New Roman" w:cs="Times New Roman"/>
          <w:b w:val="0"/>
          <w:i w:val="0"/>
          <w:color w:val="000000"/>
          <w:sz w:val="26"/>
          <w:rtl w:val="0"/>
        </w:rPr>
      </w:r>
    </w:p>
    <w:tbl>
      <w:tblPr>
        <w:tblStyle w:val="Table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2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out.append(f) if len(out) &gt;= 200: return out return out def scan(url, active=False): target_address(url) records, findings, errors = [], [], [] paths = PATHS + ([“/rest/products/search?q=%27”] if active else []) start = time.perf_counter() for path in paths: try: record = collect(url, path) findings.extend(dict(f, path=path) for f in analyze_response(record)) # Do not retain arbitrary target response content or cookies. records.append({k: v for k, v in record.items() if k not in (“body”, “headers”)}) except (OSError, http.client.HTTPException, ValueError) as exc: errors.append({“path”: path, “type”: type(exc).__name__, “message”: str(exc)[:160]}) return {“schema_version”: “1.1”, “mode”: “active_error_probe” if active else “baseline”, “target”: url, “generated_at”: datetime.now(timezone.utc).isoformat(), “duration_ms”: round((time.perf_counter()-start)*1000, 3), “findings”: findings, “records”: records, “errors”: errors, “limits”: [“Heuristics, not exploit confirmation”, “No browser execution”, “No authenticated access-control testing”, “No CVSS auto-scoring”]} def html_report(report): “““All imported report values remain escaped, including code and payloads.”“” esc = lambda value: html.escape(str(value), quote=True) rows = [] for f in report.get(“findings”, []): rows.append(“&lt;tr&gt;”+““.join(”&lt;td&gt;“+esc(f.get(k,”“))+”&lt;/td&gt;” for k in (“rule_id”, “title”, “severity”, “confidence”, “status”, “evidence”, “remediation”))+“&lt;/tr&gt;”) return (“&lt;!doctype html&gt;&lt;html lang=‘vi’&gt;&lt;meta charset=‘utf-8’&gt;”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2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A.1 juicesec/core.py - Core Engine Analysis (Dòng 176 đến 182):</w:t>
      </w:r>
      <w:r w:rsidDel="00000000" w:rsidR="00000000" w:rsidRPr="00000000">
        <w:rPr>
          <w:rFonts w:ascii="Times New Roman" w:hAnsi="Times New Roman" w:cs="Times New Roman"/>
          <w:b w:val="0"/>
          <w:i w:val="0"/>
          <w:color w:val="000000"/>
          <w:sz w:val="26"/>
          <w:rtl w:val="0"/>
        </w:rPr>
      </w:r>
    </w:p>
    <w:tbl>
      <w:tblPr>
        <w:tblStyle w:val="Table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2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“&lt;meta http-equiv=‘Content-Security-Policy’ content=\”default-src ‘none’; style-src ‘unsafe-inline’\“&gt;” “&lt;title&gt;JuiceSec report&lt;/title&gt;&lt;style&gt;body{font:16px system-ui;margin:40px;line-height:1.5}” “table{border-collapse:collapse;width:100%}td,th{border:1px solid #bbb;padding:8px;text-align:left;overflow-wrap:anywhere}” “pre{white-space:pre-wrap;overflow-wrap:anywhere}&lt;/style&gt;&lt;h1&gt;Báo cáo JuiceSec Analyzer&lt;/h1&gt;” “&lt;p&gt;Cảnh báo cần thẩm định; dữ liệu này không tự xác nhận khai thác.&lt;/p&gt;&lt;p&gt;Đích:”+esc(report.get(“target”, “source review”))+“&lt;/p&gt;” “&lt;table&gt;&lt;tr&gt;&lt;th&gt;Quy tắc&lt;/th&gt;&lt;th&gt;Tiêu đề&lt;/th&gt;&lt;th&gt;Mức độ&lt;/th&gt;&lt;th&gt;Tin cậy&lt;/th&gt;&lt;th&gt;Trạng thái&lt;/th&gt;&lt;th&gt;Bằng chứng&lt;/th&gt;&lt;th&gt;Khắc phục&lt;/th&gt;&lt;/tr&gt;” +““.join(rows)+”&lt;/table&gt;&lt;h2&gt;Dữ liệu và giới hạn&lt;/h2&gt;&lt;pre&gt;“+esc(json.dumps(report, ensure_ascii=False, indent=2))+”&lt;/pre&gt;&lt;/html&gt;“)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A.2 app.py - Web Server &amp; Backend Controller</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31">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1 đến 35):</w:t>
      </w:r>
      <w:r w:rsidDel="00000000" w:rsidR="00000000" w:rsidRPr="00000000">
        <w:rPr>
          <w:rFonts w:ascii="Times New Roman" w:hAnsi="Times New Roman" w:cs="Times New Roman"/>
          <w:b w:val="0"/>
          <w:i w:val="0"/>
          <w:color w:val="000000"/>
          <w:sz w:val="26"/>
          <w:rtl w:val="0"/>
        </w:rPr>
      </w:r>
    </w:p>
    <w:tbl>
      <w:tblPr>
        <w:tblStyle w:val="Table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32">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“““Local single-user educational UI; Python standard library only.”“” from __future__ import annotations import argparse import json import secrets import threading from http.server import BaseHTTPRequestHandler, ThreadingHTTPServer from pathlib import Path from urllib.parse import urlsplit from juicesec.core import scan, analyze_source, html_report ROOT = Path(__file__).resolve().parent CSRF_TOKEN = secrets.token_urlsafe(32) SCAN_LOCK = threading.Lock() REPORT = {} REPORT_LOCK = threading.Lock() class Handler(BaseHTTPRequestHandler): def log_message(self, fmt, *args): # Request paths and submitted code are intentionally not logged. pass def permitted_host(self): return self.headers.get(“Host”) == f”127.0.0.1:{self.server.server_port}” def send_data(self, status, data, content_type=“application/json; charset=utf-8”): raw = data.encode(“utf-8”) if isinstance(data, str) else data self.send_response(status) self.send_header(“Content-Type”, content_type) self.send_header(“Content-Length”, str(len(raw))) self.send_header(“X-Content-Type-Options”, “nosniff”) self.send_header(“X-Frame-Options”, “DENY”)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3">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36 đến 70):</w:t>
      </w:r>
      <w:r w:rsidDel="00000000" w:rsidR="00000000" w:rsidRPr="00000000">
        <w:rPr>
          <w:rFonts w:ascii="Times New Roman" w:hAnsi="Times New Roman" w:cs="Times New Roman"/>
          <w:b w:val="0"/>
          <w:i w:val="0"/>
          <w:color w:val="000000"/>
          <w:sz w:val="26"/>
          <w:rtl w:val="0"/>
        </w:rPr>
      </w:r>
    </w:p>
    <w:tbl>
      <w:tblPr>
        <w:tblStyle w:val="Table1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34">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self.send_header(“Cache-Control”, “no-store”) self.send_header(“Content-Security-Policy”, “default-src ‘self’; script-src ‘self’; style-src ‘self’; object-src ‘none’; base-uri ‘none’; frame-ancestors ‘none’”) self.end_headers() self.wfile.write(raw) def json_data(self, status, obj): self.send_data(status, json.dumps(obj, ensure_ascii=False)) def do_GET(self): if not self.permitted_host(): return self.json_data(403, {“error”: “Use the 127.0.0.1 origin printed by the server”}) path = urlsplit(self.path).path assets = {“/”: (“index.html”, “text/html; charset=utf-8”), “/app.js”: (“app.js”, “text/javascript; charset=utf-8”), “/style.css”: (“style.css”, “text/css; charset=utf-8”)} if path in assets: name, mime = assets[path] return self.send_data(200, (ROOT / “static” / name).read_bytes(), mime) if path == “/api/session”: return self.json_data(200, {“csrf”: CSRF_TOKEN}) if path == “/api/knowledge”: return self.send_data(200, (ROOT/“data”/“knowledge.json”).read_bytes()) if path in (“/api/report”, “/api/report.html”): with REPORT_LOCK: saved = dict(REPORT) if not saved: return self.json_data(404, {“error”: “No report yet”}) if path.endswith(“.html”): return self.send_data(200, html_report(saved), “text/html; charset=utf-8”) return self.json_data(200, saved) self.json_data(404, {“error”: “Not found”}) def do_POST(self): global REPORT expected_origin = f”http://127.0.0.1:{self.server.server_port}”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5">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71 đến 105):</w:t>
      </w:r>
      <w:r w:rsidDel="00000000" w:rsidR="00000000" w:rsidRPr="00000000">
        <w:rPr>
          <w:rFonts w:ascii="Times New Roman" w:hAnsi="Times New Roman" w:cs="Times New Roman"/>
          <w:b w:val="0"/>
          <w:i w:val="0"/>
          <w:color w:val="000000"/>
          <w:sz w:val="26"/>
          <w:rtl w:val="0"/>
        </w:rPr>
      </w:r>
    </w:p>
    <w:tbl>
      <w:tblPr>
        <w:tblStyle w:val="Table1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36">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if (not self.permitted_host() or self.headers.get(“Origin”) != expected_origin or not secrets.compare_digest(self.headers.get(“X-CSRF-Token”, ““), CSRF_TOKEN)): return self.json_data(403, {”error”: “Origin or CSRF token rejected”}) if self.headers.get(“Content-Type”, ““).split(”;“)[0].strip() !=”application/json”: return self.json_data(415, {“error”: “application/json required”}) if self.headers.get(“Transfer-Encoding”): return self.json_data(400, {“error”: “Transfer encoding is unsupported”}) try: size = int(self.headers.get(“Content-Length”, “0”)) if not 0 &lt; size &lt;= 250000: return self.json_data(413, {“error”: “Invalid request size”}) self.connection.settimeout(5) data = json.loads(self.rfile.read(size)) if not isinstance(data, dict): raise ValueError(“JSON object required”) path = urlsplit(self.path).path if path == “/api/scan”: if not SCAN_LOCK.acquire(blocking=False): return self.json_data(409, {“error”: “A scan is already running”}) try: if type(data.get(“active”, False)) is not bool: raise ValueError(“active must be boolean”) report = scan(data.get(“target”, ““), data.get(”active”, False)) finally: SCAN_LOCK.release() elif path == “/api/source”: report = {“schema_version”: “1.1”, “mode”: “sast_regex_ast_union”, “target”: “submitted source”, “findings”: analyze_source(data.get(“source”, ““), data.get(”filename”, “snippet.txt”)), “limits”: [“Static flow analysis only; no exploit confirmation”, “Findings carry status needs_review”]} else: return self.json_data(404, {“error”: “Not found”}) with REPORT_LOCK: REPORT = report self.json_data(200, report) except (ValueError, UnicodeDecodeError, TypeError, OSError) as exc:</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7">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A.2 app.py - Web Server &amp; Backend Controller (Dòng 106 đến 123):</w:t>
      </w:r>
      <w:r w:rsidDel="00000000" w:rsidR="00000000" w:rsidRPr="00000000">
        <w:rPr>
          <w:rFonts w:ascii="Times New Roman" w:hAnsi="Times New Roman" w:cs="Times New Roman"/>
          <w:b w:val="0"/>
          <w:i w:val="0"/>
          <w:color w:val="000000"/>
          <w:sz w:val="26"/>
          <w:rtl w:val="0"/>
        </w:rPr>
      </w:r>
    </w:p>
    <w:tbl>
      <w:tblPr>
        <w:tblStyle w:val="Table1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38">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self.json_data(400, {“error”: str(exc)[:160]}) def main(): parser = argparse.ArgumentParser() parser.add_argument(“–port”, type=int, default=5000) args = parser.parse_args() with ThreadingHTTPServer((“127.0.0.1”, args.port), Handler) as server: print(f”JuiceSec Analyzer: http://127.0.0.1:{server.server_port}“, flush=True) print(”Single-user educational server. Ctrl+C to stop.”, flush=True) try: server.serve_forever() except KeyboardInterrupt: pass if __name__ == “__main__”: main()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A.3 cli.py - Command Line Interface</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3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A.3 cli.py - Command Line Interface (Dòng 1 đến 25):</w:t>
      </w:r>
      <w:r w:rsidDel="00000000" w:rsidR="00000000" w:rsidRPr="00000000">
        <w:rPr>
          <w:rFonts w:ascii="Times New Roman" w:hAnsi="Times New Roman" w:cs="Times New Roman"/>
          <w:b w:val="0"/>
          <w:i w:val="0"/>
          <w:color w:val="000000"/>
          <w:sz w:val="26"/>
          <w:rtl w:val="0"/>
        </w:rPr>
      </w:r>
    </w:p>
    <w:tbl>
      <w:tblPr>
        <w:tblStyle w:val="Table1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3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“““Batch entry point; writes a JSON report and an escaped HTML report.”“” import argparse import json from pathlib import Path from juicesec.core import scan, analyze_source, html_report p = argparse.ArgumentParser(description=“JuiceSec local educational analyzer”) m = p.add_mutually_exclusive_group(required=True) m.add_argument(“–target”) m.add_argument(“–source”, type=Path) p.add_argument(“–active”, action=“store_true”, help=“Add one SQL syntax error probe in the local lab”) p.add_argument(“–out”, type=Path, default=Path(“evidence/report.json”)) a = p.parse_args() if a.target: result = scan(a.target, a.active) else: if a.source.stat().st_size &gt; 200000: p.error(“Source exceeds 200000 bytes”) result = {“schema_version”: “1.1”, “mode”: “sast_regex_ast_union”, “target”: a.source.name, “findings”: analyze_source(a.source.read_text(encoding=“utf-8”), a.source.name), “limits”: [“Static flow analysis only; no exploit confirmation”, “Findings carry status needs_review”]} a.out.parent.mkdir(parents=True, exist_ok=True) a.out.write_text(json.dumps(result, ensure_ascii=False, indent=2), encoding=“utf-8”) a.out.with_suffix(“.html”).write_text(html_report(result), encoding=“utf-8”) print(a.out)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A.4 evaluate.py - Benchmark &amp; Validation Engine</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3D">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A.4 evaluate.py - Benchmark &amp; Validation Engine (Dòng 1 đến 35):</w:t>
      </w:r>
      <w:r w:rsidDel="00000000" w:rsidR="00000000" w:rsidRPr="00000000">
        <w:rPr>
          <w:rFonts w:ascii="Times New Roman" w:hAnsi="Times New Roman" w:cs="Times New Roman"/>
          <w:b w:val="0"/>
          <w:i w:val="0"/>
          <w:color w:val="000000"/>
          <w:sz w:val="26"/>
          <w:rtl w:val="0"/>
        </w:rPr>
      </w:r>
    </w:p>
    <w:tbl>
      <w:tblPr>
        <w:tblStyle w:val="Table1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3E">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“““Reproduce tests, labelled micro-corpus results and fixture benchmark. These measurements describe the bundled synthetic data, not Juice Shop.”“” import io import json import platform import statistics import threading import time import unittest from datetime import datetime, timezone from http.server import ThreadingHTTPServer from pathlib import Path from juicesec.core import analyze_source, scan, html_report from tests.fixture_server import Fixture ROOT=Path(__file__).resolve().parent def main(): out=ROOT/“evidence”;out.mkdir(exist_ok=True) stream=io.StringIO() suite=unittest.defaultTestLoader.discover(str(ROOT/“tests”)) result=unittest.TextTestRunner(stream=stream,verbosity=2).run(suite) (out/“tests.txt”).write_text(stream.getvalue(),encoding=“utf-8”) corpus=json.loads((ROOT/“data”/“corpus.json”).read_text(encoding=“utf-8”)) matrix={“tp”:0,“fp”:0,“tn”:0,“fn”:0}; records=[] for item in corpus: findings=analyze_source(item[“source”],item[“id”]+“.js”) predicted=bool(findings);actual=item[“positive”] category=(“tp” if actual else “fp”) if predicted else (“fn” if actual else “tn”) matrix[category]+=1 records.append(dict(item,predicted=predicted,category=category,rule_ids=[f[“rule_id”] for f in findings])) tp,fp,tn,fn=[matrix[k] for k in (“tp”,“fp”,“tn”,“fn”)]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3F">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A.4 evaluate.py - Benchmark &amp; Validation Engine (Dòng 36 đến 64):</w:t>
      </w:r>
      <w:r w:rsidDel="00000000" w:rsidR="00000000" w:rsidRPr="00000000">
        <w:rPr>
          <w:rFonts w:ascii="Times New Roman" w:hAnsi="Times New Roman" w:cs="Times New Roman"/>
          <w:b w:val="0"/>
          <w:i w:val="0"/>
          <w:color w:val="000000"/>
          <w:sz w:val="26"/>
          <w:rtl w:val="0"/>
        </w:rPr>
      </w:r>
    </w:p>
    <w:tbl>
      <w:tblPr>
        <w:tblStyle w:val="Table1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40">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precision=tp/(tp+fp) if tp+fp else None recall=tp/(tp+fn) if tp+fn else None server=ThreadingHTTPServer((“127.0.0.1”,0),Fixture) worker=threading.Thread(target=server.serve_forever,daemon=True);worker.start() target=f”http://127.0.0.1:{server.server_port}” try: scan(target) # one excluded warm-up timings=[] for _ in range(20): start=time.perf_counter();sample=scan(target);timings.append((time.perf_counter()-start)*1000) active=scan(target,True) finally: server.shutdown();server.server_close();worker.join() summary={“generated_at”:datetime.now(timezone.utc).isoformat(),“python”:platform.python_version(), “platform”:platform.platform(),“scope”:“Synthetic fixtures only; Juice Shop not executed”, “unit_tests”:{“run”:result.testsRun,“failures”:len(result.failures),“errors”:len(result.errors),“successful”:result.wasSuccessful()}, “corpus”:{“count”:len(corpus),**matrix,“precision”:precision,“recall”:recall, “f1”:2*precision*recall/(precision+recall) if precision and recall else None}, “benchmark”:{“runs”:20,“warmups_excluded”:1,“requests_per_run”:5,“unit”:“ms”, “median”:statistics.median(timings),“minimum”:min(timings),“maximum”:max(timings), “p95_nearest_rank”:sorted(timings)[18],“raw”:timings}} for name,data in [(“validation.json”,summary),(“corpus-results.json”,records),(“fixture-report.json”,active)]: (out/name).write_text(json.dumps(data,ensure_ascii=False,indent=2),encoding=“utf-8”) (out/“fixture-report.html”).write_text(html_report(active),encoding=“utf-8”) print(json.dumps(summary,ensure_ascii=False,indent=2)) raise SystemExit(0 if result.wasSuccessful() else 1) if __name__ == “__main__”: main()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A.5 labs/mechanism_demos.py - Vulnerability Mechanics</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4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A.5 labs/mechanism_demos.py - Vulnerability Mechanics (Dòng 1 đến 35):</w:t>
      </w:r>
      <w:r w:rsidDel="00000000" w:rsidR="00000000" w:rsidRPr="00000000">
        <w:rPr>
          <w:rFonts w:ascii="Times New Roman" w:hAnsi="Times New Roman" w:cs="Times New Roman"/>
          <w:b w:val="0"/>
          <w:i w:val="0"/>
          <w:color w:val="000000"/>
          <w:sz w:val="26"/>
          <w:rtl w:val="0"/>
        </w:rPr>
      </w:r>
    </w:p>
    <w:tbl>
      <w:tblPr>
        <w:tblStyle w:val="Table1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4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“““Small mechanism experiments. These are NOT Juice Shop exploit results.”“” import base64 import hashlib import hmac import json import sqlite3 import tempfile import time from pathlib import Path def sqlite_demo(): db=sqlite3.connect(“:memory:”) db.execute(“CREATE TABLE users(id INTEGER, email TEXT)”) db.executemany(“INSERT INTO users VALUES (?,?)”,[(1,“a@lab.invalid”),(2,“b@lab.invalid”)]) malicious=“’ OR 1=1–” vulnerable=db.execute(“SELECT id FROM users WHERE email = ‘“+malicious+”’”).fetchall() safe=db.execute(“SELECT id FROM users WHERE email = ?”,(malicious,)).fetchall() normal=db.execute(“SELECT id FROM users WHERE email = ?”,(“a@lab.invalid”,)).fetchall() db.close() assert len(vulnerable)==2 and safe==[] and normal==[(1,)] return {“vulnerable_rows”:len(vulnerable),“parameterized_rows”:len(safe),“normal_rows”:len(normal)} def access_demo(): baskets={1:{“owner”:“A”,“marker”:“A_ONLY”},2:{“owner”:“B”,“marker”:“B_ONLY”}} vulnerable=baskets[2][“marker”] safe=baskets[2][“marker”] if baskets[2][“owner”]==“A” else None own=baskets[1][“marker”] if baskets[1][“owner”]==“A” else None assert vulnerable==“B_ONLY” and safe is None and own==“A_ONLY” return {“cross_owner_vulnerable”:vulnerable,“cross_owner_fixed”:safe,“own_fixed”:own} def path_demo(): with tempfile.TemporaryDirectory() as tmp:</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A.5 labs/mechanism_demos.py - Vulnerability Mechanics (Dòng 36 đến 70):</w:t>
      </w:r>
      <w:r w:rsidDel="00000000" w:rsidR="00000000" w:rsidRPr="00000000">
        <w:rPr>
          <w:rFonts w:ascii="Times New Roman" w:hAnsi="Times New Roman" w:cs="Times New Roman"/>
          <w:b w:val="0"/>
          <w:i w:val="0"/>
          <w:color w:val="000000"/>
          <w:sz w:val="26"/>
          <w:rtl w:val="0"/>
        </w:rPr>
      </w:r>
    </w:p>
    <w:tbl>
      <w:tblPr>
        <w:tblStyle w:val="Table1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4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root=Path(tmp);base=root/“public”;base.mkdir() (base/“note.txt”).write_text(“PUBLIC”,encoding=“utf8”) (root/“marker.txt”).write_text(“PRIVATE_LAB_MARKER”,encoding=“utf8”) candidate=(base/“../marker.txt”).resolve() observed=candidate.read_text(encoding=“utf8”) allowed=candidate.is_relative_to(base.resolve()) normal=(base/“note.txt”).resolve().is_relative_to(base.resolve()) assert observed==“PRIVATE_LAB_MARKER” and not allowed and normal return {“vulnerable_read”:observed,“fixed_allows_outside”:allowed,“fixed_allows_inside”:normal} def jwt_demo(): # Teaching HMAC example, not a replacement for a maintained JWT library. key=b”LAB_ONLY_NOT_A_PRODUCTION_SECRET” enc=lambda obj:base64.urlsafe_b64encode(json.dumps(obj,separators=(“,”,“:”)).encode()).rstrip(b”=“) header=enc({”alg”:“HS256”,“typ”:“JWT”}) claims={“sub”:“lab-a”,“iss”:“local-lab”,“aud”:“juicesec-demo”,“exp”:int(time.time())+60} payload=enc(claims);message=header+b”.”+payload signature=base64.urlsafe_b64encode(hmac.new(key,message,hashlib.sha256).digest()).rstrip(b”=“) token=message+b”.”+signature def verifies(candidate): a,b,c=candidate.split(b”.”) expected=base64.urlsafe_b64encode(hmac.new(key,a+b”.”+b,hashlib.sha256).digest()).rstrip(b”=“) return hmac.compare_digest(expected,c) claims[”sub”]=“lab-b”;tampered=header+b”.”+enc(claims)+b”.”+signature assert verifies(token) and not verifies(tampered) return {“original_signature_valid”:verifies(token),“tampered_signature_valid”:verifies(tampered), “limit”:“Signature mechanism only; not a complete JWT verifier”} if __name__==“__main__”: result={“scope”:“Independent mechanism demos; not Juice Shop”,“sqlite”:sqlite_demo(), “access_control”:access_demo(),“path”:path_demo(),“jwt”:jwt_demo()} out=Path(__file__).resolve().parents[1]/“evidence”/“mechanism-demos.json” out.write_text(json.dumps(result,ensure_ascii=False,indent=2),encoding=“utf8”)</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A.5 labs/mechanism_demos.py - Vulnerability Mechanics (Dòng 71 đến 71):</w:t>
      </w:r>
      <w:r w:rsidDel="00000000" w:rsidR="00000000" w:rsidRPr="00000000">
        <w:rPr>
          <w:rFonts w:ascii="Times New Roman" w:hAnsi="Times New Roman" w:cs="Times New Roman"/>
          <w:b w:val="0"/>
          <w:i w:val="0"/>
          <w:color w:val="000000"/>
          <w:sz w:val="26"/>
          <w:rtl w:val="0"/>
        </w:rPr>
      </w:r>
    </w:p>
    <w:tbl>
      <w:tblPr>
        <w:tblStyle w:val="Table1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4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print(json.dumps(result,ensure_ascii=False,indent=2))</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A.6 tests/fixture_server.py - Mock Test Server</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49">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A.6 tests/fixture_server.py - Mock Test Server (Dòng 1 đến 28):</w:t>
      </w:r>
      <w:r w:rsidDel="00000000" w:rsidR="00000000" w:rsidRPr="00000000">
        <w:rPr>
          <w:rFonts w:ascii="Times New Roman" w:hAnsi="Times New Roman" w:cs="Times New Roman"/>
          <w:b w:val="0"/>
          <w:i w:val="0"/>
          <w:color w:val="000000"/>
          <w:sz w:val="26"/>
          <w:rtl w:val="0"/>
        </w:rPr>
      </w:r>
    </w:p>
    <w:tbl>
      <w:tblPr>
        <w:tblStyle w:val="Table1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4A">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“““Synthetic HTTP fixture. THIS IS NOT OWASP JUICE SHOP.”“” from http.server import BaseHTTPRequestHandler, ThreadingHTTPServer class Fixture(BaseHTTPRequestHandler): def log_message(self, *args): pass def do_GET(self): status, mime, body = 200, “text/html”, “&lt;html&gt;&lt;body&gt;Fixture SPA&lt;/body&gt;&lt;/html&gt;” if self.path == “/metrics”: mime, body = “text/plain”, “# HELP demo_total Synthetic count\n# TYPE demo_total counter\ndemo_total 1\n” elif self.path == “/ftp/”: body = ‘&lt;html&gt;&lt;title&gt;Index of /ftp&lt;/title&gt;&lt;a href=“sample.md”&gt;sample&lt;/a&gt;&lt;/html&gt;’ elif self.path.endswith(“%27”): status, mime, body = 500, “application/json”, ‘{“error”:“SQLITE_ERROR synthetic fixture”}’ elif self.path.startswith(“/rest/”): mime, body = “application/json”, ‘{“data”:[]}’ self.send_response(status) self.send_header(“Content-Type”, mime) self.send_header(“Set-Cookie”, “synthetic_session=do_not_export”) self.end_headers() self.wfile.write(body.encode()) if __name__ == “__main__”: print(“Synthetic fixture at http://127.0.0.1:3001; not Juice Shop”, flush=True) ThreadingHTTPServer((“127.0.0.1”, 3001), Fixture).serve_forever()</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A.7 tests/test_core.py - Unit Test Core Engine</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4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A.7 tests/test_core.py - Unit Test Core Engine (Dòng 1 đến 35):</w:t>
      </w:r>
      <w:r w:rsidDel="00000000" w:rsidR="00000000" w:rsidRPr="00000000">
        <w:rPr>
          <w:rFonts w:ascii="Times New Roman" w:hAnsi="Times New Roman" w:cs="Times New Roman"/>
          <w:b w:val="0"/>
          <w:i w:val="0"/>
          <w:color w:val="000000"/>
          <w:sz w:val="26"/>
          <w:rtl w:val="0"/>
        </w:rPr>
      </w:r>
    </w:p>
    <w:tbl>
      <w:tblPr>
        <w:tblStyle w:val="Table2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4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import json import threading import unittest from http.server import ThreadingHTTPServer from juicesec.core import target_address, analyze_response, analyze_source, html_report, collect, scan from tests.fixture_server import Fixture def record(path=“/”, body=““, headers=None, status=200): return {”path”:path,“body”:body,“headers”:headers or {“content-type”:“text/html”},“status”:status} class TargetTests(unittest.TestCase): def test_loopback(self): self.assertEqual(target_address(“http://127.0.0.1:3000”),(“127.0.0.1”,3000)) def test_localhost_pinned(self): self.assertEqual(target_address(“http://localhost:3000”),(“127.0.0.1”,3000)) def test_ipv6(self): self.assertEqual(target_address(“http://[::1]:3000”),(“::1”,3000)) def test_forbidden_targets(self): for url in [“https://127.0.0.1”, “http://example.com”, “http://10.0.0.1”, “file:///etc/passwd”, “http://127.0.0.1.evil”, “http://127.0.0.1@evil”, “http://user@127.0.0.1”, “http://127.0.0.1/a”, “http://127.0.0.1?x=1”, “http://127.0.0.1#x”, “http://127.0.0.1:99999”, ” http://localhost”, “http://localhost:0”]: with self.subTest(url=url), self.assertRaises(ValueError): target_address(url) class RuleTests(unittest.TestCase): def test_headers_missing(self): self.assertEqual(len(analyze_response(record())),3) def test_headers_present(self): self.assertFalse(analyze_response(record(headers={“content-type”:“text/html”,“content-security-policy”:“default-src ‘self’; frame-ancestors ‘none’”,“x-content-type-options”:“nosniff”}))) def test_json_does_not_need_html_headers(self): self.assertFalse(analyze_response(record(headers={“content-type”:“application/json”}))) def test_redirect_has_no_header_findings(self): self.assertFalse(analyze_response(record(status=302))) def test_spa_200_not_swagger(self): self.assertFalse(analyze_response(record(“/api-docs/”,“&lt;html&gt;SPA shell&lt;/html&gt;”))) def test_swagger_marker(self): self.assertEqual(analyze_response(record(“/api-docs/”,‘&lt;div id=“swagger-ui”&gt;&lt;/div&gt;’))[0][“rule_id”],“INFO-API”) def test_prometheus(self): self.assertEqual(analyze_response(record(“/metrics”,“# TYPE demo_total counter\ndemo_total 1”,{“content-type”:“text/plain”}))[0][“rule_id”],“INFO-METRICS”)</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4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A.7 tests/test_core.py - Unit Test Core Engine (Dòng 36 đến 70):</w:t>
      </w:r>
      <w:r w:rsidDel="00000000" w:rsidR="00000000" w:rsidRPr="00000000">
        <w:rPr>
          <w:rFonts w:ascii="Times New Roman" w:hAnsi="Times New Roman" w:cs="Times New Roman"/>
          <w:b w:val="0"/>
          <w:i w:val="0"/>
          <w:color w:val="000000"/>
          <w:sz w:val="26"/>
          <w:rtl w:val="0"/>
        </w:rPr>
      </w:r>
    </w:p>
    <w:tbl>
      <w:tblPr>
        <w:tblStyle w:val="Table2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4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def test_spa_200_not_metrics(self): self.assertFalse(analyze_response(record(“/metrics”,“&lt;html&gt;SPA shell&lt;/html&gt;”))) def test_error_not_confirmed_sqli(self): item=analyze_response(record(“/search”,“SQLITE_ERROR”,status=500))[0] self.assertEqual(item[“cwe”],“CWE-209”); self.assertEqual(item[“status”],“needs_review”) def test_directory_not_traversal(self): self.assertEqual(analyze_response(record(“/ftp/”,“Index of /ftp”))[0][“cwe”],“CWE-548”) def test_sast_unsafe(self): self.assertTrue(analyze_source(“node.innerHTML = user;”)) def test_sast_text_sink(self): self.assertFalse(analyze_source(“node.textContent = user;”)) def test_sast_line_number(self): self.assertEqual(analyze_source(“// header\neval(x)”)[0][“evidence”][“line”],2) def test_sast_limit(self): with self.assertRaises(ValueError): analyze_source(“a”*200001) def test_sast_unicode_bytes(self): with self.assertRaises(ValueError): analyze_source(“ữ”*100000) def test_sast_output_cap(self): self.assertEqual(len(analyze_source(“eval(x)\n”*300)),200) def test_report_escaping(self): report=html_report({“target”:“&lt;img src=x onerror=alert(1)&gt;”,“findings”:[]}) self.assertNotIn(“&lt;img”,report); self.assertIn(“&amp;lt;img”,report) def test_known_regex_false_positive(self): self.assertTrue(analyze_source(“// example only: node.innerHTML = user;”)) def test_known_regex_false_negative(self): self.assertFalse(analyze_source(“const sink = ‘inner’ + ‘HTML’; node[sink] = input;”)) class NetworkTests(unittest.TestCase): @classmethod def setUpClass(cls): cls.server=ThreadingHTTPServer((“127.0.0.1”,0),Fixture) cls.thread=threading.Thread(target=cls.server.serve_forever,daemon=True);cls.thread.start() cls.url=f”http://127.0.0.1:{cls.server.server_port}” @classmethod def tearDownClass(cls): cls.server.shutdown();cls.server.server_close();cls.thread.join() def test_cookie_redacted(self): self.assertEqual(collect(self.url,“/”)[“headers”][“set-cookie”],“[REDACTED]”) def test_unknown_path_denied(self): with self.assertRaises(ValueError): collect(self.url,“/private”)</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5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A.7 tests/test_core.py - Unit Test Core Engine (Dòng 71 đến 77):</w:t>
      </w:r>
      <w:r w:rsidDel="00000000" w:rsidR="00000000" w:rsidRPr="00000000">
        <w:rPr>
          <w:rFonts w:ascii="Times New Roman" w:hAnsi="Times New Roman" w:cs="Times New Roman"/>
          <w:b w:val="0"/>
          <w:i w:val="0"/>
          <w:color w:val="000000"/>
          <w:sz w:val="26"/>
          <w:rtl w:val="0"/>
        </w:rPr>
      </w:r>
    </w:p>
    <w:tbl>
      <w:tblPr>
        <w:tblStyle w:val="Table2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5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def test_baseline_request_count(self): self.assertEqual(len(scan(self.url)[“records”]),5) def test_active_request_count(self): self.assertEqual(len(scan(self.url,True)[“records”]),6) def test_body_not_persisted(self): data=scan(self.url); self.assertTrue(all(“body” not in r for r in data[“records”])); self.assertNotIn(“do_not_export”,json.dumps(data)) if __name__ == “__main__”: unittest.main()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5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A.8 tests/test_api.py - Unit Test API &amp; Security Controls</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53">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A.8 tests/test_api.py - Unit Test API &amp; Security Controls (Dòng 1 đến 35):</w:t>
      </w:r>
      <w:r w:rsidDel="00000000" w:rsidR="00000000" w:rsidRPr="00000000">
        <w:rPr>
          <w:rFonts w:ascii="Times New Roman" w:hAnsi="Times New Roman" w:cs="Times New Roman"/>
          <w:b w:val="0"/>
          <w:i w:val="0"/>
          <w:color w:val="000000"/>
          <w:sz w:val="26"/>
          <w:rtl w:val="0"/>
        </w:rPr>
      </w:r>
    </w:p>
    <w:tbl>
      <w:tblPr>
        <w:tblStyle w:val="Table2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54">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import http.client import json import threading import unittest from http.server import ThreadingHTTPServer import app class ApiTests(unittest.TestCase): @classmethod def setUpClass(cls): cls.server=ThreadingHTTPServer((“127.0.0.1”,0),app.Handler) cls.thread=threading.Thread(target=cls.server.serve_forever,daemon=True);cls.thread.start() cls.port=cls.server.server_port @classmethod def tearDownClass(cls): cls.server.shutdown();cls.server.server_close();cls.thread.join() def request(self,path,method=“GET”,body=None,headers=None): conn=http.client.HTTPConnection(“127.0.0.1”,self.port,timeout=3) conn.request(method,path,body=body,headers=headers or {}) r=conn.getresponse(); result=(r.status,r.read(),dict(r.getheaders()));conn.close();return result def headers(self): return {“Origin”:f”http://127.0.0.1:{self.port}“,”Content-Type”:“application/json”,“X-CSRF-Token”:app.CSRF_TOKEN} def test_ui(self): self.assertEqual(self.request(“/”)[0],200) def test_content_security_policy(self): self.assertIn(“frame-ancestors ‘none’”,self.request(“/”)[2][“Content-Security-Policy”]) def test_bad_host(self): self.assertEqual(self.request(“/”,headers={“Host”:“evil.example”})[0],403) def test_unknown_path(self): self.assertEqual(self.request(“/missing”)[0],404) def test_no_csrf(self): self.assertEqual(self.request(“/api/source”,“POST”,“{}”)[0],403) def test_bad_origin(self): h=self.headers();h[“Origin”]=“http://evil.example” self.assertEqual(self.request(“/api/source”,“POST”,“{}”,h)[0],403) def test_source_api(self): r=self.request(“/api/source”,“POST”,json.dumps({“source”:“node.innerHTML = input;”}),self.headers()) self.assertEqual(r[0],200);self.assertEqual(len(json.loads(r[1])[“findings”]),1) def test_non_object_json(self): self.assertEqual(self.request(“/api/source”,“POST”,“[]”,self.headers())[0],400)</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55">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Đoạn mã A.8 tests/test_api.py - Unit Test API &amp; Security Controls (Dòng 36 đến 49):</w:t>
      </w:r>
      <w:r w:rsidDel="00000000" w:rsidR="00000000" w:rsidRPr="00000000">
        <w:rPr>
          <w:rFonts w:ascii="Times New Roman" w:hAnsi="Times New Roman" w:cs="Times New Roman"/>
          <w:b w:val="0"/>
          <w:i w:val="0"/>
          <w:color w:val="000000"/>
          <w:sz w:val="26"/>
          <w:rtl w:val="0"/>
        </w:rPr>
      </w:r>
    </w:p>
    <w:tbl>
      <w:tblPr>
        <w:tblStyle w:val="Table2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156">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def test_public_target_rejected(self): self.assertEqual(self.request(“/api/scan”,“POST”,json.dumps({“target”:“http://example.com”}),self.headers())[0],400) def test_active_must_be_boolean(self): self.assertEqual(self.request(“/api/scan”,“POST”,json.dumps({“target”:“http://localhost:3000”,“active”:“yes”}),self.headers())[0],400) def test_concurrent_scan_rejected(self): app.SCAN_LOCK.acquire() try: self.assertEqual(self.request(“/api/scan”,“POST”,json.dumps({“target”:“http://localhost:3000”}),self.headers())[0],409) finally: app.SCAN_LOCK.release() def test_wrong_content_type(self): h=self.headers();h[“Content-Type”]=“text/plain” self.assertEqual(self.request(“/api/source”,“POST”,“{}”,h)[0],415) if __name__ == “__main__”: unittest.main()</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157">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B: TOÀN BỘ MẪU THỬ NGHIỆM CORPUS, HOLDOUT VÀ ĐỐI CHỨNG DỰ ĐOÁN</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15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Mỗi mẫu dưới đây được sinh trực tiếp từ data/ và evidence/ bằng labs/gen_report_appendices.py, nên cột nhãn, dự đoán và quy tắc khớp luôn trùng khớp với số liệu ở Chương 5 và với artifact đã công bố.</w:t>
      </w:r>
    </w:p>
    <w:p w:rsidR="00000000" w:rsidDel="00000000" w:rsidP="00000000" w:rsidRDefault="00000000" w:rsidRPr="00000000" w14:paraId="0000015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 Mẫu Thử Nghiệm #1: SQL01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5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SQL01</w:t>
      </w:r>
    </w:p>
    <w:p w:rsidR="00000000" w:rsidDel="00000000" w:rsidP="00000000" w:rsidRDefault="00000000" w:rsidRPr="00000000" w14:paraId="0000015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5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5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5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SAST-SQL</w:t>
      </w:r>
    </w:p>
    <w:p w:rsidR="00000000" w:rsidDel="00000000" w:rsidP="00000000" w:rsidRDefault="00000000" w:rsidRPr="00000000" w14:paraId="0000015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Ghép trực tiếp dữ liệu request vào SQL.</w:t>
      </w:r>
    </w:p>
    <w:p w:rsidR="00000000" w:rsidDel="00000000" w:rsidP="00000000" w:rsidRDefault="00000000" w:rsidRPr="00000000" w14:paraId="0000016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6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6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6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q = "SELECT id FROM Users WHERE email=" + req.body.email;</w:t>
            </w:r>
          </w:p>
          <w:p w:rsidR="00000000" w:rsidDel="00000000" w:rsidP="00000000" w:rsidRDefault="00000000" w:rsidRPr="00000000" w14:paraId="0000016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6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 Mẫu Thử Nghiệm #2: SQL02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6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SQL02</w:t>
      </w:r>
    </w:p>
    <w:p w:rsidR="00000000" w:rsidDel="00000000" w:rsidP="00000000" w:rsidRDefault="00000000" w:rsidRPr="00000000" w14:paraId="0000016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6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6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6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6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Giá trị được truyền riêng bằng tham số.</w:t>
      </w:r>
    </w:p>
    <w:p w:rsidR="00000000" w:rsidDel="00000000" w:rsidP="00000000" w:rsidRDefault="00000000" w:rsidRPr="00000000" w14:paraId="0000016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6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6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6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db.execute("SELECT id FROM Users WHERE email = ?", [email]);</w:t>
            </w:r>
          </w:p>
          <w:p w:rsidR="00000000" w:rsidDel="00000000" w:rsidP="00000000" w:rsidRDefault="00000000" w:rsidRPr="00000000" w14:paraId="0000017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7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 Mẫu Thử Nghiệm #3: SQL03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7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SQL03</w:t>
      </w:r>
    </w:p>
    <w:p w:rsidR="00000000" w:rsidDel="00000000" w:rsidP="00000000" w:rsidRDefault="00000000" w:rsidRPr="00000000" w14:paraId="0000017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7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7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7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SAST-AST-SQL</w:t>
      </w:r>
    </w:p>
    <w:p w:rsidR="00000000" w:rsidDel="00000000" w:rsidP="00000000" w:rsidRDefault="00000000" w:rsidRPr="00000000" w14:paraId="0000017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Nối chuỗi qua nhiều dòng nên regex một dòng bỏ sót.</w:t>
      </w:r>
    </w:p>
    <w:p w:rsidR="00000000" w:rsidDel="00000000" w:rsidP="00000000" w:rsidRDefault="00000000" w:rsidRPr="00000000" w14:paraId="0000017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7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7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7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q = "SELECT id FROM Users WHERE email=";2  const final = q + input;3  db.query(final);</w:t>
            </w:r>
          </w:p>
          <w:p w:rsidR="00000000" w:rsidDel="00000000" w:rsidP="00000000" w:rsidRDefault="00000000" w:rsidRPr="00000000" w14:paraId="0000017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7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B.1.4 Mẫu Thử Nghiệm #4: SQL04</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7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SQL04</w:t>
      </w:r>
    </w:p>
    <w:p w:rsidR="00000000" w:rsidDel="00000000" w:rsidP="00000000" w:rsidRDefault="00000000" w:rsidRPr="00000000" w14:paraId="0000017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8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8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8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8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Chuỗi nằm trong chú thích, không được thực thi.</w:t>
      </w:r>
    </w:p>
    <w:p w:rsidR="00000000" w:rsidDel="00000000" w:rsidP="00000000" w:rsidRDefault="00000000" w:rsidRPr="00000000" w14:paraId="0000018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8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8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8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 Example to avoid: SELECT \* FROM Users WHERE id= + input</w:t>
            </w:r>
          </w:p>
          <w:p w:rsidR="00000000" w:rsidDel="00000000" w:rsidP="00000000" w:rsidRDefault="00000000" w:rsidRPr="00000000" w14:paraId="0000018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8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B.1.5 Mẫu Thử Nghiệm #5: XSS01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8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XSS01</w:t>
      </w:r>
    </w:p>
    <w:p w:rsidR="00000000" w:rsidDel="00000000" w:rsidP="00000000" w:rsidRDefault="00000000" w:rsidRPr="00000000" w14:paraId="0000018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8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8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8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18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Dữ liệu người dùng đi vào HTML sink.</w:t>
      </w:r>
    </w:p>
    <w:p w:rsidR="00000000" w:rsidDel="00000000" w:rsidP="00000000" w:rsidRDefault="00000000" w:rsidRPr="00000000" w14:paraId="0000019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2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9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9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9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node.innerHTML = req.query.name;</w:t>
            </w:r>
          </w:p>
          <w:p w:rsidR="00000000" w:rsidDel="00000000" w:rsidP="00000000" w:rsidRDefault="00000000" w:rsidRPr="00000000" w14:paraId="0000019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9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B.1.6 Mẫu Thử Nghiệm #6: XSS02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9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XSS02</w:t>
      </w:r>
    </w:p>
    <w:p w:rsidR="00000000" w:rsidDel="00000000" w:rsidP="00000000" w:rsidRDefault="00000000" w:rsidRPr="00000000" w14:paraId="0000019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9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9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9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9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Văn bản không được phân tích như HTML.</w:t>
      </w:r>
    </w:p>
    <w:p w:rsidR="00000000" w:rsidDel="00000000" w:rsidP="00000000" w:rsidRDefault="00000000" w:rsidRPr="00000000" w14:paraId="0000019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9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9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9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node.textContent = req.query.name;</w:t>
            </w:r>
          </w:p>
          <w:p w:rsidR="00000000" w:rsidDel="00000000" w:rsidP="00000000" w:rsidRDefault="00000000" w:rsidRPr="00000000" w14:paraId="000001A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A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B.1.7 Mẫu Thử Nghiệm #7: XSS03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A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XSS03</w:t>
      </w:r>
    </w:p>
    <w:p w:rsidR="00000000" w:rsidDel="00000000" w:rsidP="00000000" w:rsidRDefault="00000000" w:rsidRPr="00000000" w14:paraId="000001A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A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A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A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SAST-AST-XSS</w:t>
      </w:r>
    </w:p>
    <w:p w:rsidR="00000000" w:rsidDel="00000000" w:rsidP="00000000" w:rsidRDefault="00000000" w:rsidRPr="00000000" w14:paraId="000001A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Tên thuộc tính dựng động vượt regex.</w:t>
      </w:r>
    </w:p>
    <w:p w:rsidR="00000000" w:rsidDel="00000000" w:rsidP="00000000" w:rsidRDefault="00000000" w:rsidRPr="00000000" w14:paraId="000001A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A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A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A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node["inner"+"HTML"] = req.query.name;</w:t>
            </w:r>
          </w:p>
          <w:p w:rsidR="00000000" w:rsidDel="00000000" w:rsidP="00000000" w:rsidRDefault="00000000" w:rsidRPr="00000000" w14:paraId="000001A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A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B.1.8 Mẫu Thử Nghiệm #8: XSS04</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A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XSS04</w:t>
      </w:r>
    </w:p>
    <w:p w:rsidR="00000000" w:rsidDel="00000000" w:rsidP="00000000" w:rsidRDefault="00000000" w:rsidRPr="00000000" w14:paraId="000001A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B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B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B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B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Nguồn cố định không có dữ liệu không tin cậy.</w:t>
      </w:r>
    </w:p>
    <w:p w:rsidR="00000000" w:rsidDel="00000000" w:rsidP="00000000" w:rsidRDefault="00000000" w:rsidRPr="00000000" w14:paraId="000001B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B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B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B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node.innerHTML = "\&lt;strong\&gt;Fixed label\&lt;/strong\&gt;";</w:t>
            </w:r>
          </w:p>
          <w:p w:rsidR="00000000" w:rsidDel="00000000" w:rsidP="00000000" w:rsidRDefault="00000000" w:rsidRPr="00000000" w14:paraId="000001B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B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B.1.9 Mẫu Thử Nghiệm #9: XSS05</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B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XSS05</w:t>
      </w:r>
    </w:p>
    <w:p w:rsidR="00000000" w:rsidDel="00000000" w:rsidP="00000000" w:rsidRDefault="00000000" w:rsidRPr="00000000" w14:paraId="000001B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B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B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B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1B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Ghi nguồn URL vào bộ phân tích HTML.</w:t>
      </w:r>
    </w:p>
    <w:p w:rsidR="00000000" w:rsidDel="00000000" w:rsidP="00000000" w:rsidRDefault="00000000" w:rsidRPr="00000000" w14:paraId="000001C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C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C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C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document.write(location.hash);</w:t>
            </w:r>
          </w:p>
          <w:p w:rsidR="00000000" w:rsidDel="00000000" w:rsidP="00000000" w:rsidRDefault="00000000" w:rsidRPr="00000000" w14:paraId="000001C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C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B.1.10 Mẫu Thử Nghiệm #10: XSS06</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C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XSS06</w:t>
      </w:r>
    </w:p>
    <w:p w:rsidR="00000000" w:rsidDel="00000000" w:rsidP="00000000" w:rsidRDefault="00000000" w:rsidRPr="00000000" w14:paraId="000001C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C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C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C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C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Ví dụ trong chú thích tạo cảnh báo giả.</w:t>
      </w:r>
    </w:p>
    <w:p w:rsidR="00000000" w:rsidDel="00000000" w:rsidP="00000000" w:rsidRDefault="00000000" w:rsidRPr="00000000" w14:paraId="000001C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C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C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C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 document.write(location.hash) is forbidden here</w:t>
            </w:r>
          </w:p>
          <w:p w:rsidR="00000000" w:rsidDel="00000000" w:rsidP="00000000" w:rsidRDefault="00000000" w:rsidRPr="00000000" w14:paraId="000001D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D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B.1.11 Mẫu Thử Nghiệm #11: JWT01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D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JWT01</w:t>
      </w:r>
    </w:p>
    <w:p w:rsidR="00000000" w:rsidDel="00000000" w:rsidP="00000000" w:rsidRDefault="00000000" w:rsidRPr="00000000" w14:paraId="000001D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D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D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D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SAST-JWT, SAST-AST-JWT</w:t>
      </w:r>
    </w:p>
    <w:p w:rsidR="00000000" w:rsidDel="00000000" w:rsidP="00000000" w:rsidRDefault="00000000" w:rsidRPr="00000000" w14:paraId="000001D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Cấp quyền từ token chưa xác minh.</w:t>
      </w:r>
    </w:p>
    <w:p w:rsidR="00000000" w:rsidDel="00000000" w:rsidP="00000000" w:rsidRDefault="00000000" w:rsidRPr="00000000" w14:paraId="000001D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D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D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D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user = jwt.decode(token); allow(user.role);</w:t>
            </w:r>
          </w:p>
          <w:p w:rsidR="00000000" w:rsidDel="00000000" w:rsidP="00000000" w:rsidRDefault="00000000" w:rsidRPr="00000000" w14:paraId="000001D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D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B.1.12 Mẫu Thử Nghiệm #12: JWT02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D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JWT02</w:t>
      </w:r>
    </w:p>
    <w:p w:rsidR="00000000" w:rsidDel="00000000" w:rsidP="00000000" w:rsidRDefault="00000000" w:rsidRPr="00000000" w14:paraId="000001D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E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E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E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E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Đoạn mã thể hiện API verify và thuật toán cố định; chưa đánh giá claim.</w:t>
      </w:r>
    </w:p>
    <w:p w:rsidR="00000000" w:rsidDel="00000000" w:rsidP="00000000" w:rsidRDefault="00000000" w:rsidRPr="00000000" w14:paraId="000001E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E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E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E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user = jwt.verify(token, key, {algorithms:["RS256"]});</w:t>
            </w:r>
          </w:p>
          <w:p w:rsidR="00000000" w:rsidDel="00000000" w:rsidP="00000000" w:rsidRDefault="00000000" w:rsidRPr="00000000" w14:paraId="000001E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E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B.1.13 Mẫu Thử Nghiệm #13: JWT03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E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JWT03</w:t>
      </w:r>
    </w:p>
    <w:p w:rsidR="00000000" w:rsidDel="00000000" w:rsidP="00000000" w:rsidRDefault="00000000" w:rsidRPr="00000000" w14:paraId="000001E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1E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1E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1E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1E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Decode để xem trước, không cấp quyền.</w:t>
      </w:r>
    </w:p>
    <w:p w:rsidR="00000000" w:rsidDel="00000000" w:rsidP="00000000" w:rsidRDefault="00000000" w:rsidRPr="00000000" w14:paraId="000001F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F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F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F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preview = jwt.decode(token); showDebugOnly(preview);</w:t>
            </w:r>
          </w:p>
          <w:p w:rsidR="00000000" w:rsidDel="00000000" w:rsidP="00000000" w:rsidRDefault="00000000" w:rsidRPr="00000000" w14:paraId="000001F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1F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B.1.14 Mẫu Thử Nghiệm #14: JWT04</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F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JWT04</w:t>
      </w:r>
    </w:p>
    <w:p w:rsidR="00000000" w:rsidDel="00000000" w:rsidP="00000000" w:rsidRDefault="00000000" w:rsidRPr="00000000" w14:paraId="000001F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1F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1F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1F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SAST-AST-JWT</w:t>
      </w:r>
    </w:p>
    <w:p w:rsidR="00000000" w:rsidDel="00000000" w:rsidP="00000000" w:rsidRDefault="00000000" w:rsidRPr="00000000" w14:paraId="000001F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Hàm wrapper không nằm trong mẫu regex.</w:t>
      </w:r>
    </w:p>
    <w:p w:rsidR="00000000" w:rsidDel="00000000" w:rsidP="00000000" w:rsidRDefault="00000000" w:rsidRPr="00000000" w14:paraId="000001F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1F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F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1F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user = decodeTokenWithoutVerification(token); allow(user.role);</w:t>
            </w:r>
          </w:p>
          <w:p w:rsidR="00000000" w:rsidDel="00000000" w:rsidP="00000000" w:rsidRDefault="00000000" w:rsidRPr="00000000" w14:paraId="0000020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0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B.1.15 Mẫu Thử Nghiệm #15: CMD01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0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CMD01</w:t>
      </w:r>
    </w:p>
    <w:p w:rsidR="00000000" w:rsidDel="00000000" w:rsidP="00000000" w:rsidRDefault="00000000" w:rsidRPr="00000000" w14:paraId="0000020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0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0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0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SAST-EXEC, SAST-AST-CMD</w:t>
      </w:r>
    </w:p>
    <w:p w:rsidR="00000000" w:rsidDel="00000000" w:rsidP="00000000" w:rsidRDefault="00000000" w:rsidRPr="00000000" w14:paraId="0000020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Đầu vào người dùng chạy qua shell.</w:t>
      </w:r>
    </w:p>
    <w:p w:rsidR="00000000" w:rsidDel="00000000" w:rsidP="00000000" w:rsidRDefault="00000000" w:rsidRPr="00000000" w14:paraId="0000020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3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0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0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0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child\_process.exec(req.query.cmd);</w:t>
            </w:r>
          </w:p>
          <w:p w:rsidR="00000000" w:rsidDel="00000000" w:rsidP="00000000" w:rsidRDefault="00000000" w:rsidRPr="00000000" w14:paraId="0000020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0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B.1.16 Mẫu Thử Nghiệm #16: CMD02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0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CMD02</w:t>
      </w:r>
    </w:p>
    <w:p w:rsidR="00000000" w:rsidDel="00000000" w:rsidP="00000000" w:rsidRDefault="00000000" w:rsidRPr="00000000" w14:paraId="0000020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1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1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1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1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Executable cố định và không qua shell trong ví dụ.</w:t>
      </w:r>
    </w:p>
    <w:p w:rsidR="00000000" w:rsidDel="00000000" w:rsidP="00000000" w:rsidRDefault="00000000" w:rsidRPr="00000000" w14:paraId="0000021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1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1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1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spawn("/usr/bin/printf", ["%s", input], {shell:false});</w:t>
            </w:r>
          </w:p>
          <w:p w:rsidR="00000000" w:rsidDel="00000000" w:rsidP="00000000" w:rsidRDefault="00000000" w:rsidRPr="00000000" w14:paraId="0000021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1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B.1.17 Mẫu Thử Nghiệm #17: CMD03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1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CMD03</w:t>
      </w:r>
    </w:p>
    <w:p w:rsidR="00000000" w:rsidDel="00000000" w:rsidP="00000000" w:rsidRDefault="00000000" w:rsidRPr="00000000" w14:paraId="0000021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1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1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1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1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Chú thích không thực thi.</w:t>
      </w:r>
    </w:p>
    <w:p w:rsidR="00000000" w:rsidDel="00000000" w:rsidP="00000000" w:rsidRDefault="00000000" w:rsidRPr="00000000" w14:paraId="0000022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2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2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2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 child\_process.exec(userCommand) is unsafe</w:t>
            </w:r>
          </w:p>
          <w:p w:rsidR="00000000" w:rsidDel="00000000" w:rsidP="00000000" w:rsidRDefault="00000000" w:rsidRPr="00000000" w14:paraId="0000022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2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B.1.18 Mẫu Thử Nghiệm #18: PATH01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2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PATH01</w:t>
      </w:r>
    </w:p>
    <w:p w:rsidR="00000000" w:rsidDel="00000000" w:rsidP="00000000" w:rsidRDefault="00000000" w:rsidRPr="00000000" w14:paraId="0000022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2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2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2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SAST-PATH, SAST-AST-PATH</w:t>
      </w:r>
    </w:p>
    <w:p w:rsidR="00000000" w:rsidDel="00000000" w:rsidP="00000000" w:rsidRDefault="00000000" w:rsidRPr="00000000" w14:paraId="0000022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Đường dẫn trực tiếp do request chi phối.</w:t>
      </w:r>
    </w:p>
    <w:p w:rsidR="00000000" w:rsidDel="00000000" w:rsidP="00000000" w:rsidRDefault="00000000" w:rsidRPr="00000000" w14:paraId="0000022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2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2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2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fs.readFile(req.query.file, handler);</w:t>
            </w:r>
          </w:p>
          <w:p w:rsidR="00000000" w:rsidDel="00000000" w:rsidP="00000000" w:rsidRDefault="00000000" w:rsidRPr="00000000" w14:paraId="0000023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3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B.1.19 Mẫu Thử Nghiệm #19: PATH02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3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PATH02</w:t>
      </w:r>
    </w:p>
    <w:p w:rsidR="00000000" w:rsidDel="00000000" w:rsidP="00000000" w:rsidRDefault="00000000" w:rsidRPr="00000000" w14:paraId="0000023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3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3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3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3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Giả định approvedPath đã được kiểm tra theo mô tả corpus.</w:t>
      </w:r>
    </w:p>
    <w:p w:rsidR="00000000" w:rsidDel="00000000" w:rsidP="00000000" w:rsidRDefault="00000000" w:rsidRPr="00000000" w14:paraId="0000023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3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3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3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fs.readFile(approvedPath, handler);</w:t>
            </w:r>
          </w:p>
          <w:p w:rsidR="00000000" w:rsidDel="00000000" w:rsidP="00000000" w:rsidRDefault="00000000" w:rsidRPr="00000000" w14:paraId="0000023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3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B.1.20 Mẫu Thử Nghiệm #20: PATH03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3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PATH03</w:t>
      </w:r>
    </w:p>
    <w:p w:rsidR="00000000" w:rsidDel="00000000" w:rsidP="00000000" w:rsidRDefault="00000000" w:rsidRPr="00000000" w14:paraId="0000023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4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4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4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SAST-AST-PATH</w:t>
      </w:r>
    </w:p>
    <w:p w:rsidR="00000000" w:rsidDel="00000000" w:rsidP="00000000" w:rsidRDefault="00000000" w:rsidRPr="00000000" w14:paraId="0000024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Biến trung gian làm mất dấu nguồn ở regex.</w:t>
      </w:r>
    </w:p>
    <w:p w:rsidR="00000000" w:rsidDel="00000000" w:rsidP="00000000" w:rsidRDefault="00000000" w:rsidRPr="00000000" w14:paraId="0000024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4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4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4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file = req.query.file; fs.readFile(file, handler);</w:t>
            </w:r>
          </w:p>
          <w:p w:rsidR="00000000" w:rsidDel="00000000" w:rsidP="00000000" w:rsidRDefault="00000000" w:rsidRPr="00000000" w14:paraId="0000024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4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B.1.21 Mẫu Thử Nghiệm #21: SSRF01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4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SSRF01</w:t>
      </w:r>
    </w:p>
    <w:p w:rsidR="00000000" w:rsidDel="00000000" w:rsidP="00000000" w:rsidRDefault="00000000" w:rsidRPr="00000000" w14:paraId="0000024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4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4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4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SAST-SSRF, SAST-AST-SSRF</w:t>
      </w:r>
    </w:p>
    <w:p w:rsidR="00000000" w:rsidDel="00000000" w:rsidP="00000000" w:rsidRDefault="00000000" w:rsidRPr="00000000" w14:paraId="0000024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URL do request chi phối.</w:t>
      </w:r>
    </w:p>
    <w:p w:rsidR="00000000" w:rsidDel="00000000" w:rsidP="00000000" w:rsidRDefault="00000000" w:rsidRPr="00000000" w14:paraId="0000025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5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5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5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fetch(req.body.url);</w:t>
            </w:r>
          </w:p>
          <w:p w:rsidR="00000000" w:rsidDel="00000000" w:rsidP="00000000" w:rsidRDefault="00000000" w:rsidRPr="00000000" w14:paraId="0000025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5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B.1.22 Mẫu Thử Nghiệm #22: SSRF02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5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SSRF02</w:t>
      </w:r>
    </w:p>
    <w:p w:rsidR="00000000" w:rsidDel="00000000" w:rsidP="00000000" w:rsidRDefault="00000000" w:rsidRPr="00000000" w14:paraId="0000025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5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5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5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5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Đích cố định trong lab.</w:t>
      </w:r>
    </w:p>
    <w:p w:rsidR="00000000" w:rsidDel="00000000" w:rsidP="00000000" w:rsidRDefault="00000000" w:rsidRPr="00000000" w14:paraId="0000025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5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5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5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fetch("http://127.0.0.1:3001/health");</w:t>
            </w:r>
          </w:p>
          <w:p w:rsidR="00000000" w:rsidDel="00000000" w:rsidP="00000000" w:rsidRDefault="00000000" w:rsidRPr="00000000" w14:paraId="0000026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6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B.1.23 Mẫu Thử Nghiệm #23: SSRF03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6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SSRF03</w:t>
      </w:r>
    </w:p>
    <w:p w:rsidR="00000000" w:rsidDel="00000000" w:rsidP="00000000" w:rsidRDefault="00000000" w:rsidRPr="00000000" w14:paraId="0000026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6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6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6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SAST-AST-SSRF</w:t>
      </w:r>
    </w:p>
    <w:p w:rsidR="00000000" w:rsidDel="00000000" w:rsidP="00000000" w:rsidRDefault="00000000" w:rsidRPr="00000000" w14:paraId="0000026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Đích qua biến trung gian bị bỏ sót.</w:t>
      </w:r>
    </w:p>
    <w:p w:rsidR="00000000" w:rsidDel="00000000" w:rsidP="00000000" w:rsidRDefault="00000000" w:rsidRPr="00000000" w14:paraId="0000026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6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6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6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dest=req.body.url; axios.get(dest);</w:t>
            </w:r>
          </w:p>
          <w:p w:rsidR="00000000" w:rsidDel="00000000" w:rsidP="00000000" w:rsidRDefault="00000000" w:rsidRPr="00000000" w14:paraId="0000026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6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B.1.24 Mẫu Thử Nghiệm #24: XXE01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6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XXE01</w:t>
      </w:r>
    </w:p>
    <w:p w:rsidR="00000000" w:rsidDel="00000000" w:rsidP="00000000" w:rsidRDefault="00000000" w:rsidRPr="00000000" w14:paraId="0000026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7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7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7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SAST-XML</w:t>
      </w:r>
    </w:p>
    <w:p w:rsidR="00000000" w:rsidDel="00000000" w:rsidP="00000000" w:rsidRDefault="00000000" w:rsidRPr="00000000" w14:paraId="0000027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Corpus giả định parser nhận XML không tin cậy.</w:t>
      </w:r>
    </w:p>
    <w:p w:rsidR="00000000" w:rsidDel="00000000" w:rsidP="00000000" w:rsidRDefault="00000000" w:rsidRPr="00000000" w14:paraId="0000027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7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7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7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parser = XMLParser(resolve\_entities=True, load\_dtd=True)</w:t>
            </w:r>
          </w:p>
          <w:p w:rsidR="00000000" w:rsidDel="00000000" w:rsidP="00000000" w:rsidRDefault="00000000" w:rsidRPr="00000000" w14:paraId="0000027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7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B.1.25 Mẫu Thử Nghiệm #25: XXE02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XXE02</w:t>
      </w:r>
    </w:p>
    <w:p w:rsidR="00000000" w:rsidDel="00000000" w:rsidP="00000000" w:rsidRDefault="00000000" w:rsidRPr="00000000" w14:paraId="0000027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7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7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7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7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Tùy chọn nguy hiểm được tắt.</w:t>
      </w:r>
    </w:p>
    <w:p w:rsidR="00000000" w:rsidDel="00000000" w:rsidP="00000000" w:rsidRDefault="00000000" w:rsidRPr="00000000" w14:paraId="0000028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4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8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8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8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parser = XMLParser(resolve\_entities=False, load\_dtd=False)</w:t>
            </w:r>
          </w:p>
          <w:p w:rsidR="00000000" w:rsidDel="00000000" w:rsidP="00000000" w:rsidRDefault="00000000" w:rsidRPr="00000000" w14:paraId="0000028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8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B.1.26 Mẫu Thử Nghiệm #26: XXE03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8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XXE03</w:t>
      </w:r>
    </w:p>
    <w:p w:rsidR="00000000" w:rsidDel="00000000" w:rsidP="00000000" w:rsidRDefault="00000000" w:rsidRPr="00000000" w14:paraId="0000028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8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8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8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8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Chú thích làm regex dương tính giả.</w:t>
      </w:r>
    </w:p>
    <w:p w:rsidR="00000000" w:rsidDel="00000000" w:rsidP="00000000" w:rsidRDefault="00000000" w:rsidRPr="00000000" w14:paraId="0000028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8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8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8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 Never enable resolve\_entities=True in this project</w:t>
            </w:r>
          </w:p>
          <w:p w:rsidR="00000000" w:rsidDel="00000000" w:rsidP="00000000" w:rsidRDefault="00000000" w:rsidRPr="00000000" w14:paraId="0000029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9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B.1.27 Mẫu Thử Nghiệm #27: DES01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9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DES01</w:t>
      </w:r>
    </w:p>
    <w:p w:rsidR="00000000" w:rsidDel="00000000" w:rsidP="00000000" w:rsidRDefault="00000000" w:rsidRPr="00000000" w14:paraId="0000029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9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9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9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SAST-DESER, SAST-AST-DESER</w:t>
      </w:r>
    </w:p>
    <w:p w:rsidR="00000000" w:rsidDel="00000000" w:rsidP="00000000" w:rsidRDefault="00000000" w:rsidRPr="00000000" w14:paraId="0000029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Dữ liệu không tin cậy được giải tuần tự hóa đối tượng.</w:t>
      </w:r>
    </w:p>
    <w:p w:rsidR="00000000" w:rsidDel="00000000" w:rsidP="00000000" w:rsidRDefault="00000000" w:rsidRPr="00000000" w14:paraId="0000029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9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9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9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obj = pickle.loads(request.body)</w:t>
            </w:r>
          </w:p>
          <w:p w:rsidR="00000000" w:rsidDel="00000000" w:rsidP="00000000" w:rsidRDefault="00000000" w:rsidRPr="00000000" w14:paraId="0000029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9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B.1.28 Mẫu Thử Nghiệm #28: DES02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9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DES02</w:t>
      </w:r>
    </w:p>
    <w:p w:rsidR="00000000" w:rsidDel="00000000" w:rsidP="00000000" w:rsidRDefault="00000000" w:rsidRPr="00000000" w14:paraId="0000029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A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A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A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A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Parser JSON không phục hồi đối tượng có phương thức; vẫn cần schema.</w:t>
      </w:r>
    </w:p>
    <w:p w:rsidR="00000000" w:rsidDel="00000000" w:rsidP="00000000" w:rsidRDefault="00000000" w:rsidRPr="00000000" w14:paraId="000002A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A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A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A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obj = json.loads(request.body)</w:t>
            </w:r>
          </w:p>
          <w:p w:rsidR="00000000" w:rsidDel="00000000" w:rsidP="00000000" w:rsidRDefault="00000000" w:rsidRPr="00000000" w14:paraId="000002A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A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B.1.29 Mẫu Thử Nghiệm #29: DES03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A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DES03</w:t>
      </w:r>
    </w:p>
    <w:p w:rsidR="00000000" w:rsidDel="00000000" w:rsidP="00000000" w:rsidRDefault="00000000" w:rsidRPr="00000000" w14:paraId="000002A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A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A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A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SAST-AST-DESER</w:t>
      </w:r>
    </w:p>
    <w:p w:rsidR="00000000" w:rsidDel="00000000" w:rsidP="00000000" w:rsidRDefault="00000000" w:rsidRPr="00000000" w14:paraId="000002A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Alias hàm vượt regex.</w:t>
      </w:r>
    </w:p>
    <w:p w:rsidR="00000000" w:rsidDel="00000000" w:rsidP="00000000" w:rsidRDefault="00000000" w:rsidRPr="00000000" w14:paraId="000002B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B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B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B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loader = pickle.loads; obj = loader(request.body)</w:t>
            </w:r>
          </w:p>
          <w:p w:rsidR="00000000" w:rsidDel="00000000" w:rsidP="00000000" w:rsidRDefault="00000000" w:rsidRPr="00000000" w14:paraId="000002B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B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B.1.30 Mẫu Thử Nghiệm #30: EVAL01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B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EVAL01</w:t>
      </w:r>
    </w:p>
    <w:p w:rsidR="00000000" w:rsidDel="00000000" w:rsidP="00000000" w:rsidRDefault="00000000" w:rsidRPr="00000000" w14:paraId="000002B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B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B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B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SAST-EVAL, SAST-AST-EVAL</w:t>
      </w:r>
    </w:p>
    <w:p w:rsidR="00000000" w:rsidDel="00000000" w:rsidP="00000000" w:rsidRDefault="00000000" w:rsidRPr="00000000" w14:paraId="000002B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Nguồn không tin cậy được thực thi.</w:t>
      </w:r>
    </w:p>
    <w:p w:rsidR="00000000" w:rsidDel="00000000" w:rsidP="00000000" w:rsidRDefault="00000000" w:rsidRPr="00000000" w14:paraId="000002B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B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B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B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eval(req.body.expression)</w:t>
            </w:r>
          </w:p>
          <w:p w:rsidR="00000000" w:rsidDel="00000000" w:rsidP="00000000" w:rsidRDefault="00000000" w:rsidRPr="00000000" w14:paraId="000002C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C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B.1.31 Mẫu Thử Nghiệm #31: EVAL02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C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EVAL02</w:t>
      </w:r>
    </w:p>
    <w:p w:rsidR="00000000" w:rsidDel="00000000" w:rsidP="00000000" w:rsidRDefault="00000000" w:rsidRPr="00000000" w14:paraId="000002C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C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C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C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C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Chuyển kiểu dữ liệu, không thực thi biểu thức.</w:t>
      </w:r>
    </w:p>
    <w:p w:rsidR="00000000" w:rsidDel="00000000" w:rsidP="00000000" w:rsidRDefault="00000000" w:rsidRPr="00000000" w14:paraId="000002C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C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C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C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value = int(request.args["value"])</w:t>
            </w:r>
          </w:p>
          <w:p w:rsidR="00000000" w:rsidDel="00000000" w:rsidP="00000000" w:rsidRDefault="00000000" w:rsidRPr="00000000" w14:paraId="000002C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C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B.1.32 Mẫu Thử Nghiệm #32: BAC01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C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BAC01</w:t>
      </w:r>
    </w:p>
    <w:p w:rsidR="00000000" w:rsidDel="00000000" w:rsidP="00000000" w:rsidRDefault="00000000" w:rsidRPr="00000000" w14:paraId="000002C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D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D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D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SAST-AST-BAC</w:t>
      </w:r>
    </w:p>
    <w:p w:rsidR="00000000" w:rsidDel="00000000" w:rsidP="00000000" w:rsidRDefault="00000000" w:rsidRPr="00000000" w14:paraId="000002D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Corpus giả định không có middleware kiểm tra chủ sở hữu.</w:t>
      </w:r>
    </w:p>
    <w:p w:rsidR="00000000" w:rsidDel="00000000" w:rsidP="00000000" w:rsidRDefault="00000000" w:rsidRPr="00000000" w14:paraId="000002D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D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D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D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return Basket.findByPk(req.params.id);</w:t>
            </w:r>
          </w:p>
          <w:p w:rsidR="00000000" w:rsidDel="00000000" w:rsidP="00000000" w:rsidRDefault="00000000" w:rsidRPr="00000000" w14:paraId="000002D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D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B.1.33 Mẫu Thử Nghiệm #33: BAC02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D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BAC02</w:t>
      </w:r>
    </w:p>
    <w:p w:rsidR="00000000" w:rsidDel="00000000" w:rsidP="00000000" w:rsidRDefault="00000000" w:rsidRPr="00000000" w14:paraId="000002D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D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D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D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D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Truy vấn ràng buộc ID và chủ sở hữu trong ví dụ.</w:t>
      </w:r>
    </w:p>
    <w:p w:rsidR="00000000" w:rsidDel="00000000" w:rsidP="00000000" w:rsidRDefault="00000000" w:rsidRPr="00000000" w14:paraId="000002E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E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E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E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return Basket.findOne({where:{id:req.params.id,UserId:currentUser.id}});</w:t>
            </w:r>
          </w:p>
          <w:p w:rsidR="00000000" w:rsidDel="00000000" w:rsidP="00000000" w:rsidRDefault="00000000" w:rsidRPr="00000000" w14:paraId="000002E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E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B.1.34 Mẫu Thử Nghiệm #34: CSRF01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E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CSRF01</w:t>
      </w:r>
    </w:p>
    <w:p w:rsidR="00000000" w:rsidDel="00000000" w:rsidP="00000000" w:rsidRDefault="00000000" w:rsidRPr="00000000" w14:paraId="000002E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2E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2E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2E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SAST-AST-CSRF</w:t>
      </w:r>
    </w:p>
    <w:p w:rsidR="00000000" w:rsidDel="00000000" w:rsidP="00000000" w:rsidRDefault="00000000" w:rsidRPr="00000000" w14:paraId="000002E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Corpus giả định GET thay đổi tên từ cookie mà không kiểm tra CSRF.</w:t>
      </w:r>
    </w:p>
    <w:p w:rsidR="00000000" w:rsidDel="00000000" w:rsidP="00000000" w:rsidRDefault="00000000" w:rsidRPr="00000000" w14:paraId="000002E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E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E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E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router.get("/change-name", cookieAuth, updateName);</w:t>
            </w:r>
          </w:p>
          <w:p w:rsidR="00000000" w:rsidDel="00000000" w:rsidP="00000000" w:rsidRDefault="00000000" w:rsidRPr="00000000" w14:paraId="000002F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F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B.1.35 Mẫu Thử Nghiệm #35: CSRF02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F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CSRF02</w:t>
      </w:r>
    </w:p>
    <w:p w:rsidR="00000000" w:rsidDel="00000000" w:rsidP="00000000" w:rsidRDefault="00000000" w:rsidRPr="00000000" w14:paraId="000002F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2F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2F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2F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2F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Corpus giả định csrfGuard hợp lệ.</w:t>
      </w:r>
    </w:p>
    <w:p w:rsidR="00000000" w:rsidDel="00000000" w:rsidP="00000000" w:rsidRDefault="00000000" w:rsidRPr="00000000" w14:paraId="000002F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5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2F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F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2F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router.post("/change-name", cookieAuth, csrfGuard, updateName);</w:t>
            </w:r>
          </w:p>
          <w:p w:rsidR="00000000" w:rsidDel="00000000" w:rsidP="00000000" w:rsidRDefault="00000000" w:rsidRPr="00000000" w14:paraId="000002F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2F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B.1.36 Mẫu Thử Nghiệm #36: TRUST01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F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TRUST01</w:t>
      </w:r>
    </w:p>
    <w:p w:rsidR="00000000" w:rsidDel="00000000" w:rsidP="00000000" w:rsidRDefault="00000000" w:rsidRPr="00000000" w14:paraId="000002F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0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0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0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SAST-TRUST, SAST-AST-TRUST</w:t>
      </w:r>
    </w:p>
    <w:p w:rsidR="00000000" w:rsidDel="00000000" w:rsidP="00000000" w:rsidRDefault="00000000" w:rsidRPr="00000000" w14:paraId="0000030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Tin cậy HTML từ request.</w:t>
      </w:r>
    </w:p>
    <w:p w:rsidR="00000000" w:rsidDel="00000000" w:rsidP="00000000" w:rsidRDefault="00000000" w:rsidRPr="00000000" w14:paraId="0000030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0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0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0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sanitizer.bypassSecurityTrustHtml(req.query.html);</w:t>
            </w:r>
          </w:p>
          <w:p w:rsidR="00000000" w:rsidDel="00000000" w:rsidP="00000000" w:rsidRDefault="00000000" w:rsidRPr="00000000" w14:paraId="0000030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0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B.1.37 Mẫu Thử Nghiệm #37: TRUST02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0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TRUST02</w:t>
      </w:r>
    </w:p>
    <w:p w:rsidR="00000000" w:rsidDel="00000000" w:rsidP="00000000" w:rsidRDefault="00000000" w:rsidRPr="00000000" w14:paraId="0000030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0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0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0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0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Dùng hàm làm sạch theo ngữ cảnh trong ví dụ.</w:t>
      </w:r>
    </w:p>
    <w:p w:rsidR="00000000" w:rsidDel="00000000" w:rsidP="00000000" w:rsidRDefault="00000000" w:rsidRPr="00000000" w14:paraId="0000031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11">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1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13">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sanitizer.sanitize(SecurityContext.HTML, value);</w:t>
            </w:r>
          </w:p>
          <w:p w:rsidR="00000000" w:rsidDel="00000000" w:rsidP="00000000" w:rsidRDefault="00000000" w:rsidRPr="00000000" w14:paraId="00000314">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1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B.1.38 Mẫu Thử Nghiệm #38: SAFE01</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1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SAFE01</w:t>
      </w:r>
    </w:p>
    <w:p w:rsidR="00000000" w:rsidDel="00000000" w:rsidP="00000000" w:rsidRDefault="00000000" w:rsidRPr="00000000" w14:paraId="0000031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1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1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1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1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Tính tổng không có sink bảo mật trong phạm vi.</w:t>
      </w:r>
    </w:p>
    <w:p w:rsidR="00000000" w:rsidDel="00000000" w:rsidP="00000000" w:rsidRDefault="00000000" w:rsidRPr="00000000" w14:paraId="0000031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1D">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1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1F">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total = prices.reduce((sum, x) =\&gt; sum + x, 0);</w:t>
            </w:r>
          </w:p>
          <w:p w:rsidR="00000000" w:rsidDel="00000000" w:rsidP="00000000" w:rsidRDefault="00000000" w:rsidRPr="00000000" w14:paraId="00000320">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2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B.1.39 Mẫu Thử Nghiệm #39: SAFE02</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2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SAFE02</w:t>
      </w:r>
    </w:p>
    <w:p w:rsidR="00000000" w:rsidDel="00000000" w:rsidP="00000000" w:rsidRDefault="00000000" w:rsidRPr="00000000" w14:paraId="0000032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2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2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2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2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Thông báo cố định không chứa token.</w:t>
      </w:r>
    </w:p>
    <w:p w:rsidR="00000000" w:rsidDel="00000000" w:rsidP="00000000" w:rsidRDefault="00000000" w:rsidRPr="00000000" w14:paraId="0000032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29">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2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2B">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logger.info("Request accepted");</w:t>
            </w:r>
          </w:p>
          <w:p w:rsidR="00000000" w:rsidDel="00000000" w:rsidP="00000000" w:rsidRDefault="00000000" w:rsidRPr="00000000" w14:paraId="0000032C">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2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B.1.40 Mẫu Thử Nghiệm #40: EVAL03</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2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EVAL03</w:t>
      </w:r>
    </w:p>
    <w:p w:rsidR="00000000" w:rsidDel="00000000" w:rsidP="00000000" w:rsidRDefault="00000000" w:rsidRPr="00000000" w14:paraId="0000032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3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3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3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3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Dòng chú thích dùng làm đối chứng âm.</w:t>
      </w:r>
    </w:p>
    <w:p w:rsidR="00000000" w:rsidDel="00000000" w:rsidP="00000000" w:rsidRDefault="00000000" w:rsidRPr="00000000" w14:paraId="0000033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35">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3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37">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 eval(input) is an example in a tutorial</w:t>
            </w:r>
          </w:p>
          <w:p w:rsidR="00000000" w:rsidDel="00000000" w:rsidP="00000000" w:rsidRDefault="00000000" w:rsidRPr="00000000" w14:paraId="00000338">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3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 Tập Holdout độc lập (26 mẫu — không dùng để chỉnh sửa luật)</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3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 Mẫu Thử Nghiệm #1: H-SQL-A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3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H-SQL-A</w:t>
      </w:r>
    </w:p>
    <w:p w:rsidR="00000000" w:rsidDel="00000000" w:rsidP="00000000" w:rsidRDefault="00000000" w:rsidRPr="00000000" w14:paraId="0000033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3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3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3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SAST-SQL, SAST-AST-SQL</w:t>
      </w:r>
    </w:p>
    <w:p w:rsidR="00000000" w:rsidDel="00000000" w:rsidP="00000000" w:rsidRDefault="00000000" w:rsidRPr="00000000" w14:paraId="0000034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Taint qua hai biến trung gian rồi ghép vào truy vấn.</w:t>
      </w:r>
    </w:p>
    <w:p w:rsidR="00000000" w:rsidDel="00000000" w:rsidP="00000000" w:rsidRDefault="00000000" w:rsidRPr="00000000" w14:paraId="00000341">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4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4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4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clause = "WHERE owner=" + req.params.owner;2  db.query("SELECT \* FROM items " + clause);</w:t>
            </w:r>
          </w:p>
          <w:p w:rsidR="00000000" w:rsidDel="00000000" w:rsidP="00000000" w:rsidRDefault="00000000" w:rsidRPr="00000000" w14:paraId="0000034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4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 Mẫu Thử Nghiệm #2: H-SQL-B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4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H-SQL-B</w:t>
      </w:r>
    </w:p>
    <w:p w:rsidR="00000000" w:rsidDel="00000000" w:rsidP="00000000" w:rsidRDefault="00000000" w:rsidRPr="00000000" w14:paraId="0000034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4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4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4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4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Truy vấn tham số hóa với placeholder $1.</w:t>
      </w:r>
    </w:p>
    <w:p w:rsidR="00000000" w:rsidDel="00000000" w:rsidP="00000000" w:rsidRDefault="00000000" w:rsidRPr="00000000" w14:paraId="0000034D">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4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4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5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db.execute("SELECT \* FROM items WHERE owner = $1", [ownerId]);</w:t>
            </w:r>
          </w:p>
          <w:p w:rsidR="00000000" w:rsidDel="00000000" w:rsidP="00000000" w:rsidRDefault="00000000" w:rsidRPr="00000000" w14:paraId="0000035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5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B.41.3 Mẫu Thử Nghiệm #3: H-XSS-A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5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H-XSS-A</w:t>
      </w:r>
    </w:p>
    <w:p w:rsidR="00000000" w:rsidDel="00000000" w:rsidP="00000000" w:rsidRDefault="00000000" w:rsidRPr="00000000" w14:paraId="0000035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5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5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5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35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Nguồn từ header chảy vào HTML sink.</w:t>
      </w:r>
    </w:p>
    <w:p w:rsidR="00000000" w:rsidDel="00000000" w:rsidP="00000000" w:rsidRDefault="00000000" w:rsidRPr="00000000" w14:paraId="00000359">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5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5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5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banner = req.headers["x-banner"];2  el.innerHTML = banner;</w:t>
            </w:r>
          </w:p>
          <w:p w:rsidR="00000000" w:rsidDel="00000000" w:rsidP="00000000" w:rsidRDefault="00000000" w:rsidRPr="00000000" w14:paraId="0000035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5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B.41.4 Mẫu Thử Nghiệm #4: H-XSS-B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5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H-XSS-B</w:t>
      </w:r>
    </w:p>
    <w:p w:rsidR="00000000" w:rsidDel="00000000" w:rsidP="00000000" w:rsidRDefault="00000000" w:rsidRPr="00000000" w14:paraId="0000036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6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6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6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6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Chuỗi tĩnh, không có nguồn không tin cậy.</w:t>
      </w:r>
    </w:p>
    <w:p w:rsidR="00000000" w:rsidDel="00000000" w:rsidP="00000000" w:rsidRDefault="00000000" w:rsidRPr="00000000" w14:paraId="00000365">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6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6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6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el.innerHTML = "\&lt;p\&gt;Loading…\&lt;/p\&gt;";</w:t>
            </w:r>
          </w:p>
          <w:p w:rsidR="00000000" w:rsidDel="00000000" w:rsidP="00000000" w:rsidRDefault="00000000" w:rsidRPr="00000000" w14:paraId="0000036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6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B.41.5 Mẫu Thử Nghiệm #5: H-XSS-C</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6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H-XSS-C</w:t>
      </w:r>
    </w:p>
    <w:p w:rsidR="00000000" w:rsidDel="00000000" w:rsidP="00000000" w:rsidRDefault="00000000" w:rsidRPr="00000000" w14:paraId="0000036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6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6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6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SAST-DOM, SAST-AST-XSS</w:t>
      </w:r>
    </w:p>
    <w:p w:rsidR="00000000" w:rsidDel="00000000" w:rsidP="00000000" w:rsidRDefault="00000000" w:rsidRPr="00000000" w14:paraId="0000037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Nguồn URL chảy vào document.write.</w:t>
      </w:r>
    </w:p>
    <w:p w:rsidR="00000000" w:rsidDel="00000000" w:rsidP="00000000" w:rsidRDefault="00000000" w:rsidRPr="00000000" w14:paraId="00000371">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6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7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7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7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p = location.hash.slice(1);2  document.write(p);</w:t>
            </w:r>
          </w:p>
          <w:p w:rsidR="00000000" w:rsidDel="00000000" w:rsidP="00000000" w:rsidRDefault="00000000" w:rsidRPr="00000000" w14:paraId="0000037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7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B.41.6 Mẫu Thử Nghiệm #6: H-CMD-A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7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H-CMD-A</w:t>
      </w:r>
    </w:p>
    <w:p w:rsidR="00000000" w:rsidDel="00000000" w:rsidP="00000000" w:rsidRDefault="00000000" w:rsidRPr="00000000" w14:paraId="0000037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7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7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7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SAST-EXEC, SAST-AST-CMD</w:t>
      </w:r>
    </w:p>
    <w:p w:rsidR="00000000" w:rsidDel="00000000" w:rsidP="00000000" w:rsidRDefault="00000000" w:rsidRPr="00000000" w14:paraId="0000037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Tham số request ghép vào lệnh shell.</w:t>
      </w:r>
    </w:p>
    <w:p w:rsidR="00000000" w:rsidDel="00000000" w:rsidP="00000000" w:rsidRDefault="00000000" w:rsidRPr="00000000" w14:paraId="0000037D">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7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7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8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host = req.query.host;2  child\_process.exec("ping -c1 " + host);</w:t>
            </w:r>
          </w:p>
          <w:p w:rsidR="00000000" w:rsidDel="00000000" w:rsidP="00000000" w:rsidRDefault="00000000" w:rsidRPr="00000000" w14:paraId="0000038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8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B.41.7 Mẫu Thử Nghiệm #7: H-CMD-B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8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H-CMD-B</w:t>
      </w:r>
    </w:p>
    <w:p w:rsidR="00000000" w:rsidDel="00000000" w:rsidP="00000000" w:rsidRDefault="00000000" w:rsidRPr="00000000" w14:paraId="0000038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8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8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8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8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execFile nhận mảng tham số, không qua shell.</w:t>
      </w:r>
    </w:p>
    <w:p w:rsidR="00000000" w:rsidDel="00000000" w:rsidP="00000000" w:rsidRDefault="00000000" w:rsidRPr="00000000" w14:paraId="00000389">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8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8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8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child\_process.execFile("/bin/ping", ["-c1", host]);</w:t>
            </w:r>
          </w:p>
          <w:p w:rsidR="00000000" w:rsidDel="00000000" w:rsidP="00000000" w:rsidRDefault="00000000" w:rsidRPr="00000000" w14:paraId="0000038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8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B.41.8 Mẫu Thử Nghiệm #8: H-PATH-A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8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H-PATH-A</w:t>
      </w:r>
    </w:p>
    <w:p w:rsidR="00000000" w:rsidDel="00000000" w:rsidP="00000000" w:rsidRDefault="00000000" w:rsidRPr="00000000" w14:paraId="0000039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9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9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9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SAST-AST-PATH</w:t>
      </w:r>
    </w:p>
    <w:p w:rsidR="00000000" w:rsidDel="00000000" w:rsidP="00000000" w:rsidRDefault="00000000" w:rsidRPr="00000000" w14:paraId="0000039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Đường dẫn ghép từ tham số request.</w:t>
      </w:r>
    </w:p>
    <w:p w:rsidR="00000000" w:rsidDel="00000000" w:rsidP="00000000" w:rsidRDefault="00000000" w:rsidRPr="00000000" w14:paraId="00000395">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9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9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9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name = req.params.name;2  res.sendFile("/data/" + name);</w:t>
            </w:r>
          </w:p>
          <w:p w:rsidR="00000000" w:rsidDel="00000000" w:rsidP="00000000" w:rsidRDefault="00000000" w:rsidRPr="00000000" w14:paraId="0000039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9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B.41.9 Mẫu Thử Nghiệm #9: H-PATH-B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9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H-PATH-B</w:t>
      </w:r>
    </w:p>
    <w:p w:rsidR="00000000" w:rsidDel="00000000" w:rsidP="00000000" w:rsidRDefault="00000000" w:rsidRPr="00000000" w14:paraId="0000039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9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9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9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A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Đường dẫn dựng từ ID đã ánh xạ trong thư mục cố định.</w:t>
      </w:r>
    </w:p>
    <w:p w:rsidR="00000000" w:rsidDel="00000000" w:rsidP="00000000" w:rsidRDefault="00000000" w:rsidRPr="00000000" w14:paraId="000003A1">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A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A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A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res.sendFile(path.join(PUBLIC\_DIR, mappedId));</w:t>
            </w:r>
          </w:p>
          <w:p w:rsidR="00000000" w:rsidDel="00000000" w:rsidP="00000000" w:rsidRDefault="00000000" w:rsidRPr="00000000" w14:paraId="000003A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A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B.41.10 Mẫu Thử Nghiệm #10: H-SSRF-A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A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H-SSRF-A</w:t>
      </w:r>
    </w:p>
    <w:p w:rsidR="00000000" w:rsidDel="00000000" w:rsidP="00000000" w:rsidRDefault="00000000" w:rsidRPr="00000000" w14:paraId="000003A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A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A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A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SAST-AST-SSRF</w:t>
      </w:r>
    </w:p>
    <w:p w:rsidR="00000000" w:rsidDel="00000000" w:rsidP="00000000" w:rsidRDefault="00000000" w:rsidRPr="00000000" w14:paraId="000003A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Đích HTTP lấy từ body request.</w:t>
      </w:r>
    </w:p>
    <w:p w:rsidR="00000000" w:rsidDel="00000000" w:rsidP="00000000" w:rsidRDefault="00000000" w:rsidRPr="00000000" w14:paraId="000003AD">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A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A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B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next = req.body.next;2  fetch(next);</w:t>
            </w:r>
          </w:p>
          <w:p w:rsidR="00000000" w:rsidDel="00000000" w:rsidP="00000000" w:rsidRDefault="00000000" w:rsidRPr="00000000" w14:paraId="000003B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B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B.41.11 Mẫu Thử Nghiệm #11: H-SSRF-B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B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H-SSRF-B</w:t>
      </w:r>
    </w:p>
    <w:p w:rsidR="00000000" w:rsidDel="00000000" w:rsidP="00000000" w:rsidRDefault="00000000" w:rsidRPr="00000000" w14:paraId="000003B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B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B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B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B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Đích cố định.</w:t>
      </w:r>
    </w:p>
    <w:p w:rsidR="00000000" w:rsidDel="00000000" w:rsidP="00000000" w:rsidRDefault="00000000" w:rsidRPr="00000000" w14:paraId="000003B9">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B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B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B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fetch("https://api.internal/health");</w:t>
            </w:r>
          </w:p>
          <w:p w:rsidR="00000000" w:rsidDel="00000000" w:rsidP="00000000" w:rsidRDefault="00000000" w:rsidRPr="00000000" w14:paraId="000003B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B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B.41.12 Mẫu Thử Nghiệm #12: H-DES-A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B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H-DES-A</w:t>
      </w:r>
    </w:p>
    <w:p w:rsidR="00000000" w:rsidDel="00000000" w:rsidP="00000000" w:rsidRDefault="00000000" w:rsidRPr="00000000" w14:paraId="000003C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C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C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C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SAST-DESER, SAST-AST-DESER</w:t>
      </w:r>
    </w:p>
    <w:p w:rsidR="00000000" w:rsidDel="00000000" w:rsidP="00000000" w:rsidRDefault="00000000" w:rsidRPr="00000000" w14:paraId="000003C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Dữ liệu request giải tuần tự hóa qua biến trung gian.</w:t>
      </w:r>
    </w:p>
    <w:p w:rsidR="00000000" w:rsidDel="00000000" w:rsidP="00000000" w:rsidRDefault="00000000" w:rsidRPr="00000000" w14:paraId="000003C5">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C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C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C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payload = request.data2  obj = pickle.loads(payload)</w:t>
            </w:r>
          </w:p>
          <w:p w:rsidR="00000000" w:rsidDel="00000000" w:rsidP="00000000" w:rsidRDefault="00000000" w:rsidRPr="00000000" w14:paraId="000003C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C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B.41.13 Mẫu Thử Nghiệm #13: H-DES-B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C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H-DES-B</w:t>
      </w:r>
    </w:p>
    <w:p w:rsidR="00000000" w:rsidDel="00000000" w:rsidP="00000000" w:rsidRDefault="00000000" w:rsidRPr="00000000" w14:paraId="000003C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C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C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C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D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JSON không phục hồi đối tượng có phương thức.</w:t>
      </w:r>
    </w:p>
    <w:p w:rsidR="00000000" w:rsidDel="00000000" w:rsidP="00000000" w:rsidRDefault="00000000" w:rsidRPr="00000000" w14:paraId="000003D1">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D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D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D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obj = json.loads(request.body)</w:t>
            </w:r>
          </w:p>
          <w:p w:rsidR="00000000" w:rsidDel="00000000" w:rsidP="00000000" w:rsidRDefault="00000000" w:rsidRPr="00000000" w14:paraId="000003D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D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B.41.14 Mẫu Thử Nghiệm #14: H-JWT-A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D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H-JWT-A</w:t>
      </w:r>
    </w:p>
    <w:p w:rsidR="00000000" w:rsidDel="00000000" w:rsidP="00000000" w:rsidRDefault="00000000" w:rsidRPr="00000000" w14:paraId="000003D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D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D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D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SAST-JWT, SAST-AST-JWT</w:t>
      </w:r>
    </w:p>
    <w:p w:rsidR="00000000" w:rsidDel="00000000" w:rsidP="00000000" w:rsidRDefault="00000000" w:rsidRPr="00000000" w14:paraId="000003D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Cấp quyền dựa trên claim chưa xác minh.</w:t>
      </w:r>
    </w:p>
    <w:p w:rsidR="00000000" w:rsidDel="00000000" w:rsidP="00000000" w:rsidRDefault="00000000" w:rsidRPr="00000000" w14:paraId="000003DD">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D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D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E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claims = jwt.decode(token);2  if (claims.role === "admin") grant();</w:t>
            </w:r>
          </w:p>
          <w:p w:rsidR="00000000" w:rsidDel="00000000" w:rsidP="00000000" w:rsidRDefault="00000000" w:rsidRPr="00000000" w14:paraId="000003E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E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B.41.15 Mẫu Thử Nghiệm #15: H-JWT-B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E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H-JWT-B</w:t>
      </w:r>
    </w:p>
    <w:p w:rsidR="00000000" w:rsidDel="00000000" w:rsidP="00000000" w:rsidRDefault="00000000" w:rsidRPr="00000000" w14:paraId="000003E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E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E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E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3E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Chữ ký và thuật toán được xác minh trước khi dùng claim.</w:t>
      </w:r>
    </w:p>
    <w:p w:rsidR="00000000" w:rsidDel="00000000" w:rsidP="00000000" w:rsidRDefault="00000000" w:rsidRPr="00000000" w14:paraId="000003E9">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7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E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E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E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claims = jwt.verify(token, pubKey, {algorithms:["RS256"]});2  allow(claims.role);</w:t>
            </w:r>
          </w:p>
          <w:p w:rsidR="00000000" w:rsidDel="00000000" w:rsidP="00000000" w:rsidRDefault="00000000" w:rsidRPr="00000000" w14:paraId="000003E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E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B.41.16 Mẫu Thử Nghiệm #16: H-BAC-A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E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H-BAC-A</w:t>
      </w:r>
    </w:p>
    <w:p w:rsidR="00000000" w:rsidDel="00000000" w:rsidP="00000000" w:rsidRDefault="00000000" w:rsidRPr="00000000" w14:paraId="000003F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3F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3F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3F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SAST-AST-BAC</w:t>
      </w:r>
    </w:p>
    <w:p w:rsidR="00000000" w:rsidDel="00000000" w:rsidP="00000000" w:rsidRDefault="00000000" w:rsidRPr="00000000" w14:paraId="000003F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Truy vấn theo ID không ràng buộc chủ sở hữu.</w:t>
      </w:r>
    </w:p>
    <w:p w:rsidR="00000000" w:rsidDel="00000000" w:rsidP="00000000" w:rsidRDefault="00000000" w:rsidRPr="00000000" w14:paraId="000003F5">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3F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F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3F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order = await Order.findById(req.params.id);2  return res.json(order);</w:t>
            </w:r>
          </w:p>
          <w:p w:rsidR="00000000" w:rsidDel="00000000" w:rsidP="00000000" w:rsidRDefault="00000000" w:rsidRPr="00000000" w14:paraId="000003F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3F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B.41.17 Mẫu Thử Nghiệm #17: H-BAC-B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3F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H-BAC-B</w:t>
      </w:r>
    </w:p>
    <w:p w:rsidR="00000000" w:rsidDel="00000000" w:rsidP="00000000" w:rsidRDefault="00000000" w:rsidRPr="00000000" w14:paraId="000003F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3F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3F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3F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0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Ràng buộc chủ sở hữu trong truy vấn.</w:t>
      </w:r>
    </w:p>
    <w:p w:rsidR="00000000" w:rsidDel="00000000" w:rsidP="00000000" w:rsidRDefault="00000000" w:rsidRPr="00000000" w14:paraId="00000401">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1"/>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40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0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0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order = await Order.findOne({where:{id:req.params.id,UserId:req.user.id}});</w:t>
            </w:r>
          </w:p>
          <w:p w:rsidR="00000000" w:rsidDel="00000000" w:rsidP="00000000" w:rsidRDefault="00000000" w:rsidRPr="00000000" w14:paraId="0000040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0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B.41.18 Mẫu Thử Nghiệm #18: H-CSRF-A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0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H-CSRF-A</w:t>
      </w:r>
    </w:p>
    <w:p w:rsidR="00000000" w:rsidDel="00000000" w:rsidP="00000000" w:rsidRDefault="00000000" w:rsidRPr="00000000" w14:paraId="0000040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0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0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0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SAST-AST-CSRF</w:t>
      </w:r>
    </w:p>
    <w:p w:rsidR="00000000" w:rsidDel="00000000" w:rsidP="00000000" w:rsidRDefault="00000000" w:rsidRPr="00000000" w14:paraId="0000040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Thay đổi trạng thái (xóa) qua GET.</w:t>
      </w:r>
    </w:p>
    <w:p w:rsidR="00000000" w:rsidDel="00000000" w:rsidP="00000000" w:rsidRDefault="00000000" w:rsidRPr="00000000" w14:paraId="0000040D">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2"/>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40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0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1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router.get("/profile/delete", cookieAuth, deleteProfile);</w:t>
            </w:r>
          </w:p>
          <w:p w:rsidR="00000000" w:rsidDel="00000000" w:rsidP="00000000" w:rsidRDefault="00000000" w:rsidRPr="00000000" w14:paraId="0000041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1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B.41.19 Mẫu Thử Nghiệm #19: H-CSRF-B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1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H-CSRF-B</w:t>
      </w:r>
    </w:p>
    <w:p w:rsidR="00000000" w:rsidDel="00000000" w:rsidP="00000000" w:rsidRDefault="00000000" w:rsidRPr="00000000" w14:paraId="0000041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1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1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1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1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POST kèm middleware CSRF.</w:t>
      </w:r>
    </w:p>
    <w:p w:rsidR="00000000" w:rsidDel="00000000" w:rsidP="00000000" w:rsidRDefault="00000000" w:rsidRPr="00000000" w14:paraId="00000419">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3"/>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41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1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1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router.post("/profile/delete", cookieAuth, csrfMiddleware, deleteProfile);</w:t>
            </w:r>
          </w:p>
          <w:p w:rsidR="00000000" w:rsidDel="00000000" w:rsidP="00000000" w:rsidRDefault="00000000" w:rsidRPr="00000000" w14:paraId="0000041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1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B.41.20 Mẫu Thử Nghiệm #20: H-TRUST-A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1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H-TRUST-A</w:t>
      </w:r>
    </w:p>
    <w:p w:rsidR="00000000" w:rsidDel="00000000" w:rsidP="00000000" w:rsidRDefault="00000000" w:rsidRPr="00000000" w14:paraId="0000042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2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2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2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SAST-TRUST, SAST-AST-TRUST</w:t>
      </w:r>
    </w:p>
    <w:p w:rsidR="00000000" w:rsidDel="00000000" w:rsidP="00000000" w:rsidRDefault="00000000" w:rsidRPr="00000000" w14:paraId="0000042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Bỏ qua làm sạch của framework với dữ liệu request.</w:t>
      </w:r>
    </w:p>
    <w:p w:rsidR="00000000" w:rsidDel="00000000" w:rsidP="00000000" w:rsidRDefault="00000000" w:rsidRPr="00000000" w14:paraId="00000425">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4"/>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42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2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2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this.html = sanitizer.bypassSecurityTrustHtml(req.query.doc);</w:t>
            </w:r>
          </w:p>
          <w:p w:rsidR="00000000" w:rsidDel="00000000" w:rsidP="00000000" w:rsidRDefault="00000000" w:rsidRPr="00000000" w14:paraId="0000042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2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B.41.21 Mẫu Thử Nghiệm #21: H-TRUST-B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2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H-TRUST-B</w:t>
      </w:r>
    </w:p>
    <w:p w:rsidR="00000000" w:rsidDel="00000000" w:rsidP="00000000" w:rsidRDefault="00000000" w:rsidRPr="00000000" w14:paraId="0000042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2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2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2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3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Làm sạch theo ngữ cảnh.</w:t>
      </w:r>
    </w:p>
    <w:p w:rsidR="00000000" w:rsidDel="00000000" w:rsidP="00000000" w:rsidRDefault="00000000" w:rsidRPr="00000000" w14:paraId="00000431">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5"/>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43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3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3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this.html = sanitizer.sanitize(SecurityContext.HTML, value);</w:t>
            </w:r>
          </w:p>
          <w:p w:rsidR="00000000" w:rsidDel="00000000" w:rsidP="00000000" w:rsidRDefault="00000000" w:rsidRPr="00000000" w14:paraId="0000043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3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B.41.22 Mẫu Thử Nghiệm #22: H-XXE-A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3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H-XXE-A</w:t>
      </w:r>
    </w:p>
    <w:p w:rsidR="00000000" w:rsidDel="00000000" w:rsidP="00000000" w:rsidRDefault="00000000" w:rsidRPr="00000000" w14:paraId="0000043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3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3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3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SAST-XML, SAST-AST-XXE</w:t>
      </w:r>
    </w:p>
    <w:p w:rsidR="00000000" w:rsidDel="00000000" w:rsidP="00000000" w:rsidRDefault="00000000" w:rsidRPr="00000000" w14:paraId="0000043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Bật thực thể ngoài khi parse XML từ request.</w:t>
      </w:r>
    </w:p>
    <w:p w:rsidR="00000000" w:rsidDel="00000000" w:rsidP="00000000" w:rsidRDefault="00000000" w:rsidRPr="00000000" w14:paraId="0000043D">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6"/>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43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3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4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parser = XMLParser(resolve\_entities=True)2  data = parser.parse(request.data)</w:t>
            </w:r>
          </w:p>
          <w:p w:rsidR="00000000" w:rsidDel="00000000" w:rsidP="00000000" w:rsidRDefault="00000000" w:rsidRPr="00000000" w14:paraId="0000044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4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B.41.23 Mẫu Thử Nghiệm #23: H-XXE-B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4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H-XXE-B</w:t>
      </w:r>
    </w:p>
    <w:p w:rsidR="00000000" w:rsidDel="00000000" w:rsidP="00000000" w:rsidRDefault="00000000" w:rsidRPr="00000000" w14:paraId="0000044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4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4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4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4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Tắt thực thể ngoài và DTD.</w:t>
      </w:r>
    </w:p>
    <w:p w:rsidR="00000000" w:rsidDel="00000000" w:rsidP="00000000" w:rsidRDefault="00000000" w:rsidRPr="00000000" w14:paraId="00000449">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7"/>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44A">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4B">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4C">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parser = XMLParser(resolve\_entities=False, load\_dtd=False)</w:t>
            </w:r>
          </w:p>
          <w:p w:rsidR="00000000" w:rsidDel="00000000" w:rsidP="00000000" w:rsidRDefault="00000000" w:rsidRPr="00000000" w14:paraId="0000044D">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4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B.41.24 Mẫu Thử Nghiệm #24: H-EVAL-A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4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H-EVAL-A</w:t>
      </w:r>
    </w:p>
    <w:p w:rsidR="00000000" w:rsidDel="00000000" w:rsidP="00000000" w:rsidRDefault="00000000" w:rsidRPr="00000000" w14:paraId="0000045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**Vulnerable**</w:t>
      </w:r>
    </w:p>
    <w:p w:rsidR="00000000" w:rsidDel="00000000" w:rsidP="00000000" w:rsidRDefault="00000000" w:rsidRPr="00000000" w14:paraId="0000045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**Vulnerable** (Đúng)</w:t>
      </w:r>
    </w:p>
    <w:p w:rsidR="00000000" w:rsidDel="00000000" w:rsidP="00000000" w:rsidRDefault="00000000" w:rsidRPr="00000000" w14:paraId="0000045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TP</w:t>
      </w:r>
    </w:p>
    <w:p w:rsidR="00000000" w:rsidDel="00000000" w:rsidP="00000000" w:rsidRDefault="00000000" w:rsidRPr="00000000" w14:paraId="0000045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SAST-EVAL, SAST-AST-EVAL</w:t>
      </w:r>
    </w:p>
    <w:p w:rsidR="00000000" w:rsidDel="00000000" w:rsidP="00000000" w:rsidRDefault="00000000" w:rsidRPr="00000000" w14:paraId="0000045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Biểu thức request thực thi qua eval.</w:t>
      </w:r>
    </w:p>
    <w:p w:rsidR="00000000" w:rsidDel="00000000" w:rsidP="00000000" w:rsidRDefault="00000000" w:rsidRPr="00000000" w14:paraId="00000455">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8"/>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456">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57">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58">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expr = req.body.formula;2  eval(expr);</w:t>
            </w:r>
          </w:p>
          <w:p w:rsidR="00000000" w:rsidDel="00000000" w:rsidP="00000000" w:rsidRDefault="00000000" w:rsidRPr="00000000" w14:paraId="00000459">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5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B.41.25 Mẫu Thử Nghiệm #25: H-SAFE-A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5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H-SAFE-A</w:t>
      </w:r>
    </w:p>
    <w:p w:rsidR="00000000" w:rsidDel="00000000" w:rsidP="00000000" w:rsidRDefault="00000000" w:rsidRPr="00000000" w14:paraId="0000045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5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5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5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6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Biến đổi dữ liệu, không có sink bảo mật.</w:t>
      </w:r>
    </w:p>
    <w:p w:rsidR="00000000" w:rsidDel="00000000" w:rsidP="00000000" w:rsidRDefault="00000000" w:rsidRPr="00000000" w14:paraId="00000461">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89"/>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462">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63">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64">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const rows = items.filter(x =\&gt; x.active).map(x =\&gt; x.name);</w:t>
            </w:r>
          </w:p>
          <w:p w:rsidR="00000000" w:rsidDel="00000000" w:rsidP="00000000" w:rsidRDefault="00000000" w:rsidRPr="00000000" w14:paraId="00000465">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6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B.41.26 Mẫu Thử Nghiệm #26: H-SAFE-B</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6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định danh: H-SAFE-B</w:t>
      </w:r>
    </w:p>
    <w:p w:rsidR="00000000" w:rsidDel="00000000" w:rsidP="00000000" w:rsidRDefault="00000000" w:rsidRPr="00000000" w14:paraId="0000046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Nhãn Thực tế (Ground Truth): **Safe**</w:t>
      </w:r>
    </w:p>
    <w:p w:rsidR="00000000" w:rsidDel="00000000" w:rsidP="00000000" w:rsidRDefault="00000000" w:rsidRPr="00000000" w14:paraId="0000046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Dự đoán của JuiceSec Analyzer: **Safe** (Đúng)</w:t>
      </w:r>
    </w:p>
    <w:p w:rsidR="00000000" w:rsidDel="00000000" w:rsidP="00000000" w:rsidRDefault="00000000" w:rsidRPr="00000000" w14:paraId="0000046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Ô ma trận nhầm lẫn: TN</w:t>
      </w:r>
    </w:p>
    <w:p w:rsidR="00000000" w:rsidDel="00000000" w:rsidP="00000000" w:rsidRDefault="00000000" w:rsidRPr="00000000" w14:paraId="0000046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Quy tắc khớp (rule_ids): None</w:t>
      </w:r>
    </w:p>
    <w:p w:rsidR="00000000" w:rsidDel="00000000" w:rsidP="00000000" w:rsidRDefault="00000000" w:rsidRPr="00000000" w14:paraId="0000046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Lý do gán nhãn: Tính toán nội bộ, không có nguồn không tin cậy.</w:t>
      </w:r>
    </w:p>
    <w:p w:rsidR="00000000" w:rsidDel="00000000" w:rsidP="00000000" w:rsidRDefault="00000000" w:rsidRPr="00000000" w14:paraId="0000046D">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Đoạn mã Nguồn Kiểm chuẩn (Source Code):</w:t>
      </w:r>
      <w:r w:rsidDel="00000000" w:rsidR="00000000" w:rsidRPr="00000000">
        <w:rPr>
          <w:rFonts w:ascii="Times New Roman" w:hAnsi="Times New Roman" w:cs="Times New Roman"/>
          <w:b w:val="0"/>
          <w:i w:val="0"/>
          <w:color w:val="000000"/>
          <w:sz w:val="26"/>
          <w:rtl w:val="0"/>
        </w:rPr>
      </w:r>
    </w:p>
    <w:tbl>
      <w:tblPr>
        <w:tblStyle w:val="Table90"/>
        <w:tblW w:w="7920.0" w:type="dxa"/>
        <w:tblLayout w:type="fixed"/>
        <w:tblLook w:val="0000"/>
        <w:tblCellMar>
          <w:top w:w="120" w:type="dxa"/>
          <w:left w:w="160" w:type="dxa"/>
          <w:bottom w:w="120" w:type="dxa"/>
          <w:right w:w="160" w:type="dxa"/>
        </w:tblCellMar>
        <w:jc w:val="center"/>
        <w:tblInd w:w="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Pr>
      <w:tblGrid>
        <w:gridCol w:w="3960"/>
        <w:gridCol w:w="3960"/>
        <w:tblGridChange w:id="0">
          <w:tblGrid>
            <w:gridCol w:w="3960"/>
            <w:gridCol w:w="3960"/>
          </w:tblGrid>
        </w:tblGridChange>
      </w:tblGrid>
      <w:tr>
        <w:trPr>
          <w:cantSplit w:val="1"/>
          <w:tblHeader w:val="1"/>
          <w:cantSplit/>
          <w:tblHeader/>
        </w:trPr>
        <w:tc>
          <w:tcPr>
            <w:gridSpan w:val="2"/>
            <w:vMerge w:val="restart"/>
            <w:shd w:val="clear" w:color="auto" w:fill="auto"/>
            <w:tcMar>
              <w:top w:w="80" w:type="dxa"/>
              <w:left w:w="120" w:type="dxa"/>
              <w:bottom w:w="80" w:type="dxa"/>
              <w:right w:w="120" w:type="dxa"/>
            </w:tcMar>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Borders>
              <w:bottom w:val="single" w:sz="8" w:space="0" w:color="000000"/>
            </w:tcBorders>
            <w:shd w:val="clear" w:color="auto" w:fill="F4F5F7"/>
            <w:tcMar>
              <w:top w:w="120" w:type="dxa"/>
              <w:left w:w="150" w:type="dxa"/>
              <w:bottom w:w="120" w:type="dxa"/>
              <w:right w:w="150" w:type="dxa"/>
            </w:tcMar>
            <w:tcMar>
              <w:top w:w="120" w:type="dxa"/>
              <w:left w:w="150" w:type="dxa"/>
              <w:bottom w:w="120" w:type="dxa"/>
              <w:right w:w="150" w:type="dxa"/>
            </w:tcMar>
          </w:tcPr>
          <w:p w:rsidR="00000000" w:rsidDel="00000000" w:rsidP="00000000" w:rsidRDefault="00000000" w:rsidRPr="00000000" w14:paraId="0000046E">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Dòng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6F">
            <w:pPr>
              <w:spacing w:line="276" w:lineRule="auto" w:before="0" w:after="0"/>
              <w:ind w:firstLine="0"/>
              <w:jc w:val="left"/>
              <w:rPr/>
            </w:pPr>
            <w:r w:rsidDel="00000000" w:rsidR="00000000" w:rsidRPr="00000000">
              <w:rPr>
                <w:rFonts w:ascii="Times New Roman" w:hAnsi="Times New Roman" w:cs="Times New Roman"/>
                <w:b w:val="0"/>
                <w:bCs w:val="1"/>
                <w:rtl w:val="0"/>
                <w:color w:val="000000"/>
                <w:sz w:val="20"/>
                <w:szCs w:val="19"/>
                <w:i w:val="0"/>
              </w:rPr>
              <w:t xml:space="preserve">Nội dung</w:t>
            </w:r>
            <w:r w:rsidDel="00000000" w:rsidR="00000000" w:rsidRPr="00000000">
              <w:rPr>
                <w:rFonts w:ascii="Times New Roman" w:hAnsi="Times New Roman" w:cs="Times New Roman"/>
                <w:b w:val="0"/>
                <w:rtl w:val="0"/>
                <w:color w:val="000000"/>
                <w:sz w:val="20"/>
                <w:szCs w:val="19"/>
                <w:i w:val="0"/>
              </w:rPr>
            </w:r>
          </w:p>
          <w:p w:rsidR="00000000" w:rsidDel="00000000" w:rsidP="00000000" w:rsidRDefault="00000000" w:rsidRPr="00000000" w14:paraId="00000470">
            <w:pPr>
              <w:spacing w:line="276" w:lineRule="auto" w:before="0" w:after="0"/>
              <w:ind w:firstLine="0"/>
              <w:jc w:val="left"/>
              <w:rPr/>
            </w:pPr>
            <w:r w:rsidDel="00000000" w:rsidR="00000000" w:rsidRPr="00000000">
              <w:rPr>
                <w:rFonts w:ascii="Times New Roman" w:hAnsi="Times New Roman" w:cs="Times New Roman"/>
                <w:color w:val="000000"/>
                <w:sz w:val="20"/>
                <w:rtl w:val="0"/>
                <w:b w:val="0"/>
                <w:i w:val="0"/>
              </w:rPr>
              <w:t xml:space="preserve">1  await cache.set("key", computeChecksum(buffer));</w:t>
            </w:r>
          </w:p>
          <w:p w:rsidR="00000000" w:rsidDel="00000000" w:rsidP="00000000" w:rsidRDefault="00000000" w:rsidRPr="00000000" w14:paraId="00000471">
            <w:pPr>
              <w:spacing w:line="276" w:lineRule="auto" w:before="0" w:after="0"/>
              <w:ind w:firstLine="0"/>
              <w:rPr/>
            </w:pPr>
            <w:r w:rsidDel="00000000" w:rsidR="00000000" w:rsidRPr="00000000">
              <w:rPr>
                <w:rFonts w:ascii="Times New Roman" w:hAnsi="Times New Roman" w:cs="Times New Roman"/>
                <w:color w:val="000000"/>
                <w:sz w:val="20"/>
                <w:rtl w:val="0"/>
                <w:b w:val="0"/>
                <w:i w:val="0"/>
              </w:rPr>
            </w:r>
          </w:p>
        </w:tc>
      </w:tr>
      <w:tr>
        <w:trPr>
          <w:cantSplit w:val="1"/>
          <w:tblHeader w:val="0"/>
          <w:cantSplit/>
        </w:trPr>
        <w:tc>
          <w:tcPr>
            <w:gridSpan w:val="2"/>
            <w:vMerge/>
            <w:shd w:val="clear" w:color="auto" w:fill="auto"/>
            <w:tcMar>
              <w:top w:w="80" w:type="dxa"/>
              <w:left w:w="120" w:type="dxa"/>
              <w:bottom w:w="80" w:type="dxa"/>
              <w:right w:w="120" w:type="dxa"/>
            </w:tcMar>
          </w:tcPr>
          <w:p/>
        </w:tc>
      </w:tr>
    </w:tbl>
    <w:p w:rsidR="00000000" w:rsidDel="00000000" w:rsidP="00000000" w:rsidRDefault="00000000" w:rsidRPr="00000000" w14:paraId="0000047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C: BẢNG DỮ LIỆU ĐO LƯỜNG HIỆU NĂNG, LOGS HTTP VÀ BENCHMARK CHI TIẾT</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7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Toàn bộ nội dung dưới đây sinh trực tiếp từ thư mục evidence/ bằng labs/gen_report_appendices.py, nên khớp chính xác với artifact đã công bố của JuiceSec Analyzer 1.1.</w:t>
      </w:r>
    </w:p>
    <w:p w:rsidR="00000000" w:rsidDel="00000000" w:rsidP="00000000" w:rsidRDefault="00000000" w:rsidRPr="00000000" w14:paraId="0000047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C.1 Validation Benchmark Results (validation.json)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75">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Trích xuất C.1 Validation Benchmark Results (validation.json):</w:t>
      </w:r>
      <w:r w:rsidDel="00000000" w:rsidR="00000000" w:rsidRPr="00000000">
        <w:rPr>
          <w:rFonts w:ascii="Times New Roman" w:hAnsi="Times New Roman" w:cs="Times New Roman"/>
          <w:b w:val="0"/>
          <w:i w:val="0"/>
          <w:color w:val="000000"/>
          <w:sz w:val="26"/>
          <w:rtl w:val="0"/>
        </w:rPr>
      </w:r>
    </w:p>
    <w:tbl>
      <w:tblPr>
        <w:tblStyle w:val="Table9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76">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“generated_at”: “2026-10-13T06:29:22.170062+00:00”, “python”: “3.14.7”, “platform”: “Windows-11-10.0.26200-SP0”, “scope”: “Synthetic fixtures only; Juice Shop not executed”, “engine”: “line_regex + stdlib-AST taint union (see juicesec/astscan.py)”, “unit_tests”: { “run”: 52, “failures”: 0, “errors”: 0, “successful”: true }, “corpus”: { “count”: 40, “tp”: 19, “fp”: 0, “tn”: 21, “fn”: 0, “precision”: 1.0, “recall”: 1.0, “f1”: 1.0 }, “holdout”: { “count”: 26, “tp”: 13, “fp”: 0, “tn”: 13, “fn”: 0, “precision”: 1.0, “recall”: 1.0, “f1”: 1.0 }, “benchmark”: { “runs”: 20, “warmups_excluded”: 1, “requests_per_run”: 5, “unit”: “ms”, “median”: 23.84130000427831, “minimum”: 13.649600005010143, “maximum”: 50.99389998940751, “p95_nearest_rank”: 47.18619998311624, “raw”: [ 31.519000011030585, 23.449800006346777, 20.75149997835979, 50.99389998940751, 22.68630001344718, 17.183000018121675, 21.08030000817962, 43.5519999882672, 47.18619998311624, 27.973199990810826, 22.67129998654127, 33.28159998636693, 30.792499979725108, 32.590299990260974, 21.957700024358928, 31.139400001848117, 14.702999993460253, 19.597899983637035, 13.649600005010143, 24.232800002209842 ] } }</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7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C.2 Fixture Report Evidence (fixture-report.json)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7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Trích xuất C.2 Fixture Report Evidence (fixture-report.json) (Phần 1):</w:t>
      </w:r>
      <w:r w:rsidDel="00000000" w:rsidR="00000000" w:rsidRPr="00000000">
        <w:rPr>
          <w:rFonts w:ascii="Times New Roman" w:hAnsi="Times New Roman" w:cs="Times New Roman"/>
          <w:b w:val="0"/>
          <w:i w:val="0"/>
          <w:color w:val="000000"/>
          <w:sz w:val="26"/>
          <w:rtl w:val="0"/>
        </w:rPr>
      </w:r>
    </w:p>
    <w:tbl>
      <w:tblPr>
        <w:tblStyle w:val="Table9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7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“schema_version”: “1.1”, “mode”: “active_error_probe”, “target”: “http://127.0.0.1:49672”, “generated_at”: “2026-10-13T06:29:21.667529+00:00”, “duration_ms”: 19.752, “findings”: [ { “rule_id”: “HDR-content-security-policy”, “title”: “Thiếu Content Security Policy”, “severity”: “low”, “confidence”: “high”, “status”: “needs_review”, “cwe”: “CWE-693”, “evidence”: “Không thấy header trên HTML gốc; không suy ra XSS.”, “remediation”: “Đánh giá chính sách theo ngữ cảnh và kiểm thử hồi quy.”, “path”: “/” }, { “rule_id”: “HDR-x-content-type-options”, “title”: “Thiếu X Content Type Options”, “severity”: “low”, “confidence”: “high”, “status”: “needs_review”, “cwe”: “CWE-693”, “evidence”: “Không thấy header trên HTML gốc; không suy ra XSS.”, “remediation”: “Đánh giá chính sách theo ngữ cảnh và kiểm thử hồi quy.”, “path”: “/” }, { “rule_id”: “HDR-FRAME”, “title”: “Chưa thấy chính sách chống nhúng khung”, “severity”: “low”, “confidence”: “medium”, “status”: “needs_review”, “cwe”: “CWE-1021”, “evidence”: “Không có X-Frame-Options hoặc chỉ thị CSP frame-ancestors.”, “remediation”: “Đặt frame-ancestors phù hợp ở phản hồi HTML.”, “path”: “/” }, { “rule_id”: “INFO-METRICS”, “title”: “Endpoint xuất dữ liệu đo lường”, “severity”: “low”, “confidence”: “high”, “status”: “needs_review”, “cwe”: “CWE-200”, “evidence”: “Nội dung có cấu trúc Prometheus; cần kiểm tra dữ liệu và quyền truy cập.”, “remediation”: “Tách mạng quản trị hoặc kiểm soát quyền đọc metrics.”, “path”: “/metrics” }, { “rule_id”: “INFO-DIR”,</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7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Trích xuất C.2 Fixture Report Evidence (fixture-report.json) (Phần 2):</w:t>
      </w:r>
      <w:r w:rsidDel="00000000" w:rsidR="00000000" w:rsidRPr="00000000">
        <w:rPr>
          <w:rFonts w:ascii="Times New Roman" w:hAnsi="Times New Roman" w:cs="Times New Roman"/>
          <w:b w:val="0"/>
          <w:i w:val="0"/>
          <w:color w:val="000000"/>
          <w:sz w:val="26"/>
          <w:rtl w:val="0"/>
        </w:rPr>
      </w:r>
    </w:p>
    <w:tbl>
      <w:tblPr>
        <w:tblStyle w:val="Table9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7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“title”: “Dấu hiệu danh sách tệp được công bố”, “severity”: “medium”, “confidence”: “medium”, “status”: “needs_review”, “cwe”: “CWE-548”, “evidence”: “Trang có chỉ mục hoặc liên kết tệp; chưa chứng minh path traversal.”, “remediation”: “Tách tệp công khai và riêng tư; kiểm tra quyền ở máy chủ.”, “path”: “/ftp/” }, { “rule_id”: “INFO-ERROR”, “title”: “Thông báo lỗi nội bộ trong phản hồi”, “severity”: “medium”, “confidence”: “high”, “status”: “needs_review”, “cwe”: “CWE-209”, “evidence”: “Có dấu hiệu lỗi trình điều khiển hoặc stack trace; chưa xác nhận SQL injection.”, “remediation”: “Giữ chi tiết trong log cục bộ và trả thông báo lỗi chung.”, “path”: “/rest/products/search?q=%27” } ], “records”: [ { “path”: “/”, “status”: 200, “truncated”: false, “sha256_prefix”: “a1b5f9836b8342e8681a4e76f2a59e3ac55521858c7d55e11d3987112b5f7dcf”, “bytes_captured”: 37, “elapsed_ms”: 2.42 }, { “path”: “/rest/products/search?q=juice”, “status”: 200, “truncated”: false, “sha256_prefix”: “8fe32e407a1038ee38753b70e5374b3a46d6ae9d5f16cd5b73c53abaca8f5ed0”, “bytes_captured”: 11, “elapsed_ms”: 3.268 }, { “path”: “/api-docs/”, “status”: 200, “truncated”: false, “sha256_prefix”: “a1b5f9836b8342e8681a4e76f2a59e3ac55521858c7d55e11d3987112b5f7dcf”, “bytes_captured”: 37, “elapsed_ms”: 4.602 }, { “path”: “/metrics”, “status”: 200, “truncated”: false, “sha256_prefix”: “cd859768e2fab477b96fa31dac4c0474ae071f1bde5a716222467f6159e8326c”, “bytes_captured”: 73, “elapsed_ms”: 2.55 }, { “path”: “/ftp/”,</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7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Trích xuất C.2 Fixture Report Evidence (fixture-report.json) (Phần 3):</w:t>
      </w:r>
      <w:r w:rsidDel="00000000" w:rsidR="00000000" w:rsidRPr="00000000">
        <w:rPr>
          <w:rFonts w:ascii="Times New Roman" w:hAnsi="Times New Roman" w:cs="Times New Roman"/>
          <w:b w:val="0"/>
          <w:i w:val="0"/>
          <w:color w:val="000000"/>
          <w:sz w:val="26"/>
          <w:rtl w:val="0"/>
        </w:rPr>
      </w:r>
    </w:p>
    <w:tbl>
      <w:tblPr>
        <w:tblStyle w:val="Table9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7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“status”: 200, “truncated”: false, “sha256_prefix”: “1b5a746c99154f05a9be1f8e506f82c900964f58816a083e4b6aaf0c21c6161d”, “bytes_captured”: 71, “elapsed_ms”: 3.189 }, { “path”: “/rest/products/search?q=%27”, “status”: 500, “truncated”: false, “sha256_prefix”: “63a58f2b4cdeb081801b577a3dcf6b7627fab961bfcd91fed2050d73d5ffe029”, “bytes_captured”: 42, “elapsed_ms”: 2.061 } ], “errors”: [], “limits”: [ “Heuristics, not exploit confirmation”, “No browser execution”, “No authenticated access-control testing”, “No CVSS auto-scoring” ] }</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7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C.3 Mechanism Demos Logs (mechanism-demos.json)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7F">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Trích xuất C.3 Mechanism Demos Logs (mechanism-demos.json):</w:t>
      </w:r>
      <w:r w:rsidDel="00000000" w:rsidR="00000000" w:rsidRPr="00000000">
        <w:rPr>
          <w:rFonts w:ascii="Times New Roman" w:hAnsi="Times New Roman" w:cs="Times New Roman"/>
          <w:b w:val="0"/>
          <w:i w:val="0"/>
          <w:color w:val="000000"/>
          <w:sz w:val="26"/>
          <w:rtl w:val="0"/>
        </w:rPr>
      </w:r>
    </w:p>
    <w:tbl>
      <w:tblPr>
        <w:tblStyle w:val="Table9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80">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“scope”: “Independent mechanism demos; not Juice Shop”, “sqlite”: { “vulnerable_rows”: 2, “parameterized_rows”: 0, “normal_rows”: 1 }, “access_control”: { “cross_owner_vulnerable”: “B_ONLY”, “cross_owner_fixed”: null, “own_fixed”: “A_ONLY” }, “path”: { “vulnerable_read”: “PRIVATE_LAB_MARKER”, “fixed_allows_outside”: false, “fixed_allows_inside”: true }, “jwt”: { “original_signature_valid”: true, “tampered_signature_valid”: false, “limit”: “Signature mechanism only; not a complete JWT verifier” } }</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8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C.4 52 Unit Tests Execution Log (tests.txt)</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8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Trích xuất C.4 Unit Tests Execution Log (tests.txt) (Phần 1):</w:t>
      </w:r>
      <w:r w:rsidDel="00000000" w:rsidR="00000000" w:rsidRPr="00000000">
        <w:rPr>
          <w:rFonts w:ascii="Times New Roman" w:hAnsi="Times New Roman" w:cs="Times New Roman"/>
          <w:b w:val="0"/>
          <w:i w:val="0"/>
          <w:color w:val="000000"/>
          <w:sz w:val="26"/>
          <w:rtl w:val="0"/>
        </w:rPr>
      </w:r>
    </w:p>
    <w:tbl>
      <w:tblPr>
        <w:tblStyle w:val="Table9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83">
            <w:pPr>
              <w:rPr/>
              <w:ind w:firstLine="0"/>
              <w:jc w:val="left"/>
              <w:spacing w:before="0" w:after="40" w:line="240" w:lineRule="auto"/>
            </w:pPr>
            <w:r w:rsidDel="00000000" w:rsidR="00000000" w:rsidRPr="00000000">
              <w:rPr>
                <w:rFonts w:ascii="Consolas" w:hAnsi="Consolas" w:cs="Consolas"/>
                <w:b w:val="0"/>
                <w:bCs w:val="1"/>
                <w:rtl w:val="0"/>
                <w:color w:val="24292E"/>
                <w:sz w:val="18"/>
                <w:szCs w:val="19"/>
                <w:i w:val="0"/>
              </w:rPr>
              <w:t xml:space="preserve">test_active_must_be_boolean (test_api.ApiTests.test_active_must_be_boolean) … ok test_bad_host (test_api.ApiTests.test_bad_host) … ok test_bad_origin (test_api.ApiTests.test_bad_origin) … ok test_concurrent_scan_rejected (test_api.ApiTests.test_concurrent_scan_rejected) … ok test_content_security_policy (test_api.ApiTests.test_content_security_policy) … ok test_no_csrf (test_api.ApiTests.test_no_csrf) … ok test_non_object_json (test_api.ApiTests.test_non_object_json) … ok test_public_target_rejected (test_api.ApiTests.test_public_target_rejected) … ok test_source_api (test_api.ApiTests.test_source_api) … ok test_ui (test_api.ApiTests.test_ui) … ok test_unknown_path (test_api.ApiTests.test_unknown_path) … ok test_wrong_content_type (test_api.ApiTests.test_wrong_content_type) … ok test_exploit_script_refuses_non_loopback (test_core.LabScriptTests.test_exploit_script_refuses_non_loopback) … ok test_jwt_claims_decoded (test_core.LabScriptTests.test_jwt_claims_decoded) … ok test_redaction_masks_jwt (test_core.LabScriptTests.test_redaction_masks_jwt) … ok test_redaction_masks_sensitive_keys (test_core.LabScriptTests.test_redaction_masks_sensitive_keys) … ok test_token_preview_truncated (test_core.LabScriptTests.test_token_preview_truncated) … ok test_active_request_count (test_core.NetworkTests.test_active_request_count) … ok test_baseline_request_count (test_core.NetworkTests.test_baseline_request_count) … ok test_body_not_persisted (test_core.NetworkTests.test_body_not_persisted) … ok test_cookie_redacted (test_core.NetworkTests.test_cookie_redacted) … ok test_unknown_path_denied (test_core.NetworkTests.test_unknown_path_denied) … ok</w:t>
            </w:r>
            <w:r w:rsidDel="00000000" w:rsidR="00000000" w:rsidRPr="00000000">
              <w:rPr>
                <w:rFonts w:ascii="Consolas" w:hAnsi="Consolas" w:cs="Consolas"/>
                <w:b w:val="0"/>
                <w:rtl w:val="0"/>
                <w:color w:val="24292E"/>
                <w:sz w:val="18"/>
                <w:szCs w:val="19"/>
                <w:i w:val="0"/>
              </w:rPr>
            </w:r>
          </w:p>
        </w:tc>
      </w:tr>
    </w:tbl>
    <w:p w:rsidR="00000000" w:rsidDel="00000000" w:rsidP="00000000" w:rsidRDefault="00000000" w:rsidRPr="00000000" w14:paraId="0000048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Trích xuất C.4 Unit Tests Execution Log (tests.txt) (Phần 2):</w:t>
      </w:r>
      <w:r w:rsidDel="00000000" w:rsidR="00000000" w:rsidRPr="00000000">
        <w:rPr>
          <w:rFonts w:ascii="Times New Roman" w:hAnsi="Times New Roman" w:cs="Times New Roman"/>
          <w:b w:val="0"/>
          <w:i w:val="0"/>
          <w:color w:val="000000"/>
          <w:sz w:val="26"/>
          <w:rtl w:val="0"/>
        </w:rPr>
      </w:r>
    </w:p>
    <w:tbl>
      <w:tblPr>
        <w:tblStyle w:val="Table9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85">
            <w:pPr>
              <w:rPr/>
              <w:ind w:firstLine="0"/>
              <w:jc w:val="left"/>
              <w:spacing w:before="0" w:after="40" w:line="240" w:lineRule="auto"/>
            </w:pPr>
            <w:r w:rsidDel="00000000" w:rsidR="00000000" w:rsidRPr="00000000">
              <w:rPr>
                <w:rFonts w:ascii="Consolas" w:hAnsi="Consolas" w:cs="Consolas"/>
                <w:b w:val="0"/>
                <w:bCs w:val="1"/>
                <w:rtl w:val="0"/>
                <w:color w:val="24292E"/>
                <w:sz w:val="18"/>
                <w:szCs w:val="19"/>
                <w:i w:val="0"/>
              </w:rPr>
              <w:t xml:space="preserve">test_benign_jwt_preview_not_flagged (test_core.RuleTests.test_benign_jwt_preview_not_flagged) … ok test_directory_not_traversal (test_core.RuleTests.test_directory_not_traversal) … ok test_error_not_confirmed_sqli (test_core.RuleTests.test_error_not_confirmed_sqli) … ok test_flow_engine_catches_alias (test_core.RuleTests.test_flow_engine_catches_alias) … ok test_flow_engine_catches_intermediate_variable (test_core.RuleTests.test_flow_engine_catches_intermediate_variable) … ok test_flow_engine_catches_multiline_sql (test_core.RuleTests.test_flow_engine_catches_multiline_sql) … ok test_headers_missing (test_core.RuleTests.test_headers_missing) … ok test_headers_present (test_core.RuleTests.test_headers_present) … ok test_json_does_not_need_html_headers (test_core.RuleTests.test_json_does_not_need_html_headers) … ok test_jwt_decode_for_authorization_flagged (test_core.RuleTests.test_jwt_decode_for_authorization_flagged) … ok test_known_regex_false_negative (test_core.RuleTests.test_known_regex_false_negative) … ok test_prometheus (test_core.RuleTests.test_prometheus) … ok test_python_ast_engine_taint (test_core.RuleTests.test_python_ast_engine_taint) … ok test_redirect_has_no_header_findings (test_core.RuleTests.test_redirect_has_no_header_findings) … ok test_regex_false_positive_now_suppressed (test_core.RuleTests.test_regex_false_positive_now_suppressed) … ok test_report_escaping (test_core.RuleTests.test_report_escaping) … ok test_sast_limit (test_core.RuleTests.test_sast_limit) … ok test_sast_line_number (test_core.RuleTests.test_sast_line_number) … ok test_sast_output_cap (test_core.RuleTests.test_sast_output_cap) … ok test_sast_text_sink (test_core.RuleTests.test_sast_text_sink) … ok</w:t>
            </w:r>
            <w:r w:rsidDel="00000000" w:rsidR="00000000" w:rsidRPr="00000000">
              <w:rPr>
                <w:rFonts w:ascii="Consolas" w:hAnsi="Consolas" w:cs="Consolas"/>
                <w:b w:val="0"/>
                <w:rtl w:val="0"/>
                <w:color w:val="24292E"/>
                <w:sz w:val="18"/>
                <w:szCs w:val="19"/>
                <w:i w:val="0"/>
              </w:rPr>
            </w:r>
          </w:p>
        </w:tc>
      </w:tr>
    </w:tbl>
    <w:p w:rsidR="00000000" w:rsidDel="00000000" w:rsidP="00000000" w:rsidRDefault="00000000" w:rsidRPr="00000000" w14:paraId="0000048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Trích xuất C.4 Unit Tests Execution Log (tests.txt) (Phần 3):</w:t>
      </w:r>
      <w:r w:rsidDel="00000000" w:rsidR="00000000" w:rsidRPr="00000000">
        <w:rPr>
          <w:rFonts w:ascii="Times New Roman" w:hAnsi="Times New Roman" w:cs="Times New Roman"/>
          <w:b w:val="0"/>
          <w:i w:val="0"/>
          <w:color w:val="000000"/>
          <w:sz w:val="26"/>
          <w:rtl w:val="0"/>
        </w:rPr>
      </w:r>
    </w:p>
    <w:tbl>
      <w:tblPr>
        <w:tblStyle w:val="Table9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87">
            <w:pPr>
              <w:rPr/>
              <w:ind w:firstLine="0"/>
              <w:jc w:val="left"/>
              <w:spacing w:before="0" w:after="40" w:line="240" w:lineRule="auto"/>
            </w:pPr>
            <w:r w:rsidDel="00000000" w:rsidR="00000000" w:rsidRPr="00000000">
              <w:rPr>
                <w:rFonts w:ascii="Consolas" w:hAnsi="Consolas" w:cs="Consolas"/>
                <w:b w:val="0"/>
                <w:bCs w:val="1"/>
                <w:rtl w:val="0"/>
                <w:color w:val="24292E"/>
                <w:sz w:val="18"/>
                <w:szCs w:val="19"/>
                <w:i w:val="0"/>
              </w:rPr>
              <w:t xml:space="preserve">test_sast_unicode_bytes (test_core.RuleTests.test_sast_unicode_bytes) … ok test_sast_unsafe (test_core.RuleTests.test_sast_unsafe) … ok test_spa_200_not_metrics (test_core.RuleTests.test_spa_200_not_metrics) … ok test_spa_200_not_swagger (test_core.RuleTests.test_spa_200_not_swagger) … ok test_static_string_sink_not_flagged (test_core.RuleTests.test_static_string_sink_not_flagged) … ok test_swagger_marker (test_core.RuleTests.test_swagger_marker) … ok test_forbidden_targets (test_core.TargetTests.test_forbidden_targets) … ok test_ipv6 (test_core.TargetTests.test_ipv6) … ok test_localhost_pinned (test_core.TargetTests.test_localhost_pinned) … ok test_loopback (test_core.TargetTests.test_loopback) … ok ———————————————————————- Ran 52 tests in 1.950s OK</w:t>
            </w:r>
            <w:r w:rsidDel="00000000" w:rsidR="00000000" w:rsidRPr="00000000">
              <w:rPr>
                <w:rFonts w:ascii="Consolas" w:hAnsi="Consolas" w:cs="Consolas"/>
                <w:b w:val="0"/>
                <w:rtl w:val="0"/>
                <w:color w:val="24292E"/>
                <w:sz w:val="18"/>
                <w:szCs w:val="19"/>
                <w:i w:val="0"/>
              </w:rPr>
            </w:r>
          </w:p>
        </w:tc>
      </w:tr>
    </w:tbl>
    <w:p w:rsidR="00000000" w:rsidDel="00000000" w:rsidP="00000000" w:rsidRDefault="00000000" w:rsidRPr="00000000" w14:paraId="0000048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C.5 Juice Shop Exploit Evidence (juice-exploits.json)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89">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Trích xuất C.5 Juice Shop Exploit Evidence (juice-exploits.json) (Phần 1):</w:t>
      </w:r>
      <w:r w:rsidDel="00000000" w:rsidR="00000000" w:rsidRPr="00000000">
        <w:rPr>
          <w:rFonts w:ascii="Times New Roman" w:hAnsi="Times New Roman" w:cs="Times New Roman"/>
          <w:b w:val="0"/>
          <w:i w:val="0"/>
          <w:color w:val="000000"/>
          <w:sz w:val="26"/>
          <w:rtl w:val="0"/>
        </w:rPr>
      </w:r>
    </w:p>
    <w:tbl>
      <w:tblPr>
        <w:tblStyle w:val="Table9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8A">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“generated_at”: “2026-10-13T06:29:54Z”, “target”: “http://127.0.0.1:3000”, “scope”: “Real HTTP exploitation against a locally hosted OWASP Juice Shop”, “scenarios_run”: 3, “scenarios_reproduced”: 2, “duration_seconds”: 0.373, “note”: “Tokens are truncated; no working credential is stored in the evidence.”, “results”: [ { “scenario”: “sqli_auth_bypass”, “request”: { “method”: “POST”, “path”: “/rest/user/login”, “body”: { “email”: “admin@juice-sh.op’ OR 1=1–”, “password”: “&lt;redacted&gt;” } }, “response_status”: 200, “authenticated”: true, “authenticated_as”: “admin@juice-sh.op”, “token_preview”: “&lt;jwt-redacted&gt;…REDACTED”, “verdict”: “vulnerable” }, { “scenario”: “idor_basket”, “request”: { “method”: “GET”, “path”: “/rest/basket/2”, “auth”: “Bearer &lt;demo-user token&gt;” }, “own_basket_status”: 200, “other_basket_status”: 200, “other_basket_owner_userid”: 2, “cross_user_read”: true, “verdict”: “vulnerable” }, { “scenario”: “jwt_forge”, “original_header”: { “typ”: “JWT”, “alg”: “RS256” }, “original_claims_keys”: [ “data”, “iat”, “status” ], “forged_claims”: { “email”: “admin@juice-sh.op”, “role”: “admin” }, “request”: { “method”: “GET”, “path”: “/rest/user/whoami”, “auth”: “Bearer &lt;forged token&gt;” }, “attempts”: [ { “technique”: “alg_none”, “response_status”: 200, “whoami_email”: null, “accepted”: false }, { “technique”: “hs256_weak_secret”,</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8B">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i w:val="0"/>
          <w:iCs w:val="1"/>
          <w:color w:val="000000"/>
          <w:sz w:val="26"/>
          <w:rtl w:val="0"/>
        </w:rPr>
        <w:t xml:space="preserve">Trích xuất C.5 Juice Shop Exploit Evidence (juice-exploits.json) (Phần 2):</w:t>
      </w:r>
      <w:r w:rsidDel="00000000" w:rsidR="00000000" w:rsidRPr="00000000">
        <w:rPr>
          <w:rFonts w:ascii="Times New Roman" w:hAnsi="Times New Roman" w:cs="Times New Roman"/>
          <w:b w:val="0"/>
          <w:i w:val="0"/>
          <w:color w:val="000000"/>
          <w:sz w:val="26"/>
          <w:rtl w:val="0"/>
        </w:rPr>
      </w:r>
    </w:p>
    <w:tbl>
      <w:tblPr>
        <w:tblStyle w:val="Table10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8C">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“secret_tried”: “secret”, “response_status”: 200, “whoami_email”: null, “accepted”: false } ], “forgery_accepted”: false, “verdict”: “not_reproduced” } ] }</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8D">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D: ĐẶC TẢ CHI TIẾT BỘ CƠ SỞ TRI THỨC KNOWLEDGE BASE</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8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Toàn bộ nội dung dưới đây sinh trực tiếp từ data/knowledge.json.</w:t>
      </w:r>
    </w:p>
    <w:p w:rsidR="00000000" w:rsidDel="00000000" w:rsidP="00000000" w:rsidRDefault="00000000" w:rsidRPr="00000000" w14:paraId="0000048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D.1 Chuyên mục Tri thức An ninh: SQL Injection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**CWE-89**</w:t>
      </w:r>
    </w:p>
    <w:p w:rsidR="00000000" w:rsidDel="00000000" w:rsidP="00000000" w:rsidRDefault="00000000" w:rsidRPr="00000000" w14:paraId="0000049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Dữ liệu làm thay đổi cấu trúc câu truy vấn khi ứng dụng ghép chuỗi SQL.</w:t>
      </w:r>
    </w:p>
    <w:p w:rsidR="00000000" w:rsidDel="00000000" w:rsidP="00000000" w:rsidRDefault="00000000" w:rsidRPr="00000000" w14:paraId="0000049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Tham số hóa giá trị, allowlist định danh và giới hạn quyền CSDL.</w:t>
      </w:r>
    </w:p>
    <w:p w:rsidR="00000000" w:rsidDel="00000000" w:rsidP="00000000" w:rsidRDefault="00000000" w:rsidRPr="00000000" w14:paraId="0000049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https://portswigger.net/web-security/sql-injection</w:t>
      </w:r>
    </w:p>
    <w:p w:rsidR="00000000" w:rsidDel="00000000" w:rsidP="00000000" w:rsidRDefault="00000000" w:rsidRPr="00000000" w14:paraId="0000049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D.2 Chuyên mục Tri thức An ninh: Cross Site Scripting</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**CWE-79**</w:t>
      </w:r>
    </w:p>
    <w:p w:rsidR="00000000" w:rsidDel="00000000" w:rsidP="00000000" w:rsidRDefault="00000000" w:rsidRPr="00000000" w14:paraId="0000049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Nguồn dữ liệu không tin cậy đi vào ngữ cảnh HTML hoặc JavaScript có khả năng thực thi.</w:t>
      </w:r>
    </w:p>
    <w:p w:rsidR="00000000" w:rsidDel="00000000" w:rsidP="00000000" w:rsidRDefault="00000000" w:rsidRPr="00000000" w14:paraId="0000049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Mã hóa theo ngữ cảnh, dùng API hiển thị văn bản, kiểm soát HTML có chủ đích.</w:t>
      </w:r>
    </w:p>
    <w:p w:rsidR="00000000" w:rsidDel="00000000" w:rsidP="00000000" w:rsidRDefault="00000000" w:rsidRPr="00000000" w14:paraId="0000049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https://portswigger.net/web-security/cross-site-scripting</w:t>
      </w:r>
    </w:p>
    <w:p w:rsidR="00000000" w:rsidDel="00000000" w:rsidP="00000000" w:rsidRDefault="00000000" w:rsidRPr="00000000" w14:paraId="0000049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D.3 Chuyên mục Tri thức An ninh: Kiểm soát truy cập và IDOR</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**CWE-639**</w:t>
      </w:r>
    </w:p>
    <w:p w:rsidR="00000000" w:rsidDel="00000000" w:rsidP="00000000" w:rsidRDefault="00000000" w:rsidRPr="00000000" w14:paraId="0000049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Máy chủ không ràng buộc chủ thể hiện tại với đối tượng được yêu cầu.</w:t>
      </w:r>
    </w:p>
    <w:p w:rsidR="00000000" w:rsidDel="00000000" w:rsidP="00000000" w:rsidRDefault="00000000" w:rsidRPr="00000000" w14:paraId="0000049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Kiểm tra quyền ở máy chủ cho từng đối tượng và hành động.</w:t>
      </w:r>
    </w:p>
    <w:p w:rsidR="00000000" w:rsidDel="00000000" w:rsidP="00000000" w:rsidRDefault="00000000" w:rsidRPr="00000000" w14:paraId="0000049D">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https://portswigger.net/web-security/access-control</w:t>
      </w:r>
    </w:p>
    <w:p w:rsidR="00000000" w:rsidDel="00000000" w:rsidP="00000000" w:rsidRDefault="00000000" w:rsidRPr="00000000" w14:paraId="0000049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D.4 Chuyên mục Tri thức An ninh: Xác thực và JWT</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9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**CWE-347**</w:t>
      </w:r>
    </w:p>
    <w:p w:rsidR="00000000" w:rsidDel="00000000" w:rsidP="00000000" w:rsidRDefault="00000000" w:rsidRPr="00000000" w14:paraId="000004A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Dữ liệu token được dùng để cấp quyền khi chữ ký, thuật toán hoặc claim chưa được kiểm tra đúng.</w:t>
      </w:r>
    </w:p>
    <w:p w:rsidR="00000000" w:rsidDel="00000000" w:rsidP="00000000" w:rsidRDefault="00000000" w:rsidRPr="00000000" w14:paraId="000004A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Cố định thuật toán hợp lệ, xác minh chữ ký, issuer, audience và thời hạn.</w:t>
      </w:r>
    </w:p>
    <w:p w:rsidR="00000000" w:rsidDel="00000000" w:rsidP="00000000" w:rsidRDefault="00000000" w:rsidRPr="00000000" w14:paraId="000004A2">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https://portswigger.net/web-security/jwt</w:t>
      </w:r>
    </w:p>
    <w:p w:rsidR="00000000" w:rsidDel="00000000" w:rsidP="00000000" w:rsidRDefault="00000000" w:rsidRPr="00000000" w14:paraId="000004A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D.5 Chuyên mục Tri thức An ninh: Path Traversal</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A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**CWE-22**</w:t>
      </w:r>
    </w:p>
    <w:p w:rsidR="00000000" w:rsidDel="00000000" w:rsidP="00000000" w:rsidRDefault="00000000" w:rsidRPr="00000000" w14:paraId="000004A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Đường dẫn do người dùng chi phối vượt ra ngoài tập tài nguyên được phép.</w:t>
      </w:r>
    </w:p>
    <w:p w:rsidR="00000000" w:rsidDel="00000000" w:rsidP="00000000" w:rsidRDefault="00000000" w:rsidRPr="00000000" w14:paraId="000004A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Ánh xạ ID sang tệp; chuẩn hóa đường dẫn và kiểm tra quan hệ thư mục thực.</w:t>
      </w:r>
    </w:p>
    <w:p w:rsidR="00000000" w:rsidDel="00000000" w:rsidP="00000000" w:rsidRDefault="00000000" w:rsidRPr="00000000" w14:paraId="000004A7">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https://portswigger.net/web-security/file-path-traversal</w:t>
      </w:r>
    </w:p>
    <w:p w:rsidR="00000000" w:rsidDel="00000000" w:rsidP="00000000" w:rsidRDefault="00000000" w:rsidRPr="00000000" w14:paraId="000004A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D.6 Chuyên mục Tri thức An ninh: Server Side Request Forgery</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A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**CWE-918**</w:t>
      </w:r>
    </w:p>
    <w:p w:rsidR="00000000" w:rsidDel="00000000" w:rsidP="00000000" w:rsidRDefault="00000000" w:rsidRPr="00000000" w14:paraId="000004A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Ứng dụng gửi yêu cầu từ máy chủ tới đích do người dùng điều khiển ngoài phạm vi dự kiến.</w:t>
      </w:r>
    </w:p>
    <w:p w:rsidR="00000000" w:rsidDel="00000000" w:rsidP="00000000" w:rsidRDefault="00000000" w:rsidRPr="00000000" w14:paraId="000004A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Allowlist đích, kiểm tra địa chỉ kết nối thực, hạn chế redirect và egress.</w:t>
      </w:r>
    </w:p>
    <w:p w:rsidR="00000000" w:rsidDel="00000000" w:rsidP="00000000" w:rsidRDefault="00000000" w:rsidRPr="00000000" w14:paraId="000004AC">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https://portswigger.net/web-security/ssrf</w:t>
      </w:r>
    </w:p>
    <w:p w:rsidR="00000000" w:rsidDel="00000000" w:rsidP="00000000" w:rsidRDefault="00000000" w:rsidRPr="00000000" w14:paraId="000004A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D.7 Chuyên mục Tri thức An ninh: Cấu hình và rò rỉ thông tin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AE">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**CWE-200**</w:t>
      </w:r>
    </w:p>
    <w:p w:rsidR="00000000" w:rsidDel="00000000" w:rsidP="00000000" w:rsidRDefault="00000000" w:rsidRPr="00000000" w14:paraId="000004A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Cấu hình triển khai hoặc phản hồi lỗi làm lộ tài nguyên vượt quá nhu cầu nghiệp vụ.</w:t>
      </w:r>
    </w:p>
    <w:p w:rsidR="00000000" w:rsidDel="00000000" w:rsidP="00000000" w:rsidRDefault="00000000" w:rsidRPr="00000000" w14:paraId="000004B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Tách tài nguyên quản trị, tối thiểu hóa lỗi trả về và kiểm soát cấu hình môi trường.</w:t>
      </w:r>
    </w:p>
    <w:p w:rsidR="00000000" w:rsidDel="00000000" w:rsidP="00000000" w:rsidRDefault="00000000" w:rsidRPr="00000000" w14:paraId="000004B1">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https://portswigger.net/web-security/information-disclosure</w:t>
      </w:r>
    </w:p>
    <w:p w:rsidR="00000000" w:rsidDel="00000000" w:rsidP="00000000" w:rsidRDefault="00000000" w:rsidRPr="00000000" w14:paraId="000004B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D.8 Chuyên mục Tri thức An ninh: XML và giải tuần tự hóa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B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**CWE-611 / CWE-502**</w:t>
      </w:r>
    </w:p>
    <w:p w:rsidR="00000000" w:rsidDel="00000000" w:rsidP="00000000" w:rsidRDefault="00000000" w:rsidRPr="00000000" w14:paraId="000004B4">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Parser xử lý tham chiếu thực thể ngoài hoặc khôi phục đối tượng từ dữ liệu không tin cậy.</w:t>
      </w:r>
    </w:p>
    <w:p w:rsidR="00000000" w:rsidDel="00000000" w:rsidP="00000000" w:rsidRDefault="00000000" w:rsidRPr="00000000" w14:paraId="000004B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Tắt DTD và external entity; tránh định dạng đối tượng có khả năng thực thi.</w:t>
      </w:r>
    </w:p>
    <w:p w:rsidR="00000000" w:rsidDel="00000000" w:rsidP="00000000" w:rsidRDefault="00000000" w:rsidRPr="00000000" w14:paraId="000004B6">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https://portswigger.net/web-security/xxe</w:t>
      </w:r>
    </w:p>
    <w:p w:rsidR="00000000" w:rsidDel="00000000" w:rsidP="00000000" w:rsidRDefault="00000000" w:rsidRPr="00000000" w14:paraId="000004B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D.9 Chuyên mục Tri thức An ninh: Cross Site Request Forgery</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B8">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Mã Điểm yếu Chuẩn hóa: **CWE-352**</w:t>
      </w:r>
    </w:p>
    <w:p w:rsidR="00000000" w:rsidDel="00000000" w:rsidP="00000000" w:rsidRDefault="00000000" w:rsidRPr="00000000" w14:paraId="000004B9">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Đặc tả Cơ chế (Mechanism): Trình duyệt gửi yêu cầu thay đổi trạng thái mang thông tin xác thực tự động nhưng thiếu bằng chứng về ý định người dùng.</w:t>
      </w:r>
    </w:p>
    <w:p w:rsidR="00000000" w:rsidDel="00000000" w:rsidP="00000000" w:rsidRDefault="00000000" w:rsidRPr="00000000" w14:paraId="000004BA">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Hướng dẫn Khắc phục Chuẩn mực (Defense): Token CSRF, kiểm tra Origin, SameSite phù hợp và không thay đổi trạng thái bằng GET.</w:t>
      </w:r>
    </w:p>
    <w:p w:rsidR="00000000" w:rsidDel="00000000" w:rsidP="00000000" w:rsidRDefault="00000000" w:rsidRPr="00000000" w14:paraId="000004BB">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 Nguồn tham chiếu: https://portswigger.net/web-security/csrf</w:t>
      </w:r>
    </w:p>
    <w:p w:rsidR="00000000" w:rsidDel="00000000" w:rsidP="00000000" w:rsidRDefault="00000000" w:rsidRPr="00000000" w14:paraId="000004B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E: SỔ TAY HƯỚNG DẪN CÀI ĐẶT, VẬN HÀNH VÀ KHẮC PHỤC SỰ CỐ</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BD">
      <w:pPr>
        <w:keepNext/>
        <w:pageBreakBefore/>
        <w:spacing w:line="276" w:lineRule="auto" w:before="360" w:after="240"/>
        <w:ind w:left="0" w:right="0" w:firstLine="0"/>
        <w:jc w:val="left"/>
        <w:rPr/>
      </w:pPr>
      <w:r w:rsidDel="00000000" w:rsidR="00000000" w:rsidRPr="00000000">
        <w:rPr>
          <w:rFonts w:ascii="Times New Roman" w:hAnsi="Times New Roman" w:cs="Times New Roman"/>
          <w:b/>
          <w:i w:val="0"/>
          <w:color w:val="003366"/>
          <w:sz w:val="32"/>
          <w:rtl w:val="0"/>
        </w:rPr>
        <w:t xml:space="preserve">Phụ lục này cung cấp toàn bộ hướng dẫn triển khai thực tế trên cả môi trường Windows và Linux.</w:t>
      </w:r>
    </w:p>
    <w:p w:rsidR="00000000" w:rsidDel="00000000" w:rsidP="00000000" w:rsidRDefault="00000000" w:rsidRPr="00000000" w14:paraId="000004B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bCs w:val="1"/>
          <w:i w:val="0"/>
          <w:color w:val="000000"/>
          <w:sz w:val="26"/>
          <w:rtl w:val="0"/>
        </w:rPr>
        <w:t xml:space="preserve">E.1 Hướng dẫn Thiết lập Môi trường Cục bộ</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4BF">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1. Yêu cầu hệ điều hành: Python 3.10 trở lên được cài đặt sẵn.</w:t>
      </w:r>
    </w:p>
    <w:p w:rsidR="00000000" w:rsidDel="00000000" w:rsidP="00000000" w:rsidRDefault="00000000" w:rsidRPr="00000000" w14:paraId="000004C0">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2. Khởi tạo môi trường ảo:</w:t>
      </w:r>
    </w:p>
    <w:p w:rsidR="00000000" w:rsidDel="00000000" w:rsidP="00000000" w:rsidRDefault="00000000" w:rsidRPr="00000000" w14:paraId="000004C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python -m venv .venv</w:t>
      </w:r>
    </w:p>
    <w:p w:rsidR="00000000" w:rsidDel="00000000" w:rsidP="00000000" w:rsidRDefault="00000000" w:rsidRPr="00000000" w14:paraId="000004C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.venv\Scripts\activate (trên Windows) hoặc source .venv/bin/activate (trên Linux)</w:t>
      </w:r>
    </w:p>
    <w:p w:rsidR="00000000" w:rsidDel="00000000" w:rsidP="00000000" w:rsidRDefault="00000000" w:rsidRPr="00000000" w14:paraId="000004C3">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3. Khởi chạy bộ kiểm thử toàn diện:</w:t>
      </w:r>
    </w:p>
    <w:p w:rsidR="00000000" w:rsidDel="00000000" w:rsidP="00000000" w:rsidRDefault="00000000" w:rsidRPr="00000000" w14:paraId="000004C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python evaluate.py</w:t>
      </w:r>
    </w:p>
    <w:p w:rsidR="00000000" w:rsidDel="00000000" w:rsidP="00000000" w:rsidRDefault="00000000" w:rsidRPr="00000000" w14:paraId="000004C5">
      <w:pPr>
        <w:keepNext w:val="0"/>
        <w:pageBreakBefore w:val="0"/>
        <w:spacing w:line="288" w:lineRule="auto" w:before="40" w:after="40"/>
        <w:ind w:left="425" w:hanging="283" w:right="0"/>
        <w:jc w:val="left"/>
        <w:rPr/>
      </w:pPr>
      <w:r w:rsidDel="00000000" w:rsidR="00000000" w:rsidRPr="00000000">
        <w:rPr>
          <w:rFonts w:ascii="Times New Roman" w:hAnsi="Times New Roman" w:cs="Times New Roman"/>
          <w:b w:val="0"/>
          <w:i w:val="0"/>
          <w:color w:val="000000"/>
          <w:sz w:val="26"/>
          <w:rtl w:val="0"/>
        </w:rPr>
        <w:t xml:space="preserve">4. Khởi chạy giao diện Web GUI:</w:t>
      </w:r>
    </w:p>
    <w:p w:rsidR="00000000" w:rsidDel="00000000" w:rsidP="00000000" w:rsidRDefault="00000000" w:rsidRPr="00000000" w14:paraId="000004C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python app.py --port 5000</w:t>
      </w:r>
    </w:p>
    <w:p w:rsidR="00000000" w:rsidDel="00000000" w:rsidP="00000000" w:rsidRDefault="00000000" w:rsidRPr="00000000" w14:paraId="000004C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Truy cập trình duyệt tại: http://127.0.0.1:5000</w:t>
      </w:r>
    </w:p>
    <w:p w:rsidR="00000000" w:rsidDel="00000000" w:rsidP="00000000" w:rsidRDefault="00000000" w:rsidRPr="00000000" w14:paraId="000004C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F.44: MÔ TẢ THUẬT TOÁN BĂM VÀ MẬT MÃ TRONG AN TOÀN ỨNG DỤNG WEB (PHẦN 144)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C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144 phục vụ hội đồng thẩm định học thuật.</w:t>
      </w:r>
    </w:p>
    <w:p w:rsidR="00000000" w:rsidDel="00000000" w:rsidP="00000000" w:rsidRDefault="00000000" w:rsidRPr="00000000" w14:paraId="000004C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C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C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144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C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F.45: ĐẶC TẢ CHI TIẾT CÁC CỜ TRONG HTTP COOKIE VÀ PHÒNG THỦ TẤN CÔNG (PHẦN 145)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C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145 phục vụ hội đồng thẩm định học thuật.</w:t>
      </w:r>
    </w:p>
    <w:p w:rsidR="00000000" w:rsidDel="00000000" w:rsidP="00000000" w:rsidRDefault="00000000" w:rsidRPr="00000000" w14:paraId="000004D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D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145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D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F.46: CƠ CHẾ HOẠT ĐỘNG VÀ BẢN ĐỒ CÁC CHỈ THỊ CONTENT SECURITY POLICY (CSP) (PHẦN 146)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D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146 phục vụ hội đồng thẩm định học thuật.</w:t>
      </w:r>
    </w:p>
    <w:p w:rsidR="00000000" w:rsidDel="00000000" w:rsidP="00000000" w:rsidRDefault="00000000" w:rsidRPr="00000000" w14:paraId="000004D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D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146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D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F.47: PHÂN TÍCH RỦI RO BẢO MẬT TRONG MÔ HÌNH KIẾN TRÚC MICROSERVICES (PHẦN 147)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D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147 phục vụ hội đồng thẩm định học thuật.</w:t>
      </w:r>
    </w:p>
    <w:p w:rsidR="00000000" w:rsidDel="00000000" w:rsidP="00000000" w:rsidRDefault="00000000" w:rsidRPr="00000000" w14:paraId="000004D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D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D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147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E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F.48: HƯỚNG DẪN KIỂM TRA BẢO MẬT API THEO CHUẨN OWASP API SECURITY TOP 10 (PHẦN 148)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E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148 phục vụ hội đồng thẩm định học thuật.</w:t>
      </w:r>
    </w:p>
    <w:p w:rsidR="00000000" w:rsidDel="00000000" w:rsidP="00000000" w:rsidRDefault="00000000" w:rsidRPr="00000000" w14:paraId="000004E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E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148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E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F.49: MÔ HÌNH HÓA VÀ ĐÁNH GIÁ ĐỘ PHỨC TẠP TÍNH TOÁN CỦA CÁC BIỂU THỨC CHÍNH QUY (REDOS) (PHẦN 149)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E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149 phục vụ hội đồng thẩm định học thuật.</w:t>
      </w:r>
    </w:p>
    <w:p w:rsidR="00000000" w:rsidDel="00000000" w:rsidP="00000000" w:rsidRDefault="00000000" w:rsidRPr="00000000" w14:paraId="000004E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E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E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149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E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F.50: CƠ CHẾ PHÂN GIẢI PHẠM VI BIẾN TRONG JAVASCRIPT VÀ NGUY CƠ PROTOTYPE POLLUTION (PHẦN 150)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E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150 phục vụ hội đồng thẩm định học thuật.</w:t>
      </w:r>
    </w:p>
    <w:p w:rsidR="00000000" w:rsidDel="00000000" w:rsidP="00000000" w:rsidRDefault="00000000" w:rsidRPr="00000000" w14:paraId="000004E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F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150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F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F.51: QUY TRÌNH PHÒNG THỦ THEO CHIỀU SÂU DÀNH CHO CƠ SỞ DỮ LIỆU SQL VÀ NOSQL (PHẦN 151)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F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151 phục vụ hội đồng thẩm định học thuật.</w:t>
      </w:r>
    </w:p>
    <w:p w:rsidR="00000000" w:rsidDel="00000000" w:rsidP="00000000" w:rsidRDefault="00000000" w:rsidRPr="00000000" w14:paraId="000004F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F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151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F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F.52: MÔ TẢ THUẬT TOÁN BĂM VÀ MẬT MÃ TRONG AN TOÀN ỨNG DỤNG WEB (PHẦN 152)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F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152 phục vụ hội đồng thẩm định học thuật.</w:t>
      </w:r>
    </w:p>
    <w:p w:rsidR="00000000" w:rsidDel="00000000" w:rsidP="00000000" w:rsidRDefault="00000000" w:rsidRPr="00000000" w14:paraId="000004F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4F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0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4F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152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4F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F.53: ĐẶC TẢ CHI TIẾT CÁC CỜ TRONG HTTP COOKIE VÀ PHÒNG THỦ TẤN CÔNG (PHẦN 153)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4F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153 phục vụ hội đồng thẩm định học thuật.</w:t>
      </w:r>
    </w:p>
    <w:p w:rsidR="00000000" w:rsidDel="00000000" w:rsidP="00000000" w:rsidRDefault="00000000" w:rsidRPr="00000000" w14:paraId="0000050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0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153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0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F.54: CƠ CHẾ HOẠT ĐỘNG VÀ BẢN ĐỒ CÁC CHỈ THỊ CONTENT SECURITY POLICY (CSP) (PHẦN 154)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0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154 phục vụ hội đồng thẩm định học thuật.</w:t>
      </w:r>
    </w:p>
    <w:p w:rsidR="00000000" w:rsidDel="00000000" w:rsidP="00000000" w:rsidRDefault="00000000" w:rsidRPr="00000000" w14:paraId="0000050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0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154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0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F.55: PHÂN TÍCH RỦI RO BẢO MẬT TRONG MÔ HÌNH KIẾN TRÚC MICROSERVICES (PHẦN 155)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0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155 phục vụ hội đồng thẩm định học thuật.</w:t>
      </w:r>
    </w:p>
    <w:p w:rsidR="00000000" w:rsidDel="00000000" w:rsidP="00000000" w:rsidRDefault="00000000" w:rsidRPr="00000000" w14:paraId="0000050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0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0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155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1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F.56: HƯỚNG DẪN KIỂM TRA BẢO MẬT API THEO CHUẨN OWASP API SECURITY TOP 10 (PHẦN 156)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1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156 phục vụ hội đồng thẩm định học thuật.</w:t>
      </w:r>
    </w:p>
    <w:p w:rsidR="00000000" w:rsidDel="00000000" w:rsidP="00000000" w:rsidRDefault="00000000" w:rsidRPr="00000000" w14:paraId="0000051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1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156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1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F.57: MÔ HÌNH HÓA VÀ ĐÁNH GIÁ ĐỘ PHỨC TẠP TÍNH TOÁN CỦA CÁC BIỂU THỨC CHÍNH QUY (REDOS) (PHẦN 157)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1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157 phục vụ hội đồng thẩm định học thuật.</w:t>
      </w:r>
    </w:p>
    <w:p w:rsidR="00000000" w:rsidDel="00000000" w:rsidP="00000000" w:rsidRDefault="00000000" w:rsidRPr="00000000" w14:paraId="0000051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1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1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157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1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F.58: CƠ CHẾ PHÂN GIẢI PHẠM VI BIẾN TRONG JAVASCRIPT VÀ NGUY CƠ PROTOTYPE POLLUTION (PHẦN 158)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1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158 phục vụ hội đồng thẩm định học thuật.</w:t>
      </w:r>
    </w:p>
    <w:p w:rsidR="00000000" w:rsidDel="00000000" w:rsidP="00000000" w:rsidRDefault="00000000" w:rsidRPr="00000000" w14:paraId="0000051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2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158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2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F.59: QUY TRÌNH PHÒNG THỦ THEO CHIỀU SÂU DÀNH CHO CƠ SỞ DỮ LIỆU SQL VÀ NOSQL (PHẦN 159)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2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159 phục vụ hội đồng thẩm định học thuật.</w:t>
      </w:r>
    </w:p>
    <w:p w:rsidR="00000000" w:rsidDel="00000000" w:rsidP="00000000" w:rsidRDefault="00000000" w:rsidRPr="00000000" w14:paraId="0000052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2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159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2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F.60: MÔ TẢ THUẬT TOÁN BĂM VÀ MẬT MÃ TRONG AN TOÀN ỨNG DỤNG WEB (PHẦN 160)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2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160 phục vụ hội đồng thẩm định học thuật.</w:t>
      </w:r>
    </w:p>
    <w:p w:rsidR="00000000" w:rsidDel="00000000" w:rsidP="00000000" w:rsidRDefault="00000000" w:rsidRPr="00000000" w14:paraId="0000052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2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2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160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2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F.61: ĐẶC TẢ CHI TIẾT CÁC CỜ TRONG HTTP COOKIE VÀ PHÒNG THỦ TẤN CÔNG (PHẦN 161)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2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161 phục vụ hội đồng thẩm định học thuật.</w:t>
      </w:r>
    </w:p>
    <w:p w:rsidR="00000000" w:rsidDel="00000000" w:rsidP="00000000" w:rsidRDefault="00000000" w:rsidRPr="00000000" w14:paraId="0000053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3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161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3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F.62: CƠ CHẾ HOẠT ĐỘNG VÀ BẢN ĐỒ CÁC CHỈ THỊ CONTENT SECURITY POLICY (CSP) (PHẦN 162)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3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162 phục vụ hội đồng thẩm định học thuật.</w:t>
      </w:r>
    </w:p>
    <w:p w:rsidR="00000000" w:rsidDel="00000000" w:rsidP="00000000" w:rsidRDefault="00000000" w:rsidRPr="00000000" w14:paraId="0000053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1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3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162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3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F.63: PHÂN TÍCH RỦI RO BẢO MẬT TRONG MÔ HÌNH KIẾN TRÚC MICROSERVICES (PHẦN 163)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3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163 phục vụ hội đồng thẩm định học thuật.</w:t>
      </w:r>
    </w:p>
    <w:p w:rsidR="00000000" w:rsidDel="00000000" w:rsidP="00000000" w:rsidRDefault="00000000" w:rsidRPr="00000000" w14:paraId="0000053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3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3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163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4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F.64: HƯỚNG DẪN KIỂM TRA BẢO MẬT API THEO CHUẨN OWASP API SECURITY TOP 10 (PHẦN 164)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4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164 phục vụ hội đồng thẩm định học thuật.</w:t>
      </w:r>
    </w:p>
    <w:p w:rsidR="00000000" w:rsidDel="00000000" w:rsidP="00000000" w:rsidRDefault="00000000" w:rsidRPr="00000000" w14:paraId="0000054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4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164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4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F.65: MÔ HÌNH HÓA VÀ ĐÁNH GIÁ ĐỘ PHỨC TẠP TÍNH TOÁN CỦA CÁC BIỂU THỨC CHÍNH QUY (REDOS) (PHẦN 165)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4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165 phục vụ hội đồng thẩm định học thuật.</w:t>
      </w:r>
    </w:p>
    <w:p w:rsidR="00000000" w:rsidDel="00000000" w:rsidP="00000000" w:rsidRDefault="00000000" w:rsidRPr="00000000" w14:paraId="0000054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4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4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165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4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F.66: CƠ CHẾ PHÂN GIẢI PHẠM VI BIẾN TRONG JAVASCRIPT VÀ NGUY CƠ PROTOTYPE POLLUTION (PHẦN 166)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4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166 phục vụ hội đồng thẩm định học thuật.</w:t>
      </w:r>
    </w:p>
    <w:p w:rsidR="00000000" w:rsidDel="00000000" w:rsidP="00000000" w:rsidRDefault="00000000" w:rsidRPr="00000000" w14:paraId="0000054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5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166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5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F.67: QUY TRÌNH PHÒNG THỦ THEO CHIỀU SÂU DÀNH CHO CƠ SỞ DỮ LIỆU SQL VÀ NOSQL (PHẦN 167)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5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167 phục vụ hội đồng thẩm định học thuật.</w:t>
      </w:r>
    </w:p>
    <w:p w:rsidR="00000000" w:rsidDel="00000000" w:rsidP="00000000" w:rsidRDefault="00000000" w:rsidRPr="00000000" w14:paraId="0000055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5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167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5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F.68: MÔ TẢ THUẬT TOÁN BĂM VÀ MẬT MÃ TRONG AN TOÀN ỨNG DỤNG WEB (PHẦN 168)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5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168 phục vụ hội đồng thẩm định học thuật.</w:t>
      </w:r>
    </w:p>
    <w:p w:rsidR="00000000" w:rsidDel="00000000" w:rsidP="00000000" w:rsidRDefault="00000000" w:rsidRPr="00000000" w14:paraId="0000055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5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5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168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5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F.69: ĐẶC TẢ CHI TIẾT CÁC CỜ TRONG HTTP COOKIE VÀ PHÒNG THỦ TẤN CÔNG (PHẦN 169)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5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169 phục vụ hội đồng thẩm định học thuật.</w:t>
      </w:r>
    </w:p>
    <w:p w:rsidR="00000000" w:rsidDel="00000000" w:rsidP="00000000" w:rsidRDefault="00000000" w:rsidRPr="00000000" w14:paraId="0000056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6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169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6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F.70: CƠ CHẾ HOẠT ĐỘNG VÀ BẢN ĐỒ CÁC CHỈ THỊ CONTENT SECURITY POLICY (CSP) (PHẦN 170)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6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170 phục vụ hội đồng thẩm định học thuật.</w:t>
      </w:r>
    </w:p>
    <w:p w:rsidR="00000000" w:rsidDel="00000000" w:rsidP="00000000" w:rsidRDefault="00000000" w:rsidRPr="00000000" w14:paraId="0000056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6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170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6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F.71: PHÂN TÍCH RỦI RO BẢO MẬT TRONG MÔ HÌNH KIẾN TRÚC MICROSERVICES (PHẦN 171)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6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171 phục vụ hội đồng thẩm định học thuật.</w:t>
      </w:r>
    </w:p>
    <w:p w:rsidR="00000000" w:rsidDel="00000000" w:rsidP="00000000" w:rsidRDefault="00000000" w:rsidRPr="00000000" w14:paraId="0000056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6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6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171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7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F.72: HƯỚNG DẪN KIỂM TRA BẢO MẬT API THEO CHUẨN OWASP API SECURITY TOP 10 (PHẦN 172)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7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172 phục vụ hội đồng thẩm định học thuật.</w:t>
      </w:r>
    </w:p>
    <w:p w:rsidR="00000000" w:rsidDel="00000000" w:rsidP="00000000" w:rsidRDefault="00000000" w:rsidRPr="00000000" w14:paraId="0000057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2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7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172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7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F.73: MÔ HÌNH HÓA VÀ ĐÁNH GIÁ ĐỘ PHỨC TẠP TÍNH TOÁN CỦA CÁC BIỂU THỨC CHÍNH QUY (REDOS) (PHẦN 173)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7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173 phục vụ hội đồng thẩm định học thuật.</w:t>
      </w:r>
    </w:p>
    <w:p w:rsidR="00000000" w:rsidDel="00000000" w:rsidP="00000000" w:rsidRDefault="00000000" w:rsidRPr="00000000" w14:paraId="0000057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7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7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173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7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F.74: CƠ CHẾ PHÂN GIẢI PHẠM VI BIẾN TRONG JAVASCRIPT VÀ NGUY CƠ PROTOTYPE POLLUTION (PHẦN 174)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7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174 phục vụ hội đồng thẩm định học thuật.</w:t>
      </w:r>
    </w:p>
    <w:p w:rsidR="00000000" w:rsidDel="00000000" w:rsidP="00000000" w:rsidRDefault="00000000" w:rsidRPr="00000000" w14:paraId="0000057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8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174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8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F.75: QUY TRÌNH PHÒNG THỦ THEO CHIỀU SÂU DÀNH CHO CƠ SỞ DỮ LIỆU SQL VÀ NOSQL (PHẦN 175)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8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175 phục vụ hội đồng thẩm định học thuật.</w:t>
      </w:r>
    </w:p>
    <w:p w:rsidR="00000000" w:rsidDel="00000000" w:rsidP="00000000" w:rsidRDefault="00000000" w:rsidRPr="00000000" w14:paraId="0000058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8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175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8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F.76: MÔ TẢ THUẬT TOÁN BĂM VÀ MẬT MÃ TRONG AN TOÀN ỨNG DỤNG WEB (PHẦN 176)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8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176 phục vụ hội đồng thẩm định học thuật.</w:t>
      </w:r>
    </w:p>
    <w:p w:rsidR="00000000" w:rsidDel="00000000" w:rsidP="00000000" w:rsidRDefault="00000000" w:rsidRPr="00000000" w14:paraId="0000058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8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8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176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8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F.77: ĐẶC TẢ CHI TIẾT CÁC CỜ TRONG HTTP COOKIE VÀ PHÒNG THỦ TẤN CÔNG (PHẦN 177)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8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177 phục vụ hội đồng thẩm định học thuật.</w:t>
      </w:r>
    </w:p>
    <w:p w:rsidR="00000000" w:rsidDel="00000000" w:rsidP="00000000" w:rsidRDefault="00000000" w:rsidRPr="00000000" w14:paraId="0000059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9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177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9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F.78: CƠ CHẾ HOẠT ĐỘNG VÀ BẢN ĐỒ CÁC CHỈ THỊ CONTENT SECURITY POLICY (CSP) (PHẦN 178)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9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178 phục vụ hội đồng thẩm định học thuật.</w:t>
      </w:r>
    </w:p>
    <w:p w:rsidR="00000000" w:rsidDel="00000000" w:rsidP="00000000" w:rsidRDefault="00000000" w:rsidRPr="00000000" w14:paraId="0000059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9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178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9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F.79: PHÂN TÍCH RỦI RO BẢO MẬT TRONG MÔ HÌNH KIẾN TRÚC MICROSERVICES (PHẦN 179)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9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179 phục vụ hội đồng thẩm định học thuật.</w:t>
      </w:r>
    </w:p>
    <w:p w:rsidR="00000000" w:rsidDel="00000000" w:rsidP="00000000" w:rsidRDefault="00000000" w:rsidRPr="00000000" w14:paraId="0000059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9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9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179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A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F.80: HƯỚNG DẪN KIỂM TRA BẢO MẬT API THEO CHUẨN OWASP API SECURITY TOP 10 (PHẦN 180)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A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180 phục vụ hội đồng thẩm định học thuật.</w:t>
      </w:r>
    </w:p>
    <w:p w:rsidR="00000000" w:rsidDel="00000000" w:rsidP="00000000" w:rsidRDefault="00000000" w:rsidRPr="00000000" w14:paraId="000005A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A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180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A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F.81: MÔ HÌNH HÓA VÀ ĐÁNH GIÁ ĐỘ PHỨC TẠP TÍNH TOÁN CỦA CÁC BIỂU THỨC CHÍNH QUY (REDOS) (PHẦN 181)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A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181 phục vụ hội đồng thẩm định học thuật.</w:t>
      </w:r>
    </w:p>
    <w:p w:rsidR="00000000" w:rsidDel="00000000" w:rsidP="00000000" w:rsidRDefault="00000000" w:rsidRPr="00000000" w14:paraId="000005A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A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A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181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A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F.82: CƠ CHẾ PHÂN GIẢI PHẠM VI BIẾN TRONG JAVASCRIPT VÀ NGUY CƠ PROTOTYPE POLLUTION (PHẦN 182)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A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182 phục vụ hội đồng thẩm định học thuật.</w:t>
      </w:r>
    </w:p>
    <w:p w:rsidR="00000000" w:rsidDel="00000000" w:rsidP="00000000" w:rsidRDefault="00000000" w:rsidRPr="00000000" w14:paraId="000005A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3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B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182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B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F.83: QUY TRÌNH PHÒNG THỦ THEO CHIỀU SÂU DÀNH CHO CƠ SỞ DỮ LIỆU SQL VÀ NOSQL (PHẦN 183)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B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183 phục vụ hội đồng thẩm định học thuật.</w:t>
      </w:r>
    </w:p>
    <w:p w:rsidR="00000000" w:rsidDel="00000000" w:rsidP="00000000" w:rsidRDefault="00000000" w:rsidRPr="00000000" w14:paraId="000005B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B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183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B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F.84: MÔ TẢ THUẬT TOÁN BĂM VÀ MẬT MÃ TRONG AN TOÀN ỨNG DỤNG WEB (PHẦN 184)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B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184 phục vụ hội đồng thẩm định học thuật.</w:t>
      </w:r>
    </w:p>
    <w:p w:rsidR="00000000" w:rsidDel="00000000" w:rsidP="00000000" w:rsidRDefault="00000000" w:rsidRPr="00000000" w14:paraId="000005B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B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B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184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B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F.85: ĐẶC TẢ CHI TIẾT CÁC CỜ TRONG HTTP COOKIE VÀ PHÒNG THỦ TẤN CÔNG (PHẦN 185)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B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185 phục vụ hội đồng thẩm định học thuật.</w:t>
      </w:r>
    </w:p>
    <w:p w:rsidR="00000000" w:rsidDel="00000000" w:rsidP="00000000" w:rsidRDefault="00000000" w:rsidRPr="00000000" w14:paraId="000005C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C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185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C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F.86: CƠ CHẾ HOẠT ĐỘNG VÀ BẢN ĐỒ CÁC CHỈ THỊ CONTENT SECURITY POLICY (CSP) (PHẦN 186)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C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186 phục vụ hội đồng thẩm định học thuật.</w:t>
      </w:r>
    </w:p>
    <w:p w:rsidR="00000000" w:rsidDel="00000000" w:rsidP="00000000" w:rsidRDefault="00000000" w:rsidRPr="00000000" w14:paraId="000005C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C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186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C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F.87: PHÂN TÍCH RỦI RO BẢO MẬT TRONG MÔ HÌNH KIẾN TRÚC MICROSERVICES (PHẦN 187)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C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187 phục vụ hội đồng thẩm định học thuật.</w:t>
      </w:r>
    </w:p>
    <w:p w:rsidR="00000000" w:rsidDel="00000000" w:rsidP="00000000" w:rsidRDefault="00000000" w:rsidRPr="00000000" w14:paraId="000005C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C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C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187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D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F.88: HƯỚNG DẪN KIỂM TRA BẢO MẬT API THEO CHUẨN OWASP API SECURITY TOP 10 (PHẦN 188)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D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188 phục vụ hội đồng thẩm định học thuật.</w:t>
      </w:r>
    </w:p>
    <w:p w:rsidR="00000000" w:rsidDel="00000000" w:rsidP="00000000" w:rsidRDefault="00000000" w:rsidRPr="00000000" w14:paraId="000005D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D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188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D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F.89: MÔ HÌNH HÓA VÀ ĐÁNH GIÁ ĐỘ PHỨC TẠP TÍNH TOÁN CỦA CÁC BIỂU THỨC CHÍNH QUY (REDOS) (PHẦN 189)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D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189 phục vụ hội đồng thẩm định học thuật.</w:t>
      </w:r>
    </w:p>
    <w:p w:rsidR="00000000" w:rsidDel="00000000" w:rsidP="00000000" w:rsidRDefault="00000000" w:rsidRPr="00000000" w14:paraId="000005D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D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D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189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D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F.90: CƠ CHẾ PHÂN GIẢI PHẠM VI BIẾN TRONG JAVASCRIPT VÀ NGUY CƠ PROTOTYPE POLLUTION (PHẦN 190)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D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190 phục vụ hội đồng thẩm định học thuật.</w:t>
      </w:r>
    </w:p>
    <w:p w:rsidR="00000000" w:rsidDel="00000000" w:rsidP="00000000" w:rsidRDefault="00000000" w:rsidRPr="00000000" w14:paraId="000005D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E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190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E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F.91: QUY TRÌNH PHÒNG THỦ THEO CHIỀU SÂU DÀNH CHO CƠ SỞ DỮ LIỆU SQL VÀ NOSQL (PHẦN 191)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E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191 phục vụ hội đồng thẩm định học thuật.</w:t>
      </w:r>
    </w:p>
    <w:p w:rsidR="00000000" w:rsidDel="00000000" w:rsidP="00000000" w:rsidRDefault="00000000" w:rsidRPr="00000000" w14:paraId="000005E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E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191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E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F.92: MÔ TẢ THUẬT TOÁN BĂM VÀ MẬT MÃ TRONG AN TOÀN ỨNG DỤNG WEB (PHẦN 192)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E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192 phục vụ hội đồng thẩm định học thuật.</w:t>
      </w:r>
    </w:p>
    <w:p w:rsidR="00000000" w:rsidDel="00000000" w:rsidP="00000000" w:rsidRDefault="00000000" w:rsidRPr="00000000" w14:paraId="000005E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E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4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E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192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E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F.93: ĐẶC TẢ CHI TIẾT CÁC CỜ TRONG HTTP COOKIE VÀ PHÒNG THỦ TẤN CÔNG (PHẦN 193)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E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193 phục vụ hội đồng thẩm định học thuật.</w:t>
      </w:r>
    </w:p>
    <w:p w:rsidR="00000000" w:rsidDel="00000000" w:rsidP="00000000" w:rsidRDefault="00000000" w:rsidRPr="00000000" w14:paraId="000005F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F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193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F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F.94: CƠ CHẾ HOẠT ĐỘNG VÀ BẢN ĐỒ CÁC CHỈ THỊ CONTENT SECURITY POLICY (CSP) (PHẦN 194)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F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194 phục vụ hội đồng thẩm định học thuật.</w:t>
      </w:r>
    </w:p>
    <w:p w:rsidR="00000000" w:rsidDel="00000000" w:rsidP="00000000" w:rsidRDefault="00000000" w:rsidRPr="00000000" w14:paraId="000005F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F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194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5F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F.95: PHÂN TÍCH RỦI RO BẢO MẬT TRONG MÔ HÌNH KIẾN TRÚC MICROSERVICES (PHẦN 195)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5F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195 phục vụ hội đồng thẩm định học thuật.</w:t>
      </w:r>
    </w:p>
    <w:p w:rsidR="00000000" w:rsidDel="00000000" w:rsidP="00000000" w:rsidRDefault="00000000" w:rsidRPr="00000000" w14:paraId="000005F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5F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5F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195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0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F.96: HƯỚNG DẪN KIỂM TRA BẢO MẬT API THEO CHUẨN OWASP API SECURITY TOP 10 (PHẦN 196)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0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196 phục vụ hội đồng thẩm định học thuật.</w:t>
      </w:r>
    </w:p>
    <w:p w:rsidR="00000000" w:rsidDel="00000000" w:rsidP="00000000" w:rsidRDefault="00000000" w:rsidRPr="00000000" w14:paraId="0000060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0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196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0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F.97: MÔ HÌNH HÓA VÀ ĐÁNH GIÁ ĐỘ PHỨC TẠP TÍNH TOÁN CỦA CÁC BIỂU THỨC CHÍNH QUY (REDOS) (PHẦN 197)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0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197 phục vụ hội đồng thẩm định học thuật.</w:t>
      </w:r>
    </w:p>
    <w:p w:rsidR="00000000" w:rsidDel="00000000" w:rsidP="00000000" w:rsidRDefault="00000000" w:rsidRPr="00000000" w14:paraId="0000060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0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0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197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0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F.98: CƠ CHẾ PHÂN GIẢI PHẠM VI BIẾN TRONG JAVASCRIPT VÀ NGUY CƠ PROTOTYPE POLLUTION (PHẦN 198)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0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198 phục vụ hội đồng thẩm định học thuật.</w:t>
      </w:r>
    </w:p>
    <w:p w:rsidR="00000000" w:rsidDel="00000000" w:rsidP="00000000" w:rsidRDefault="00000000" w:rsidRPr="00000000" w14:paraId="0000060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1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198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1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F.99: QUY TRÌNH PHÒNG THỦ THEO CHIỀU SÂU DÀNH CHO CƠ SỞ DỮ LIỆU SQL VÀ NOSQL (PHẦN 199)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1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199 phục vụ hội đồng thẩm định học thuật.</w:t>
      </w:r>
    </w:p>
    <w:p w:rsidR="00000000" w:rsidDel="00000000" w:rsidP="00000000" w:rsidRDefault="00000000" w:rsidRPr="00000000" w14:paraId="0000061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1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199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1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F.100: MÔ TẢ THUẬT TOÁN BĂM VÀ MẬT MÃ TRONG AN TOÀN ỨNG DỤNG WEB (PHẦN 200)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1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200 phục vụ hội đồng thẩm định học thuật.</w:t>
      </w:r>
    </w:p>
    <w:p w:rsidR="00000000" w:rsidDel="00000000" w:rsidP="00000000" w:rsidRDefault="00000000" w:rsidRPr="00000000" w14:paraId="0000061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1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1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200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1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F.101: ĐẶC TẢ CHI TIẾT CÁC CỜ TRONG HTTP COOKIE VÀ PHÒNG THỦ TẤN CÔNG (PHẦN 201)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1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201 phục vụ hội đồng thẩm định học thuật.</w:t>
      </w:r>
    </w:p>
    <w:p w:rsidR="00000000" w:rsidDel="00000000" w:rsidP="00000000" w:rsidRDefault="00000000" w:rsidRPr="00000000" w14:paraId="0000062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2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201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2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F.102: CƠ CHẾ HOẠT ĐỘNG VÀ BẢN ĐỒ CÁC CHỈ THỊ CONTENT SECURITY POLICY (CSP) (PHẦN 202)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2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202 phục vụ hội đồng thẩm định học thuật.</w:t>
      </w:r>
    </w:p>
    <w:p w:rsidR="00000000" w:rsidDel="00000000" w:rsidP="00000000" w:rsidRDefault="00000000" w:rsidRPr="00000000" w14:paraId="0000062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5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2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202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2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F.103: PHÂN TÍCH RỦI RO BẢO MẬT TRONG MÔ HÌNH KIẾN TRÚC MICROSERVICES (PHẦN 203)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2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203 phục vụ hội đồng thẩm định học thuật.</w:t>
      </w:r>
    </w:p>
    <w:p w:rsidR="00000000" w:rsidDel="00000000" w:rsidP="00000000" w:rsidRDefault="00000000" w:rsidRPr="00000000" w14:paraId="0000062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2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2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203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3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F.104: HƯỚNG DẪN KIỂM TRA BẢO MẬT API THEO CHUẨN OWASP API SECURITY TOP 10 (PHẦN 204)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3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204 phục vụ hội đồng thẩm định học thuật.</w:t>
      </w:r>
    </w:p>
    <w:p w:rsidR="00000000" w:rsidDel="00000000" w:rsidP="00000000" w:rsidRDefault="00000000" w:rsidRPr="00000000" w14:paraId="0000063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3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204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3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F.105: MÔ HÌNH HÓA VÀ ĐÁNH GIÁ ĐỘ PHỨC TẠP TÍNH TOÁN CỦA CÁC BIỂU THỨC CHÍNH QUY (REDOS) (PHẦN 205)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3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205 phục vụ hội đồng thẩm định học thuật.</w:t>
      </w:r>
    </w:p>
    <w:p w:rsidR="00000000" w:rsidDel="00000000" w:rsidP="00000000" w:rsidRDefault="00000000" w:rsidRPr="00000000" w14:paraId="0000063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3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3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205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3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F.106: CƠ CHẾ PHÂN GIẢI PHẠM VI BIẾN TRONG JAVASCRIPT VÀ NGUY CƠ PROTOTYPE POLLUTION (PHẦN 206)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3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206 phục vụ hội đồng thẩm định học thuật.</w:t>
      </w:r>
    </w:p>
    <w:p w:rsidR="00000000" w:rsidDel="00000000" w:rsidP="00000000" w:rsidRDefault="00000000" w:rsidRPr="00000000" w14:paraId="0000063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4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206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4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F.107: QUY TRÌNH PHÒNG THỦ THEO CHIỀU SÂU DÀNH CHO CƠ SỞ DỮ LIỆU SQL VÀ NOSQL (PHẦN 207)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4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207 phục vụ hội đồng thẩm định học thuật.</w:t>
      </w:r>
    </w:p>
    <w:p w:rsidR="00000000" w:rsidDel="00000000" w:rsidP="00000000" w:rsidRDefault="00000000" w:rsidRPr="00000000" w14:paraId="0000064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4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207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4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F.108: MÔ TẢ THUẬT TOÁN BĂM VÀ MẬT MÃ TRONG AN TOÀN ỨNG DỤNG WEB (PHẦN 208)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4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208 phục vụ hội đồng thẩm định học thuật.</w:t>
      </w:r>
    </w:p>
    <w:p w:rsidR="00000000" w:rsidDel="00000000" w:rsidP="00000000" w:rsidRDefault="00000000" w:rsidRPr="00000000" w14:paraId="0000064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4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4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208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4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F.109: ĐẶC TẢ CHI TIẾT CÁC CỜ TRONG HTTP COOKIE VÀ PHÒNG THỦ TẤN CÔNG (PHẦN 209)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4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209 phục vụ hội đồng thẩm định học thuật.</w:t>
      </w:r>
    </w:p>
    <w:p w:rsidR="00000000" w:rsidDel="00000000" w:rsidP="00000000" w:rsidRDefault="00000000" w:rsidRPr="00000000" w14:paraId="0000065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5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209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5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F.110: CƠ CHẾ HOẠT ĐỘNG VÀ BẢN ĐỒ CÁC CHỈ THỊ CONTENT SECURITY POLICY (CSP) (PHẦN 210)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5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210 phục vụ hội đồng thẩm định học thuật.</w:t>
      </w:r>
    </w:p>
    <w:p w:rsidR="00000000" w:rsidDel="00000000" w:rsidP="00000000" w:rsidRDefault="00000000" w:rsidRPr="00000000" w14:paraId="0000065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5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210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5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F.111: PHÂN TÍCH RỦI RO BẢO MẬT TRONG MÔ HÌNH KIẾN TRÚC MICROSERVICES (PHẦN 211)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5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211 phục vụ hội đồng thẩm định học thuật.</w:t>
      </w:r>
    </w:p>
    <w:p w:rsidR="00000000" w:rsidDel="00000000" w:rsidP="00000000" w:rsidRDefault="00000000" w:rsidRPr="00000000" w14:paraId="0000065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5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5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211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6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F.112: HƯỚNG DẪN KIỂM TRA BẢO MẬT API THEO CHUẨN OWASP API SECURITY TOP 10 (PHẦN 212)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6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212 phục vụ hội đồng thẩm định học thuật.</w:t>
      </w:r>
    </w:p>
    <w:p w:rsidR="00000000" w:rsidDel="00000000" w:rsidP="00000000" w:rsidRDefault="00000000" w:rsidRPr="00000000" w14:paraId="0000066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6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6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212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6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F.113: MÔ HÌNH HÓA VÀ ĐÁNH GIÁ ĐỘ PHỨC TẠP TÍNH TOÁN CỦA CÁC BIỂU THỨC CHÍNH QUY (REDOS) (PHẦN 213)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6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213 phục vụ hội đồng thẩm định học thuật.</w:t>
      </w:r>
    </w:p>
    <w:p w:rsidR="00000000" w:rsidDel="00000000" w:rsidP="00000000" w:rsidRDefault="00000000" w:rsidRPr="00000000" w14:paraId="0000066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6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6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213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6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F.114: CƠ CHẾ PHÂN GIẢI PHẠM VI BIẾN TRONG JAVASCRIPT VÀ NGUY CƠ PROTOTYPE POLLUTION (PHẦN 214)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6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214 phục vụ hội đồng thẩm định học thuật.</w:t>
      </w:r>
    </w:p>
    <w:p w:rsidR="00000000" w:rsidDel="00000000" w:rsidP="00000000" w:rsidRDefault="00000000" w:rsidRPr="00000000" w14:paraId="0000066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7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214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7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F.115: QUY TRÌNH PHÒNG THỦ THEO CHIỀU SÂU DÀNH CHO CƠ SỞ DỮ LIỆU SQL VÀ NOSQL (PHẦN 215)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7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215 phục vụ hội đồng thẩm định học thuật.</w:t>
      </w:r>
    </w:p>
    <w:p w:rsidR="00000000" w:rsidDel="00000000" w:rsidP="00000000" w:rsidRDefault="00000000" w:rsidRPr="00000000" w14:paraId="0000067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7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215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7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F.116: MÔ TẢ THUẬT TOÁN BĂM VÀ MẬT MÃ TRONG AN TOÀN ỨNG DỤNG WEB (PHẦN 216)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7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216 phục vụ hội đồng thẩm định học thuật.</w:t>
      </w:r>
    </w:p>
    <w:p w:rsidR="00000000" w:rsidDel="00000000" w:rsidP="00000000" w:rsidRDefault="00000000" w:rsidRPr="00000000" w14:paraId="0000067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7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7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216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7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F.117: ĐẶC TẢ CHI TIẾT CÁC CỜ TRONG HTTP COOKIE VÀ PHÒNG THỦ TẤN CÔNG (PHẦN 217)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7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217 phục vụ hội đồng thẩm định học thuật.</w:t>
      </w:r>
    </w:p>
    <w:p w:rsidR="00000000" w:rsidDel="00000000" w:rsidP="00000000" w:rsidRDefault="00000000" w:rsidRPr="00000000" w14:paraId="0000068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8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217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8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F.118: CƠ CHẾ HOẠT ĐỘNG VÀ BẢN ĐỒ CÁC CHỈ THỊ CONTENT SECURITY POLICY (CSP) (PHẦN 218)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8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218 phục vụ hội đồng thẩm định học thuật.</w:t>
      </w:r>
    </w:p>
    <w:p w:rsidR="00000000" w:rsidDel="00000000" w:rsidP="00000000" w:rsidRDefault="00000000" w:rsidRPr="00000000" w14:paraId="0000068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8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218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8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F.119: PHÂN TÍCH RỦI RO BẢO MẬT TRONG MÔ HÌNH KIẾN TRÚC MICROSERVICES (PHẦN 219)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8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219 phục vụ hội đồng thẩm định học thuật.</w:t>
      </w:r>
    </w:p>
    <w:p w:rsidR="00000000" w:rsidDel="00000000" w:rsidP="00000000" w:rsidRDefault="00000000" w:rsidRPr="00000000" w14:paraId="0000068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8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8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219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9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F.120: HƯỚNG DẪN KIỂM TRA BẢO MẬT API THEO CHUẨN OWASP API SECURITY TOP 10 (PHẦN 220)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9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220 phục vụ hội đồng thẩm định học thuật.</w:t>
      </w:r>
    </w:p>
    <w:p w:rsidR="00000000" w:rsidDel="00000000" w:rsidP="00000000" w:rsidRDefault="00000000" w:rsidRPr="00000000" w14:paraId="0000069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9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220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9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F.121: MÔ HÌNH HÓA VÀ ĐÁNH GIÁ ĐỘ PHỨC TẠP TÍNH TOÁN CỦA CÁC BIỂU THỨC CHÍNH QUY (REDOS) (PHẦN 221)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9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221 phục vụ hội đồng thẩm định học thuật.</w:t>
      </w:r>
    </w:p>
    <w:p w:rsidR="00000000" w:rsidDel="00000000" w:rsidP="00000000" w:rsidRDefault="00000000" w:rsidRPr="00000000" w14:paraId="0000069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9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9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221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9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F.122: CƠ CHẾ PHÂN GIẢI PHẠM VI BIẾN TRONG JAVASCRIPT VÀ NGUY CƠ PROTOTYPE POLLUTION (PHẦN 222)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9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222 phục vụ hội đồng thẩm định học thuật.</w:t>
      </w:r>
    </w:p>
    <w:p w:rsidR="00000000" w:rsidDel="00000000" w:rsidP="00000000" w:rsidRDefault="00000000" w:rsidRPr="00000000" w14:paraId="0000069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7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A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222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A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F.123: QUY TRÌNH PHÒNG THỦ THEO CHIỀU SÂU DÀNH CHO CƠ SỞ DỮ LIỆU SQL VÀ NOSQL (PHẦN 223)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A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223 phục vụ hội đồng thẩm định học thuật.</w:t>
      </w:r>
    </w:p>
    <w:p w:rsidR="00000000" w:rsidDel="00000000" w:rsidP="00000000" w:rsidRDefault="00000000" w:rsidRPr="00000000" w14:paraId="000006A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A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223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A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F.124: MÔ TẢ THUẬT TOÁN BĂM VÀ MẬT MÃ TRONG AN TOÀN ỨNG DỤNG WEB (PHẦN 224)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A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224 phục vụ hội đồng thẩm định học thuật.</w:t>
      </w:r>
    </w:p>
    <w:p w:rsidR="00000000" w:rsidDel="00000000" w:rsidP="00000000" w:rsidRDefault="00000000" w:rsidRPr="00000000" w14:paraId="000006A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A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A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224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A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F.125: ĐẶC TẢ CHI TIẾT CÁC CỜ TRONG HTTP COOKIE VÀ PHÒNG THỦ TẤN CÔNG (PHẦN 225)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A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225 phục vụ hội đồng thẩm định học thuật.</w:t>
      </w:r>
    </w:p>
    <w:p w:rsidR="00000000" w:rsidDel="00000000" w:rsidP="00000000" w:rsidRDefault="00000000" w:rsidRPr="00000000" w14:paraId="000006B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B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225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B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F.126: CƠ CHẾ HOẠT ĐỘNG VÀ BẢN ĐỒ CÁC CHỈ THỊ CONTENT SECURITY POLICY (CSP) (PHẦN 226)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B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226 phục vụ hội đồng thẩm định học thuật.</w:t>
      </w:r>
    </w:p>
    <w:p w:rsidR="00000000" w:rsidDel="00000000" w:rsidP="00000000" w:rsidRDefault="00000000" w:rsidRPr="00000000" w14:paraId="000006B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B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226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B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F.127: PHÂN TÍCH RỦI RO BẢO MẬT TRONG MÔ HÌNH KIẾN TRÚC MICROSERVICES (PHẦN 227)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B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227 phục vụ hội đồng thẩm định học thuật.</w:t>
      </w:r>
    </w:p>
    <w:p w:rsidR="00000000" w:rsidDel="00000000" w:rsidP="00000000" w:rsidRDefault="00000000" w:rsidRPr="00000000" w14:paraId="000006B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B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B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227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C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F.128: HƯỚNG DẪN KIỂM TRA BẢO MẬT API THEO CHUẨN OWASP API SECURITY TOP 10 (PHẦN 228)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C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228 phục vụ hội đồng thẩm định học thuật.</w:t>
      </w:r>
    </w:p>
    <w:p w:rsidR="00000000" w:rsidDel="00000000" w:rsidP="00000000" w:rsidRDefault="00000000" w:rsidRPr="00000000" w14:paraId="000006C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C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228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C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F.129: MÔ HÌNH HÓA VÀ ĐÁNH GIÁ ĐỘ PHỨC TẠP TÍNH TOÁN CỦA CÁC BIỂU THỨC CHÍNH QUY (REDOS) (PHẦN 229)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C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229 phục vụ hội đồng thẩm định học thuật.</w:t>
      </w:r>
    </w:p>
    <w:p w:rsidR="00000000" w:rsidDel="00000000" w:rsidP="00000000" w:rsidRDefault="00000000" w:rsidRPr="00000000" w14:paraId="000006C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C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C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229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C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F.130: CƠ CHẾ PHÂN GIẢI PHẠM VI BIẾN TRONG JAVASCRIPT VÀ NGUY CƠ PROTOTYPE POLLUTION (PHẦN 230)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C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230 phục vụ hội đồng thẩm định học thuật.</w:t>
      </w:r>
    </w:p>
    <w:p w:rsidR="00000000" w:rsidDel="00000000" w:rsidP="00000000" w:rsidRDefault="00000000" w:rsidRPr="00000000" w14:paraId="000006C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D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230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D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F.131: QUY TRÌNH PHÒNG THỦ THEO CHIỀU SÂU DÀNH CHO CƠ SỞ DỮ LIỆU SQL VÀ NOSQL (PHẦN 231)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D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231 phục vụ hội đồng thẩm định học thuật.</w:t>
      </w:r>
    </w:p>
    <w:p w:rsidR="00000000" w:rsidDel="00000000" w:rsidP="00000000" w:rsidRDefault="00000000" w:rsidRPr="00000000" w14:paraId="000006D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D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231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D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F.132: MÔ TẢ THUẬT TOÁN BĂM VÀ MẬT MÃ TRONG AN TOÀN ỨNG DỤNG WEB (PHẦN 232)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D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232 phục vụ hội đồng thẩm định học thuật.</w:t>
      </w:r>
    </w:p>
    <w:p w:rsidR="00000000" w:rsidDel="00000000" w:rsidP="00000000" w:rsidRDefault="00000000" w:rsidRPr="00000000" w14:paraId="000006D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D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8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D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232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D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F.133: ĐẶC TẢ CHI TIẾT CÁC CỜ TRONG HTTP COOKIE VÀ PHÒNG THỦ TẤN CÔNG (PHẦN 233)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D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233 phục vụ hội đồng thẩm định học thuật.</w:t>
      </w:r>
    </w:p>
    <w:p w:rsidR="00000000" w:rsidDel="00000000" w:rsidP="00000000" w:rsidRDefault="00000000" w:rsidRPr="00000000" w14:paraId="000006E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E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233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E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F.134: CƠ CHẾ HOẠT ĐỘNG VÀ BẢN ĐỒ CÁC CHỈ THỊ CONTENT SECURITY POLICY (CSP) (PHẦN 234)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E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234 phục vụ hội đồng thẩm định học thuật.</w:t>
      </w:r>
    </w:p>
    <w:p w:rsidR="00000000" w:rsidDel="00000000" w:rsidP="00000000" w:rsidRDefault="00000000" w:rsidRPr="00000000" w14:paraId="000006E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E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234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E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F.135: PHÂN TÍCH RỦI RO BẢO MẬT TRONG MÔ HÌNH KIẾN TRÚC MICROSERVICES (PHẦN 235)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E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235 phục vụ hội đồng thẩm định học thuật.</w:t>
      </w:r>
    </w:p>
    <w:p w:rsidR="00000000" w:rsidDel="00000000" w:rsidP="00000000" w:rsidRDefault="00000000" w:rsidRPr="00000000" w14:paraId="000006E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E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E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235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F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F.136: HƯỚNG DẪN KIỂM TRA BẢO MẬT API THEO CHUẨN OWASP API SECURITY TOP 10 (PHẦN 236)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F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236 phục vụ hội đồng thẩm định học thuật.</w:t>
      </w:r>
    </w:p>
    <w:p w:rsidR="00000000" w:rsidDel="00000000" w:rsidP="00000000" w:rsidRDefault="00000000" w:rsidRPr="00000000" w14:paraId="000006F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F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236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F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F.137: MÔ HÌNH HÓA VÀ ĐÁNH GIÁ ĐỘ PHỨC TẠP TÍNH TOÁN CỦA CÁC BIỂU THỨC CHÍNH QUY (REDOS) (PHẦN 237)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F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237 phục vụ hội đồng thẩm định học thuật.</w:t>
      </w:r>
    </w:p>
    <w:p w:rsidR="00000000" w:rsidDel="00000000" w:rsidP="00000000" w:rsidRDefault="00000000" w:rsidRPr="00000000" w14:paraId="000006F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6F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6F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237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6F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F.138: CƠ CHẾ PHÂN GIẢI PHẠM VI BIẾN TRONG JAVASCRIPT VÀ NGUY CƠ PROTOTYPE POLLUTION (PHẦN 238)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6F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238 phục vụ hội đồng thẩm định học thuật.</w:t>
      </w:r>
    </w:p>
    <w:p w:rsidR="00000000" w:rsidDel="00000000" w:rsidP="00000000" w:rsidRDefault="00000000" w:rsidRPr="00000000" w14:paraId="000006F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0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238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0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F.139: QUY TRÌNH PHÒNG THỦ THEO CHIỀU SÂU DÀNH CHO CƠ SỞ DỮ LIỆU SQL VÀ NOSQL (PHẦN 239)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0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239 phục vụ hội đồng thẩm định học thuật.</w:t>
      </w:r>
    </w:p>
    <w:p w:rsidR="00000000" w:rsidDel="00000000" w:rsidP="00000000" w:rsidRDefault="00000000" w:rsidRPr="00000000" w14:paraId="0000070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0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239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0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F.140: MÔ TẢ THUẬT TOÁN BĂM VÀ MẬT MÃ TRONG AN TOÀN ỨNG DỤNG WEB (PHẦN 240)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0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240 phục vụ hội đồng thẩm định học thuật.</w:t>
      </w:r>
    </w:p>
    <w:p w:rsidR="00000000" w:rsidDel="00000000" w:rsidP="00000000" w:rsidRDefault="00000000" w:rsidRPr="00000000" w14:paraId="0000070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0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0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240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0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F.141: ĐẶC TẢ CHI TIẾT CÁC CỜ TRONG HTTP COOKIE VÀ PHÒNG THỦ TẤN CÔNG (PHẦN 241)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0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241 phục vụ hội đồng thẩm định học thuật.</w:t>
      </w:r>
    </w:p>
    <w:p w:rsidR="00000000" w:rsidDel="00000000" w:rsidP="00000000" w:rsidRDefault="00000000" w:rsidRPr="00000000" w14:paraId="0000071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1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241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1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F.142: CƠ CHẾ HOẠT ĐỘNG VÀ BẢN ĐỒ CÁC CHỈ THỊ CONTENT SECURITY POLICY (CSP) (PHẦN 242)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1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242 phục vụ hội đồng thẩm định học thuật.</w:t>
      </w:r>
    </w:p>
    <w:p w:rsidR="00000000" w:rsidDel="00000000" w:rsidP="00000000" w:rsidRDefault="00000000" w:rsidRPr="00000000" w14:paraId="0000071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19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1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242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1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F.143: PHÂN TÍCH RỦI RO BẢO MẬT TRONG MÔ HÌNH KIẾN TRÚC MICROSERVICES (PHẦN 243)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1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243 phục vụ hội đồng thẩm định học thuật.</w:t>
      </w:r>
    </w:p>
    <w:p w:rsidR="00000000" w:rsidDel="00000000" w:rsidP="00000000" w:rsidRDefault="00000000" w:rsidRPr="00000000" w14:paraId="0000071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1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1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243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2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F.144: HƯỚNG DẪN KIỂM TRA BẢO MẬT API THEO CHUẨN OWASP API SECURITY TOP 10 (PHẦN 244)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2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244 phục vụ hội đồng thẩm định học thuật.</w:t>
      </w:r>
    </w:p>
    <w:p w:rsidR="00000000" w:rsidDel="00000000" w:rsidP="00000000" w:rsidRDefault="00000000" w:rsidRPr="00000000" w14:paraId="0000072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2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244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2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F.145: MÔ HÌNH HÓA VÀ ĐÁNH GIÁ ĐỘ PHỨC TẠP TÍNH TOÁN CỦA CÁC BIỂU THỨC CHÍNH QUY (REDOS) (PHẦN 245)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2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245 phục vụ hội đồng thẩm định học thuật.</w:t>
      </w:r>
    </w:p>
    <w:p w:rsidR="00000000" w:rsidDel="00000000" w:rsidP="00000000" w:rsidRDefault="00000000" w:rsidRPr="00000000" w14:paraId="0000072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2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2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245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2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F.146: CƠ CHẾ PHÂN GIẢI PHẠM VI BIẾN TRONG JAVASCRIPT VÀ NGUY CƠ PROTOTYPE POLLUTION (PHẦN 246)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2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246 phục vụ hội đồng thẩm định học thuật.</w:t>
      </w:r>
    </w:p>
    <w:p w:rsidR="00000000" w:rsidDel="00000000" w:rsidP="00000000" w:rsidRDefault="00000000" w:rsidRPr="00000000" w14:paraId="0000072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3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246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3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F.147: QUY TRÌNH PHÒNG THỦ THEO CHIỀU SÂU DÀNH CHO CƠ SỞ DỮ LIỆU SQL VÀ NOSQL (PHẦN 247)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3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247 phục vụ hội đồng thẩm định học thuật.</w:t>
      </w:r>
    </w:p>
    <w:p w:rsidR="00000000" w:rsidDel="00000000" w:rsidP="00000000" w:rsidRDefault="00000000" w:rsidRPr="00000000" w14:paraId="0000073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3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247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3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F.148: MÔ TẢ THUẬT TOÁN BĂM VÀ MẬT MÃ TRONG AN TOÀN ỨNG DỤNG WEB (PHẦN 248)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3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248 phục vụ hội đồng thẩm định học thuật.</w:t>
      </w:r>
    </w:p>
    <w:p w:rsidR="00000000" w:rsidDel="00000000" w:rsidP="00000000" w:rsidRDefault="00000000" w:rsidRPr="00000000" w14:paraId="0000073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3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3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248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3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F.149: ĐẶC TẢ CHI TIẾT CÁC CỜ TRONG HTTP COOKIE VÀ PHÒNG THỦ TẤN CÔNG (PHẦN 249)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3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249 phục vụ hội đồng thẩm định học thuật.</w:t>
      </w:r>
    </w:p>
    <w:p w:rsidR="00000000" w:rsidDel="00000000" w:rsidP="00000000" w:rsidRDefault="00000000" w:rsidRPr="00000000" w14:paraId="0000074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4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249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4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F.150: CƠ CHẾ HOẠT ĐỘNG VÀ BẢN ĐỒ CÁC CHỈ THỊ CONTENT SECURITY POLICY (CSP) (PHẦN 250)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4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250 phục vụ hội đồng thẩm định học thuật.</w:t>
      </w:r>
    </w:p>
    <w:p w:rsidR="00000000" w:rsidDel="00000000" w:rsidP="00000000" w:rsidRDefault="00000000" w:rsidRPr="00000000" w14:paraId="0000074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4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250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4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F.151: PHÂN TÍCH RỦI RO BẢO MẬT TRONG MÔ HÌNH KIẾN TRÚC MICROSERVICES (PHẦN 251)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4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251 phục vụ hội đồng thẩm định học thuật.</w:t>
      </w:r>
    </w:p>
    <w:p w:rsidR="00000000" w:rsidDel="00000000" w:rsidP="00000000" w:rsidRDefault="00000000" w:rsidRPr="00000000" w14:paraId="0000074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4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4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251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5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F.152: HƯỚNG DẪN KIỂM TRA BẢO MẬT API THEO CHUẨN OWASP API SECURITY TOP 10 (PHẦN 252)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5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252 phục vụ hội đồng thẩm định học thuật.</w:t>
      </w:r>
    </w:p>
    <w:p w:rsidR="00000000" w:rsidDel="00000000" w:rsidP="00000000" w:rsidRDefault="00000000" w:rsidRPr="00000000" w14:paraId="0000075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0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5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252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5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F.153: MÔ HÌNH HÓA VÀ ĐÁNH GIÁ ĐỘ PHỨC TẠP TÍNH TOÁN CỦA CÁC BIỂU THỨC CHÍNH QUY (REDOS) (PHẦN 253)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5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253 phục vụ hội đồng thẩm định học thuật.</w:t>
      </w:r>
    </w:p>
    <w:p w:rsidR="00000000" w:rsidDel="00000000" w:rsidP="00000000" w:rsidRDefault="00000000" w:rsidRPr="00000000" w14:paraId="0000075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5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5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253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5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F.154: CƠ CHẾ PHÂN GIẢI PHẠM VI BIẾN TRONG JAVASCRIPT VÀ NGUY CƠ PROTOTYPE POLLUTION (PHẦN 254)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5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254 phục vụ hội đồng thẩm định học thuật.</w:t>
      </w:r>
    </w:p>
    <w:p w:rsidR="00000000" w:rsidDel="00000000" w:rsidP="00000000" w:rsidRDefault="00000000" w:rsidRPr="00000000" w14:paraId="0000075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6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254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6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F.155: QUY TRÌNH PHÒNG THỦ THEO CHIỀU SÂU DÀNH CHO CƠ SỞ DỮ LIỆU SQL VÀ NOSQL (PHẦN 255)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6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255 phục vụ hội đồng thẩm định học thuật.</w:t>
      </w:r>
    </w:p>
    <w:p w:rsidR="00000000" w:rsidDel="00000000" w:rsidP="00000000" w:rsidRDefault="00000000" w:rsidRPr="00000000" w14:paraId="0000076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6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255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6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F.156: MÔ TẢ THUẬT TOÁN BĂM VÀ MẬT MÃ TRONG AN TOÀN ỨNG DỤNG WEB (PHẦN 256)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6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256 phục vụ hội đồng thẩm định học thuật.</w:t>
      </w:r>
    </w:p>
    <w:p w:rsidR="00000000" w:rsidDel="00000000" w:rsidP="00000000" w:rsidRDefault="00000000" w:rsidRPr="00000000" w14:paraId="0000076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6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6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256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6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F.157: ĐẶC TẢ CHI TIẾT CÁC CỜ TRONG HTTP COOKIE VÀ PHÒNG THỦ TẤN CÔNG (PHẦN 257)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6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257 phục vụ hội đồng thẩm định học thuật.</w:t>
      </w:r>
    </w:p>
    <w:p w:rsidR="00000000" w:rsidDel="00000000" w:rsidP="00000000" w:rsidRDefault="00000000" w:rsidRPr="00000000" w14:paraId="0000077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7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257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7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F.158: CƠ CHẾ HOẠT ĐỘNG VÀ BẢN ĐỒ CÁC CHỈ THỊ CONTENT SECURITY POLICY (CSP) (PHẦN 258)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7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258 phục vụ hội đồng thẩm định học thuật.</w:t>
      </w:r>
    </w:p>
    <w:p w:rsidR="00000000" w:rsidDel="00000000" w:rsidP="00000000" w:rsidRDefault="00000000" w:rsidRPr="00000000" w14:paraId="0000077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7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258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7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F.159: PHÂN TÍCH RỦI RO BẢO MẬT TRONG MÔ HÌNH KIẾN TRÚC MICROSERVICES (PHẦN 259)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7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259 phục vụ hội đồng thẩm định học thuật.</w:t>
      </w:r>
    </w:p>
    <w:p w:rsidR="00000000" w:rsidDel="00000000" w:rsidP="00000000" w:rsidRDefault="00000000" w:rsidRPr="00000000" w14:paraId="0000077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7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7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259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8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F.160: HƯỚNG DẪN KIỂM TRA BẢO MẬT API THEO CHUẨN OWASP API SECURITY TOP 10 (PHẦN 260)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8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260 phục vụ hội đồng thẩm định học thuật.</w:t>
      </w:r>
    </w:p>
    <w:p w:rsidR="00000000" w:rsidDel="00000000" w:rsidP="00000000" w:rsidRDefault="00000000" w:rsidRPr="00000000" w14:paraId="0000078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8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260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8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F.161: MÔ HÌNH HÓA VÀ ĐÁNH GIÁ ĐỘ PHỨC TẠP TÍNH TOÁN CỦA CÁC BIỂU THỨC CHÍNH QUY (REDOS) (PHẦN 261)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8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261 phục vụ hội đồng thẩm định học thuật.</w:t>
      </w:r>
    </w:p>
    <w:p w:rsidR="00000000" w:rsidDel="00000000" w:rsidP="00000000" w:rsidRDefault="00000000" w:rsidRPr="00000000" w14:paraId="0000078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8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8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261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8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F.162: CƠ CHẾ PHÂN GIẢI PHẠM VI BIẾN TRONG JAVASCRIPT VÀ NGUY CƠ PROTOTYPE POLLUTION (PHẦN 262)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8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262 phục vụ hội đồng thẩm định học thuật.</w:t>
      </w:r>
    </w:p>
    <w:p w:rsidR="00000000" w:rsidDel="00000000" w:rsidP="00000000" w:rsidRDefault="00000000" w:rsidRPr="00000000" w14:paraId="0000078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1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9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262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9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F.163: QUY TRÌNH PHÒNG THỦ THEO CHIỀU SÂU DÀNH CHO CƠ SỞ DỮ LIỆU SQL VÀ NOSQL (PHẦN 263)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9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263 phục vụ hội đồng thẩm định học thuật.</w:t>
      </w:r>
    </w:p>
    <w:p w:rsidR="00000000" w:rsidDel="00000000" w:rsidP="00000000" w:rsidRDefault="00000000" w:rsidRPr="00000000" w14:paraId="0000079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9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263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9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F.164: MÔ TẢ THUẬT TOÁN BĂM VÀ MẬT MÃ TRONG AN TOÀN ỨNG DỤNG WEB (PHẦN 264)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9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264 phục vụ hội đồng thẩm định học thuật.</w:t>
      </w:r>
    </w:p>
    <w:p w:rsidR="00000000" w:rsidDel="00000000" w:rsidP="00000000" w:rsidRDefault="00000000" w:rsidRPr="00000000" w14:paraId="0000079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9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9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264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9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F.165: ĐẶC TẢ CHI TIẾT CÁC CỜ TRONG HTTP COOKIE VÀ PHÒNG THỦ TẤN CÔNG (PHẦN 265)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9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265 phục vụ hội đồng thẩm định học thuật.</w:t>
      </w:r>
    </w:p>
    <w:p w:rsidR="00000000" w:rsidDel="00000000" w:rsidP="00000000" w:rsidRDefault="00000000" w:rsidRPr="00000000" w14:paraId="000007A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A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265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A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F.166: CƠ CHẾ HOẠT ĐỘNG VÀ BẢN ĐỒ CÁC CHỈ THỊ CONTENT SECURITY POLICY (CSP) (PHẦN 266)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A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266 phục vụ hội đồng thẩm định học thuật.</w:t>
      </w:r>
    </w:p>
    <w:p w:rsidR="00000000" w:rsidDel="00000000" w:rsidP="00000000" w:rsidRDefault="00000000" w:rsidRPr="00000000" w14:paraId="000007A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A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266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A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F.167: PHÂN TÍCH RỦI RO BẢO MẬT TRONG MÔ HÌNH KIẾN TRÚC MICROSERVICES (PHẦN 267)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A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267 phục vụ hội đồng thẩm định học thuật.</w:t>
      </w:r>
    </w:p>
    <w:p w:rsidR="00000000" w:rsidDel="00000000" w:rsidP="00000000" w:rsidRDefault="00000000" w:rsidRPr="00000000" w14:paraId="000007A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A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A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267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B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F.168: HƯỚNG DẪN KIỂM TRA BẢO MẬT API THEO CHUẨN OWASP API SECURITY TOP 10 (PHẦN 268)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B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268 phục vụ hội đồng thẩm định học thuật.</w:t>
      </w:r>
    </w:p>
    <w:p w:rsidR="00000000" w:rsidDel="00000000" w:rsidP="00000000" w:rsidRDefault="00000000" w:rsidRPr="00000000" w14:paraId="000007B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B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268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B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F.169: MÔ HÌNH HÓA VÀ ĐÁNH GIÁ ĐỘ PHỨC TẠP TÍNH TOÁN CỦA CÁC BIỂU THỨC CHÍNH QUY (REDOS) (PHẦN 269)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B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269 phục vụ hội đồng thẩm định học thuật.</w:t>
      </w:r>
    </w:p>
    <w:p w:rsidR="00000000" w:rsidDel="00000000" w:rsidP="00000000" w:rsidRDefault="00000000" w:rsidRPr="00000000" w14:paraId="000007B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B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B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269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B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F.170: CƠ CHẾ PHÂN GIẢI PHẠM VI BIẾN TRONG JAVASCRIPT VÀ NGUY CƠ PROTOTYPE POLLUTION (PHẦN 270)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B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270 phục vụ hội đồng thẩm định học thuật.</w:t>
      </w:r>
    </w:p>
    <w:p w:rsidR="00000000" w:rsidDel="00000000" w:rsidP="00000000" w:rsidRDefault="00000000" w:rsidRPr="00000000" w14:paraId="000007B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C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270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C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F.171: QUY TRÌNH PHÒNG THỦ THEO CHIỀU SÂU DÀNH CHO CƠ SỞ DỮ LIỆU SQL VÀ NOSQL (PHẦN 271)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C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271 phục vụ hội đồng thẩm định học thuật.</w:t>
      </w:r>
    </w:p>
    <w:p w:rsidR="00000000" w:rsidDel="00000000" w:rsidP="00000000" w:rsidRDefault="00000000" w:rsidRPr="00000000" w14:paraId="000007C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C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271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C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F.172: MÔ TẢ THUẬT TOÁN BĂM VÀ MẬT MÃ TRONG AN TOÀN ỨNG DỤNG WEB (PHẦN 272)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C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272 phục vụ hội đồng thẩm định học thuật.</w:t>
      </w:r>
    </w:p>
    <w:p w:rsidR="00000000" w:rsidDel="00000000" w:rsidP="00000000" w:rsidRDefault="00000000" w:rsidRPr="00000000" w14:paraId="000007C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C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2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C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272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C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F.173: ĐẶC TẢ CHI TIẾT CÁC CỜ TRONG HTTP COOKIE VÀ PHÒNG THỦ TẤN CÔNG (PHẦN 273)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C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273 phục vụ hội đồng thẩm định học thuật.</w:t>
      </w:r>
    </w:p>
    <w:p w:rsidR="00000000" w:rsidDel="00000000" w:rsidP="00000000" w:rsidRDefault="00000000" w:rsidRPr="00000000" w14:paraId="000007D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D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273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D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F.174: CƠ CHẾ HOẠT ĐỘNG VÀ BẢN ĐỒ CÁC CHỈ THỊ CONTENT SECURITY POLICY (CSP) (PHẦN 274)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D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274 phục vụ hội đồng thẩm định học thuật.</w:t>
      </w:r>
    </w:p>
    <w:p w:rsidR="00000000" w:rsidDel="00000000" w:rsidP="00000000" w:rsidRDefault="00000000" w:rsidRPr="00000000" w14:paraId="000007D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D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274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D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F.175: PHÂN TÍCH RỦI RO BẢO MẬT TRONG MÔ HÌNH KIẾN TRÚC MICROSERVICES (PHẦN 275)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D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275 phục vụ hội đồng thẩm định học thuật.</w:t>
      </w:r>
    </w:p>
    <w:p w:rsidR="00000000" w:rsidDel="00000000" w:rsidP="00000000" w:rsidRDefault="00000000" w:rsidRPr="00000000" w14:paraId="000007D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D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D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275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E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F.176: HƯỚNG DẪN KIỂM TRA BẢO MẬT API THEO CHUẨN OWASP API SECURITY TOP 10 (PHẦN 276)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E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276 phục vụ hội đồng thẩm định học thuật.</w:t>
      </w:r>
    </w:p>
    <w:p w:rsidR="00000000" w:rsidDel="00000000" w:rsidP="00000000" w:rsidRDefault="00000000" w:rsidRPr="00000000" w14:paraId="000007E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E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276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E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F.177: MÔ HÌNH HÓA VÀ ĐÁNH GIÁ ĐỘ PHỨC TẠP TÍNH TOÁN CỦA CÁC BIỂU THỨC CHÍNH QUY (REDOS) (PHẦN 277)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E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277 phục vụ hội đồng thẩm định học thuật.</w:t>
      </w:r>
    </w:p>
    <w:p w:rsidR="00000000" w:rsidDel="00000000" w:rsidP="00000000" w:rsidRDefault="00000000" w:rsidRPr="00000000" w14:paraId="000007E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E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E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277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E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F.178: CƠ CHẾ PHÂN GIẢI PHẠM VI BIẾN TRONG JAVASCRIPT VÀ NGUY CƠ PROTOTYPE POLLUTION (PHẦN 278)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E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278 phục vụ hội đồng thẩm định học thuật.</w:t>
      </w:r>
    </w:p>
    <w:p w:rsidR="00000000" w:rsidDel="00000000" w:rsidP="00000000" w:rsidRDefault="00000000" w:rsidRPr="00000000" w14:paraId="000007E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F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278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F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F.179: QUY TRÌNH PHÒNG THỦ THEO CHIỀU SÂU DÀNH CHO CƠ SỞ DỮ LIỆU SQL VÀ NOSQL (PHẦN 279)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F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279 phục vụ hội đồng thẩm định học thuật.</w:t>
      </w:r>
    </w:p>
    <w:p w:rsidR="00000000" w:rsidDel="00000000" w:rsidP="00000000" w:rsidRDefault="00000000" w:rsidRPr="00000000" w14:paraId="000007F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F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279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F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F.180: MÔ TẢ THUẬT TOÁN BĂM VÀ MẬT MÃ TRONG AN TOÀN ỨNG DỤNG WEB (PHẦN 280)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F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280 phục vụ hội đồng thẩm định học thuật.</w:t>
      </w:r>
    </w:p>
    <w:p w:rsidR="00000000" w:rsidDel="00000000" w:rsidP="00000000" w:rsidRDefault="00000000" w:rsidRPr="00000000" w14:paraId="000007F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7F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7F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280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7F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F.181: ĐẶC TẢ CHI TIẾT CÁC CỜ TRONG HTTP COOKIE VÀ PHÒNG THỦ TẤN CÔNG (PHẦN 281)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7F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281 phục vụ hội đồng thẩm định học thuật.</w:t>
      </w:r>
    </w:p>
    <w:p w:rsidR="00000000" w:rsidDel="00000000" w:rsidP="00000000" w:rsidRDefault="00000000" w:rsidRPr="00000000" w14:paraId="0000080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0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281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0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F.182: CƠ CHẾ HOẠT ĐỘNG VÀ BẢN ĐỒ CÁC CHỈ THỊ CONTENT SECURITY POLICY (CSP) (PHẦN 282)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0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282 phục vụ hội đồng thẩm định học thuật.</w:t>
      </w:r>
    </w:p>
    <w:p w:rsidR="00000000" w:rsidDel="00000000" w:rsidP="00000000" w:rsidRDefault="00000000" w:rsidRPr="00000000" w14:paraId="0000080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3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0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282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0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F.183: PHÂN TÍCH RỦI RO BẢO MẬT TRONG MÔ HÌNH KIẾN TRÚC MICROSERVICES (PHẦN 283)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0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283 phục vụ hội đồng thẩm định học thuật.</w:t>
      </w:r>
    </w:p>
    <w:p w:rsidR="00000000" w:rsidDel="00000000" w:rsidP="00000000" w:rsidRDefault="00000000" w:rsidRPr="00000000" w14:paraId="0000080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0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0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283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1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F.184: HƯỚNG DẪN KIỂM TRA BẢO MẬT API THEO CHUẨN OWASP API SECURITY TOP 10 (PHẦN 284)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1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284 phục vụ hội đồng thẩm định học thuật.</w:t>
      </w:r>
    </w:p>
    <w:p w:rsidR="00000000" w:rsidDel="00000000" w:rsidP="00000000" w:rsidRDefault="00000000" w:rsidRPr="00000000" w14:paraId="0000081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1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284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1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F.185: MÔ HÌNH HÓA VÀ ĐÁNH GIÁ ĐỘ PHỨC TẠP TÍNH TOÁN CỦA CÁC BIỂU THỨC CHÍNH QUY (REDOS) (PHẦN 285)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1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285 phục vụ hội đồng thẩm định học thuật.</w:t>
      </w:r>
    </w:p>
    <w:p w:rsidR="00000000" w:rsidDel="00000000" w:rsidP="00000000" w:rsidRDefault="00000000" w:rsidRPr="00000000" w14:paraId="0000081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1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1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285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1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F.186: CƠ CHẾ PHÂN GIẢI PHẠM VI BIẾN TRONG JAVASCRIPT VÀ NGUY CƠ PROTOTYPE POLLUTION (PHẦN 286)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1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286 phục vụ hội đồng thẩm định học thuật.</w:t>
      </w:r>
    </w:p>
    <w:p w:rsidR="00000000" w:rsidDel="00000000" w:rsidP="00000000" w:rsidRDefault="00000000" w:rsidRPr="00000000" w14:paraId="0000081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2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286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2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F.187: QUY TRÌNH PHÒNG THỦ THEO CHIỀU SÂU DÀNH CHO CƠ SỞ DỮ LIỆU SQL VÀ NOSQL (PHẦN 287)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2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287 phục vụ hội đồng thẩm định học thuật.</w:t>
      </w:r>
    </w:p>
    <w:p w:rsidR="00000000" w:rsidDel="00000000" w:rsidP="00000000" w:rsidRDefault="00000000" w:rsidRPr="00000000" w14:paraId="0000082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2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287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2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F.188: MÔ TẢ THUẬT TOÁN BĂM VÀ MẬT MÃ TRONG AN TOÀN ỨNG DỤNG WEB (PHẦN 288)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2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288 phục vụ hội đồng thẩm định học thuật.</w:t>
      </w:r>
    </w:p>
    <w:p w:rsidR="00000000" w:rsidDel="00000000" w:rsidP="00000000" w:rsidRDefault="00000000" w:rsidRPr="00000000" w14:paraId="0000082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2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2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288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2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F.189: ĐẶC TẢ CHI TIẾT CÁC CỜ TRONG HTTP COOKIE VÀ PHÒNG THỦ TẤN CÔNG (PHẦN 289)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2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289 phục vụ hội đồng thẩm định học thuật.</w:t>
      </w:r>
    </w:p>
    <w:p w:rsidR="00000000" w:rsidDel="00000000" w:rsidP="00000000" w:rsidRDefault="00000000" w:rsidRPr="00000000" w14:paraId="0000083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3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289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3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F.190: CƠ CHẾ HOẠT ĐỘNG VÀ BẢN ĐỒ CÁC CHỈ THỊ CONTENT SECURITY POLICY (CSP) (PHẦN 290)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3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290 phục vụ hội đồng thẩm định học thuật.</w:t>
      </w:r>
    </w:p>
    <w:p w:rsidR="00000000" w:rsidDel="00000000" w:rsidP="00000000" w:rsidRDefault="00000000" w:rsidRPr="00000000" w14:paraId="0000083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3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290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3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F.191: PHÂN TÍCH RỦI RO BẢO MẬT TRONG MÔ HÌNH KIẾN TRÚC MICROSERVICES (PHẦN 291)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3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291 phục vụ hội đồng thẩm định học thuật.</w:t>
      </w:r>
    </w:p>
    <w:p w:rsidR="00000000" w:rsidDel="00000000" w:rsidP="00000000" w:rsidRDefault="00000000" w:rsidRPr="00000000" w14:paraId="0000083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3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3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291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4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F.192: HƯỚNG DẪN KIỂM TRA BẢO MẬT API THEO CHUẨN OWASP API SECURITY TOP 10 (PHẦN 292)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4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292 phục vụ hội đồng thẩm định học thuật.</w:t>
      </w:r>
    </w:p>
    <w:p w:rsidR="00000000" w:rsidDel="00000000" w:rsidP="00000000" w:rsidRDefault="00000000" w:rsidRPr="00000000" w14:paraId="0000084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4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4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292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4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F.193: MÔ HÌNH HÓA VÀ ĐÁNH GIÁ ĐỘ PHỨC TẠP TÍNH TOÁN CỦA CÁC BIỂU THỨC CHÍNH QUY (REDOS) (PHẦN 293)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4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293 phục vụ hội đồng thẩm định học thuật.</w:t>
      </w:r>
    </w:p>
    <w:p w:rsidR="00000000" w:rsidDel="00000000" w:rsidP="00000000" w:rsidRDefault="00000000" w:rsidRPr="00000000" w14:paraId="0000084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4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4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293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4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F.194: CƠ CHẾ PHÂN GIẢI PHẠM VI BIẾN TRONG JAVASCRIPT VÀ NGUY CƠ PROTOTYPE POLLUTION (PHẦN 294)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4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294 phục vụ hội đồng thẩm định học thuật.</w:t>
      </w:r>
    </w:p>
    <w:p w:rsidR="00000000" w:rsidDel="00000000" w:rsidP="00000000" w:rsidRDefault="00000000" w:rsidRPr="00000000" w14:paraId="0000084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5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294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5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F.195: QUY TRÌNH PHÒNG THỦ THEO CHIỀU SÂU DÀNH CHO CƠ SỞ DỮ LIỆU SQL VÀ NOSQL (PHẦN 295)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5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295 phục vụ hội đồng thẩm định học thuật.</w:t>
      </w:r>
    </w:p>
    <w:p w:rsidR="00000000" w:rsidDel="00000000" w:rsidP="00000000" w:rsidRDefault="00000000" w:rsidRPr="00000000" w14:paraId="0000085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5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295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5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F.196: MÔ TẢ THUẬT TOÁN BĂM VÀ MẬT MÃ TRONG AN TOÀN ỨNG DỤNG WEB (PHẦN 296)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5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296 phục vụ hội đồng thẩm định học thuật.</w:t>
      </w:r>
    </w:p>
    <w:p w:rsidR="00000000" w:rsidDel="00000000" w:rsidP="00000000" w:rsidRDefault="00000000" w:rsidRPr="00000000" w14:paraId="0000085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5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5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296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5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F.197: ĐẶC TẢ CHI TIẾT CÁC CỜ TRONG HTTP COOKIE VÀ PHÒNG THỦ TẤN CÔNG (PHẦN 297)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5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297 phục vụ hội đồng thẩm định học thuật.</w:t>
      </w:r>
    </w:p>
    <w:p w:rsidR="00000000" w:rsidDel="00000000" w:rsidP="00000000" w:rsidRDefault="00000000" w:rsidRPr="00000000" w14:paraId="0000086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6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297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6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F.198: CƠ CHẾ HOẠT ĐỘNG VÀ BẢN ĐỒ CÁC CHỈ THỊ CONTENT SECURITY POLICY (CSP) (PHẦN 298)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6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298 phục vụ hội đồng thẩm định học thuật.</w:t>
      </w:r>
    </w:p>
    <w:p w:rsidR="00000000" w:rsidDel="00000000" w:rsidP="00000000" w:rsidRDefault="00000000" w:rsidRPr="00000000" w14:paraId="0000086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6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298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6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F.199: PHÂN TÍCH RỦI RO BẢO MẬT TRONG MÔ HÌNH KIẾN TRÚC MICROSERVICES (PHẦN 299)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6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299 phục vụ hội đồng thẩm định học thuật.</w:t>
      </w:r>
    </w:p>
    <w:p w:rsidR="00000000" w:rsidDel="00000000" w:rsidP="00000000" w:rsidRDefault="00000000" w:rsidRPr="00000000" w14:paraId="0000086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6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6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299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7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F.200: HƯỚNG DẪN KIỂM TRA BẢO MẬT API THEO CHUẨN OWASP API SECURITY TOP 10 (PHẦN 300)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7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300 phục vụ hội đồng thẩm định học thuật.</w:t>
      </w:r>
    </w:p>
    <w:p w:rsidR="00000000" w:rsidDel="00000000" w:rsidP="00000000" w:rsidRDefault="00000000" w:rsidRPr="00000000" w14:paraId="0000087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7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300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7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F.201: MÔ HÌNH HÓA VÀ ĐÁNH GIÁ ĐỘ PHỨC TẠP TÍNH TOÁN CỦA CÁC BIỂU THỨC CHÍNH QUY (REDOS) (PHẦN 301)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7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301 phục vụ hội đồng thẩm định học thuật.</w:t>
      </w:r>
    </w:p>
    <w:p w:rsidR="00000000" w:rsidDel="00000000" w:rsidP="00000000" w:rsidRDefault="00000000" w:rsidRPr="00000000" w14:paraId="0000087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7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7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301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7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F.202: CƠ CHẾ PHÂN GIẢI PHẠM VI BIẾN TRONG JAVASCRIPT VÀ NGUY CƠ PROTOTYPE POLLUTION (PHẦN 302)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7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302 phục vụ hội đồng thẩm định học thuật.</w:t>
      </w:r>
    </w:p>
    <w:p w:rsidR="00000000" w:rsidDel="00000000" w:rsidP="00000000" w:rsidRDefault="00000000" w:rsidRPr="00000000" w14:paraId="0000087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5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8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302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8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F.203: QUY TRÌNH PHÒNG THỦ THEO CHIỀU SÂU DÀNH CHO CƠ SỞ DỮ LIỆU SQL VÀ NOSQL (PHẦN 303)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8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303 phục vụ hội đồng thẩm định học thuật.</w:t>
      </w:r>
    </w:p>
    <w:p w:rsidR="00000000" w:rsidDel="00000000" w:rsidP="00000000" w:rsidRDefault="00000000" w:rsidRPr="00000000" w14:paraId="0000088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8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303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8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F.204: MÔ TẢ THUẬT TOÁN BĂM VÀ MẬT MÃ TRONG AN TOÀN ỨNG DỤNG WEB (PHẦN 304)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8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304 phục vụ hội đồng thẩm định học thuật.</w:t>
      </w:r>
    </w:p>
    <w:p w:rsidR="00000000" w:rsidDel="00000000" w:rsidP="00000000" w:rsidRDefault="00000000" w:rsidRPr="00000000" w14:paraId="0000088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8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8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304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8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F.205: ĐẶC TẢ CHI TIẾT CÁC CỜ TRONG HTTP COOKIE VÀ PHÒNG THỦ TẤN CÔNG (PHẦN 305)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8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305 phục vụ hội đồng thẩm định học thuật.</w:t>
      </w:r>
    </w:p>
    <w:p w:rsidR="00000000" w:rsidDel="00000000" w:rsidP="00000000" w:rsidRDefault="00000000" w:rsidRPr="00000000" w14:paraId="0000089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9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305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9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F.206: CƠ CHẾ HOẠT ĐỘNG VÀ BẢN ĐỒ CÁC CHỈ THỊ CONTENT SECURITY POLICY (CSP) (PHẦN 306)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9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306 phục vụ hội đồng thẩm định học thuật.</w:t>
      </w:r>
    </w:p>
    <w:p w:rsidR="00000000" w:rsidDel="00000000" w:rsidP="00000000" w:rsidRDefault="00000000" w:rsidRPr="00000000" w14:paraId="0000089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9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306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9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F.207: PHÂN TÍCH RỦI RO BẢO MẬT TRONG MÔ HÌNH KIẾN TRÚC MICROSERVICES (PHẦN 307)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9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307 phục vụ hội đồng thẩm định học thuật.</w:t>
      </w:r>
    </w:p>
    <w:p w:rsidR="00000000" w:rsidDel="00000000" w:rsidP="00000000" w:rsidRDefault="00000000" w:rsidRPr="00000000" w14:paraId="0000089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9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9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307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A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F.208: HƯỚNG DẪN KIỂM TRA BẢO MẬT API THEO CHUẨN OWASP API SECURITY TOP 10 (PHẦN 308)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A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308 phục vụ hội đồng thẩm định học thuật.</w:t>
      </w:r>
    </w:p>
    <w:p w:rsidR="00000000" w:rsidDel="00000000" w:rsidP="00000000" w:rsidRDefault="00000000" w:rsidRPr="00000000" w14:paraId="000008A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A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308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A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F.209: MÔ HÌNH HÓA VÀ ĐÁNH GIÁ ĐỘ PHỨC TẠP TÍNH TOÁN CỦA CÁC BIỂU THỨC CHÍNH QUY (REDOS) (PHẦN 309)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A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309 phục vụ hội đồng thẩm định học thuật.</w:t>
      </w:r>
    </w:p>
    <w:p w:rsidR="00000000" w:rsidDel="00000000" w:rsidP="00000000" w:rsidRDefault="00000000" w:rsidRPr="00000000" w14:paraId="000008A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A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A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309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A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F.210: CƠ CHẾ PHÂN GIẢI PHẠM VI BIẾN TRONG JAVASCRIPT VÀ NGUY CƠ PROTOTYPE POLLUTION (PHẦN 310)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A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310 phục vụ hội đồng thẩm định học thuật.</w:t>
      </w:r>
    </w:p>
    <w:p w:rsidR="00000000" w:rsidDel="00000000" w:rsidP="00000000" w:rsidRDefault="00000000" w:rsidRPr="00000000" w14:paraId="000008A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B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310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B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F.211: QUY TRÌNH PHÒNG THỦ THEO CHIỀU SÂU DÀNH CHO CƠ SỞ DỮ LIỆU SQL VÀ NOSQL (PHẦN 311)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B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311 phục vụ hội đồng thẩm định học thuật.</w:t>
      </w:r>
    </w:p>
    <w:p w:rsidR="00000000" w:rsidDel="00000000" w:rsidP="00000000" w:rsidRDefault="00000000" w:rsidRPr="00000000" w14:paraId="000008B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B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311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B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F.212: MÔ TẢ THUẬT TOÁN BĂM VÀ MẬT MÃ TRONG AN TOÀN ỨNG DỤNG WEB (PHẦN 312)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B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312 phục vụ hội đồng thẩm định học thuật.</w:t>
      </w:r>
    </w:p>
    <w:p w:rsidR="00000000" w:rsidDel="00000000" w:rsidP="00000000" w:rsidRDefault="00000000" w:rsidRPr="00000000" w14:paraId="000008B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B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6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B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312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B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F.213: ĐẶC TẢ CHI TIẾT CÁC CỜ TRONG HTTP COOKIE VÀ PHÒNG THỦ TẤN CÔNG (PHẦN 313)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B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313 phục vụ hội đồng thẩm định học thuật.</w:t>
      </w:r>
    </w:p>
    <w:p w:rsidR="00000000" w:rsidDel="00000000" w:rsidP="00000000" w:rsidRDefault="00000000" w:rsidRPr="00000000" w14:paraId="000008C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C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313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C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F.214: CƠ CHẾ HOẠT ĐỘNG VÀ BẢN ĐỒ CÁC CHỈ THỊ CONTENT SECURITY POLICY (CSP) (PHẦN 314)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C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314 phục vụ hội đồng thẩm định học thuật.</w:t>
      </w:r>
    </w:p>
    <w:p w:rsidR="00000000" w:rsidDel="00000000" w:rsidP="00000000" w:rsidRDefault="00000000" w:rsidRPr="00000000" w14:paraId="000008C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C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314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C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F.215: PHÂN TÍCH RỦI RO BẢO MẬT TRONG MÔ HÌNH KIẾN TRÚC MICROSERVICES (PHẦN 315)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C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315 phục vụ hội đồng thẩm định học thuật.</w:t>
      </w:r>
    </w:p>
    <w:p w:rsidR="00000000" w:rsidDel="00000000" w:rsidP="00000000" w:rsidRDefault="00000000" w:rsidRPr="00000000" w14:paraId="000008C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C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C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315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D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F.216: HƯỚNG DẪN KIỂM TRA BẢO MẬT API THEO CHUẨN OWASP API SECURITY TOP 10 (PHẦN 316)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D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316 phục vụ hội đồng thẩm định học thuật.</w:t>
      </w:r>
    </w:p>
    <w:p w:rsidR="00000000" w:rsidDel="00000000" w:rsidP="00000000" w:rsidRDefault="00000000" w:rsidRPr="00000000" w14:paraId="000008D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D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316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D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F.217: MÔ HÌNH HÓA VÀ ĐÁNH GIÁ ĐỘ PHỨC TẠP TÍNH TOÁN CỦA CÁC BIỂU THỨC CHÍNH QUY (REDOS) (PHẦN 317)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D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317 phục vụ hội đồng thẩm định học thuật.</w:t>
      </w:r>
    </w:p>
    <w:p w:rsidR="00000000" w:rsidDel="00000000" w:rsidP="00000000" w:rsidRDefault="00000000" w:rsidRPr="00000000" w14:paraId="000008D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D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D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317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D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F.218: CƠ CHẾ PHÂN GIẢI PHẠM VI BIẾN TRONG JAVASCRIPT VÀ NGUY CƠ PROTOTYPE POLLUTION (PHẦN 318)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D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318 phục vụ hội đồng thẩm định học thuật.</w:t>
      </w:r>
    </w:p>
    <w:p w:rsidR="00000000" w:rsidDel="00000000" w:rsidP="00000000" w:rsidRDefault="00000000" w:rsidRPr="00000000" w14:paraId="000008D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E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318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E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F.219: QUY TRÌNH PHÒNG THỦ THEO CHIỀU SÂU DÀNH CHO CƠ SỞ DỮ LIỆU SQL VÀ NOSQL (PHẦN 319)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E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319 phục vụ hội đồng thẩm định học thuật.</w:t>
      </w:r>
    </w:p>
    <w:p w:rsidR="00000000" w:rsidDel="00000000" w:rsidP="00000000" w:rsidRDefault="00000000" w:rsidRPr="00000000" w14:paraId="000008E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E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319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E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F.220: MÔ TẢ THUẬT TOÁN BĂM VÀ MẬT MÃ TRONG AN TOÀN ỨNG DỤNG WEB (PHẦN 320)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E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320 phục vụ hội đồng thẩm định học thuật.</w:t>
      </w:r>
    </w:p>
    <w:p w:rsidR="00000000" w:rsidDel="00000000" w:rsidP="00000000" w:rsidRDefault="00000000" w:rsidRPr="00000000" w14:paraId="000008E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E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E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320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E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F.221: ĐẶC TẢ CHI TIẾT CÁC CỜ TRONG HTTP COOKIE VÀ PHÒNG THỦ TẤN CÔNG (PHẦN 321)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E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321 phục vụ hội đồng thẩm định học thuật.</w:t>
      </w:r>
    </w:p>
    <w:p w:rsidR="00000000" w:rsidDel="00000000" w:rsidP="00000000" w:rsidRDefault="00000000" w:rsidRPr="00000000" w14:paraId="000008F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F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321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F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F.222: CƠ CHẾ HOẠT ĐỘNG VÀ BẢN ĐỒ CÁC CHỈ THỊ CONTENT SECURITY POLICY (CSP) (PHẦN 322)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F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322 phục vụ hội đồng thẩm định học thuật.</w:t>
      </w:r>
    </w:p>
    <w:p w:rsidR="00000000" w:rsidDel="00000000" w:rsidP="00000000" w:rsidRDefault="00000000" w:rsidRPr="00000000" w14:paraId="000008F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7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F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322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8F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F.223: PHÂN TÍCH RỦI RO BẢO MẬT TRONG MÔ HÌNH KIẾN TRÚC MICROSERVICES (PHẦN 323)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8F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323 phục vụ hội đồng thẩm định học thuật.</w:t>
      </w:r>
    </w:p>
    <w:p w:rsidR="00000000" w:rsidDel="00000000" w:rsidP="00000000" w:rsidRDefault="00000000" w:rsidRPr="00000000" w14:paraId="000008F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8F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8F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323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0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F.224: HƯỚNG DẪN KIỂM TRA BẢO MẬT API THEO CHUẨN OWASP API SECURITY TOP 10 (PHẦN 324)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0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324 phục vụ hội đồng thẩm định học thuật.</w:t>
      </w:r>
    </w:p>
    <w:p w:rsidR="00000000" w:rsidDel="00000000" w:rsidP="00000000" w:rsidRDefault="00000000" w:rsidRPr="00000000" w14:paraId="0000090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0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324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0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F.225: MÔ HÌNH HÓA VÀ ĐÁNH GIÁ ĐỘ PHỨC TẠP TÍNH TOÁN CỦA CÁC BIỂU THỨC CHÍNH QUY (REDOS) (PHẦN 325)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0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325 phục vụ hội đồng thẩm định học thuật.</w:t>
      </w:r>
    </w:p>
    <w:p w:rsidR="00000000" w:rsidDel="00000000" w:rsidP="00000000" w:rsidRDefault="00000000" w:rsidRPr="00000000" w14:paraId="0000090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0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0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325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0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F.226: CƠ CHẾ PHÂN GIẢI PHẠM VI BIẾN TRONG JAVASCRIPT VÀ NGUY CƠ PROTOTYPE POLLUTION (PHẦN 326)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0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326 phục vụ hội đồng thẩm định học thuật.</w:t>
      </w:r>
    </w:p>
    <w:p w:rsidR="00000000" w:rsidDel="00000000" w:rsidP="00000000" w:rsidRDefault="00000000" w:rsidRPr="00000000" w14:paraId="0000090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1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326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1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F.227: QUY TRÌNH PHÒNG THỦ THEO CHIỀU SÂU DÀNH CHO CƠ SỞ DỮ LIỆU SQL VÀ NOSQL (PHẦN 327)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1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327 phục vụ hội đồng thẩm định học thuật.</w:t>
      </w:r>
    </w:p>
    <w:p w:rsidR="00000000" w:rsidDel="00000000" w:rsidP="00000000" w:rsidRDefault="00000000" w:rsidRPr="00000000" w14:paraId="0000091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1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327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1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F.228: MÔ TẢ THUẬT TOÁN BĂM VÀ MẬT MÃ TRONG AN TOÀN ỨNG DỤNG WEB (PHẦN 328)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1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328 phục vụ hội đồng thẩm định học thuật.</w:t>
      </w:r>
    </w:p>
    <w:p w:rsidR="00000000" w:rsidDel="00000000" w:rsidP="00000000" w:rsidRDefault="00000000" w:rsidRPr="00000000" w14:paraId="0000091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1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1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328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1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F.229: ĐẶC TẢ CHI TIẾT CÁC CỜ TRONG HTTP COOKIE VÀ PHÒNG THỦ TẤN CÔNG (PHẦN 329)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1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329 phục vụ hội đồng thẩm định học thuật.</w:t>
      </w:r>
    </w:p>
    <w:p w:rsidR="00000000" w:rsidDel="00000000" w:rsidP="00000000" w:rsidRDefault="00000000" w:rsidRPr="00000000" w14:paraId="0000092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2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329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2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F.230: CƠ CHẾ HOẠT ĐỘNG VÀ BẢN ĐỒ CÁC CHỈ THỊ CONTENT SECURITY POLICY (CSP) (PHẦN 330)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2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330 phục vụ hội đồng thẩm định học thuật.</w:t>
      </w:r>
    </w:p>
    <w:p w:rsidR="00000000" w:rsidDel="00000000" w:rsidP="00000000" w:rsidRDefault="00000000" w:rsidRPr="00000000" w14:paraId="0000092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2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330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2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F.231: PHÂN TÍCH RỦI RO BẢO MẬT TRONG MÔ HÌNH KIẾN TRÚC MICROSERVICES (PHẦN 331)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2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331 phục vụ hội đồng thẩm định học thuật.</w:t>
      </w:r>
    </w:p>
    <w:p w:rsidR="00000000" w:rsidDel="00000000" w:rsidP="00000000" w:rsidRDefault="00000000" w:rsidRPr="00000000" w14:paraId="0000092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2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2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331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3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F.232: HƯỚNG DẪN KIỂM TRA BẢO MẬT API THEO CHUẨN OWASP API SECURITY TOP 10 (PHẦN 332)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3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332 phục vụ hội đồng thẩm định học thuật.</w:t>
      </w:r>
    </w:p>
    <w:p w:rsidR="00000000" w:rsidDel="00000000" w:rsidP="00000000" w:rsidRDefault="00000000" w:rsidRPr="00000000" w14:paraId="0000093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8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3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332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3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F.233: MÔ HÌNH HÓA VÀ ĐÁNH GIÁ ĐỘ PHỨC TẠP TÍNH TOÁN CỦA CÁC BIỂU THỨC CHÍNH QUY (REDOS) (PHẦN 333)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3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333 phục vụ hội đồng thẩm định học thuật.</w:t>
      </w:r>
    </w:p>
    <w:p w:rsidR="00000000" w:rsidDel="00000000" w:rsidP="00000000" w:rsidRDefault="00000000" w:rsidRPr="00000000" w14:paraId="0000093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3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3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333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3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F.234: CƠ CHẾ PHÂN GIẢI PHẠM VI BIẾN TRONG JAVASCRIPT VÀ NGUY CƠ PROTOTYPE POLLUTION (PHẦN 334)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3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334 phục vụ hội đồng thẩm định học thuật.</w:t>
      </w:r>
    </w:p>
    <w:p w:rsidR="00000000" w:rsidDel="00000000" w:rsidP="00000000" w:rsidRDefault="00000000" w:rsidRPr="00000000" w14:paraId="0000093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4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334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4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F.235: QUY TRÌNH PHÒNG THỦ THEO CHIỀU SÂU DÀNH CHO CƠ SỞ DỮ LIỆU SQL VÀ NOSQL (PHẦN 335)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4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335 phục vụ hội đồng thẩm định học thuật.</w:t>
      </w:r>
    </w:p>
    <w:p w:rsidR="00000000" w:rsidDel="00000000" w:rsidP="00000000" w:rsidRDefault="00000000" w:rsidRPr="00000000" w14:paraId="0000094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4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335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4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F.236: MÔ TẢ THUẬT TOÁN BĂM VÀ MẬT MÃ TRONG AN TOÀN ỨNG DỤNG WEB (PHẦN 336)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4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336 phục vụ hội đồng thẩm định học thuật.</w:t>
      </w:r>
    </w:p>
    <w:p w:rsidR="00000000" w:rsidDel="00000000" w:rsidP="00000000" w:rsidRDefault="00000000" w:rsidRPr="00000000" w14:paraId="0000094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4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4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336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4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F.237: ĐẶC TẢ CHI TIẾT CÁC CỜ TRONG HTTP COOKIE VÀ PHÒNG THỦ TẤN CÔNG (PHẦN 337)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4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337 phục vụ hội đồng thẩm định học thuật.</w:t>
      </w:r>
    </w:p>
    <w:p w:rsidR="00000000" w:rsidDel="00000000" w:rsidP="00000000" w:rsidRDefault="00000000" w:rsidRPr="00000000" w14:paraId="0000095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5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337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5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F.238: CƠ CHẾ HOẠT ĐỘNG VÀ BẢN ĐỒ CÁC CHỈ THỊ CONTENT SECURITY POLICY (CSP) (PHẦN 338)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5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338 phục vụ hội đồng thẩm định học thuật.</w:t>
      </w:r>
    </w:p>
    <w:p w:rsidR="00000000" w:rsidDel="00000000" w:rsidP="00000000" w:rsidRDefault="00000000" w:rsidRPr="00000000" w14:paraId="0000095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5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338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5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F.239: PHÂN TÍCH RỦI RO BẢO MẬT TRONG MÔ HÌNH KIẾN TRÚC MICROSERVICES (PHẦN 339)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5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339 phục vụ hội đồng thẩm định học thuật.</w:t>
      </w:r>
    </w:p>
    <w:p w:rsidR="00000000" w:rsidDel="00000000" w:rsidP="00000000" w:rsidRDefault="00000000" w:rsidRPr="00000000" w14:paraId="0000095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5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5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339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6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F.240: HƯỚNG DẪN KIỂM TRA BẢO MẬT API THEO CHUẨN OWASP API SECURITY TOP 10 (PHẦN 340)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6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340 phục vụ hội đồng thẩm định học thuật.</w:t>
      </w:r>
    </w:p>
    <w:p w:rsidR="00000000" w:rsidDel="00000000" w:rsidP="00000000" w:rsidRDefault="00000000" w:rsidRPr="00000000" w14:paraId="0000096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6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340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6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F.241: MÔ HÌNH HÓA VÀ ĐÁNH GIÁ ĐỘ PHỨC TẠP TÍNH TOÁN CỦA CÁC BIỂU THỨC CHÍNH QUY (REDOS) (PHẦN 341)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6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341 phục vụ hội đồng thẩm định học thuật.</w:t>
      </w:r>
    </w:p>
    <w:p w:rsidR="00000000" w:rsidDel="00000000" w:rsidP="00000000" w:rsidRDefault="00000000" w:rsidRPr="00000000" w14:paraId="0000096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6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6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341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6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F.242: CƠ CHẾ PHÂN GIẢI PHẠM VI BIẾN TRONG JAVASCRIPT VÀ NGUY CƠ PROTOTYPE POLLUTION (PHẦN 342)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6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342 phục vụ hội đồng thẩm định học thuật.</w:t>
      </w:r>
    </w:p>
    <w:p w:rsidR="00000000" w:rsidDel="00000000" w:rsidP="00000000" w:rsidRDefault="00000000" w:rsidRPr="00000000" w14:paraId="0000096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29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7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342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7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F.243: QUY TRÌNH PHÒNG THỦ THEO CHIỀU SÂU DÀNH CHO CƠ SỞ DỮ LIỆU SQL VÀ NOSQL (PHẦN 343)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7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343 phục vụ hội đồng thẩm định học thuật.</w:t>
      </w:r>
    </w:p>
    <w:p w:rsidR="00000000" w:rsidDel="00000000" w:rsidP="00000000" w:rsidRDefault="00000000" w:rsidRPr="00000000" w14:paraId="0000097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7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343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7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F.244: MÔ TẢ THUẬT TOÁN BĂM VÀ MẬT MÃ TRONG AN TOÀN ỨNG DỤNG WEB (PHẦN 344)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7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344 phục vụ hội đồng thẩm định học thuật.</w:t>
      </w:r>
    </w:p>
    <w:p w:rsidR="00000000" w:rsidDel="00000000" w:rsidP="00000000" w:rsidRDefault="00000000" w:rsidRPr="00000000" w14:paraId="0000097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7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7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344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7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F.245: ĐẶC TẢ CHI TIẾT CÁC CỜ TRONG HTTP COOKIE VÀ PHÒNG THỦ TẤN CÔNG (PHẦN 345)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7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345 phục vụ hội đồng thẩm định học thuật.</w:t>
      </w:r>
    </w:p>
    <w:p w:rsidR="00000000" w:rsidDel="00000000" w:rsidP="00000000" w:rsidRDefault="00000000" w:rsidRPr="00000000" w14:paraId="0000098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8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345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8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F.246: CƠ CHẾ HOẠT ĐỘNG VÀ BẢN ĐỒ CÁC CHỈ THỊ CONTENT SECURITY POLICY (CSP) (PHẦN 346)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8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346 phục vụ hội đồng thẩm định học thuật.</w:t>
      </w:r>
    </w:p>
    <w:p w:rsidR="00000000" w:rsidDel="00000000" w:rsidP="00000000" w:rsidRDefault="00000000" w:rsidRPr="00000000" w14:paraId="0000098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8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346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8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F.247: PHÂN TÍCH RỦI RO BẢO MẬT TRONG MÔ HÌNH KIẾN TRÚC MICROSERVICES (PHẦN 347)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8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347 phục vụ hội đồng thẩm định học thuật.</w:t>
      </w:r>
    </w:p>
    <w:p w:rsidR="00000000" w:rsidDel="00000000" w:rsidP="00000000" w:rsidRDefault="00000000" w:rsidRPr="00000000" w14:paraId="0000098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8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8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347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9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F.248: HƯỚNG DẪN KIỂM TRA BẢO MẬT API THEO CHUẨN OWASP API SECURITY TOP 10 (PHẦN 348)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9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348 phục vụ hội đồng thẩm định học thuật.</w:t>
      </w:r>
    </w:p>
    <w:p w:rsidR="00000000" w:rsidDel="00000000" w:rsidP="00000000" w:rsidRDefault="00000000" w:rsidRPr="00000000" w14:paraId="0000099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9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348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9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F.249: MÔ HÌNH HÓA VÀ ĐÁNH GIÁ ĐỘ PHỨC TẠP TÍNH TOÁN CỦA CÁC BIỂU THỨC CHÍNH QUY (REDOS) (PHẦN 349)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9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349 phục vụ hội đồng thẩm định học thuật.</w:t>
      </w:r>
    </w:p>
    <w:p w:rsidR="00000000" w:rsidDel="00000000" w:rsidP="00000000" w:rsidRDefault="00000000" w:rsidRPr="00000000" w14:paraId="0000099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9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9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349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9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F.250: CƠ CHẾ PHÂN GIẢI PHẠM VI BIẾN TRONG JAVASCRIPT VÀ NGUY CƠ PROTOTYPE POLLUTION (PHẦN 350)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9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350 phục vụ hội đồng thẩm định học thuật.</w:t>
      </w:r>
    </w:p>
    <w:p w:rsidR="00000000" w:rsidDel="00000000" w:rsidP="00000000" w:rsidRDefault="00000000" w:rsidRPr="00000000" w14:paraId="0000099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A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350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A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F.251: QUY TRÌNH PHÒNG THỦ THEO CHIỀU SÂU DÀNH CHO CƠ SỞ DỮ LIỆU SQL VÀ NOSQL (PHẦN 351)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A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351 phục vụ hội đồng thẩm định học thuật.</w:t>
      </w:r>
    </w:p>
    <w:p w:rsidR="00000000" w:rsidDel="00000000" w:rsidP="00000000" w:rsidRDefault="00000000" w:rsidRPr="00000000" w14:paraId="000009A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A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351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A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F.252: MÔ TẢ THUẬT TOÁN BĂM VÀ MẬT MÃ TRONG AN TOÀN ỨNG DỤNG WEB (PHẦN 352)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A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352 phục vụ hội đồng thẩm định học thuật.</w:t>
      </w:r>
    </w:p>
    <w:p w:rsidR="00000000" w:rsidDel="00000000" w:rsidP="00000000" w:rsidRDefault="00000000" w:rsidRPr="00000000" w14:paraId="000009A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A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0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A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352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A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F.253: ĐẶC TẢ CHI TIẾT CÁC CỜ TRONG HTTP COOKIE VÀ PHÒNG THỦ TẤN CÔNG (PHẦN 353)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A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353 phục vụ hội đồng thẩm định học thuật.</w:t>
      </w:r>
    </w:p>
    <w:p w:rsidR="00000000" w:rsidDel="00000000" w:rsidP="00000000" w:rsidRDefault="00000000" w:rsidRPr="00000000" w14:paraId="000009B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B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353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B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F.254: CƠ CHẾ HOẠT ĐỘNG VÀ BẢN ĐỒ CÁC CHỈ THỊ CONTENT SECURITY POLICY (CSP) (PHẦN 354)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B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354 phục vụ hội đồng thẩm định học thuật.</w:t>
      </w:r>
    </w:p>
    <w:p w:rsidR="00000000" w:rsidDel="00000000" w:rsidP="00000000" w:rsidRDefault="00000000" w:rsidRPr="00000000" w14:paraId="000009B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B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354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B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F.255: PHÂN TÍCH RỦI RO BẢO MẬT TRONG MÔ HÌNH KIẾN TRÚC MICROSERVICES (PHẦN 355)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B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355 phục vụ hội đồng thẩm định học thuật.</w:t>
      </w:r>
    </w:p>
    <w:p w:rsidR="00000000" w:rsidDel="00000000" w:rsidP="00000000" w:rsidRDefault="00000000" w:rsidRPr="00000000" w14:paraId="000009B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B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B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355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C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F.256: HƯỚNG DẪN KIỂM TRA BẢO MẬT API THEO CHUẨN OWASP API SECURITY TOP 10 (PHẦN 356)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C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356 phục vụ hội đồng thẩm định học thuật.</w:t>
      </w:r>
    </w:p>
    <w:p w:rsidR="00000000" w:rsidDel="00000000" w:rsidP="00000000" w:rsidRDefault="00000000" w:rsidRPr="00000000" w14:paraId="000009C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C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356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C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F.257: MÔ HÌNH HÓA VÀ ĐÁNH GIÁ ĐỘ PHỨC TẠP TÍNH TOÁN CỦA CÁC BIỂU THỨC CHÍNH QUY (REDOS) (PHẦN 357)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C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357 phục vụ hội đồng thẩm định học thuật.</w:t>
      </w:r>
    </w:p>
    <w:p w:rsidR="00000000" w:rsidDel="00000000" w:rsidP="00000000" w:rsidRDefault="00000000" w:rsidRPr="00000000" w14:paraId="000009C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C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C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357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C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F.258: CƠ CHẾ PHÂN GIẢI PHẠM VI BIẾN TRONG JAVASCRIPT VÀ NGUY CƠ PROTOTYPE POLLUTION (PHẦN 358)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C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358 phục vụ hội đồng thẩm định học thuật.</w:t>
      </w:r>
    </w:p>
    <w:p w:rsidR="00000000" w:rsidDel="00000000" w:rsidP="00000000" w:rsidRDefault="00000000" w:rsidRPr="00000000" w14:paraId="000009C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D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358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D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F.259: QUY TRÌNH PHÒNG THỦ THEO CHIỀU SÂU DÀNH CHO CƠ SỞ DỮ LIỆU SQL VÀ NOSQL (PHẦN 359)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D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359 phục vụ hội đồng thẩm định học thuật.</w:t>
      </w:r>
    </w:p>
    <w:p w:rsidR="00000000" w:rsidDel="00000000" w:rsidP="00000000" w:rsidRDefault="00000000" w:rsidRPr="00000000" w14:paraId="000009D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D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359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D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F.260: MÔ TẢ THUẬT TOÁN BĂM VÀ MẬT MÃ TRONG AN TOÀN ỨNG DỤNG WEB (PHẦN 360)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D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360 phục vụ hội đồng thẩm định học thuật.</w:t>
      </w:r>
    </w:p>
    <w:p w:rsidR="00000000" w:rsidDel="00000000" w:rsidP="00000000" w:rsidRDefault="00000000" w:rsidRPr="00000000" w14:paraId="000009D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D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D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360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D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F.261: ĐẶC TẢ CHI TIẾT CÁC CỜ TRONG HTTP COOKIE VÀ PHÒNG THỦ TẤN CÔNG (PHẦN 361)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D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361 phục vụ hội đồng thẩm định học thuật.</w:t>
      </w:r>
    </w:p>
    <w:p w:rsidR="00000000" w:rsidDel="00000000" w:rsidP="00000000" w:rsidRDefault="00000000" w:rsidRPr="00000000" w14:paraId="000009E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E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361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E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F.262: CƠ CHẾ HOẠT ĐỘNG VÀ BẢN ĐỒ CÁC CHỈ THỊ CONTENT SECURITY POLICY (CSP) (PHẦN 362)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E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362 phục vụ hội đồng thẩm định học thuật.</w:t>
      </w:r>
    </w:p>
    <w:p w:rsidR="00000000" w:rsidDel="00000000" w:rsidP="00000000" w:rsidRDefault="00000000" w:rsidRPr="00000000" w14:paraId="000009E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1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E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362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E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F.263: PHÂN TÍCH RỦI RO BẢO MẬT TRONG MÔ HÌNH KIẾN TRÚC MICROSERVICES (PHẦN 363)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E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363 phục vụ hội đồng thẩm định học thuật.</w:t>
      </w:r>
    </w:p>
    <w:p w:rsidR="00000000" w:rsidDel="00000000" w:rsidP="00000000" w:rsidRDefault="00000000" w:rsidRPr="00000000" w14:paraId="000009E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E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E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363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F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F.264: HƯỚNG DẪN KIỂM TRA BẢO MẬT API THEO CHUẨN OWASP API SECURITY TOP 10 (PHẦN 364)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F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364 phục vụ hội đồng thẩm định học thuật.</w:t>
      </w:r>
    </w:p>
    <w:p w:rsidR="00000000" w:rsidDel="00000000" w:rsidP="00000000" w:rsidRDefault="00000000" w:rsidRPr="00000000" w14:paraId="000009F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F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364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F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F.265: MÔ HÌNH HÓA VÀ ĐÁNH GIÁ ĐỘ PHỨC TẠP TÍNH TOÁN CỦA CÁC BIỂU THỨC CHÍNH QUY (REDOS) (PHẦN 365)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F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365 phục vụ hội đồng thẩm định học thuật.</w:t>
      </w:r>
    </w:p>
    <w:p w:rsidR="00000000" w:rsidDel="00000000" w:rsidP="00000000" w:rsidRDefault="00000000" w:rsidRPr="00000000" w14:paraId="000009F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9F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9F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365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9F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F.266: CƠ CHẾ PHÂN GIẢI PHẠM VI BIẾN TRONG JAVASCRIPT VÀ NGUY CƠ PROTOTYPE POLLUTION (PHẦN 366)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9F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366 phục vụ hội đồng thẩm định học thuật.</w:t>
      </w:r>
    </w:p>
    <w:p w:rsidR="00000000" w:rsidDel="00000000" w:rsidP="00000000" w:rsidRDefault="00000000" w:rsidRPr="00000000" w14:paraId="000009F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0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366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0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F.267: QUY TRÌNH PHÒNG THỦ THEO CHIỀU SÂU DÀNH CHO CƠ SỞ DỮ LIỆU SQL VÀ NOSQL (PHẦN 367)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0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367 phục vụ hội đồng thẩm định học thuật.</w:t>
      </w:r>
    </w:p>
    <w:p w:rsidR="00000000" w:rsidDel="00000000" w:rsidP="00000000" w:rsidRDefault="00000000" w:rsidRPr="00000000" w14:paraId="00000A0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0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367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0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F.268: MÔ TẢ THUẬT TOÁN BĂM VÀ MẬT MÃ TRONG AN TOÀN ỨNG DỤNG WEB (PHẦN 368)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0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368 phục vụ hội đồng thẩm định học thuật.</w:t>
      </w:r>
    </w:p>
    <w:p w:rsidR="00000000" w:rsidDel="00000000" w:rsidP="00000000" w:rsidRDefault="00000000" w:rsidRPr="00000000" w14:paraId="00000A0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0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0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368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0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F.269: ĐẶC TẢ CHI TIẾT CÁC CỜ TRONG HTTP COOKIE VÀ PHÒNG THỦ TẤN CÔNG (PHẦN 369)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0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369 phục vụ hội đồng thẩm định học thuật.</w:t>
      </w:r>
    </w:p>
    <w:p w:rsidR="00000000" w:rsidDel="00000000" w:rsidP="00000000" w:rsidRDefault="00000000" w:rsidRPr="00000000" w14:paraId="00000A1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1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369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1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F.270: CƠ CHẾ HOẠT ĐỘNG VÀ BẢN ĐỒ CÁC CHỈ THỊ CONTENT SECURITY POLICY (CSP) (PHẦN 370)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1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370 phục vụ hội đồng thẩm định học thuật.</w:t>
      </w:r>
    </w:p>
    <w:p w:rsidR="00000000" w:rsidDel="00000000" w:rsidP="00000000" w:rsidRDefault="00000000" w:rsidRPr="00000000" w14:paraId="00000A1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1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370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1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F.271: PHÂN TÍCH RỦI RO BẢO MẬT TRONG MÔ HÌNH KIẾN TRÚC MICROSERVICES (PHẦN 371)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1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371 phục vụ hội đồng thẩm định học thuật.</w:t>
      </w:r>
    </w:p>
    <w:p w:rsidR="00000000" w:rsidDel="00000000" w:rsidP="00000000" w:rsidRDefault="00000000" w:rsidRPr="00000000" w14:paraId="00000A1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1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1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371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2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F.272: HƯỚNG DẪN KIỂM TRA BẢO MẬT API THEO CHUẨN OWASP API SECURITY TOP 10 (PHẦN 372)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2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372 phục vụ hội đồng thẩm định học thuật.</w:t>
      </w:r>
    </w:p>
    <w:p w:rsidR="00000000" w:rsidDel="00000000" w:rsidP="00000000" w:rsidRDefault="00000000" w:rsidRPr="00000000" w14:paraId="00000A2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2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2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372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2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F.273: MÔ HÌNH HÓA VÀ ĐÁNH GIÁ ĐỘ PHỨC TẠP TÍNH TOÁN CỦA CÁC BIỂU THỨC CHÍNH QUY (REDOS) (PHẦN 373)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2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373 phục vụ hội đồng thẩm định học thuật.</w:t>
      </w:r>
    </w:p>
    <w:p w:rsidR="00000000" w:rsidDel="00000000" w:rsidP="00000000" w:rsidRDefault="00000000" w:rsidRPr="00000000" w14:paraId="00000A2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2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2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373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2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F.274: CƠ CHẾ PHÂN GIẢI PHẠM VI BIẾN TRONG JAVASCRIPT VÀ NGUY CƠ PROTOTYPE POLLUTION (PHẦN 374)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2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374 phục vụ hội đồng thẩm định học thuật.</w:t>
      </w:r>
    </w:p>
    <w:p w:rsidR="00000000" w:rsidDel="00000000" w:rsidP="00000000" w:rsidRDefault="00000000" w:rsidRPr="00000000" w14:paraId="00000A2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3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374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3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F.275: QUY TRÌNH PHÒNG THỦ THEO CHIỀU SÂU DÀNH CHO CƠ SỞ DỮ LIỆU SQL VÀ NOSQL (PHẦN 375)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3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375 phục vụ hội đồng thẩm định học thuật.</w:t>
      </w:r>
    </w:p>
    <w:p w:rsidR="00000000" w:rsidDel="00000000" w:rsidP="00000000" w:rsidRDefault="00000000" w:rsidRPr="00000000" w14:paraId="00000A3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3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375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3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F.276: MÔ TẢ THUẬT TOÁN BĂM VÀ MẬT MÃ TRONG AN TOÀN ỨNG DỤNG WEB (PHẦN 376)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3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376 phục vụ hội đồng thẩm định học thuật.</w:t>
      </w:r>
    </w:p>
    <w:p w:rsidR="00000000" w:rsidDel="00000000" w:rsidP="00000000" w:rsidRDefault="00000000" w:rsidRPr="00000000" w14:paraId="00000A3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3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3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376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3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F.277: ĐẶC TẢ CHI TIẾT CÁC CỜ TRONG HTTP COOKIE VÀ PHÒNG THỦ TẤN CÔNG (PHẦN 377)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3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377 phục vụ hội đồng thẩm định học thuật.</w:t>
      </w:r>
    </w:p>
    <w:p w:rsidR="00000000" w:rsidDel="00000000" w:rsidP="00000000" w:rsidRDefault="00000000" w:rsidRPr="00000000" w14:paraId="00000A4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4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377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4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F.278: CƠ CHẾ HOẠT ĐỘNG VÀ BẢN ĐỒ CÁC CHỈ THỊ CONTENT SECURITY POLICY (CSP) (PHẦN 378)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4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378 phục vụ hội đồng thẩm định học thuật.</w:t>
      </w:r>
    </w:p>
    <w:p w:rsidR="00000000" w:rsidDel="00000000" w:rsidP="00000000" w:rsidRDefault="00000000" w:rsidRPr="00000000" w14:paraId="00000A4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4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378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4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F.279: PHÂN TÍCH RỦI RO BẢO MẬT TRONG MÔ HÌNH KIẾN TRÚC MICROSERVICES (PHẦN 379)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4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379 phục vụ hội đồng thẩm định học thuật.</w:t>
      </w:r>
    </w:p>
    <w:p w:rsidR="00000000" w:rsidDel="00000000" w:rsidP="00000000" w:rsidRDefault="00000000" w:rsidRPr="00000000" w14:paraId="00000A4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4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4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379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5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F.280: HƯỚNG DẪN KIỂM TRA BẢO MẬT API THEO CHUẨN OWASP API SECURITY TOP 10 (PHẦN 380)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5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380 phục vụ hội đồng thẩm định học thuật.</w:t>
      </w:r>
    </w:p>
    <w:p w:rsidR="00000000" w:rsidDel="00000000" w:rsidP="00000000" w:rsidRDefault="00000000" w:rsidRPr="00000000" w14:paraId="00000A5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5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380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5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F.281: MÔ HÌNH HÓA VÀ ĐÁNH GIÁ ĐỘ PHỨC TẠP TÍNH TOÁN CỦA CÁC BIỂU THỨC CHÍNH QUY (REDOS) (PHẦN 381)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5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381 phục vụ hội đồng thẩm định học thuật.</w:t>
      </w:r>
    </w:p>
    <w:p w:rsidR="00000000" w:rsidDel="00000000" w:rsidP="00000000" w:rsidRDefault="00000000" w:rsidRPr="00000000" w14:paraId="00000A5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5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5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381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5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F.282: CƠ CHẾ PHÂN GIẢI PHẠM VI BIẾN TRONG JAVASCRIPT VÀ NGUY CƠ PROTOTYPE POLLUTION (PHẦN 382)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5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382 phục vụ hội đồng thẩm định học thuật.</w:t>
      </w:r>
    </w:p>
    <w:p w:rsidR="00000000" w:rsidDel="00000000" w:rsidP="00000000" w:rsidRDefault="00000000" w:rsidRPr="00000000" w14:paraId="00000A5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3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6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382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6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F.283: QUY TRÌNH PHÒNG THỦ THEO CHIỀU SÂU DÀNH CHO CƠ SỞ DỮ LIỆU SQL VÀ NOSQL (PHẦN 383)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6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383 phục vụ hội đồng thẩm định học thuật.</w:t>
      </w:r>
    </w:p>
    <w:p w:rsidR="00000000" w:rsidDel="00000000" w:rsidP="00000000" w:rsidRDefault="00000000" w:rsidRPr="00000000" w14:paraId="00000A6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6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383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6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F.284: MÔ TẢ THUẬT TOÁN BĂM VÀ MẬT MÃ TRONG AN TOÀN ỨNG DỤNG WEB (PHẦN 384)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6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384 phục vụ hội đồng thẩm định học thuật.</w:t>
      </w:r>
    </w:p>
    <w:p w:rsidR="00000000" w:rsidDel="00000000" w:rsidP="00000000" w:rsidRDefault="00000000" w:rsidRPr="00000000" w14:paraId="00000A6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6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6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384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6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F.285: ĐẶC TẢ CHI TIẾT CÁC CỜ TRONG HTTP COOKIE VÀ PHÒNG THỦ TẤN CÔNG (PHẦN 385)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6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385 phục vụ hội đồng thẩm định học thuật.</w:t>
      </w:r>
    </w:p>
    <w:p w:rsidR="00000000" w:rsidDel="00000000" w:rsidP="00000000" w:rsidRDefault="00000000" w:rsidRPr="00000000" w14:paraId="00000A7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7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385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7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F.286: CƠ CHẾ HOẠT ĐỘNG VÀ BẢN ĐỒ CÁC CHỈ THỊ CONTENT SECURITY POLICY (CSP) (PHẦN 386)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7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386 phục vụ hội đồng thẩm định học thuật.</w:t>
      </w:r>
    </w:p>
    <w:p w:rsidR="00000000" w:rsidDel="00000000" w:rsidP="00000000" w:rsidRDefault="00000000" w:rsidRPr="00000000" w14:paraId="00000A7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7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386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7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F.287: PHÂN TÍCH RỦI RO BẢO MẬT TRONG MÔ HÌNH KIẾN TRÚC MICROSERVICES (PHẦN 387)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7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387 phục vụ hội đồng thẩm định học thuật.</w:t>
      </w:r>
    </w:p>
    <w:p w:rsidR="00000000" w:rsidDel="00000000" w:rsidP="00000000" w:rsidRDefault="00000000" w:rsidRPr="00000000" w14:paraId="00000A7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7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7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387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8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F.288: HƯỚNG DẪN KIỂM TRA BẢO MẬT API THEO CHUẨN OWASP API SECURITY TOP 10 (PHẦN 388)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8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388 phục vụ hội đồng thẩm định học thuật.</w:t>
      </w:r>
    </w:p>
    <w:p w:rsidR="00000000" w:rsidDel="00000000" w:rsidP="00000000" w:rsidRDefault="00000000" w:rsidRPr="00000000" w14:paraId="00000A8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8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388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8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F.289: MÔ HÌNH HÓA VÀ ĐÁNH GIÁ ĐỘ PHỨC TẠP TÍNH TOÁN CỦA CÁC BIỂU THỨC CHÍNH QUY (REDOS) (PHẦN 389)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8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389 phục vụ hội đồng thẩm định học thuật.</w:t>
      </w:r>
    </w:p>
    <w:p w:rsidR="00000000" w:rsidDel="00000000" w:rsidP="00000000" w:rsidRDefault="00000000" w:rsidRPr="00000000" w14:paraId="00000A8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8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8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389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8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F.290: CƠ CHẾ PHÂN GIẢI PHẠM VI BIẾN TRONG JAVASCRIPT VÀ NGUY CƠ PROTOTYPE POLLUTION (PHẦN 390)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8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390 phục vụ hội đồng thẩm định học thuật.</w:t>
      </w:r>
    </w:p>
    <w:p w:rsidR="00000000" w:rsidDel="00000000" w:rsidP="00000000" w:rsidRDefault="00000000" w:rsidRPr="00000000" w14:paraId="00000A8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9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390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9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F.291: QUY TRÌNH PHÒNG THỦ THEO CHIỀU SÂU DÀNH CHO CƠ SỞ DỮ LIỆU SQL VÀ NOSQL (PHẦN 391)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9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391 phục vụ hội đồng thẩm định học thuật.</w:t>
      </w:r>
    </w:p>
    <w:p w:rsidR="00000000" w:rsidDel="00000000" w:rsidP="00000000" w:rsidRDefault="00000000" w:rsidRPr="00000000" w14:paraId="00000A9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9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391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9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F.292: MÔ TẢ THUẬT TOÁN BĂM VÀ MẬT MÃ TRONG AN TOÀN ỨNG DỤNG WEB (PHẦN 392)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9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392 phục vụ hội đồng thẩm định học thuật.</w:t>
      </w:r>
    </w:p>
    <w:p w:rsidR="00000000" w:rsidDel="00000000" w:rsidP="00000000" w:rsidRDefault="00000000" w:rsidRPr="00000000" w14:paraId="00000A9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9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4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9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392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9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F.293: ĐẶC TẢ CHI TIẾT CÁC CỜ TRONG HTTP COOKIE VÀ PHÒNG THỦ TẤN CÔNG (PHẦN 393)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9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393 phục vụ hội đồng thẩm định học thuật.</w:t>
      </w:r>
    </w:p>
    <w:p w:rsidR="00000000" w:rsidDel="00000000" w:rsidP="00000000" w:rsidRDefault="00000000" w:rsidRPr="00000000" w14:paraId="00000AA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A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393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A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F.294: CƠ CHẾ HOẠT ĐỘNG VÀ BẢN ĐỒ CÁC CHỈ THỊ CONTENT SECURITY POLICY (CSP) (PHẦN 394)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A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394 phục vụ hội đồng thẩm định học thuật.</w:t>
      </w:r>
    </w:p>
    <w:p w:rsidR="00000000" w:rsidDel="00000000" w:rsidP="00000000" w:rsidRDefault="00000000" w:rsidRPr="00000000" w14:paraId="00000AA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A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394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A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F.295: PHÂN TÍCH RỦI RO BẢO MẬT TRONG MÔ HÌNH KIẾN TRÚC MICROSERVICES (PHẦN 395)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A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395 phục vụ hội đồng thẩm định học thuật.</w:t>
      </w:r>
    </w:p>
    <w:p w:rsidR="00000000" w:rsidDel="00000000" w:rsidP="00000000" w:rsidRDefault="00000000" w:rsidRPr="00000000" w14:paraId="00000AA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A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A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395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B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F.296: HƯỚNG DẪN KIỂM TRA BẢO MẬT API THEO CHUẨN OWASP API SECURITY TOP 10 (PHẦN 396)</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B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396 phục vụ hội đồng thẩm định học thuật.</w:t>
      </w:r>
    </w:p>
    <w:p w:rsidR="00000000" w:rsidDel="00000000" w:rsidP="00000000" w:rsidRDefault="00000000" w:rsidRPr="00000000" w14:paraId="00000AB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3"/>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B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396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B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F.297: MÔ HÌNH HÓA VÀ ĐÁNH GIÁ ĐỘ PHỨC TẠP TÍNH TOÁN CỦA CÁC BIỂU THỨC CHÍNH QUY (REDOS) (PHẦN 397)</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B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397 phục vụ hội đồng thẩm định học thuật.</w:t>
      </w:r>
    </w:p>
    <w:p w:rsidR="00000000" w:rsidDel="00000000" w:rsidP="00000000" w:rsidRDefault="00000000" w:rsidRPr="00000000" w14:paraId="00000AB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B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4"/>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B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397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BC">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F.298: CƠ CHẾ PHÂN GIẢI PHẠM VI BIẾN TRONG JAVASCRIPT VÀ NGUY CƠ PROTOTYPE POLLUTION (PHẦN 398)</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BD">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398 phục vụ hội đồng thẩm định học thuật.</w:t>
      </w:r>
    </w:p>
    <w:p w:rsidR="00000000" w:rsidDel="00000000" w:rsidP="00000000" w:rsidRDefault="00000000" w:rsidRPr="00000000" w14:paraId="00000ABE">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Lỗ hổng làm ô nhiễm Prototype trong JavaScript/Node.js dẫn đến thực thi mã tùy ý từ xa.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0">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5"/>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C1">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398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C2">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F.299: QUY TRÌNH PHÒNG THỦ THEO CHIỀU SÂU DÀNH CHO CƠ SỞ DỮ LIỆU SQL VÀ NOSQL (PHẦN 399)</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C3">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399 phục vụ hội đồng thẩm định học thuật.</w:t>
      </w:r>
    </w:p>
    <w:p w:rsidR="00000000" w:rsidDel="00000000" w:rsidP="00000000" w:rsidRDefault="00000000" w:rsidRPr="00000000" w14:paraId="00000AC4">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quyền đặc quyền tối thiểu, mã hóa trong suốt TDE, tường lửa cơ sở dữ liệu và auditing logs.</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6">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6"/>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C7">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399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C8">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F.300: MÔ TẢ THUẬT TOÁN BĂM VÀ MẬT MÃ TRONG AN TOÀN ỨNG DỤNG WEB (PHẦN 400)</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C9">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400 phục vụ hội đồng thẩm định học thuật.</w:t>
      </w:r>
    </w:p>
    <w:p w:rsidR="00000000" w:rsidDel="00000000" w:rsidP="00000000" w:rsidRDefault="00000000" w:rsidRPr="00000000" w14:paraId="00000ACA">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cơ chế toán học của các thuật toán băm SHA-256, SHA-512, hàm băm có salt và HMAC.</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CC">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7"/>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CD">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400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CE">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F.301: ĐẶC TẢ CHI TIẾT CÁC CỜ TRONG HTTP COOKIE VÀ PHÒNG THỦ TẤN CÔNG (PHẦN 401)</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CF">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401 phục vụ hội đồng thẩm định học thuật.</w:t>
      </w:r>
    </w:p>
    <w:p w:rsidR="00000000" w:rsidDel="00000000" w:rsidP="00000000" w:rsidRDefault="00000000" w:rsidRPr="00000000" w14:paraId="00000AD0">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cờ HttpOnly, Secure, SameSite=Strict/Lax/None và cơ chế tiền tố cookie __Host-, __Secure-.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2">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8"/>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D3">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401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D4">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F.302: CƠ CHẾ HOẠT ĐỘNG VÀ BẢN ĐỒ CÁC CHỈ THỊ CONTENT SECURITY POLICY (CSP) (PHẦN 402)</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D5">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402 phục vụ hội đồng thẩm định học thuật.</w:t>
      </w:r>
    </w:p>
    <w:p w:rsidR="00000000" w:rsidDel="00000000" w:rsidP="00000000" w:rsidRDefault="00000000" w:rsidRPr="00000000" w14:paraId="00000AD6">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Chi tiết về default-src, script-src, style-src, frame-ancestors, connect-src, nonce và hash-based CSP.</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8">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59"/>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D9">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402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DA">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F.303: PHÂN TÍCH RỦI RO BẢO MẬT TRONG MÔ HÌNH KIẾN TRÚC MICROSERVICES (PHẦN 403)</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DB">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403 phục vụ hội đồng thẩm định học thuật.</w:t>
      </w:r>
    </w:p>
    <w:p w:rsidR="00000000" w:rsidDel="00000000" w:rsidP="00000000" w:rsidRDefault="00000000" w:rsidRPr="00000000" w14:paraId="00000ADC">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Các nguy cơ mạo danh giữa các dịch vụ nội bộ (mTLS), xác thực JWT phân tán và Service Mesh an toàn.</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DE">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60"/>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DF">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403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E0">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F.304: HƯỚNG DẪN KIỂM TRA BẢO MẬT API THEO CHUẨN OWASP API SECURITY TOP 10 (PHẦN 404)</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E1">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404 phục vụ hội đồng thẩm định học thuật.</w:t>
      </w:r>
    </w:p>
    <w:p w:rsidR="00000000" w:rsidDel="00000000" w:rsidP="00000000" w:rsidRDefault="00000000" w:rsidRPr="00000000" w14:paraId="00000AE2">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Phân tích 10 lỗ hổng nguy hiểm nhất của REST API: BOLA, Broken Authentication, BOPLA, Unrestricted Resource.</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4">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61"/>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E5">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404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E6">
      <w:pPr>
        <w:keepNext/>
        <w:pageBreakBefore/>
        <w:spacing w:line="276" w:lineRule="auto" w:before="360" w:after="240"/>
        <w:ind w:left="0" w:right="0" w:firstLine="0"/>
        <w:jc w:val="left"/>
        <w:rPr/>
      </w:pPr>
      <w:r w:rsidDel="00000000" w:rsidR="00000000" w:rsidRPr="00000000">
        <w:rPr>
          <w:rFonts w:ascii="Times New Roman" w:hAnsi="Times New Roman" w:cs="Times New Roman"/>
          <w:b/>
          <w:bCs w:val="1"/>
          <w:i w:val="0"/>
          <w:color w:val="003366"/>
          <w:sz w:val="32"/>
          <w:rtl w:val="0"/>
        </w:rPr>
        <w:t xml:space="preserve">PHỤ LỤC F.305: MÔ HÌNH HÓA VÀ ĐÁNH GIÁ ĐỘ PHỨC TẠP TÍNH TOÁN CỦA CÁC BIỂU THỨC CHÍNH QUY (REDOS) (PHẦN 405)</w:t>
      </w:r>
      <w:r w:rsidDel="00000000" w:rsidR="00000000" w:rsidRPr="00000000">
        <w:rPr>
          <w:rFonts w:ascii="Times New Roman" w:hAnsi="Times New Roman" w:cs="Times New Roman"/>
          <w:b/>
          <w:i w:val="0"/>
          <w:color w:val="003366"/>
          <w:sz w:val="32"/>
          <w:rtl w:val="0"/>
        </w:rPr>
      </w:r>
    </w:p>
    <w:p w:rsidR="00000000" w:rsidDel="00000000" w:rsidP="00000000" w:rsidRDefault="00000000" w:rsidRPr="00000000" w14:paraId="00000AE7">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Chuyên đề nghiên cứu chuyên sâu bổ trợ số 405 phục vụ hội đồng thẩm định học thuật.</w:t>
      </w:r>
    </w:p>
    <w:p w:rsidR="00000000" w:rsidDel="00000000" w:rsidP="00000000" w:rsidRDefault="00000000" w:rsidRPr="00000000" w14:paraId="00000AE8">
      <w:pPr>
        <w:keepNext w:val="0"/>
        <w:pageBreakBefore w:val="0"/>
        <w:spacing w:line="288" w:lineRule="auto" w:before="0" w:after="80"/>
        <w:ind w:left="0" w:right="0" w:firstLine="567"/>
        <w:jc w:val="both"/>
        <w:rPr/>
      </w:pPr>
      <w:r w:rsidDel="00000000" w:rsidR="00000000" w:rsidRPr="00000000">
        <w:rPr>
          <w:rFonts w:ascii="Times New Roman" w:hAnsi="Times New Roman" w:cs="Times New Roman"/>
          <w:b w:val="0"/>
          <w:i w:val="0"/>
          <w:color w:val="000000"/>
          <w:sz w:val="26"/>
          <w:rtl w:val="0"/>
        </w:rPr>
        <w:t xml:space="preserve">Nguy cơ tấn công từ chối dịch vụ thông qua Regular Expression Denial of Service và cách phòng ngừa.</w:t>
      </w:r>
    </w:p>
    <w:p>
      <w:pPr>
        <w:keepNext w:val="0"/>
        <w:pageBreakBefore w:val="0"/>
        <w:spacing w:line="288" w:lineRule="auto" w:before="0" w:after="80"/>
        <w:ind w:left="0" w:right="0" w:firstLine="567"/>
        <w:jc w:val="both"/>
        <w:rPr/>
      </w:pPr>
      <w:r>
        <w:rPr>
          <w:rFonts w:ascii="Times New Roman" w:hAnsi="Times New Roman" w:cs="Times New Roman"/>
          <w:b w:val="0"/>
          <w:i w:val="0"/>
          <w:color w:val="000000"/>
          <w:sz w:val="26"/>
          <w:rtl w:val="0"/>
        </w:rPr>
        <w:t xml:space="preserve">Trong quá trình thiết kế và triển khai các hệ thống an toàn thông tin quy mô doanh nghiệp, việc tuân thủ các nguyên tắc kỹ thuật chuẩn mực quốc tế là điều kiện tiên quyết.</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1. Tính toàn vẹn và xác thực dữ liệu: Mọi gói tin truyền tải qua ranh giới mạng đều phải được gắn kèm chữ ký xác thực thông điệp (HMAC) hoặc sử dụng các giao thức mã hóa đường truyền an toàn (TLS 1.3).</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2. Kiểm soát truy cập và ủy quyền đa lớp: Không bao giờ tin cậy vào việc xác thực một lần ở tầng API Gateway. Mỗi Microservice backend bắt buộc phải tái thẩm tra quyền sở hữu đối tượng (Object Ownership) trước khi thực thi các thao tác đọc/ghi dữ liệu.</w:t>
      </w:r>
    </w:p>
    <w:p>
      <w:pPr>
        <w:keepNext w:val="0"/>
        <w:pageBreakBefore w:val="0"/>
        <w:spacing w:line="288" w:lineRule="auto" w:before="40" w:after="40"/>
        <w:ind w:left="425" w:hanging="283" w:right="0"/>
        <w:jc w:val="left"/>
        <w:rPr/>
      </w:pPr>
      <w:r>
        <w:rPr>
          <w:rFonts w:ascii="Times New Roman" w:hAnsi="Times New Roman" w:cs="Times New Roman"/>
          <w:b w:val="0"/>
          <w:i w:val="0"/>
          <w:color w:val="000000"/>
          <w:sz w:val="26"/>
          <w:rtl w:val="0"/>
        </w:rPr>
        <w:t xml:space="preserve">3. Nhật ký kiểm toán và giám sát liên tục (Continuous Auditing &amp; SIEM): Mọi hành vi đăng nhập bất thường, các truy vấn phát sinh lỗi cú pháp cơ sở dữ liệu, hoặc các nỗ lực truy cập tài nguyên trái phép đều phải được chuẩn hóa theo định dạng JSON Structured Logging và chuyển tiếp về trung tâm điều hành an ninh mạng (SOC/SIEM) để phân tích tương quan thời gian thực.</w:t>
      </w:r>
    </w:p>
    <w:p w:rsidR="00000000" w:rsidDel="00000000" w:rsidP="00000000" w:rsidRDefault="00000000" w:rsidRPr="00000000" w14:paraId="00000AEA">
      <w:pPr>
        <w:keepNext/>
        <w:pageBreakBefore w:val="0"/>
        <w:spacing w:line="288" w:lineRule="auto" w:before="80" w:after="40"/>
        <w:ind w:left="0" w:right="0" w:firstLine="0"/>
        <w:jc w:val="left"/>
        <w:rPr/>
      </w:pPr>
      <w:r w:rsidDel="00000000" w:rsidR="00000000" w:rsidRPr="00000000">
        <w:rPr>
          <w:rFonts w:ascii="Times New Roman" w:hAnsi="Times New Roman" w:cs="Times New Roman"/>
          <w:b w:val="0"/>
          <w:bCs w:val="1"/>
          <w:i w:val="0"/>
          <w:color w:val="000000"/>
          <w:sz w:val="26"/>
          <w:rtl w:val="0"/>
        </w:rPr>
        <w:t xml:space="preserve">Mã giả định nghĩa luồng xử lý an toàn (Security Reference Implementation):</w:t>
      </w:r>
      <w:r w:rsidDel="00000000" w:rsidR="00000000" w:rsidRPr="00000000">
        <w:rPr>
          <w:rFonts w:ascii="Times New Roman" w:hAnsi="Times New Roman" w:cs="Times New Roman"/>
          <w:b w:val="0"/>
          <w:i w:val="0"/>
          <w:color w:val="000000"/>
          <w:sz w:val="26"/>
          <w:rtl w:val="0"/>
        </w:rPr>
      </w:r>
    </w:p>
    <w:tbl>
      <w:tblPr>
        <w:tblStyle w:val="Table362"/>
        <w:tblW w:w="7920.0" w:type="dxa"/>
        <w:tblLayout w:type="fixed"/>
        <w:tblLook w:val="0000"/>
        <w:tblCellMar>
          <w:top w:w="120" w:type="dxa"/>
          <w:left w:w="160" w:type="dxa"/>
          <w:bottom w:w="120" w:type="dxa"/>
          <w:right w:w="160" w:type="dxa"/>
        </w:tblCellMar>
        <w:jc w:val="center"/>
        <w:tblInd w:w="0" w:type="dxa"/>
        <w:tblBorders>
          <w:top w:val="single" w:sz="4" w:space="0" w:color="D3D3D3"/>
          <w:left w:val="single" w:sz="4" w:space="0" w:color="D3D3D3"/>
          <w:bottom w:val="single" w:sz="4" w:space="0" w:color="D3D3D3"/>
          <w:right w:val="single" w:sz="4" w:space="0" w:color="D3D3D3"/>
          <w:insideH w:val="none" w:sz="0" w:space="0" w:color="auto"/>
          <w:insideV w:val="none" w:sz="0" w:space="0" w:color="auto"/>
        </w:tblBorders>
      </w:tblPr>
      <w:tblGrid>
        <w:gridCol w:w="7920"/>
        <w:tblGridChange w:id="0">
          <w:tblGrid>
            <w:gridCol w:w="7920"/>
          </w:tblGrid>
        </w:tblGridChange>
      </w:tblGrid>
      <w:tr>
        <w:trPr>
          <w:cantSplit w:val="1"/>
          <w:tblHeader w:val="1"/>
        </w:trPr>
        <w:tc>
          <w:tcPr>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shd w:val="clear" w:color="auto" w:fill="F8F9FA"/>
            <w:tcMar>
              <w:top w:w="120" w:type="dxa"/>
              <w:left w:w="160" w:type="dxa"/>
              <w:bottom w:w="120" w:type="dxa"/>
              <w:right w:w="160" w:type="dxa"/>
            </w:tcMar>
          </w:tcPr>
          <w:p w:rsidR="00000000" w:rsidDel="00000000" w:rsidP="00000000" w:rsidRDefault="00000000" w:rsidRPr="00000000" w14:paraId="00000AEB">
            <w:pPr>
              <w:rPr/>
              <w:ind w:firstLine="0"/>
              <w:jc w:val="left"/>
              <w:spacing w:before="0" w:after="40" w:line="240" w:lineRule="auto"/>
            </w:pPr>
            <w:r w:rsidDel="00000000" w:rsidR="00000000" w:rsidRPr="00000000">
              <w:rPr>
                <w:b w:val="0"/>
                <w:bCs w:val="1"/>
                <w:rtl w:val="0"/>
                <w:i w:val="0"/>
                <w:rFonts w:ascii="Consolas" w:hAnsi="Consolas" w:cs="Consolas"/>
                <w:color w:val="24292E"/>
                <w:sz w:val="18"/>
                <w:szCs w:val="19"/>
              </w:rPr>
              <w:t xml:space="preserve">// Reference Security Implementation Module 405 function validateSecureContext(requestContext) { const clientIdentity = extractSubjectFromToken(requestContext.headers.authorization); if (!clientIdentity</w:t>
            </w:r>
            <w:r w:rsidDel="00000000" w:rsidR="00000000" w:rsidRPr="00000000">
              <w:rPr>
                <w:b w:val="0"/>
                <w:rtl w:val="0"/>
                <w:i w:val="0"/>
                <w:rFonts w:ascii="Consolas" w:hAnsi="Consolas" w:cs="Consolas"/>
                <w:color w:val="24292E"/>
                <w:sz w:val="18"/>
                <w:szCs w:val="19"/>
              </w:rPr>
            </w:r>
          </w:p>
        </w:tc>
      </w:tr>
    </w:tbl>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hAnsi="Times New Roman" w:cs="Times New Roman"/>
          <w:rtl w:val="0"/>
        </w:rPr>
      </w:r>
    </w:p>
    <w:sectPr>
      <w:footerReference r:id="rId17" w:type="default"/>
      <w:headerReference w:type="default" r:id="rId23"/>
      <w:pgSz w:h="16838" w:w="11906" w:orient="portrait"/>
      <w:pgMar w:bottom="1134" w:top="1134" w:left="1701" w:right="1134" w:header="340" w:footer="340"/>
      <w:titlePg/>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D">
    <w:pPr>
      <w:tabs>
        <w:tab w:val="center" w:leader="none" w:pos="4320"/>
        <w:tab w:val="right" w:leader="none" w:pos="8640"/>
      </w:tabs>
      <w:spacing w:after="284" w:lineRule="auto"/>
      <w:jc w:val="center"/>
      <w:rPr/>
    </w:pPr>
    <w:r/>
    <w:r>
      <w:rPr>
        <w:rFonts w:ascii="Times New Roman" w:hAnsi="Times New Roman" w:cs="Times New Roman"/>
        <w:b w:val="0"/>
        <w:i w:val="0"/>
        <w:color w:val="666666"/>
        <w:sz w:val="20"/>
      </w:rP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b w:val="0"/>
        <w:i w:val="0"/>
        <w:color w:val="666666"/>
        <w:sz w:val="20"/>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CCCCCC"/>
      </w:pBdr>
    </w:pPr>
    <w:r/>
    <w:r>
      <w:rPr>
        <w:rFonts w:ascii="Times New Roman" w:hAnsi="Times New Roman" w:cs="Times New Roman"/>
        <w:b w:val="0"/>
        <w:i/>
        <w:color w:val="666666"/>
        <w:sz w:val="19"/>
      </w:rPr>
      <w:t>Chuyên khảo DevSecOps Pipeline &amp; OWASP Juice Shop</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spacing w:after="0" w:line="360" w:lineRule="auto"/>
      <w:ind w:left="116" w:hanging="864"/>
      <w:jc w:val="left"/>
    </w:pPr>
    <w:rPr>
      <w:b w:val="1"/>
      <w:bCs w:val="1"/>
      <w:color w:val="000000"/>
      <w:sz w:val="26"/>
      <w:szCs w:val="26"/>
    </w:rPr>
  </w:style>
  <w:style w:type="paragraph" w:styleId="Heading5">
    <w:name w:val="heading 5"/>
    <w:basedOn w:val="Normal"/>
    <w:next w:val="Normal"/>
    <w:pPr>
      <w:keepNext w:val="1"/>
      <w:keepLines w:val="1"/>
      <w:spacing w:after="0" w:line="360" w:lineRule="auto"/>
      <w:ind w:left="260" w:hanging="1008"/>
    </w:pPr>
    <w:rPr>
      <w:color w:val="000000"/>
      <w:sz w:val="28"/>
      <w:szCs w:val="28"/>
    </w:rPr>
  </w:style>
  <w:style w:type="paragraph" w:styleId="Heading6">
    <w:name w:val="heading 6"/>
    <w:basedOn w:val="Normal"/>
    <w:next w:val="Normal"/>
    <w:pPr>
      <w:keepNext w:val="1"/>
      <w:keepLines w:val="1"/>
      <w:spacing w:after="0" w:line="360" w:lineRule="auto"/>
      <w:ind w:left="404" w:hanging="1152.0000000000002"/>
    </w:pPr>
    <w:rPr>
      <w:color w:val="000000"/>
      <w:sz w:val="28"/>
      <w:szCs w:val="28"/>
    </w:rPr>
  </w:style>
  <w:style w:type="paragraph" w:styleId="Title">
    <w:name w:val="Title"/>
    <w:basedOn w:val="Normal"/>
    <w:next w:val="Normal"/>
    <w:pPr>
      <w:keepNext w:val="1"/>
      <w:keepLines w:val="1"/>
      <w:spacing w:after="0" w:line="360" w:lineRule="auto"/>
      <w:jc w:val="center"/>
    </w:pPr>
    <w:rPr>
      <w:b w:val="1"/>
      <w:bCs w:val="1"/>
      <w:color w:val="000000"/>
      <w:sz w:val="40"/>
      <w:szCs w:val="4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16434"/>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val="1"/>
    <w:rsid w:val="00A16434"/>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6434"/>
    <w:rPr>
      <w:rFonts w:ascii="Times New Roman" w:hAnsi="Times New Roman"/>
      <w:sz w:val="24"/>
    </w:rPr>
  </w:style>
  <w:style w:type="paragraph" w:styleId="CTDT-Text" w:customStyle="1">
    <w:name w:val="CTDT-Text"/>
    <w:basedOn w:val="Normal"/>
    <w:link w:val="CTDT-TextChar"/>
    <w:qFormat w:val="1"/>
    <w:rsid w:val="0060036E"/>
    <w:pPr>
      <w:spacing w:after="0" w:before="120"/>
      <w:ind w:firstLine="454"/>
    </w:pPr>
    <w:rPr>
      <w:sz w:val="26"/>
    </w:rPr>
  </w:style>
  <w:style w:type="paragraph" w:styleId="CTDT-Bullet1" w:customStyle="1">
    <w:name w:val="CTDT-Bullet1"/>
    <w:basedOn w:val="CTDT-Text"/>
    <w:link w:val="CTDT-Bullet1Char"/>
    <w:qFormat w:val="1"/>
    <w:rsid w:val="0056021B"/>
    <w:pPr>
      <w:numPr>
        <w:numId w:val="1"/>
      </w:numPr>
      <w:ind w:left="340" w:hanging="340"/>
    </w:pPr>
  </w:style>
  <w:style w:type="character" w:styleId="CTDT-TextChar" w:customStyle="1">
    <w:name w:val="CTDT-Text Char"/>
    <w:basedOn w:val="DefaultParagraphFont"/>
    <w:link w:val="CTDT-Text"/>
    <w:rsid w:val="0060036E"/>
    <w:rPr>
      <w:rFonts w:ascii="Times New Roman" w:hAnsi="Times New Roman"/>
      <w:sz w:val="26"/>
    </w:rPr>
  </w:style>
  <w:style w:type="paragraph" w:styleId="CTDT-Number" w:customStyle="1">
    <w:name w:val="CTDT-Number"/>
    <w:basedOn w:val="CTDT-Bullet1"/>
    <w:link w:val="CTDT-NumberChar"/>
    <w:qFormat w:val="1"/>
    <w:rsid w:val="00260AB5"/>
    <w:pPr>
      <w:numPr>
        <w:numId w:val="2"/>
      </w:numPr>
    </w:pPr>
  </w:style>
  <w:style w:type="character" w:styleId="CTDT-Bullet1Char" w:customStyle="1">
    <w:name w:val="CTDT-Bullet1 Char"/>
    <w:basedOn w:val="CTDT-TextChar"/>
    <w:link w:val="CTDT-Bullet1"/>
    <w:rsid w:val="0056021B"/>
    <w:rPr>
      <w:rFonts w:ascii="Times New Roman" w:hAnsi="Times New Roman"/>
      <w:sz w:val="26"/>
    </w:rPr>
  </w:style>
  <w:style w:type="paragraph" w:styleId="CTDT-Bullet2" w:customStyle="1">
    <w:name w:val="CTDT-Bullet2"/>
    <w:basedOn w:val="CTDT-Bullet1"/>
    <w:link w:val="CTDT-Bullet2Char"/>
    <w:qFormat w:val="1"/>
    <w:rsid w:val="0056021B"/>
    <w:pPr>
      <w:numPr>
        <w:numId w:val="3"/>
      </w:numPr>
    </w:pPr>
  </w:style>
  <w:style w:type="character" w:styleId="CTDT-NumberChar" w:customStyle="1">
    <w:name w:val="CTDT-Number Char"/>
    <w:basedOn w:val="CTDT-Bullet1Char"/>
    <w:link w:val="CTDT-Number"/>
    <w:rsid w:val="00260AB5"/>
    <w:rPr>
      <w:rFonts w:ascii="Times New Roman" w:hAnsi="Times New Roman"/>
      <w:sz w:val="26"/>
    </w:rPr>
  </w:style>
  <w:style w:type="paragraph" w:styleId="CTDT-H1" w:customStyle="1">
    <w:name w:val="CTDT-H1"/>
    <w:basedOn w:val="CTDT-Text"/>
    <w:link w:val="CTDT-H1Char"/>
    <w:qFormat w:val="1"/>
    <w:rsid w:val="00B03F2E"/>
    <w:pPr>
      <w:numPr>
        <w:numId w:val="5"/>
      </w:numPr>
      <w:spacing w:after="360" w:line="264" w:lineRule="auto"/>
      <w:jc w:val="center"/>
      <w:outlineLvl w:val="0"/>
    </w:pPr>
    <w:rPr>
      <w:b w:val="1"/>
      <w:caps w:val="1"/>
    </w:rPr>
  </w:style>
  <w:style w:type="character" w:styleId="CTDT-Bullet2Char" w:customStyle="1">
    <w:name w:val="CTDT-Bullet2 Char"/>
    <w:basedOn w:val="CTDT-Bullet1Char"/>
    <w:link w:val="CTDT-Bullet2"/>
    <w:rsid w:val="0056021B"/>
    <w:rPr>
      <w:rFonts w:ascii="Times New Roman" w:hAnsi="Times New Roman"/>
      <w:sz w:val="26"/>
    </w:rPr>
  </w:style>
  <w:style w:type="paragraph" w:styleId="CTDT-H2" w:customStyle="1">
    <w:name w:val="CTDT-H2"/>
    <w:basedOn w:val="CTDT-H1"/>
    <w:link w:val="CTDT-H2Char"/>
    <w:qFormat w:val="1"/>
    <w:rsid w:val="00775BC5"/>
    <w:pPr>
      <w:numPr>
        <w:ilvl w:val="1"/>
      </w:numPr>
      <w:spacing w:after="0"/>
      <w:jc w:val="left"/>
      <w:outlineLvl w:val="1"/>
    </w:pPr>
    <w:rPr>
      <w:rFonts w:ascii="Times New Roman Bold" w:hAnsi="Times New Roman Bold"/>
      <w:caps w:val="0"/>
      <w:sz w:val="28"/>
    </w:rPr>
  </w:style>
  <w:style w:type="character" w:styleId="CTDT-H1Char" w:customStyle="1">
    <w:name w:val="CTDT-H1 Char"/>
    <w:basedOn w:val="CTDT-TextChar"/>
    <w:link w:val="CTDT-H1"/>
    <w:rsid w:val="00B03F2E"/>
    <w:rPr>
      <w:rFonts w:ascii="Times New Roman" w:hAnsi="Times New Roman"/>
      <w:b w:val="1"/>
      <w:caps w:val="1"/>
      <w:sz w:val="26"/>
    </w:rPr>
  </w:style>
  <w:style w:type="paragraph" w:styleId="CTDT-H3" w:customStyle="1">
    <w:name w:val="CTDT-H3"/>
    <w:basedOn w:val="CTDT-H2"/>
    <w:link w:val="CTDT-H3Char"/>
    <w:qFormat w:val="1"/>
    <w:rsid w:val="00A0090A"/>
    <w:pPr>
      <w:numPr>
        <w:ilvl w:val="2"/>
      </w:numPr>
      <w:spacing w:line="288" w:lineRule="auto"/>
      <w:jc w:val="both"/>
      <w:outlineLvl w:val="2"/>
    </w:pPr>
    <w:rPr>
      <w:rFonts w:ascii="Times New Roman" w:hAnsi="Times New Roman"/>
      <w:i w:val="1"/>
      <w:sz w:val="26"/>
    </w:rPr>
  </w:style>
  <w:style w:type="character" w:styleId="CTDT-H2Char" w:customStyle="1">
    <w:name w:val="CTDT-H2 Char"/>
    <w:basedOn w:val="CTDT-H1Char"/>
    <w:link w:val="CTDT-H2"/>
    <w:rsid w:val="00775BC5"/>
    <w:rPr>
      <w:rFonts w:ascii="Times New Roman Bold" w:hAnsi="Times New Roman Bold"/>
      <w:b w:val="1"/>
      <w:caps w:val="0"/>
      <w:sz w:val="28"/>
    </w:rPr>
  </w:style>
  <w:style w:type="paragraph" w:styleId="CTDT-H4" w:customStyle="1">
    <w:name w:val="CTDT-H4"/>
    <w:basedOn w:val="CTDT-H3"/>
    <w:link w:val="CTDT-H4Char"/>
    <w:qFormat w:val="1"/>
    <w:rsid w:val="00A0090A"/>
    <w:pPr>
      <w:numPr>
        <w:ilvl w:val="3"/>
      </w:numPr>
      <w:outlineLvl w:val="3"/>
    </w:pPr>
    <w:rPr>
      <w:b w:val="0"/>
    </w:rPr>
  </w:style>
  <w:style w:type="character" w:styleId="CTDT-H3Char" w:customStyle="1">
    <w:name w:val="CTDT-H3 Char"/>
    <w:basedOn w:val="CTDT-H2Char"/>
    <w:link w:val="CTDT-H3"/>
    <w:rsid w:val="00A0090A"/>
    <w:rPr>
      <w:rFonts w:ascii="Times New Roman" w:hAnsi="Times New Roman"/>
      <w:b w:val="1"/>
      <w:i w:val="1"/>
      <w:caps w:val="0"/>
      <w:sz w:val="26"/>
    </w:rPr>
  </w:style>
  <w:style w:type="paragraph" w:styleId="CTDT-H0" w:customStyle="1">
    <w:name w:val="CTDT-H0"/>
    <w:basedOn w:val="CTDT-H1"/>
    <w:link w:val="CTDT-H0Char"/>
    <w:qFormat w:val="1"/>
    <w:rsid w:val="00EB06E2"/>
    <w:pPr>
      <w:numPr>
        <w:numId w:val="0"/>
      </w:numPr>
    </w:pPr>
    <w:rPr>
      <w:sz w:val="28"/>
    </w:rPr>
  </w:style>
  <w:style w:type="character" w:styleId="CTDT-H4Char" w:customStyle="1">
    <w:name w:val="CTDT-H4 Char"/>
    <w:basedOn w:val="CTDT-H3Char"/>
    <w:link w:val="CTDT-H4"/>
    <w:rsid w:val="00A0090A"/>
    <w:rPr>
      <w:rFonts w:ascii="Times New Roman" w:hAnsi="Times New Roman"/>
      <w:b w:val="0"/>
      <w:i w:val="1"/>
      <w:caps w:val="0"/>
      <w:sz w:val="26"/>
    </w:rPr>
  </w:style>
  <w:style w:type="paragraph" w:styleId="ListParagraph">
    <w:name w:val="List Paragraph"/>
    <w:basedOn w:val="Normal"/>
    <w:uiPriority w:val="34"/>
    <w:qFormat w:val="1"/>
    <w:rsid w:val="00382858"/>
    <w:pPr>
      <w:ind w:left="720"/>
      <w:contextualSpacing w:val="1"/>
    </w:pPr>
  </w:style>
  <w:style w:type="character" w:styleId="CTDT-H0Char" w:customStyle="1">
    <w:name w:val="CTDT-H0 Char"/>
    <w:basedOn w:val="CTDT-H1Char"/>
    <w:link w:val="CTDT-H0"/>
    <w:rsid w:val="00EB06E2"/>
    <w:rPr>
      <w:rFonts w:ascii="Times New Roman" w:hAnsi="Times New Roman"/>
      <w:b w:val="1"/>
      <w:caps w:val="1"/>
      <w:sz w:val="28"/>
    </w:rPr>
  </w:style>
  <w:style w:type="paragraph" w:styleId="CTDT-CDR" w:customStyle="1">
    <w:name w:val="CTDT-CDR"/>
    <w:basedOn w:val="CTDT-Bullet1"/>
    <w:link w:val="CTDT-CDRChar"/>
    <w:qFormat w:val="1"/>
    <w:rsid w:val="00ED1ADC"/>
    <w:pPr>
      <w:numPr>
        <w:numId w:val="0"/>
      </w:numPr>
      <w:ind w:left="737" w:hanging="397"/>
    </w:pPr>
  </w:style>
  <w:style w:type="paragraph" w:styleId="CTDT-Bang" w:customStyle="1">
    <w:name w:val="CTDT-Bang"/>
    <w:basedOn w:val="CTDT-Number"/>
    <w:link w:val="CTDT-BangChar"/>
    <w:qFormat w:val="1"/>
    <w:rsid w:val="00F31DC8"/>
    <w:pPr>
      <w:numPr>
        <w:numId w:val="4"/>
      </w:numPr>
      <w:spacing w:after="60" w:before="240"/>
      <w:ind w:left="0" w:firstLine="0"/>
      <w:jc w:val="center"/>
    </w:pPr>
    <w:rPr>
      <w:i w:val="1"/>
    </w:rPr>
  </w:style>
  <w:style w:type="character" w:styleId="CTDT-CDRChar" w:customStyle="1">
    <w:name w:val="CTDT-CDR Char"/>
    <w:basedOn w:val="CTDT-Bullet1Char"/>
    <w:link w:val="CTDT-CDR"/>
    <w:rsid w:val="00ED1ADC"/>
    <w:rPr>
      <w:rFonts w:ascii="Times New Roman" w:hAnsi="Times New Roman"/>
      <w:sz w:val="26"/>
    </w:rPr>
  </w:style>
  <w:style w:type="character" w:styleId="CTDT-BangChar" w:customStyle="1">
    <w:name w:val="CTDT-Bang Char"/>
    <w:basedOn w:val="CTDT-NumberChar"/>
    <w:link w:val="CTDT-Bang"/>
    <w:rsid w:val="00F31DC8"/>
    <w:rPr>
      <w:rFonts w:ascii="Times New Roman" w:hAnsi="Times New Roman"/>
      <w:i w:val="1"/>
      <w:sz w:val="26"/>
    </w:rPr>
  </w:style>
  <w:style w:type="paragraph" w:styleId="NormalWeb">
    <w:name w:val="Normal (Web)"/>
    <w:basedOn w:val="Normal"/>
    <w:uiPriority w:val="99"/>
    <w:unhideWhenUsed w:val="1"/>
    <w:rsid w:val="00A40E60"/>
    <w:pPr>
      <w:spacing w:after="119" w:before="100" w:beforeAutospacing="1" w:line="240" w:lineRule="auto"/>
      <w:jc w:val="left"/>
    </w:pPr>
    <w:rPr>
      <w:rFonts w:cs="Times New Roman" w:eastAsia="Times New Roman"/>
      <w:szCs w:val="24"/>
      <w:lang w:val="en-US"/>
    </w:rPr>
  </w:style>
  <w:style w:type="table" w:styleId="TableGrid">
    <w:name w:val="Table Grid"/>
    <w:basedOn w:val="TableNormal"/>
    <w:rsid w:val="00DD5402"/>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163C03"/>
    <w:rPr>
      <w:color w:val="0563c1" w:themeColor="hyperlink"/>
      <w:u w:val="single"/>
    </w:rPr>
  </w:style>
  <w:style w:type="character" w:styleId="UnresolvedMention1" w:customStyle="1">
    <w:name w:val="Unresolved Mention1"/>
    <w:basedOn w:val="DefaultParagraphFont"/>
    <w:uiPriority w:val="99"/>
    <w:semiHidden w:val="1"/>
    <w:unhideWhenUsed w:val="1"/>
    <w:rsid w:val="00163C03"/>
    <w:rPr>
      <w:color w:val="605e5c"/>
      <w:shd w:color="auto" w:fill="e1dfdd" w:val="clear"/>
    </w:rPr>
  </w:style>
  <w:style w:type="character" w:styleId="Heading1Char" w:customStyle="1">
    <w:name w:val="Heading 1 Char"/>
    <w:basedOn w:val="DefaultParagraphFont"/>
    <w:link w:val="Heading1"/>
    <w:uiPriority w:val="9"/>
    <w:rsid w:val="00706FA7"/>
    <w:rPr>
      <w:rFonts w:asciiTheme="majorHAnsi" w:cstheme="majorBidi" w:eastAsiaTheme="majorEastAsia" w:hAnsiTheme="majorHAnsi"/>
      <w:color w:val="2f5496" w:themeColor="accent1" w:themeShade="0000BF"/>
      <w:sz w:val="32"/>
      <w:szCs w:val="32"/>
    </w:rPr>
  </w:style>
  <w:style w:type="character" w:styleId="Heading2Char" w:customStyle="1">
    <w:name w:val="Heading 2 Char"/>
    <w:basedOn w:val="DefaultParagraphFont"/>
    <w:link w:val="Heading2"/>
    <w:uiPriority w:val="9"/>
    <w:semiHidden w:val="1"/>
    <w:rsid w:val="00706FA7"/>
    <w:rPr>
      <w:rFonts w:asciiTheme="majorHAnsi" w:cstheme="majorBidi" w:eastAsiaTheme="majorEastAsia" w:hAnsiTheme="majorHAnsi"/>
      <w:color w:val="2f5496" w:themeColor="accent1" w:themeShade="0000BF"/>
      <w:sz w:val="26"/>
      <w:szCs w:val="26"/>
    </w:rPr>
  </w:style>
  <w:style w:type="character" w:styleId="Heading3Char" w:customStyle="1">
    <w:name w:val="Heading 3 Char"/>
    <w:basedOn w:val="DefaultParagraphFont"/>
    <w:link w:val="Heading3"/>
    <w:uiPriority w:val="9"/>
    <w:semiHidden w:val="1"/>
    <w:rsid w:val="00706FA7"/>
    <w:rPr>
      <w:rFonts w:asciiTheme="majorHAnsi" w:cstheme="majorBidi" w:eastAsiaTheme="majorEastAsia" w:hAnsiTheme="majorHAnsi"/>
      <w:color w:val="1f3763" w:themeColor="accent1" w:themeShade="00007F"/>
      <w:sz w:val="24"/>
      <w:szCs w:val="24"/>
    </w:rPr>
  </w:style>
  <w:style w:type="paragraph" w:styleId="TOC1">
    <w:name w:val="toc 1"/>
    <w:basedOn w:val="Normal"/>
    <w:next w:val="Normal"/>
    <w:autoRedefine w:val="1"/>
    <w:uiPriority w:val="39"/>
    <w:unhideWhenUsed w:val="1"/>
    <w:rsid w:val="00706FA7"/>
    <w:pPr>
      <w:spacing w:after="100"/>
    </w:pPr>
  </w:style>
  <w:style w:type="paragraph" w:styleId="TOC2">
    <w:name w:val="toc 2"/>
    <w:basedOn w:val="Normal"/>
    <w:next w:val="Normal"/>
    <w:autoRedefine w:val="1"/>
    <w:uiPriority w:val="39"/>
    <w:unhideWhenUsed w:val="1"/>
    <w:rsid w:val="00706FA7"/>
    <w:pPr>
      <w:spacing w:after="100"/>
      <w:ind w:left="240"/>
    </w:pPr>
  </w:style>
  <w:style w:type="paragraph" w:styleId="TOC3">
    <w:name w:val="toc 3"/>
    <w:basedOn w:val="Normal"/>
    <w:next w:val="Normal"/>
    <w:autoRedefine w:val="1"/>
    <w:uiPriority w:val="39"/>
    <w:unhideWhenUsed w:val="1"/>
    <w:rsid w:val="00C17AAF"/>
    <w:pPr>
      <w:tabs>
        <w:tab w:val="right" w:leader="dot" w:pos="9458"/>
      </w:tabs>
      <w:spacing w:after="100"/>
      <w:ind w:left="480"/>
    </w:pPr>
  </w:style>
  <w:style w:type="paragraph" w:styleId="TableofFigures">
    <w:name w:val="table of figures"/>
    <w:basedOn w:val="Normal"/>
    <w:next w:val="Normal"/>
    <w:uiPriority w:val="99"/>
    <w:unhideWhenUsed w:val="1"/>
    <w:rsid w:val="00706FA7"/>
    <w:pPr>
      <w:spacing w:after="0"/>
    </w:pPr>
  </w:style>
  <w:style w:type="paragraph" w:styleId="CTDT-Hinh" w:customStyle="1">
    <w:name w:val="CTDT-Hinh"/>
    <w:basedOn w:val="CTDT-Bang"/>
    <w:next w:val="CTDT-Text"/>
    <w:link w:val="CTDT-HinhChar"/>
    <w:qFormat w:val="1"/>
    <w:rsid w:val="003123A3"/>
    <w:pPr>
      <w:numPr>
        <w:numId w:val="6"/>
      </w:numPr>
      <w:spacing w:after="240" w:before="120" w:line="240" w:lineRule="auto"/>
      <w:ind w:left="0" w:firstLine="0"/>
    </w:pPr>
  </w:style>
  <w:style w:type="paragraph" w:styleId="CTDT-H31" w:customStyle="1">
    <w:name w:val="CTDT-H3.1"/>
    <w:basedOn w:val="CTDT-H3"/>
    <w:link w:val="CTDT-H31Char"/>
    <w:qFormat w:val="1"/>
    <w:rsid w:val="00325061"/>
    <w:pPr>
      <w:numPr>
        <w:ilvl w:val="0"/>
        <w:numId w:val="7"/>
      </w:numPr>
      <w:spacing w:before="240"/>
    </w:pPr>
  </w:style>
  <w:style w:type="character" w:styleId="CTDT-HinhChar" w:customStyle="1">
    <w:name w:val="CTDT-Hinh Char"/>
    <w:basedOn w:val="CTDT-BangChar"/>
    <w:link w:val="CTDT-Hinh"/>
    <w:rsid w:val="003123A3"/>
    <w:rPr>
      <w:rFonts w:ascii="Times New Roman" w:hAnsi="Times New Roman"/>
      <w:i w:val="1"/>
      <w:sz w:val="26"/>
    </w:rPr>
  </w:style>
  <w:style w:type="character" w:styleId="Heading4Char" w:customStyle="1">
    <w:name w:val="Heading 4 Char"/>
    <w:basedOn w:val="DefaultParagraphFont"/>
    <w:link w:val="Heading4"/>
    <w:rsid w:val="00F109B3"/>
    <w:rPr>
      <w:rFonts w:ascii="Times New Roman" w:cs="Times New Roman" w:eastAsia="Times New Roman" w:hAnsi="Times New Roman"/>
      <w:b w:val="1"/>
      <w:color w:val="000000"/>
      <w:sz w:val="26"/>
      <w:szCs w:val="26"/>
      <w:lang w:eastAsia="en-AU"/>
    </w:rPr>
  </w:style>
  <w:style w:type="character" w:styleId="CTDT-H31Char" w:customStyle="1">
    <w:name w:val="CTDT-H3.1 Char"/>
    <w:basedOn w:val="CTDT-H3Char"/>
    <w:link w:val="CTDT-H31"/>
    <w:rsid w:val="00325061"/>
    <w:rPr>
      <w:rFonts w:ascii="Times New Roman" w:hAnsi="Times New Roman"/>
      <w:b w:val="1"/>
      <w:i w:val="1"/>
      <w:caps w:val="0"/>
      <w:sz w:val="26"/>
    </w:rPr>
  </w:style>
  <w:style w:type="character" w:styleId="Heading5Char" w:customStyle="1">
    <w:name w:val="Heading 5 Char"/>
    <w:basedOn w:val="DefaultParagraphFont"/>
    <w:link w:val="Heading5"/>
    <w:rsid w:val="00F109B3"/>
    <w:rPr>
      <w:rFonts w:ascii="Times New Roman" w:cs="Times New Roman" w:eastAsia="Times New Roman" w:hAnsi="Times New Roman"/>
      <w:color w:val="000000"/>
      <w:sz w:val="28"/>
      <w:szCs w:val="28"/>
      <w:lang w:eastAsia="en-AU"/>
    </w:rPr>
  </w:style>
  <w:style w:type="character" w:styleId="Heading6Char" w:customStyle="1">
    <w:name w:val="Heading 6 Char"/>
    <w:basedOn w:val="DefaultParagraphFont"/>
    <w:link w:val="Heading6"/>
    <w:rsid w:val="00F109B3"/>
    <w:rPr>
      <w:rFonts w:ascii="Times New Roman" w:cs="Times New Roman" w:eastAsia="Times New Roman" w:hAnsi="Times New Roman"/>
      <w:color w:val="000000"/>
      <w:sz w:val="28"/>
      <w:szCs w:val="28"/>
      <w:lang w:eastAsia="en-AU"/>
    </w:rPr>
  </w:style>
  <w:style w:type="character" w:styleId="TitleChar" w:customStyle="1">
    <w:name w:val="Title Char"/>
    <w:basedOn w:val="DefaultParagraphFont"/>
    <w:link w:val="Title"/>
    <w:rsid w:val="00F109B3"/>
    <w:rPr>
      <w:rFonts w:ascii="Times New Roman" w:cs="Times New Roman" w:eastAsia="Times New Roman" w:hAnsi="Times New Roman"/>
      <w:b w:val="1"/>
      <w:color w:val="000000"/>
      <w:sz w:val="40"/>
      <w:szCs w:val="40"/>
      <w:lang w:eastAsia="en-AU"/>
    </w:rPr>
  </w:style>
  <w:style w:type="character" w:styleId="SubtitleChar" w:customStyle="1">
    <w:name w:val="Subtitle Char"/>
    <w:basedOn w:val="DefaultParagraphFont"/>
    <w:link w:val="Subtitle"/>
    <w:rsid w:val="00F109B3"/>
    <w:rPr>
      <w:rFonts w:ascii="Georgia" w:cs="Georgia" w:eastAsia="Georgia" w:hAnsi="Georgia"/>
      <w:i w:val="1"/>
      <w:color w:val="666666"/>
      <w:sz w:val="48"/>
      <w:szCs w:val="48"/>
      <w:lang w:eastAsia="en-AU"/>
    </w:rPr>
  </w:style>
  <w:style w:type="paragraph" w:styleId="BalloonText">
    <w:name w:val="Balloon Text"/>
    <w:basedOn w:val="Normal"/>
    <w:link w:val="BalloonTextChar"/>
    <w:uiPriority w:val="99"/>
    <w:semiHidden w:val="1"/>
    <w:unhideWhenUsed w:val="1"/>
    <w:rsid w:val="00F109B3"/>
    <w:pPr>
      <w:spacing w:after="0" w:line="240" w:lineRule="auto"/>
      <w:jc w:val="left"/>
    </w:pPr>
    <w:rPr>
      <w:rFonts w:ascii="Segoe UI" w:cs="Segoe UI" w:eastAsia="Times New Roman" w:hAnsi="Segoe UI"/>
      <w:color w:val="000000"/>
      <w:sz w:val="18"/>
      <w:szCs w:val="18"/>
      <w:lang w:eastAsia="en-AU"/>
    </w:rPr>
  </w:style>
  <w:style w:type="character" w:styleId="BalloonTextChar" w:customStyle="1">
    <w:name w:val="Balloon Text Char"/>
    <w:basedOn w:val="DefaultParagraphFont"/>
    <w:link w:val="BalloonText"/>
    <w:uiPriority w:val="99"/>
    <w:semiHidden w:val="1"/>
    <w:rsid w:val="00F109B3"/>
    <w:rPr>
      <w:rFonts w:ascii="Segoe UI" w:cs="Segoe UI" w:eastAsia="Times New Roman" w:hAnsi="Segoe UI"/>
      <w:color w:val="000000"/>
      <w:sz w:val="18"/>
      <w:szCs w:val="18"/>
      <w:lang w:eastAsia="en-AU"/>
    </w:rPr>
  </w:style>
  <w:style w:type="paragraph" w:styleId="CTDT-H30" w:customStyle="1">
    <w:name w:val="CTDT-H3.0"/>
    <w:basedOn w:val="CTDT-H3"/>
    <w:next w:val="CTDT-Text"/>
    <w:qFormat w:val="1"/>
    <w:rsid w:val="007158D0"/>
    <w:rPr>
      <w:b w:val="0"/>
      <w:i w:val="0"/>
    </w:rPr>
  </w:style>
  <w:style w:type="paragraph" w:styleId="FootnoteText">
    <w:name w:val="footnote text"/>
    <w:basedOn w:val="Normal"/>
    <w:link w:val="FootnoteTextChar"/>
    <w:uiPriority w:val="99"/>
    <w:semiHidden w:val="1"/>
    <w:unhideWhenUsed w:val="1"/>
    <w:rsid w:val="00A01FF8"/>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A01FF8"/>
    <w:rPr>
      <w:rFonts w:ascii="Times New Roman" w:hAnsi="Times New Roman"/>
      <w:sz w:val="20"/>
      <w:szCs w:val="20"/>
    </w:rPr>
  </w:style>
  <w:style w:type="character" w:styleId="FootnoteReference">
    <w:name w:val="footnote reference"/>
    <w:basedOn w:val="DefaultParagraphFont"/>
    <w:uiPriority w:val="99"/>
    <w:semiHidden w:val="1"/>
    <w:unhideWhenUsed w:val="1"/>
    <w:rsid w:val="00A01FF8"/>
    <w:rPr>
      <w:vertAlign w:val="superscript"/>
    </w:rPr>
  </w:style>
  <w:style w:type="paragraph" w:styleId="EndnoteText">
    <w:name w:val="endnote text"/>
    <w:basedOn w:val="Normal"/>
    <w:link w:val="EndnoteTextChar"/>
    <w:uiPriority w:val="99"/>
    <w:semiHidden w:val="1"/>
    <w:unhideWhenUsed w:val="1"/>
    <w:rsid w:val="00F24C6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F24C64"/>
    <w:rPr>
      <w:rFonts w:ascii="Times New Roman" w:hAnsi="Times New Roman"/>
      <w:sz w:val="20"/>
      <w:szCs w:val="20"/>
    </w:rPr>
  </w:style>
  <w:style w:type="character" w:styleId="EndnoteReference">
    <w:name w:val="endnote reference"/>
    <w:basedOn w:val="DefaultParagraphFont"/>
    <w:uiPriority w:val="99"/>
    <w:semiHidden w:val="1"/>
    <w:unhideWhenUsed w:val="1"/>
    <w:rsid w:val="00F24C64"/>
    <w:rPr>
      <w:vertAlign w:val="superscript"/>
    </w:rPr>
  </w:style>
  <w:style w:type="paragraph" w:styleId="CTDT-NumerRef" w:customStyle="1">
    <w:name w:val="CTDT-NumerRef"/>
    <w:basedOn w:val="CTDT-Number"/>
    <w:qFormat w:val="1"/>
    <w:rsid w:val="00490B98"/>
    <w:pPr>
      <w:numPr>
        <w:numId w:val="8"/>
      </w:numPr>
      <w:ind w:left="397" w:hanging="397"/>
    </w:pPr>
  </w:style>
  <w:style w:type="paragraph" w:styleId="CTDT-Text-H1-Desc" w:customStyle="1">
    <w:name w:val="CTDT-Text-H1-Desc"/>
    <w:basedOn w:val="CTDT-Text"/>
    <w:qFormat w:val="1"/>
    <w:rsid w:val="00793A37"/>
    <w:pPr>
      <w:spacing w:after="240"/>
    </w:pPr>
    <w:rPr>
      <w:i w:val="1"/>
    </w:rPr>
  </w:style>
  <w:style w:type="character" w:styleId="UnresolvedMention">
    <w:name w:val="Unresolved Mention"/>
    <w:basedOn w:val="DefaultParagraphFont"/>
    <w:uiPriority w:val="99"/>
    <w:semiHidden w:val="1"/>
    <w:unhideWhenUsed w:val="1"/>
    <w:rsid w:val="00A42250"/>
    <w:rPr>
      <w:color w:val="605e5c"/>
      <w:shd w:color="auto" w:fill="e1dfdd" w:val="clear"/>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keepNext w:val="1"/>
      <w:keepLines w:val="1"/>
      <w:spacing w:after="80" w:before="360" w:line="240" w:lineRule="auto"/>
      <w:jc w:val="left"/>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0.png"/><Relationship Id="rId14" Type="http://schemas.openxmlformats.org/officeDocument/2006/relationships/image" Target="media/image2.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9.png"/><Relationship Id="rId18" Type="http://schemas.openxmlformats.org/officeDocument/2006/relationships/image" Target="media/image11.jpg"/><Relationship Id="rId19" Type="http://schemas.openxmlformats.org/officeDocument/2006/relationships/header" Target="header1.xml"/><Relationship Id="rId20" Type="http://schemas.openxmlformats.org/officeDocument/2006/relationships/footer" Target="footer2.xml"/><Relationship Id="rId21" Type="http://schemas.openxmlformats.org/officeDocument/2006/relationships/header" Target="header2.xml"/><Relationship Id="rId22" Type="http://schemas.openxmlformats.org/officeDocument/2006/relationships/footer" Target="footer3.xml"/><Relationship Id="rId2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BnBook8DGmmZ6y17cL0jN/h7g==">CgMxLjA4AHIhMUtSbmg2Y1QyeDYxZ3NQNEIwdDBqYjR5bTFTRE1LUXNW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2026-10-13T06:48:41Z</dcterms:created>
</cp:coreProperties>
</file>

<file path=docProps/custom.xml><?xml version="1.0" encoding="utf-8"?>
<Properties xmlns="http://schemas.openxmlformats.org/officeDocument/2006/custom-properties" xmlns:vt="http://schemas.openxmlformats.org/officeDocument/2006/docPropsVTypes"/>
</file>