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</w:pPr>
      <w:r>
        <w:rPr>
          <w:rFonts w:ascii="Calibri" w:hAnsi="Calibri" w:eastAsia="Calibri"/>
          <w:b/>
          <w:color w:val="0B2545"/>
          <w:sz w:val="40"/>
        </w:rPr>
        <w:t>Bảng test case quy trình xác nhận và đóng hàng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80"/>
        <w:gridCol w:w="2500"/>
        <w:gridCol w:w="2780"/>
        <w:gridCol w:w="1300"/>
      </w:tblGrid>
      <w:tr>
        <w:trPr>
          <w:tblHeader w:val="true"/>
          <w:cantSplit w:val="true"/>
        </w:trPr>
        <w:tc>
          <w:tcPr>
            <w:tcW w:type="dxa" w:w="6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STT</w:t>
            </w:r>
          </w:p>
        </w:tc>
        <w:tc>
          <w:tcPr>
            <w:tcW w:type="dxa" w:w="21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Nội dung kiểm tra</w:t>
            </w:r>
          </w:p>
        </w:tc>
        <w:tc>
          <w:tcPr>
            <w:tcW w:type="dxa" w:w="25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mong đợi</w:t>
            </w:r>
          </w:p>
        </w:tc>
        <w:tc>
          <w:tcPr>
            <w:tcW w:type="dxa" w:w="278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type="dxa" w:w="1300"/>
            <w:shd w:fill="0B2545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đơn chờ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Đầy đủ khách hàng, sản phẩm và trạng thái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tin hiển thị đầy đủ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Thao tác của đơn chờ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Có nút bắt đầu đóng hàng và hủy đơn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thao tác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Bắt đầu đóng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Yêu cầu người dùng xác nhận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Hộp thoại xác nhận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Đóng hộp thoại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đổi trạng thái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gửi request, trạng thái được giữ nguyên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Đồng ý xác nhận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trạng thái DANG_DONG_HANG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Payload trạng thái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Xác nhận thành công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Giao diện chuyển sang “Đang đóng hàng”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cập nhật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thành công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Toast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Làm mới chi tiết sau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lại dữ liệu sản phẩm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chi tiết được gọi lại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Nhấn xác nhận liên tục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gửi một request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Một request được gửi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đã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còn nút bắt đầu đóng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Nút không hiển thị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đã hủy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xác nhận lại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có thao tác xác nhận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đang vận chuyển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quay lại đóng hàng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hiển thị thao tác trạng thái kế tiếp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Kho không đủ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cảnh báo giao thiếu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Cảnh báo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điều chỉnh giao thiếu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Chi tiết và tiền được tải lại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điều chỉnh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từ chối nghiệp vụ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Giữ trạng thái và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Người dùng không đủ quyền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xác nhận đơn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403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không tồn tại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phù hợp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404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bị xung đột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ghi đè trạng thái mới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409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máy chủ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Giữ nguyên đơn và hiển thị lỗi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được xử lý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Hai nhân viên cùng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Một thao tác bị từ chối do xung đột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xung đột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Customer truy cập trang quản trị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Bị chuyển hướng khỏi trang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hướng về trang chủ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Staff truy cập đơn chờ xác nhận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Được phép xem và thao tác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Nút xác nhận hiển thị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Nhấn hủy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Yêu cầu xác nhận trước khi hủy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Hộp thoại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Đồng ý hủy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Chuyển trạng thái sang HUY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“Đã hủy” hiển thị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Đóng hộp thoại hủy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gửi request hủy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giữ trạng thái chờ xác nhận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Chế độ cân và đóng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Có ô cân nặng cho từng sản phẩm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 số ô nhập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Nhập cân nặng thực tế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trị từng sản phẩm được cập nhật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nhập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theo cân nặng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Tính lại ngay theo cân nặng × đơn giá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cập nhật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Lưu cân nặng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mã chi tiết và số kg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Payload lưu chính xác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Làm mới sau khi lưu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lại chi tiết từ backend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được tải lại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lưu thành công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toast thành công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Toast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Cân nặng âm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dữ liệu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Cân nặng không phải số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dữ liệu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Cân nặng bằng 0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dữ liệu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toàn đơn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Bằng tổng thành tiền thực tế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tính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giá sau khi sửa cân nặng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giá không thay đổi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giá được giữ nguyên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lưu cân nặng thất bại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Giữ dữ liệu đang nhập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trị nhập không bị mất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lưu cân nặng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cho người dùng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Toast lỗi hiển thị đúng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Chuyển trạng thái khi chưa lưu cân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Cảnh báo dữ liệu chưa lưu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Hộp thoại cảnh báo hiển thị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21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ngoài trạng thái đóng hàng</w:t>
            </w:r>
          </w:p>
        </w:tc>
        <w:tc>
          <w:tcPr>
            <w:tcW w:type="dxa" w:w="2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cho chỉnh cân nặng</w:t>
            </w:r>
          </w:p>
        </w:tc>
        <w:tc>
          <w:tcPr>
            <w:tcW w:type="dxa" w:w="278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hiển thị ô nhập</w:t>
            </w:r>
          </w:p>
        </w:tc>
        <w:tc>
          <w:tcPr>
            <w:tcW w:type="dxa" w:w="1300"/>
            <w:shd w:fill="EAF4E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440" w:bottom="1008" w:left="1440" w:header="70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7085"/>
        <w:sz w:val="17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test case quy trình xác nhận và đóng hàng</dc:title>
  <dc:subject>Bảng kết quả test case trên trình duyệt Chrome</dc:subject>
  <dc:creator>Dự án Quản Lý Vựa Cá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