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AA4DEC" wp14:paraId="2DC70C91" wp14:textId="5F9023A1">
      <w:pPr>
        <w:pStyle w:val="Heading1"/>
        <w:spacing w:before="0" w:beforeAutospacing="off" w:after="322" w:afterAutospacing="off"/>
        <w:rPr>
          <w:rFonts w:ascii="Aptos" w:hAnsi="Aptos" w:eastAsia="Aptos" w:cs="Aptos"/>
          <w:b w:val="0"/>
          <w:bCs w:val="0"/>
          <w:noProof w:val="0"/>
          <w:color w:val="auto"/>
          <w:sz w:val="48"/>
          <w:szCs w:val="48"/>
          <w:lang w:val="vi-VN"/>
        </w:rPr>
      </w:pPr>
      <w:r w:rsidRPr="4CAA4DEC" w:rsidR="581EE45D">
        <w:rPr>
          <w:rFonts w:ascii="Aptos" w:hAnsi="Aptos" w:eastAsia="Aptos" w:cs="Aptos"/>
          <w:b w:val="0"/>
          <w:bCs w:val="0"/>
          <w:noProof w:val="0"/>
          <w:color w:val="auto"/>
          <w:sz w:val="48"/>
          <w:szCs w:val="48"/>
          <w:lang w:val="vi-VN"/>
        </w:rPr>
        <w:t>PHẦN 1: PHÂN TÍCH LỖI CẤU TRÚC VÀ CƠ CHẾ AUTO TOC</w:t>
      </w:r>
    </w:p>
    <w:p xmlns:wp14="http://schemas.microsoft.com/office/word/2010/wordml" w:rsidP="4CAA4DEC" wp14:paraId="4868D19C" wp14:textId="63FDC57B">
      <w:pPr>
        <w:pStyle w:val="Heading3"/>
        <w:spacing w:before="0" w:beforeAutospacing="off" w:after="281" w:afterAutospacing="off"/>
        <w:rPr>
          <w:rFonts w:ascii="Aptos" w:hAnsi="Aptos" w:eastAsia="Aptos" w:cs="Aptos"/>
          <w:b w:val="0"/>
          <w:bCs w:val="0"/>
          <w:noProof w:val="0"/>
          <w:color w:val="auto"/>
          <w:sz w:val="28"/>
          <w:szCs w:val="28"/>
          <w:lang w:val="vi-VN"/>
        </w:rPr>
      </w:pPr>
      <w:r w:rsidRPr="4CAA4DEC" w:rsidR="581EE45D">
        <w:rPr>
          <w:rFonts w:ascii="Aptos" w:hAnsi="Aptos" w:eastAsia="Aptos" w:cs="Aptos"/>
          <w:b w:val="0"/>
          <w:bCs w:val="0"/>
          <w:noProof w:val="0"/>
          <w:color w:val="auto"/>
          <w:sz w:val="28"/>
          <w:szCs w:val="28"/>
          <w:lang w:val="vi-VN"/>
        </w:rPr>
        <w:t>1. Phân tích nguyên nhân Auto TOC bị rỗng</w:t>
      </w:r>
    </w:p>
    <w:p xmlns:wp14="http://schemas.microsoft.com/office/word/2010/wordml" w:rsidP="4CAA4DEC" wp14:paraId="6076E7DF" wp14:textId="64B33B24">
      <w:pPr>
        <w:pStyle w:val="ListParagraph"/>
        <w:numPr>
          <w:ilvl w:val="0"/>
          <w:numId w:val="1"/>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Cơ chế hoạt động của Auto TOC:</w:t>
      </w:r>
      <w:r w:rsidRPr="4CAA4DEC" w:rsidR="581EE45D">
        <w:rPr>
          <w:rFonts w:ascii="Aptos" w:hAnsi="Aptos" w:eastAsia="Aptos" w:cs="Aptos"/>
          <w:b w:val="0"/>
          <w:bCs w:val="0"/>
          <w:noProof w:val="0"/>
          <w:color w:val="auto"/>
          <w:sz w:val="24"/>
          <w:szCs w:val="24"/>
          <w:lang w:val="vi-VN"/>
        </w:rPr>
        <w:t xml:space="preserve"> Bộ quét Auto TOC (Table of Contents) trong Microsoft Word hoạt động dựa trên việc đọc thuộc tính </w:t>
      </w:r>
      <w:r w:rsidRPr="4CAA4DEC" w:rsidR="581EE45D">
        <w:rPr>
          <w:rFonts w:ascii="Aptos" w:hAnsi="Aptos" w:eastAsia="Aptos" w:cs="Aptos"/>
          <w:b w:val="0"/>
          <w:bCs w:val="0"/>
          <w:noProof w:val="0"/>
          <w:color w:val="auto"/>
          <w:sz w:val="24"/>
          <w:szCs w:val="24"/>
          <w:lang w:val="vi-VN"/>
        </w:rPr>
        <w:t>Outline Level</w:t>
      </w:r>
      <w:r w:rsidRPr="4CAA4DEC" w:rsidR="581EE45D">
        <w:rPr>
          <w:rFonts w:ascii="Aptos" w:hAnsi="Aptos" w:eastAsia="Aptos" w:cs="Aptos"/>
          <w:b w:val="0"/>
          <w:bCs w:val="0"/>
          <w:noProof w:val="0"/>
          <w:color w:val="auto"/>
          <w:sz w:val="24"/>
          <w:szCs w:val="24"/>
          <w:lang w:val="vi-VN"/>
        </w:rPr>
        <w:t xml:space="preserve"> (Cấp độ dàn ý) gắn liền với các </w:t>
      </w:r>
      <w:r w:rsidRPr="4CAA4DEC" w:rsidR="581EE45D">
        <w:rPr>
          <w:rFonts w:ascii="Aptos" w:hAnsi="Aptos" w:eastAsia="Aptos" w:cs="Aptos"/>
          <w:b w:val="0"/>
          <w:bCs w:val="0"/>
          <w:noProof w:val="0"/>
          <w:color w:val="auto"/>
          <w:sz w:val="24"/>
          <w:szCs w:val="24"/>
          <w:lang w:val="vi-VN"/>
        </w:rPr>
        <w:t>Styles</w:t>
      </w:r>
      <w:r w:rsidRPr="4CAA4DEC" w:rsidR="581EE45D">
        <w:rPr>
          <w:rFonts w:ascii="Aptos" w:hAnsi="Aptos" w:eastAsia="Aptos" w:cs="Aptos"/>
          <w:b w:val="0"/>
          <w:bCs w:val="0"/>
          <w:noProof w:val="0"/>
          <w:color w:val="auto"/>
          <w:sz w:val="24"/>
          <w:szCs w:val="24"/>
          <w:lang w:val="vi-VN"/>
        </w:rPr>
        <w:t xml:space="preserve"> chuẩn (Heading 1, Heading 2, Heading 3,...).</w:t>
      </w:r>
    </w:p>
    <w:p xmlns:wp14="http://schemas.microsoft.com/office/word/2010/wordml" w:rsidP="4CAA4DEC" wp14:paraId="319C532B" wp14:textId="55311E0C">
      <w:pPr>
        <w:pStyle w:val="ListParagraph"/>
        <w:numPr>
          <w:ilvl w:val="0"/>
          <w:numId w:val="1"/>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Tại sao định dạng thủ công lại thất bại:</w:t>
      </w:r>
    </w:p>
    <w:p xmlns:wp14="http://schemas.microsoft.com/office/word/2010/wordml" w:rsidP="4CAA4DEC" wp14:paraId="7D3AC70C" wp14:textId="5983210A">
      <w:pPr>
        <w:pStyle w:val="ListParagraph"/>
        <w:numPr>
          <w:ilvl w:val="1"/>
          <w:numId w:val="1"/>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Định dạng thủ công (Manual Formatting) thực chất chỉ là việc thay đổi các đặc tính thẩm mỹ bề ngoài (</w:t>
      </w:r>
      <w:r w:rsidRPr="4CAA4DEC" w:rsidR="581EE45D">
        <w:rPr>
          <w:rFonts w:ascii="Aptos" w:hAnsi="Aptos" w:eastAsia="Aptos" w:cs="Aptos"/>
          <w:b w:val="0"/>
          <w:bCs w:val="0"/>
          <w:i w:val="1"/>
          <w:iCs w:val="1"/>
          <w:noProof w:val="0"/>
          <w:color w:val="auto"/>
          <w:sz w:val="24"/>
          <w:szCs w:val="24"/>
          <w:lang w:val="vi-VN"/>
        </w:rPr>
        <w:t>Visual Attributes</w:t>
      </w:r>
      <w:r w:rsidRPr="4CAA4DEC" w:rsidR="581EE45D">
        <w:rPr>
          <w:rFonts w:ascii="Aptos" w:hAnsi="Aptos" w:eastAsia="Aptos" w:cs="Aptos"/>
          <w:b w:val="0"/>
          <w:bCs w:val="0"/>
          <w:noProof w:val="0"/>
          <w:color w:val="auto"/>
          <w:sz w:val="24"/>
          <w:szCs w:val="24"/>
          <w:lang w:val="vi-VN"/>
        </w:rPr>
        <w:t>) như font chữ, kích thước, màu sắc, tô nền (</w:t>
      </w:r>
      <w:r w:rsidRPr="4CAA4DEC" w:rsidR="581EE45D">
        <w:rPr>
          <w:rFonts w:ascii="Aptos" w:hAnsi="Aptos" w:eastAsia="Aptos" w:cs="Aptos"/>
          <w:b w:val="0"/>
          <w:bCs w:val="0"/>
          <w:i w:val="1"/>
          <w:iCs w:val="1"/>
          <w:noProof w:val="0"/>
          <w:color w:val="auto"/>
          <w:sz w:val="24"/>
          <w:szCs w:val="24"/>
          <w:lang w:val="vi-VN"/>
        </w:rPr>
        <w:t>Highlight</w:t>
      </w:r>
      <w:r w:rsidRPr="4CAA4DEC" w:rsidR="581EE45D">
        <w:rPr>
          <w:rFonts w:ascii="Aptos" w:hAnsi="Aptos" w:eastAsia="Aptos" w:cs="Aptos"/>
          <w:b w:val="0"/>
          <w:bCs w:val="0"/>
          <w:noProof w:val="0"/>
          <w:color w:val="auto"/>
          <w:sz w:val="24"/>
          <w:szCs w:val="24"/>
          <w:lang w:val="vi-VN"/>
        </w:rPr>
        <w:t>).</w:t>
      </w:r>
    </w:p>
    <w:p xmlns:wp14="http://schemas.microsoft.com/office/word/2010/wordml" w:rsidP="4CAA4DEC" wp14:paraId="5640333E" wp14:textId="569417F6">
      <w:pPr>
        <w:pStyle w:val="ListParagraph"/>
        <w:numPr>
          <w:ilvl w:val="1"/>
          <w:numId w:val="1"/>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 xml:space="preserve">Về mặt bản chất dữ liệu, tất cả các dòng tiêu đề từ mục </w:t>
      </w:r>
      <w:r w:rsidRPr="4CAA4DEC" w:rsidR="581EE45D">
        <w:rPr>
          <w:rFonts w:ascii="Consolas" w:hAnsi="Consolas" w:eastAsia="Consolas" w:cs="Consolas"/>
          <w:b w:val="0"/>
          <w:bCs w:val="0"/>
          <w:noProof w:val="0"/>
          <w:color w:val="auto"/>
          <w:sz w:val="24"/>
          <w:szCs w:val="24"/>
          <w:lang w:val="vi-VN"/>
        </w:rPr>
        <w:t>1</w:t>
      </w:r>
      <w:r w:rsidRPr="4CAA4DEC" w:rsidR="581EE45D">
        <w:rPr>
          <w:rFonts w:ascii="Aptos" w:hAnsi="Aptos" w:eastAsia="Aptos" w:cs="Aptos"/>
          <w:b w:val="0"/>
          <w:bCs w:val="0"/>
          <w:noProof w:val="0"/>
          <w:color w:val="auto"/>
          <w:sz w:val="24"/>
          <w:szCs w:val="24"/>
          <w:lang w:val="vi-VN"/>
        </w:rPr>
        <w:t xml:space="preserve"> đến mục </w:t>
      </w:r>
      <w:r w:rsidRPr="4CAA4DEC" w:rsidR="581EE45D">
        <w:rPr>
          <w:rFonts w:ascii="Consolas" w:hAnsi="Consolas" w:eastAsia="Consolas" w:cs="Consolas"/>
          <w:b w:val="0"/>
          <w:bCs w:val="0"/>
          <w:noProof w:val="0"/>
          <w:color w:val="auto"/>
          <w:sz w:val="24"/>
          <w:szCs w:val="24"/>
          <w:lang w:val="vi-VN"/>
        </w:rPr>
        <w:t>3</w:t>
      </w:r>
      <w:r w:rsidRPr="4CAA4DEC" w:rsidR="581EE45D">
        <w:rPr>
          <w:rFonts w:ascii="Aptos" w:hAnsi="Aptos" w:eastAsia="Aptos" w:cs="Aptos"/>
          <w:b w:val="0"/>
          <w:bCs w:val="0"/>
          <w:noProof w:val="0"/>
          <w:color w:val="auto"/>
          <w:sz w:val="24"/>
          <w:szCs w:val="24"/>
          <w:lang w:val="vi-VN"/>
        </w:rPr>
        <w:t xml:space="preserve"> trong file hiện tại vẫn đang mang thuộc tính </w:t>
      </w:r>
      <w:r w:rsidRPr="4CAA4DEC" w:rsidR="581EE45D">
        <w:rPr>
          <w:rFonts w:ascii="Consolas" w:hAnsi="Consolas" w:eastAsia="Consolas" w:cs="Consolas"/>
          <w:b w:val="0"/>
          <w:bCs w:val="0"/>
          <w:noProof w:val="0"/>
          <w:color w:val="auto"/>
          <w:sz w:val="24"/>
          <w:szCs w:val="24"/>
          <w:lang w:val="vi-VN"/>
        </w:rPr>
        <w:t>Normal</w:t>
      </w:r>
      <w:r w:rsidRPr="4CAA4DEC" w:rsidR="581EE45D">
        <w:rPr>
          <w:rFonts w:ascii="Aptos" w:hAnsi="Aptos" w:eastAsia="Aptos" w:cs="Aptos"/>
          <w:b w:val="0"/>
          <w:bCs w:val="0"/>
          <w:noProof w:val="0"/>
          <w:color w:val="auto"/>
          <w:sz w:val="24"/>
          <w:szCs w:val="24"/>
          <w:lang w:val="vi-VN"/>
        </w:rPr>
        <w:t xml:space="preserve"> (văn bản thường, Outline Level = Body Text).</w:t>
      </w:r>
    </w:p>
    <w:p xmlns:wp14="http://schemas.microsoft.com/office/word/2010/wordml" w:rsidP="4CAA4DEC" wp14:paraId="098D3E62" wp14:textId="25E7BA31">
      <w:pPr>
        <w:pStyle w:val="ListParagraph"/>
        <w:numPr>
          <w:ilvl w:val="1"/>
          <w:numId w:val="1"/>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Khi chèn Auto TOC, phần mềm quét qua toàn bộ file nhưng không tìm thấy bất kỳ thẻ đánh dấu Heading nào, dẫn đến kết quả mục lục xuất ra hoàn toàn rỗng.</w:t>
      </w:r>
    </w:p>
    <w:p xmlns:wp14="http://schemas.microsoft.com/office/word/2010/wordml" w:rsidP="4CAA4DEC" wp14:paraId="11567C9C" wp14:textId="368A183F">
      <w:pPr>
        <w:pStyle w:val="Heading3"/>
        <w:spacing w:before="0" w:beforeAutospacing="off" w:after="281" w:afterAutospacing="off"/>
        <w:rPr>
          <w:rFonts w:ascii="Aptos" w:hAnsi="Aptos" w:eastAsia="Aptos" w:cs="Aptos"/>
          <w:b w:val="0"/>
          <w:bCs w:val="0"/>
          <w:noProof w:val="0"/>
          <w:color w:val="auto"/>
          <w:sz w:val="28"/>
          <w:szCs w:val="28"/>
          <w:lang w:val="vi-VN"/>
        </w:rPr>
      </w:pPr>
      <w:r w:rsidRPr="4CAA4DEC" w:rsidR="581EE45D">
        <w:rPr>
          <w:rFonts w:ascii="Aptos" w:hAnsi="Aptos" w:eastAsia="Aptos" w:cs="Aptos"/>
          <w:b w:val="0"/>
          <w:bCs w:val="0"/>
          <w:noProof w:val="0"/>
          <w:color w:val="auto"/>
          <w:sz w:val="28"/>
          <w:szCs w:val="28"/>
          <w:lang w:val="vi-VN"/>
        </w:rPr>
        <w:t>2. Tác hại của việc gán sai cấp Heading (Trường hợp mục 2.1.1)</w:t>
      </w:r>
    </w:p>
    <w:p xmlns:wp14="http://schemas.microsoft.com/office/word/2010/wordml" w:rsidP="4CAA4DEC" wp14:paraId="73F5832B" wp14:textId="6EC3C6FE">
      <w:pPr>
        <w:pStyle w:val="ListParagraph"/>
        <w:numPr>
          <w:ilvl w:val="0"/>
          <w:numId w:val="2"/>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Lỗi cấp bậc:</w:t>
      </w:r>
      <w:r w:rsidRPr="4CAA4DEC" w:rsidR="581EE45D">
        <w:rPr>
          <w:rFonts w:ascii="Aptos" w:hAnsi="Aptos" w:eastAsia="Aptos" w:cs="Aptos"/>
          <w:b w:val="0"/>
          <w:bCs w:val="0"/>
          <w:noProof w:val="0"/>
          <w:color w:val="auto"/>
          <w:sz w:val="24"/>
          <w:szCs w:val="24"/>
          <w:lang w:val="vi-VN"/>
        </w:rPr>
        <w:t xml:space="preserve"> Dòng </w:t>
      </w:r>
      <w:r w:rsidRPr="4CAA4DEC" w:rsidR="581EE45D">
        <w:rPr>
          <w:rFonts w:ascii="Consolas" w:hAnsi="Consolas" w:eastAsia="Consolas" w:cs="Consolas"/>
          <w:b w:val="0"/>
          <w:bCs w:val="0"/>
          <w:noProof w:val="0"/>
          <w:color w:val="auto"/>
          <w:sz w:val="24"/>
          <w:szCs w:val="24"/>
          <w:lang w:val="vi-VN"/>
        </w:rPr>
        <w:t>2.1.1. Tiểu ban Kỹ thuật</w:t>
      </w:r>
      <w:r w:rsidRPr="4CAA4DEC" w:rsidR="581EE45D">
        <w:rPr>
          <w:rFonts w:ascii="Aptos" w:hAnsi="Aptos" w:eastAsia="Aptos" w:cs="Aptos"/>
          <w:b w:val="0"/>
          <w:bCs w:val="0"/>
          <w:noProof w:val="0"/>
          <w:color w:val="auto"/>
          <w:sz w:val="24"/>
          <w:szCs w:val="24"/>
          <w:lang w:val="vi-VN"/>
        </w:rPr>
        <w:t xml:space="preserve"> về mặt logic mã số (</w:t>
      </w:r>
      <w:r w:rsidRPr="4CAA4DEC" w:rsidR="581EE45D">
        <w:rPr>
          <w:rFonts w:ascii="Consolas" w:hAnsi="Consolas" w:eastAsia="Consolas" w:cs="Consolas"/>
          <w:b w:val="0"/>
          <w:bCs w:val="0"/>
          <w:noProof w:val="0"/>
          <w:color w:val="auto"/>
          <w:sz w:val="24"/>
          <w:szCs w:val="24"/>
          <w:lang w:val="vi-VN"/>
        </w:rPr>
        <w:t>x.x.x</w:t>
      </w:r>
      <w:r w:rsidRPr="4CAA4DEC" w:rsidR="581EE45D">
        <w:rPr>
          <w:rFonts w:ascii="Aptos" w:hAnsi="Aptos" w:eastAsia="Aptos" w:cs="Aptos"/>
          <w:b w:val="0"/>
          <w:bCs w:val="0"/>
          <w:noProof w:val="0"/>
          <w:color w:val="auto"/>
          <w:sz w:val="24"/>
          <w:szCs w:val="24"/>
          <w:lang w:val="vi-VN"/>
        </w:rPr>
        <w:t>) phải là cấp con thứ 3 (</w:t>
      </w:r>
      <w:r w:rsidRPr="4CAA4DEC" w:rsidR="581EE45D">
        <w:rPr>
          <w:rFonts w:ascii="Aptos" w:hAnsi="Aptos" w:eastAsia="Aptos" w:cs="Aptos"/>
          <w:b w:val="0"/>
          <w:bCs w:val="0"/>
          <w:noProof w:val="0"/>
          <w:color w:val="auto"/>
          <w:sz w:val="24"/>
          <w:szCs w:val="24"/>
          <w:lang w:val="vi-VN"/>
        </w:rPr>
        <w:t>Heading 3</w:t>
      </w:r>
      <w:r w:rsidRPr="4CAA4DEC" w:rsidR="581EE45D">
        <w:rPr>
          <w:rFonts w:ascii="Aptos" w:hAnsi="Aptos" w:eastAsia="Aptos" w:cs="Aptos"/>
          <w:b w:val="0"/>
          <w:bCs w:val="0"/>
          <w:noProof w:val="0"/>
          <w:color w:val="auto"/>
          <w:sz w:val="24"/>
          <w:szCs w:val="24"/>
          <w:lang w:val="vi-VN"/>
        </w:rPr>
        <w:t xml:space="preserve">), nhưng trong file lại đang bị định dạng đồng cấp với </w:t>
      </w:r>
      <w:r w:rsidRPr="4CAA4DEC" w:rsidR="581EE45D">
        <w:rPr>
          <w:rFonts w:ascii="Consolas" w:hAnsi="Consolas" w:eastAsia="Consolas" w:cs="Consolas"/>
          <w:b w:val="0"/>
          <w:bCs w:val="0"/>
          <w:noProof w:val="0"/>
          <w:color w:val="auto"/>
          <w:sz w:val="24"/>
          <w:szCs w:val="24"/>
          <w:lang w:val="vi-VN"/>
        </w:rPr>
        <w:t>2.1. Ban Nội dung</w:t>
      </w:r>
      <w:r w:rsidRPr="4CAA4DEC" w:rsidR="581EE45D">
        <w:rPr>
          <w:rFonts w:ascii="Aptos" w:hAnsi="Aptos" w:eastAsia="Aptos" w:cs="Aptos"/>
          <w:b w:val="0"/>
          <w:bCs w:val="0"/>
          <w:noProof w:val="0"/>
          <w:color w:val="auto"/>
          <w:sz w:val="24"/>
          <w:szCs w:val="24"/>
          <w:lang w:val="vi-VN"/>
        </w:rPr>
        <w:t xml:space="preserve"> (</w:t>
      </w:r>
      <w:r w:rsidRPr="4CAA4DEC" w:rsidR="581EE45D">
        <w:rPr>
          <w:rFonts w:ascii="Aptos" w:hAnsi="Aptos" w:eastAsia="Aptos" w:cs="Aptos"/>
          <w:b w:val="0"/>
          <w:bCs w:val="0"/>
          <w:noProof w:val="0"/>
          <w:color w:val="auto"/>
          <w:sz w:val="24"/>
          <w:szCs w:val="24"/>
          <w:lang w:val="vi-VN"/>
        </w:rPr>
        <w:t>Heading 2</w:t>
      </w:r>
      <w:r w:rsidRPr="4CAA4DEC" w:rsidR="581EE45D">
        <w:rPr>
          <w:rFonts w:ascii="Aptos" w:hAnsi="Aptos" w:eastAsia="Aptos" w:cs="Aptos"/>
          <w:b w:val="0"/>
          <w:bCs w:val="0"/>
          <w:noProof w:val="0"/>
          <w:color w:val="auto"/>
          <w:sz w:val="24"/>
          <w:szCs w:val="24"/>
          <w:lang w:val="vi-VN"/>
        </w:rPr>
        <w:t>).</w:t>
      </w:r>
    </w:p>
    <w:p xmlns:wp14="http://schemas.microsoft.com/office/word/2010/wordml" w:rsidP="4CAA4DEC" wp14:paraId="0564B393" wp14:textId="1910143D">
      <w:pPr>
        <w:pStyle w:val="ListParagraph"/>
        <w:numPr>
          <w:ilvl w:val="0"/>
          <w:numId w:val="2"/>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Ảnh hưởng lên giao diện Mục lục tự động:</w:t>
      </w:r>
    </w:p>
    <w:p xmlns:wp14="http://schemas.microsoft.com/office/word/2010/wordml" w:rsidP="4CAA4DEC" wp14:paraId="68B3624F" wp14:textId="382C5B33">
      <w:pPr>
        <w:pStyle w:val="ListParagraph"/>
        <w:numPr>
          <w:ilvl w:val="1"/>
          <w:numId w:val="2"/>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Auto TOC phân cấp các mục bằng thụt đầu dòng (</w:t>
      </w:r>
      <w:r w:rsidRPr="4CAA4DEC" w:rsidR="581EE45D">
        <w:rPr>
          <w:rFonts w:ascii="Aptos" w:hAnsi="Aptos" w:eastAsia="Aptos" w:cs="Aptos"/>
          <w:b w:val="0"/>
          <w:bCs w:val="0"/>
          <w:i w:val="1"/>
          <w:iCs w:val="1"/>
          <w:noProof w:val="0"/>
          <w:color w:val="auto"/>
          <w:sz w:val="24"/>
          <w:szCs w:val="24"/>
          <w:lang w:val="vi-VN"/>
        </w:rPr>
        <w:t>Indentation</w:t>
      </w:r>
      <w:r w:rsidRPr="4CAA4DEC" w:rsidR="581EE45D">
        <w:rPr>
          <w:rFonts w:ascii="Aptos" w:hAnsi="Aptos" w:eastAsia="Aptos" w:cs="Aptos"/>
          <w:b w:val="0"/>
          <w:bCs w:val="0"/>
          <w:noProof w:val="0"/>
          <w:color w:val="auto"/>
          <w:sz w:val="24"/>
          <w:szCs w:val="24"/>
          <w:lang w:val="vi-VN"/>
        </w:rPr>
        <w:t>): Heading 1 sát lề trái, Heading 2 thụt vào 1 Tab, Heading 3 thụt vào 2 Tab.</w:t>
      </w:r>
    </w:p>
    <w:p xmlns:wp14="http://schemas.microsoft.com/office/word/2010/wordml" w:rsidP="4CAA4DEC" wp14:paraId="750E7302" wp14:textId="01BE8D76">
      <w:pPr>
        <w:pStyle w:val="ListParagraph"/>
        <w:numPr>
          <w:ilvl w:val="1"/>
          <w:numId w:val="2"/>
        </w:numPr>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 xml:space="preserve">Nếu gán sai </w:t>
      </w:r>
      <w:r w:rsidRPr="4CAA4DEC" w:rsidR="581EE45D">
        <w:rPr>
          <w:rFonts w:ascii="Consolas" w:hAnsi="Consolas" w:eastAsia="Consolas" w:cs="Consolas"/>
          <w:b w:val="0"/>
          <w:bCs w:val="0"/>
          <w:noProof w:val="0"/>
          <w:color w:val="auto"/>
          <w:sz w:val="24"/>
          <w:szCs w:val="24"/>
          <w:lang w:val="vi-VN"/>
        </w:rPr>
        <w:t>2.1.1</w:t>
      </w:r>
      <w:r w:rsidRPr="4CAA4DEC" w:rsidR="581EE45D">
        <w:rPr>
          <w:rFonts w:ascii="Aptos" w:hAnsi="Aptos" w:eastAsia="Aptos" w:cs="Aptos"/>
          <w:b w:val="0"/>
          <w:bCs w:val="0"/>
          <w:noProof w:val="0"/>
          <w:color w:val="auto"/>
          <w:sz w:val="24"/>
          <w:szCs w:val="24"/>
          <w:lang w:val="vi-VN"/>
        </w:rPr>
        <w:t xml:space="preserve"> thành Heading 2, mục lục sẽ hiển thị </w:t>
      </w:r>
      <w:r w:rsidRPr="4CAA4DEC" w:rsidR="581EE45D">
        <w:rPr>
          <w:rFonts w:ascii="Consolas" w:hAnsi="Consolas" w:eastAsia="Consolas" w:cs="Consolas"/>
          <w:b w:val="0"/>
          <w:bCs w:val="0"/>
          <w:noProof w:val="0"/>
          <w:color w:val="auto"/>
          <w:sz w:val="24"/>
          <w:szCs w:val="24"/>
          <w:lang w:val="vi-VN"/>
        </w:rPr>
        <w:t>2.1.1</w:t>
      </w:r>
      <w:r w:rsidRPr="4CAA4DEC" w:rsidR="581EE45D">
        <w:rPr>
          <w:rFonts w:ascii="Aptos" w:hAnsi="Aptos" w:eastAsia="Aptos" w:cs="Aptos"/>
          <w:b w:val="0"/>
          <w:bCs w:val="0"/>
          <w:noProof w:val="0"/>
          <w:color w:val="auto"/>
          <w:sz w:val="24"/>
          <w:szCs w:val="24"/>
          <w:lang w:val="vi-VN"/>
        </w:rPr>
        <w:t xml:space="preserve"> ngang hàng lề với </w:t>
      </w:r>
      <w:r w:rsidRPr="4CAA4DEC" w:rsidR="581EE45D">
        <w:rPr>
          <w:rFonts w:ascii="Consolas" w:hAnsi="Consolas" w:eastAsia="Consolas" w:cs="Consolas"/>
          <w:b w:val="0"/>
          <w:bCs w:val="0"/>
          <w:noProof w:val="0"/>
          <w:color w:val="auto"/>
          <w:sz w:val="24"/>
          <w:szCs w:val="24"/>
          <w:lang w:val="vi-VN"/>
        </w:rPr>
        <w:t>2.1</w:t>
      </w:r>
      <w:r w:rsidRPr="4CAA4DEC" w:rsidR="581EE45D">
        <w:rPr>
          <w:rFonts w:ascii="Aptos" w:hAnsi="Aptos" w:eastAsia="Aptos" w:cs="Aptos"/>
          <w:b w:val="0"/>
          <w:bCs w:val="0"/>
          <w:noProof w:val="0"/>
          <w:color w:val="auto"/>
          <w:sz w:val="24"/>
          <w:szCs w:val="24"/>
          <w:lang w:val="vi-VN"/>
        </w:rPr>
        <w:t>, làm vỡ cấu trúc phân cấp thông tin, gây hiểu lầm rằng Tiểu ban Kỹ thuật là một danh mục ngang hàng chứ không phải là bộ phận trực thuộc Ban Nội dung.</w:t>
      </w:r>
    </w:p>
    <w:p xmlns:wp14="http://schemas.microsoft.com/office/word/2010/wordml" w:rsidP="4CAA4DEC" wp14:paraId="6F9E80D4" wp14:textId="502729D9">
      <w:pPr>
        <w:pStyle w:val="Heading1"/>
        <w:spacing w:before="0" w:beforeAutospacing="off" w:after="322" w:afterAutospacing="off"/>
        <w:rPr>
          <w:rFonts w:ascii="Aptos" w:hAnsi="Aptos" w:eastAsia="Aptos" w:cs="Aptos"/>
          <w:b w:val="0"/>
          <w:bCs w:val="0"/>
          <w:noProof w:val="0"/>
          <w:color w:val="auto"/>
          <w:sz w:val="48"/>
          <w:szCs w:val="48"/>
          <w:lang w:val="vi-VN"/>
        </w:rPr>
      </w:pPr>
      <w:r w:rsidRPr="4CAA4DEC" w:rsidR="581EE45D">
        <w:rPr>
          <w:rFonts w:ascii="Aptos" w:hAnsi="Aptos" w:eastAsia="Aptos" w:cs="Aptos"/>
          <w:b w:val="0"/>
          <w:bCs w:val="0"/>
          <w:noProof w:val="0"/>
          <w:color w:val="auto"/>
          <w:sz w:val="48"/>
          <w:szCs w:val="48"/>
          <w:lang w:val="vi-VN"/>
        </w:rPr>
        <w:t>PHẦN 2: THỰC HÀNH SỬA LỖI VÀ NGHIỆM THU</w:t>
      </w:r>
    </w:p>
    <w:p xmlns:wp14="http://schemas.microsoft.com/office/word/2010/wordml" w:rsidP="4CAA4DEC" wp14:paraId="4CAD9436" wp14:textId="7FB45E1A">
      <w:pPr>
        <w:pStyle w:val="Heading3"/>
        <w:spacing w:before="0" w:beforeAutospacing="off" w:after="281" w:afterAutospacing="off"/>
        <w:rPr>
          <w:rFonts w:ascii="Aptos" w:hAnsi="Aptos" w:eastAsia="Aptos" w:cs="Aptos"/>
          <w:b w:val="0"/>
          <w:bCs w:val="0"/>
          <w:noProof w:val="0"/>
          <w:color w:val="auto"/>
          <w:sz w:val="28"/>
          <w:szCs w:val="28"/>
          <w:lang w:val="vi-VN"/>
        </w:rPr>
      </w:pPr>
      <w:r w:rsidRPr="4CAA4DEC" w:rsidR="581EE45D">
        <w:rPr>
          <w:rFonts w:ascii="Aptos" w:hAnsi="Aptos" w:eastAsia="Aptos" w:cs="Aptos"/>
          <w:b w:val="0"/>
          <w:bCs w:val="0"/>
          <w:noProof w:val="0"/>
          <w:color w:val="auto"/>
          <w:sz w:val="28"/>
          <w:szCs w:val="28"/>
          <w:lang w:val="vi-VN"/>
        </w:rPr>
        <w:t>3. Quy trình từng bước chuẩn hóa Heading cho 7 dòng tiêu đề</w:t>
      </w:r>
    </w:p>
    <w:tbl>
      <w:tblPr>
        <w:tblStyle w:val="TableNormal"/>
        <w:bidiVisual w:val="0"/>
        <w:tblW w:w="0" w:type="auto"/>
        <w:tblLook w:val="06A0" w:firstRow="1" w:lastRow="0" w:firstColumn="1" w:lastColumn="0" w:noHBand="1" w:noVBand="1"/>
      </w:tblPr>
      <w:tblGrid>
        <w:gridCol w:w="266"/>
        <w:gridCol w:w="1694"/>
        <w:gridCol w:w="5515"/>
        <w:gridCol w:w="1540"/>
      </w:tblGrid>
      <w:tr w:rsidR="4CAA4DEC" w:rsidTr="4CAA4DEC" w14:paraId="48C4C731">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2E479B61" w14:textId="111F8B15">
            <w:pPr>
              <w:spacing w:before="0" w:beforeAutospacing="off" w:after="0" w:afterAutospacing="off"/>
              <w:rPr>
                <w:b w:val="0"/>
                <w:bCs w:val="0"/>
                <w:color w:val="auto"/>
              </w:rPr>
            </w:pPr>
            <w:r w:rsidRPr="4CAA4DEC" w:rsidR="4CAA4DEC">
              <w:rPr>
                <w:b w:val="0"/>
                <w:bCs w:val="0"/>
                <w:color w:val="auto"/>
              </w:rPr>
              <w:t>STT</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1B45B24" w14:textId="64D90D4C">
            <w:pPr>
              <w:spacing w:before="0" w:beforeAutospacing="off" w:after="0" w:afterAutospacing="off"/>
              <w:rPr>
                <w:b w:val="0"/>
                <w:bCs w:val="0"/>
                <w:color w:val="auto"/>
              </w:rPr>
            </w:pPr>
            <w:r w:rsidRPr="4CAA4DEC" w:rsidR="4CAA4DEC">
              <w:rPr>
                <w:b w:val="0"/>
                <w:bCs w:val="0"/>
                <w:color w:val="auto"/>
              </w:rPr>
              <w:t>Dòng tiêu đề</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35E4EC0" w14:textId="34925A5E">
            <w:pPr>
              <w:spacing w:before="0" w:beforeAutospacing="off" w:after="0" w:afterAutospacing="off"/>
              <w:rPr>
                <w:b w:val="0"/>
                <w:bCs w:val="0"/>
                <w:color w:val="auto"/>
              </w:rPr>
            </w:pPr>
            <w:r w:rsidRPr="4CAA4DEC" w:rsidR="4CAA4DEC">
              <w:rPr>
                <w:b w:val="0"/>
                <w:bCs w:val="0"/>
                <w:color w:val="auto"/>
              </w:rPr>
              <w:t>Thao tác và Phím tắt xử lý</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35873211" w14:textId="386FF160">
            <w:pPr>
              <w:spacing w:before="0" w:beforeAutospacing="off" w:after="0" w:afterAutospacing="off"/>
              <w:rPr>
                <w:b w:val="0"/>
                <w:bCs w:val="0"/>
                <w:color w:val="auto"/>
              </w:rPr>
            </w:pPr>
            <w:r w:rsidRPr="4CAA4DEC" w:rsidR="4CAA4DEC">
              <w:rPr>
                <w:b w:val="0"/>
                <w:bCs w:val="0"/>
                <w:color w:val="auto"/>
              </w:rPr>
              <w:t>Cấp Styles sau khi sửa</w:t>
            </w:r>
          </w:p>
        </w:tc>
      </w:tr>
      <w:tr w:rsidR="4CAA4DEC" w:rsidTr="4CAA4DEC" w14:paraId="5753D7EF">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2F80133" w14:textId="6E1C625F">
            <w:pPr>
              <w:spacing w:before="0" w:beforeAutospacing="off" w:after="0" w:afterAutospacing="off"/>
              <w:rPr>
                <w:b w:val="0"/>
                <w:bCs w:val="0"/>
                <w:color w:val="auto"/>
              </w:rPr>
            </w:pPr>
            <w:r w:rsidRPr="4CAA4DEC" w:rsidR="4CAA4DEC">
              <w:rPr>
                <w:b w:val="0"/>
                <w:bCs w:val="0"/>
                <w:color w:val="auto"/>
              </w:rPr>
              <w:t>1</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861BE81" w14:textId="24D0E1FB">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1. Thông tin chung hội nghị</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702BE795" w14:textId="6B5E6D6F">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+ 1</w:t>
            </w:r>
            <w:r w:rsidRPr="4CAA4DEC" w:rsidR="4CAA4DEC">
              <w:rPr>
                <w:b w:val="0"/>
                <w:bCs w:val="0"/>
                <w:color w:val="auto"/>
              </w:rPr>
              <w:t xml:space="preserve"> (hoặc chọn </w:t>
            </w:r>
            <w:r w:rsidRPr="4CAA4DEC" w:rsidR="4CAA4DEC">
              <w:rPr>
                <w:b w:val="0"/>
                <w:bCs w:val="0"/>
                <w:color w:val="auto"/>
              </w:rPr>
              <w:t>Heading 1</w:t>
            </w:r>
            <w:r w:rsidRPr="4CAA4DEC" w:rsidR="4CAA4DEC">
              <w:rPr>
                <w:b w:val="0"/>
                <w:bCs w:val="0"/>
                <w:color w:val="auto"/>
              </w:rPr>
              <w:t xml:space="preserve"> trên thanh Styles)</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F18CE40" w14:textId="2EF4196E">
            <w:pPr>
              <w:spacing w:before="0" w:beforeAutospacing="off" w:after="0" w:afterAutospacing="off"/>
              <w:rPr>
                <w:b w:val="0"/>
                <w:bCs w:val="0"/>
                <w:color w:val="auto"/>
              </w:rPr>
            </w:pPr>
            <w:r w:rsidRPr="4CAA4DEC" w:rsidR="4CAA4DEC">
              <w:rPr>
                <w:b w:val="0"/>
                <w:bCs w:val="0"/>
                <w:color w:val="auto"/>
              </w:rPr>
              <w:t>Heading 1</w:t>
            </w:r>
          </w:p>
        </w:tc>
      </w:tr>
      <w:tr w:rsidR="4CAA4DEC" w:rsidTr="4CAA4DEC" w14:paraId="230CF07C">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7A598CEC" w14:textId="158B8C77">
            <w:pPr>
              <w:spacing w:before="0" w:beforeAutospacing="off" w:after="0" w:afterAutospacing="off"/>
              <w:rPr>
                <w:b w:val="0"/>
                <w:bCs w:val="0"/>
                <w:color w:val="auto"/>
              </w:rPr>
            </w:pPr>
            <w:r w:rsidRPr="4CAA4DEC" w:rsidR="4CAA4DEC">
              <w:rPr>
                <w:b w:val="0"/>
                <w:bCs w:val="0"/>
                <w:color w:val="auto"/>
              </w:rPr>
              <w:t>2</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631F647" w14:textId="2A0C1AD0">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1.1. Tên hội nghị</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23A69117" w14:textId="16D50D83">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+ 2</w:t>
            </w:r>
            <w:r w:rsidRPr="4CAA4DEC" w:rsidR="4CAA4DEC">
              <w:rPr>
                <w:b w:val="0"/>
                <w:bCs w:val="0"/>
                <w:color w:val="auto"/>
              </w:rPr>
              <w:t xml:space="preserve"> (hoặc chọn </w:t>
            </w:r>
            <w:r w:rsidRPr="4CAA4DEC" w:rsidR="4CAA4DEC">
              <w:rPr>
                <w:b w:val="0"/>
                <w:bCs w:val="0"/>
                <w:color w:val="auto"/>
              </w:rPr>
              <w:t>Heading 2</w:t>
            </w:r>
            <w:r w:rsidRPr="4CAA4DEC" w:rsidR="4CAA4DEC">
              <w:rPr>
                <w:b w:val="0"/>
                <w:bCs w:val="0"/>
                <w:color w:val="auto"/>
              </w:rPr>
              <w:t>)</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55004543" w14:textId="5D5E718B">
            <w:pPr>
              <w:spacing w:before="0" w:beforeAutospacing="off" w:after="0" w:afterAutospacing="off"/>
              <w:rPr>
                <w:b w:val="0"/>
                <w:bCs w:val="0"/>
                <w:color w:val="auto"/>
              </w:rPr>
            </w:pPr>
            <w:r w:rsidRPr="4CAA4DEC" w:rsidR="4CAA4DEC">
              <w:rPr>
                <w:b w:val="0"/>
                <w:bCs w:val="0"/>
                <w:color w:val="auto"/>
              </w:rPr>
              <w:t>Heading 2</w:t>
            </w:r>
          </w:p>
        </w:tc>
      </w:tr>
      <w:tr w:rsidR="4CAA4DEC" w:rsidTr="4CAA4DEC" w14:paraId="44429502">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35D62819" w14:textId="22F59481">
            <w:pPr>
              <w:spacing w:before="0" w:beforeAutospacing="off" w:after="0" w:afterAutospacing="off"/>
              <w:rPr>
                <w:b w:val="0"/>
                <w:bCs w:val="0"/>
                <w:color w:val="auto"/>
              </w:rPr>
            </w:pPr>
            <w:r w:rsidRPr="4CAA4DEC" w:rsidR="4CAA4DEC">
              <w:rPr>
                <w:b w:val="0"/>
                <w:bCs w:val="0"/>
                <w:color w:val="auto"/>
              </w:rPr>
              <w:t>3</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230A089F" w14:textId="1E45F1CA">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1.2. Thời gian &amp; địa điểm</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94D056C" w14:textId="11C53337">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+ 2</w:t>
            </w:r>
            <w:r w:rsidRPr="4CAA4DEC" w:rsidR="4CAA4DEC">
              <w:rPr>
                <w:b w:val="0"/>
                <w:bCs w:val="0"/>
                <w:color w:val="auto"/>
              </w:rPr>
              <w:t xml:space="preserve"> (hoặc chọn </w:t>
            </w:r>
            <w:r w:rsidRPr="4CAA4DEC" w:rsidR="4CAA4DEC">
              <w:rPr>
                <w:b w:val="0"/>
                <w:bCs w:val="0"/>
                <w:color w:val="auto"/>
              </w:rPr>
              <w:t>Heading 2</w:t>
            </w:r>
            <w:r w:rsidRPr="4CAA4DEC" w:rsidR="4CAA4DEC">
              <w:rPr>
                <w:b w:val="0"/>
                <w:bCs w:val="0"/>
                <w:color w:val="auto"/>
              </w:rPr>
              <w:t>)</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44EE36B6" w14:textId="5771E7E1">
            <w:pPr>
              <w:spacing w:before="0" w:beforeAutospacing="off" w:after="0" w:afterAutospacing="off"/>
              <w:rPr>
                <w:b w:val="0"/>
                <w:bCs w:val="0"/>
                <w:color w:val="auto"/>
              </w:rPr>
            </w:pPr>
            <w:r w:rsidRPr="4CAA4DEC" w:rsidR="4CAA4DEC">
              <w:rPr>
                <w:b w:val="0"/>
                <w:bCs w:val="0"/>
                <w:color w:val="auto"/>
              </w:rPr>
              <w:t>Heading 2</w:t>
            </w:r>
          </w:p>
        </w:tc>
      </w:tr>
      <w:tr w:rsidR="4CAA4DEC" w:rsidTr="4CAA4DEC" w14:paraId="630BD8CA">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1A701C77" w14:textId="2B963EA1">
            <w:pPr>
              <w:spacing w:before="0" w:beforeAutospacing="off" w:after="0" w:afterAutospacing="off"/>
              <w:rPr>
                <w:b w:val="0"/>
                <w:bCs w:val="0"/>
                <w:color w:val="auto"/>
              </w:rPr>
            </w:pPr>
            <w:r w:rsidRPr="4CAA4DEC" w:rsidR="4CAA4DEC">
              <w:rPr>
                <w:b w:val="0"/>
                <w:bCs w:val="0"/>
                <w:color w:val="auto"/>
              </w:rPr>
              <w:t>4</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5355A6D3" w14:textId="68EC23D2">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2. Cơ cấu ban tổ chức</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7510D606" w14:textId="6EE344D5">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+ 1</w:t>
            </w:r>
            <w:r w:rsidRPr="4CAA4DEC" w:rsidR="4CAA4DEC">
              <w:rPr>
                <w:b w:val="0"/>
                <w:bCs w:val="0"/>
                <w:color w:val="auto"/>
              </w:rPr>
              <w:t xml:space="preserve"> (hoặc chọn </w:t>
            </w:r>
            <w:r w:rsidRPr="4CAA4DEC" w:rsidR="4CAA4DEC">
              <w:rPr>
                <w:b w:val="0"/>
                <w:bCs w:val="0"/>
                <w:color w:val="auto"/>
              </w:rPr>
              <w:t>Heading 1</w:t>
            </w:r>
            <w:r w:rsidRPr="4CAA4DEC" w:rsidR="4CAA4DEC">
              <w:rPr>
                <w:b w:val="0"/>
                <w:bCs w:val="0"/>
                <w:color w:val="auto"/>
              </w:rPr>
              <w:t>)</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25CE134" w14:textId="4CF464D3">
            <w:pPr>
              <w:spacing w:before="0" w:beforeAutospacing="off" w:after="0" w:afterAutospacing="off"/>
              <w:rPr>
                <w:b w:val="0"/>
                <w:bCs w:val="0"/>
                <w:color w:val="auto"/>
              </w:rPr>
            </w:pPr>
            <w:r w:rsidRPr="4CAA4DEC" w:rsidR="4CAA4DEC">
              <w:rPr>
                <w:b w:val="0"/>
                <w:bCs w:val="0"/>
                <w:color w:val="auto"/>
              </w:rPr>
              <w:t>Heading 1</w:t>
            </w:r>
          </w:p>
        </w:tc>
      </w:tr>
      <w:tr w:rsidR="4CAA4DEC" w:rsidTr="4CAA4DEC" w14:paraId="17DF00E2">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087E0D65" w14:textId="7362FE4A">
            <w:pPr>
              <w:spacing w:before="0" w:beforeAutospacing="off" w:after="0" w:afterAutospacing="off"/>
              <w:rPr>
                <w:b w:val="0"/>
                <w:bCs w:val="0"/>
                <w:color w:val="auto"/>
              </w:rPr>
            </w:pPr>
            <w:r w:rsidRPr="4CAA4DEC" w:rsidR="4CAA4DEC">
              <w:rPr>
                <w:b w:val="0"/>
                <w:bCs w:val="0"/>
                <w:color w:val="auto"/>
              </w:rPr>
              <w:t>5</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25DB7853" w14:textId="2AB9BCD1">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2.1. Ban Nội dung</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B87FAA6" w14:textId="46747A47">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+ 2</w:t>
            </w:r>
            <w:r w:rsidRPr="4CAA4DEC" w:rsidR="4CAA4DEC">
              <w:rPr>
                <w:b w:val="0"/>
                <w:bCs w:val="0"/>
                <w:color w:val="auto"/>
              </w:rPr>
              <w:t xml:space="preserve"> (hoặc chọn </w:t>
            </w:r>
            <w:r w:rsidRPr="4CAA4DEC" w:rsidR="4CAA4DEC">
              <w:rPr>
                <w:b w:val="0"/>
                <w:bCs w:val="0"/>
                <w:color w:val="auto"/>
              </w:rPr>
              <w:t>Heading 2</w:t>
            </w:r>
            <w:r w:rsidRPr="4CAA4DEC" w:rsidR="4CAA4DEC">
              <w:rPr>
                <w:b w:val="0"/>
                <w:bCs w:val="0"/>
                <w:color w:val="auto"/>
              </w:rPr>
              <w:t>)</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7257D6C7" w14:textId="16219C3B">
            <w:pPr>
              <w:spacing w:before="0" w:beforeAutospacing="off" w:after="0" w:afterAutospacing="off"/>
              <w:rPr>
                <w:b w:val="0"/>
                <w:bCs w:val="0"/>
                <w:color w:val="auto"/>
              </w:rPr>
            </w:pPr>
            <w:r w:rsidRPr="4CAA4DEC" w:rsidR="4CAA4DEC">
              <w:rPr>
                <w:b w:val="0"/>
                <w:bCs w:val="0"/>
                <w:color w:val="auto"/>
              </w:rPr>
              <w:t>Heading 2</w:t>
            </w:r>
          </w:p>
        </w:tc>
      </w:tr>
      <w:tr w:rsidR="4CAA4DEC" w:rsidTr="4CAA4DEC" w14:paraId="1F343DDF">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1DBEB2F0" w14:textId="3147F1B3">
            <w:pPr>
              <w:spacing w:before="0" w:beforeAutospacing="off" w:after="0" w:afterAutospacing="off"/>
              <w:rPr>
                <w:b w:val="0"/>
                <w:bCs w:val="0"/>
                <w:color w:val="auto"/>
              </w:rPr>
            </w:pPr>
            <w:r w:rsidRPr="4CAA4DEC" w:rsidR="4CAA4DEC">
              <w:rPr>
                <w:b w:val="0"/>
                <w:bCs w:val="0"/>
                <w:color w:val="auto"/>
              </w:rPr>
              <w:t>6</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5AC9B595" w14:textId="2FC73B76">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2.1.1. Tiểu ban Kỹ thuật</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0E1297C3" w14:textId="454A54EA">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+ 3</w:t>
            </w:r>
            <w:r w:rsidRPr="4CAA4DEC" w:rsidR="4CAA4DEC">
              <w:rPr>
                <w:b w:val="0"/>
                <w:bCs w:val="0"/>
                <w:color w:val="auto"/>
              </w:rPr>
              <w:t xml:space="preserve"> (Sửa lại đúng cấp Heading 3)</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7E2122A0" w14:textId="55B1AA2F">
            <w:pPr>
              <w:spacing w:before="0" w:beforeAutospacing="off" w:after="0" w:afterAutospacing="off"/>
              <w:rPr>
                <w:b w:val="0"/>
                <w:bCs w:val="0"/>
                <w:color w:val="auto"/>
              </w:rPr>
            </w:pPr>
            <w:r w:rsidRPr="4CAA4DEC" w:rsidR="4CAA4DEC">
              <w:rPr>
                <w:b w:val="0"/>
                <w:bCs w:val="0"/>
                <w:color w:val="auto"/>
              </w:rPr>
              <w:t>Heading 3</w:t>
            </w:r>
          </w:p>
        </w:tc>
      </w:tr>
      <w:tr w:rsidR="4CAA4DEC" w:rsidTr="4CAA4DEC" w14:paraId="582F4ABF">
        <w:trPr>
          <w:trHeight w:val="300"/>
        </w:trPr>
        <w:tc>
          <w:tcPr>
            <w:tcW w:w="26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326C1079" w14:textId="1B6E0B11">
            <w:pPr>
              <w:spacing w:before="0" w:beforeAutospacing="off" w:after="0" w:afterAutospacing="off"/>
              <w:rPr>
                <w:b w:val="0"/>
                <w:bCs w:val="0"/>
                <w:color w:val="auto"/>
              </w:rPr>
            </w:pPr>
            <w:r w:rsidRPr="4CAA4DEC" w:rsidR="4CAA4DEC">
              <w:rPr>
                <w:b w:val="0"/>
                <w:bCs w:val="0"/>
                <w:color w:val="auto"/>
              </w:rPr>
              <w:t>7</w:t>
            </w:r>
          </w:p>
        </w:tc>
        <w:tc>
          <w:tcPr>
            <w:tcW w:w="16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629FF273" w14:textId="250DBC84">
            <w:pPr>
              <w:spacing w:before="0" w:beforeAutospacing="off" w:after="0" w:afterAutospacing="off"/>
              <w:rPr>
                <w:rFonts w:ascii="Consolas" w:hAnsi="Consolas" w:eastAsia="Consolas" w:cs="Consolas"/>
                <w:b w:val="0"/>
                <w:bCs w:val="0"/>
                <w:color w:val="auto"/>
              </w:rPr>
            </w:pPr>
            <w:r w:rsidRPr="4CAA4DEC" w:rsidR="4CAA4DEC">
              <w:rPr>
                <w:rFonts w:ascii="Consolas" w:hAnsi="Consolas" w:eastAsia="Consolas" w:cs="Consolas"/>
                <w:b w:val="0"/>
                <w:bCs w:val="0"/>
                <w:color w:val="auto"/>
              </w:rPr>
              <w:t>3. Lịch trình sự kiện</w:t>
            </w:r>
          </w:p>
        </w:tc>
        <w:tc>
          <w:tcPr>
            <w:tcW w:w="5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1F5F9BF2" w14:textId="5F51CF40">
            <w:pPr>
              <w:spacing w:before="0" w:beforeAutospacing="off" w:after="0" w:afterAutospacing="off"/>
              <w:rPr>
                <w:b w:val="0"/>
                <w:bCs w:val="0"/>
                <w:color w:val="auto"/>
              </w:rPr>
            </w:pPr>
            <w:r w:rsidRPr="4CAA4DEC" w:rsidR="4CAA4DEC">
              <w:rPr>
                <w:b w:val="0"/>
                <w:bCs w:val="0"/>
                <w:color w:val="auto"/>
              </w:rPr>
              <w:t xml:space="preserve">Bôi đen dòng $\rightarrow$ Nhấn </w:t>
            </w:r>
            <w:r w:rsidRPr="4CAA4DEC" w:rsidR="4CAA4DEC">
              <w:rPr>
                <w:rFonts w:ascii="Consolas" w:hAnsi="Consolas" w:eastAsia="Consolas" w:cs="Consolas"/>
                <w:b w:val="0"/>
                <w:bCs w:val="0"/>
                <w:color w:val="auto"/>
              </w:rPr>
              <w:t>Ctrl + Alt + 1</w:t>
            </w:r>
            <w:r w:rsidRPr="4CAA4DEC" w:rsidR="4CAA4DEC">
              <w:rPr>
                <w:b w:val="0"/>
                <w:bCs w:val="0"/>
                <w:color w:val="auto"/>
              </w:rPr>
              <w:t xml:space="preserve"> (hoặc chọn </w:t>
            </w:r>
            <w:r w:rsidRPr="4CAA4DEC" w:rsidR="4CAA4DEC">
              <w:rPr>
                <w:b w:val="0"/>
                <w:bCs w:val="0"/>
                <w:color w:val="auto"/>
              </w:rPr>
              <w:t>Heading 1</w:t>
            </w:r>
            <w:r w:rsidRPr="4CAA4DEC" w:rsidR="4CAA4DEC">
              <w:rPr>
                <w:b w:val="0"/>
                <w:bCs w:val="0"/>
                <w:color w:val="auto"/>
              </w:rPr>
              <w:t>)</w:t>
            </w:r>
          </w:p>
        </w:tc>
        <w:tc>
          <w:tcPr>
            <w:tcW w:w="1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CAA4DEC" w:rsidP="4CAA4DEC" w:rsidRDefault="4CAA4DEC" w14:paraId="52EC3C13" w14:textId="61090491">
            <w:pPr>
              <w:spacing w:before="0" w:beforeAutospacing="off" w:after="0" w:afterAutospacing="off"/>
              <w:rPr>
                <w:b w:val="0"/>
                <w:bCs w:val="0"/>
                <w:color w:val="auto"/>
              </w:rPr>
            </w:pPr>
            <w:r w:rsidRPr="4CAA4DEC" w:rsidR="4CAA4DEC">
              <w:rPr>
                <w:b w:val="0"/>
                <w:bCs w:val="0"/>
                <w:color w:val="auto"/>
              </w:rPr>
              <w:t>Heading 1</w:t>
            </w:r>
          </w:p>
        </w:tc>
      </w:tr>
    </w:tbl>
    <w:p xmlns:wp14="http://schemas.microsoft.com/office/word/2010/wordml" w:rsidP="4CAA4DEC" wp14:paraId="11FCA806" wp14:textId="09FF13D7">
      <w:p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Sau khi gán xong 7 tiêu đề:</w:t>
      </w:r>
    </w:p>
    <w:p xmlns:wp14="http://schemas.microsoft.com/office/word/2010/wordml" w:rsidP="4CAA4DEC" wp14:paraId="5F229E95" wp14:textId="2644AF63">
      <w:p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 xml:space="preserve">Vào thẻ </w:t>
      </w:r>
      <w:r w:rsidRPr="4CAA4DEC" w:rsidR="581EE45D">
        <w:rPr>
          <w:rFonts w:ascii="Aptos" w:hAnsi="Aptos" w:eastAsia="Aptos" w:cs="Aptos"/>
          <w:b w:val="0"/>
          <w:bCs w:val="0"/>
          <w:noProof w:val="0"/>
          <w:color w:val="auto"/>
          <w:sz w:val="24"/>
          <w:szCs w:val="24"/>
          <w:lang w:val="vi-VN"/>
        </w:rPr>
        <w:t>References</w:t>
      </w:r>
      <w:r w:rsidRPr="4CAA4DEC" w:rsidR="581EE45D">
        <w:rPr>
          <w:rFonts w:ascii="Aptos" w:hAnsi="Aptos" w:eastAsia="Aptos" w:cs="Aptos"/>
          <w:b w:val="0"/>
          <w:bCs w:val="0"/>
          <w:noProof w:val="0"/>
          <w:color w:val="auto"/>
          <w:sz w:val="24"/>
          <w:szCs w:val="24"/>
          <w:lang w:val="vi-VN"/>
        </w:rPr>
        <w:t xml:space="preserve"> $\rightarrow$ chọn </w:t>
      </w:r>
      <w:r w:rsidRPr="4CAA4DEC" w:rsidR="581EE45D">
        <w:rPr>
          <w:rFonts w:ascii="Aptos" w:hAnsi="Aptos" w:eastAsia="Aptos" w:cs="Aptos"/>
          <w:b w:val="0"/>
          <w:bCs w:val="0"/>
          <w:noProof w:val="0"/>
          <w:color w:val="auto"/>
          <w:sz w:val="24"/>
          <w:szCs w:val="24"/>
          <w:lang w:val="vi-VN"/>
        </w:rPr>
        <w:t>Table of Contents</w:t>
      </w:r>
      <w:r w:rsidRPr="4CAA4DEC" w:rsidR="581EE45D">
        <w:rPr>
          <w:rFonts w:ascii="Aptos" w:hAnsi="Aptos" w:eastAsia="Aptos" w:cs="Aptos"/>
          <w:b w:val="0"/>
          <w:bCs w:val="0"/>
          <w:noProof w:val="0"/>
          <w:color w:val="auto"/>
          <w:sz w:val="24"/>
          <w:szCs w:val="24"/>
          <w:lang w:val="vi-VN"/>
        </w:rPr>
        <w:t xml:space="preserve"> $\rightarrow$ chọn mẫu </w:t>
      </w:r>
      <w:r w:rsidRPr="4CAA4DEC" w:rsidR="581EE45D">
        <w:rPr>
          <w:rFonts w:ascii="Aptos" w:hAnsi="Aptos" w:eastAsia="Aptos" w:cs="Aptos"/>
          <w:b w:val="0"/>
          <w:bCs w:val="0"/>
          <w:noProof w:val="0"/>
          <w:color w:val="auto"/>
          <w:sz w:val="24"/>
          <w:szCs w:val="24"/>
          <w:lang w:val="vi-VN"/>
        </w:rPr>
        <w:t>Automatic Table 1</w:t>
      </w:r>
      <w:r w:rsidRPr="4CAA4DEC" w:rsidR="581EE45D">
        <w:rPr>
          <w:rFonts w:ascii="Aptos" w:hAnsi="Aptos" w:eastAsia="Aptos" w:cs="Aptos"/>
          <w:b w:val="0"/>
          <w:bCs w:val="0"/>
          <w:noProof w:val="0"/>
          <w:color w:val="auto"/>
          <w:sz w:val="24"/>
          <w:szCs w:val="24"/>
          <w:lang w:val="vi-VN"/>
        </w:rPr>
        <w:t xml:space="preserve"> (hoặc </w:t>
      </w:r>
      <w:r w:rsidRPr="4CAA4DEC" w:rsidR="581EE45D">
        <w:rPr>
          <w:rFonts w:ascii="Aptos" w:hAnsi="Aptos" w:eastAsia="Aptos" w:cs="Aptos"/>
          <w:b w:val="0"/>
          <w:bCs w:val="0"/>
          <w:noProof w:val="0"/>
          <w:color w:val="auto"/>
          <w:sz w:val="24"/>
          <w:szCs w:val="24"/>
          <w:lang w:val="vi-VN"/>
        </w:rPr>
        <w:t>Automatic Table 2</w:t>
      </w:r>
      <w:r w:rsidRPr="4CAA4DEC" w:rsidR="581EE45D">
        <w:rPr>
          <w:rFonts w:ascii="Aptos" w:hAnsi="Aptos" w:eastAsia="Aptos" w:cs="Aptos"/>
          <w:b w:val="0"/>
          <w:bCs w:val="0"/>
          <w:noProof w:val="0"/>
          <w:color w:val="auto"/>
          <w:sz w:val="24"/>
          <w:szCs w:val="24"/>
          <w:lang w:val="vi-VN"/>
        </w:rPr>
        <w:t>). Mục lục tự động sẽ hiển thị chuẩn xác đầy đủ 3 cấp bậc với các khoảng thụt lề lùi dần thụt vào theo đúng phân cấp.</w:t>
      </w:r>
    </w:p>
    <w:p xmlns:wp14="http://schemas.microsoft.com/office/word/2010/wordml" w:rsidP="4CAA4DEC" wp14:paraId="7EB08A03" wp14:textId="37F36525">
      <w:pPr>
        <w:pStyle w:val="Heading3"/>
        <w:bidi w:val="0"/>
        <w:spacing w:before="0" w:beforeAutospacing="off" w:after="281" w:afterAutospacing="off"/>
        <w:rPr>
          <w:rFonts w:ascii="Aptos" w:hAnsi="Aptos" w:eastAsia="Aptos" w:cs="Aptos"/>
          <w:b w:val="0"/>
          <w:bCs w:val="0"/>
          <w:noProof w:val="0"/>
          <w:color w:val="auto"/>
          <w:sz w:val="28"/>
          <w:szCs w:val="28"/>
          <w:lang w:val="vi-VN"/>
        </w:rPr>
      </w:pPr>
      <w:r w:rsidRPr="4CAA4DEC" w:rsidR="581EE45D">
        <w:rPr>
          <w:rFonts w:ascii="Aptos" w:hAnsi="Aptos" w:eastAsia="Aptos" w:cs="Aptos"/>
          <w:b w:val="0"/>
          <w:bCs w:val="0"/>
          <w:noProof w:val="0"/>
          <w:color w:val="auto"/>
          <w:sz w:val="28"/>
          <w:szCs w:val="28"/>
          <w:lang w:val="vi-VN"/>
        </w:rPr>
        <w:t>4. Xử lý bẫy dữ liệu: Cập nhật số trang khi nội dung bị đẩy (Update Field)</w:t>
      </w:r>
    </w:p>
    <w:p xmlns:wp14="http://schemas.microsoft.com/office/word/2010/wordml" w:rsidP="4CAA4DEC" wp14:paraId="655F8D77" wp14:textId="6846882A">
      <w:pPr>
        <w:pStyle w:val="ListParagraph"/>
        <w:numPr>
          <w:ilvl w:val="0"/>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Trả lời:</w:t>
      </w:r>
      <w:r w:rsidRPr="4CAA4DEC" w:rsidR="581EE45D">
        <w:rPr>
          <w:rFonts w:ascii="Aptos" w:hAnsi="Aptos" w:eastAsia="Aptos" w:cs="Aptos"/>
          <w:b w:val="0"/>
          <w:bCs w:val="0"/>
          <w:noProof w:val="0"/>
          <w:color w:val="auto"/>
          <w:sz w:val="24"/>
          <w:szCs w:val="24"/>
          <w:lang w:val="vi-VN"/>
        </w:rPr>
        <w:t xml:space="preserve"> Nếu không thực hiện thêm bước nào, mục lục </w:t>
      </w:r>
      <w:r w:rsidRPr="4CAA4DEC" w:rsidR="581EE45D">
        <w:rPr>
          <w:rFonts w:ascii="Aptos" w:hAnsi="Aptos" w:eastAsia="Aptos" w:cs="Aptos"/>
          <w:b w:val="0"/>
          <w:bCs w:val="0"/>
          <w:noProof w:val="0"/>
          <w:color w:val="auto"/>
          <w:sz w:val="24"/>
          <w:szCs w:val="24"/>
          <w:lang w:val="vi-VN"/>
        </w:rPr>
        <w:t>KHÔNG</w:t>
      </w:r>
      <w:r w:rsidRPr="4CAA4DEC" w:rsidR="581EE45D">
        <w:rPr>
          <w:rFonts w:ascii="Aptos" w:hAnsi="Aptos" w:eastAsia="Aptos" w:cs="Aptos"/>
          <w:b w:val="0"/>
          <w:bCs w:val="0"/>
          <w:noProof w:val="0"/>
          <w:color w:val="auto"/>
          <w:sz w:val="24"/>
          <w:szCs w:val="24"/>
          <w:lang w:val="vi-VN"/>
        </w:rPr>
        <w:t xml:space="preserve"> tự động nhảy số trang và sẽ vẫn hiển thị số trang cũ (trang 2) gây sai lệch dữ liệu tra cứu.</w:t>
      </w:r>
    </w:p>
    <w:p xmlns:wp14="http://schemas.microsoft.com/office/word/2010/wordml" w:rsidP="4CAA4DEC" wp14:paraId="08E7EF61" wp14:textId="116EBB2D">
      <w:pPr>
        <w:pStyle w:val="ListParagraph"/>
        <w:numPr>
          <w:ilvl w:val="0"/>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Thao tác cần làm để cập nhật lại đúng số trang:</w:t>
      </w:r>
    </w:p>
    <w:p xmlns:wp14="http://schemas.microsoft.com/office/word/2010/wordml" w:rsidP="4CAA4DEC" wp14:paraId="2D6A4C84" wp14:textId="5EE4EA3B">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Click chuột vào bất kỳ vị trí nào trên Bảng mục lục tự động (Auto TOC).</w:t>
      </w:r>
    </w:p>
    <w:p xmlns:wp14="http://schemas.microsoft.com/office/word/2010/wordml" w:rsidP="4CAA4DEC" wp14:paraId="24C5AE84" wp14:textId="49CCDAFD">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 xml:space="preserve">Bấm phím </w:t>
      </w:r>
      <w:r w:rsidRPr="4CAA4DEC" w:rsidR="581EE45D">
        <w:rPr>
          <w:rFonts w:ascii="Consolas" w:hAnsi="Consolas" w:eastAsia="Consolas" w:cs="Consolas"/>
          <w:b w:val="0"/>
          <w:bCs w:val="0"/>
          <w:noProof w:val="0"/>
          <w:color w:val="auto"/>
          <w:sz w:val="24"/>
          <w:szCs w:val="24"/>
          <w:lang w:val="vi-VN"/>
        </w:rPr>
        <w:t>F9</w:t>
      </w:r>
      <w:r w:rsidRPr="4CAA4DEC" w:rsidR="581EE45D">
        <w:rPr>
          <w:rFonts w:ascii="Aptos" w:hAnsi="Aptos" w:eastAsia="Aptos" w:cs="Aptos"/>
          <w:b w:val="0"/>
          <w:bCs w:val="0"/>
          <w:noProof w:val="0"/>
          <w:color w:val="auto"/>
          <w:sz w:val="24"/>
          <w:szCs w:val="24"/>
          <w:lang w:val="vi-VN"/>
        </w:rPr>
        <w:t xml:space="preserve"> (hoặc click vào nút </w:t>
      </w:r>
      <w:r w:rsidRPr="4CAA4DEC" w:rsidR="581EE45D">
        <w:rPr>
          <w:rFonts w:ascii="Aptos" w:hAnsi="Aptos" w:eastAsia="Aptos" w:cs="Aptos"/>
          <w:b w:val="0"/>
          <w:bCs w:val="0"/>
          <w:noProof w:val="0"/>
          <w:color w:val="auto"/>
          <w:sz w:val="24"/>
          <w:szCs w:val="24"/>
          <w:lang w:val="vi-VN"/>
        </w:rPr>
        <w:t>Update Table...</w:t>
      </w:r>
      <w:r w:rsidRPr="4CAA4DEC" w:rsidR="581EE45D">
        <w:rPr>
          <w:rFonts w:ascii="Aptos" w:hAnsi="Aptos" w:eastAsia="Aptos" w:cs="Aptos"/>
          <w:b w:val="0"/>
          <w:bCs w:val="0"/>
          <w:noProof w:val="0"/>
          <w:color w:val="auto"/>
          <w:sz w:val="24"/>
          <w:szCs w:val="24"/>
          <w:lang w:val="vi-VN"/>
        </w:rPr>
        <w:t xml:space="preserve"> xuất hiện ở mép trên của bảng mục lục).</w:t>
      </w:r>
    </w:p>
    <w:p xmlns:wp14="http://schemas.microsoft.com/office/word/2010/wordml" w:rsidP="4CAA4DEC" wp14:paraId="278E584F" wp14:textId="0CB42987">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Cửa sổ thông báo hiện ra, chọn chế độ:</w:t>
      </w:r>
    </w:p>
    <w:p xmlns:wp14="http://schemas.microsoft.com/office/word/2010/wordml" w:rsidP="4CAA4DEC" wp14:paraId="5FB09A88" wp14:textId="297F6A30">
      <w:pPr>
        <w:pStyle w:val="ListParagraph"/>
        <w:numPr>
          <w:ilvl w:val="2"/>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Update page numbers only:</w:t>
      </w:r>
      <w:r w:rsidRPr="4CAA4DEC" w:rsidR="581EE45D">
        <w:rPr>
          <w:rFonts w:ascii="Aptos" w:hAnsi="Aptos" w:eastAsia="Aptos" w:cs="Aptos"/>
          <w:b w:val="0"/>
          <w:bCs w:val="0"/>
          <w:noProof w:val="0"/>
          <w:color w:val="auto"/>
          <w:sz w:val="24"/>
          <w:szCs w:val="24"/>
          <w:lang w:val="vi-VN"/>
        </w:rPr>
        <w:t xml:space="preserve"> Nếu chỉ muốn cập nhật lại số trang.</w:t>
      </w:r>
    </w:p>
    <w:p xmlns:wp14="http://schemas.microsoft.com/office/word/2010/wordml" w:rsidP="4CAA4DEC" wp14:paraId="182A2328" wp14:textId="79B00A85">
      <w:pPr>
        <w:pStyle w:val="ListParagraph"/>
        <w:numPr>
          <w:ilvl w:val="2"/>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Update entire table:</w:t>
      </w:r>
      <w:r w:rsidRPr="4CAA4DEC" w:rsidR="581EE45D">
        <w:rPr>
          <w:rFonts w:ascii="Aptos" w:hAnsi="Aptos" w:eastAsia="Aptos" w:cs="Aptos"/>
          <w:b w:val="0"/>
          <w:bCs w:val="0"/>
          <w:noProof w:val="0"/>
          <w:color w:val="auto"/>
          <w:sz w:val="24"/>
          <w:szCs w:val="24"/>
          <w:lang w:val="vi-VN"/>
        </w:rPr>
        <w:t xml:space="preserve"> Nếu có chỉnh sửa/bổ sung thêm tiêu đề mới hoặc thay đổi tên tiêu đề.</w:t>
      </w:r>
    </w:p>
    <w:p xmlns:wp14="http://schemas.microsoft.com/office/word/2010/wordml" w:rsidP="4CAA4DEC" wp14:paraId="14A29BDF" wp14:textId="061A9FCE">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4CAA4DEC" w:rsidR="581EE45D">
        <w:rPr>
          <w:rFonts w:ascii="Aptos" w:hAnsi="Aptos" w:eastAsia="Aptos" w:cs="Aptos"/>
          <w:b w:val="0"/>
          <w:bCs w:val="0"/>
          <w:noProof w:val="0"/>
          <w:color w:val="auto"/>
          <w:sz w:val="24"/>
          <w:szCs w:val="24"/>
          <w:lang w:val="vi-VN"/>
        </w:rPr>
        <w:t xml:space="preserve">Nhấn </w:t>
      </w:r>
      <w:r w:rsidRPr="4CAA4DEC" w:rsidR="581EE45D">
        <w:rPr>
          <w:rFonts w:ascii="Aptos" w:hAnsi="Aptos" w:eastAsia="Aptos" w:cs="Aptos"/>
          <w:b w:val="0"/>
          <w:bCs w:val="0"/>
          <w:noProof w:val="0"/>
          <w:color w:val="auto"/>
          <w:sz w:val="24"/>
          <w:szCs w:val="24"/>
          <w:lang w:val="vi-VN"/>
        </w:rPr>
        <w:t>OK</w:t>
      </w:r>
      <w:r w:rsidRPr="4CAA4DEC" w:rsidR="581EE45D">
        <w:rPr>
          <w:rFonts w:ascii="Aptos" w:hAnsi="Aptos" w:eastAsia="Aptos" w:cs="Aptos"/>
          <w:b w:val="0"/>
          <w:bCs w:val="0"/>
          <w:noProof w:val="0"/>
          <w:color w:val="auto"/>
          <w:sz w:val="24"/>
          <w:szCs w:val="24"/>
          <w:lang w:val="vi-VN"/>
        </w:rPr>
        <w:t xml:space="preserve">. Lúc này mục </w:t>
      </w:r>
      <w:r w:rsidRPr="4CAA4DEC" w:rsidR="581EE45D">
        <w:rPr>
          <w:rFonts w:ascii="Consolas" w:hAnsi="Consolas" w:eastAsia="Consolas" w:cs="Consolas"/>
          <w:b w:val="0"/>
          <w:bCs w:val="0"/>
          <w:noProof w:val="0"/>
          <w:color w:val="auto"/>
          <w:sz w:val="24"/>
          <w:szCs w:val="24"/>
          <w:lang w:val="vi-VN"/>
        </w:rPr>
        <w:t>3. Lịch trình sự kiện</w:t>
      </w:r>
      <w:r w:rsidRPr="4CAA4DEC" w:rsidR="581EE45D">
        <w:rPr>
          <w:rFonts w:ascii="Aptos" w:hAnsi="Aptos" w:eastAsia="Aptos" w:cs="Aptos"/>
          <w:b w:val="0"/>
          <w:bCs w:val="0"/>
          <w:noProof w:val="0"/>
          <w:color w:val="auto"/>
          <w:sz w:val="24"/>
          <w:szCs w:val="24"/>
          <w:lang w:val="vi-VN"/>
        </w:rPr>
        <w:t xml:space="preserve"> trên Auto TOC sẽ tự động chuyển số trang hiển thị từ </w:t>
      </w:r>
      <w:r w:rsidRPr="4CAA4DEC" w:rsidR="581EE45D">
        <w:rPr>
          <w:rFonts w:ascii="Consolas" w:hAnsi="Consolas" w:eastAsia="Consolas" w:cs="Consolas"/>
          <w:b w:val="0"/>
          <w:bCs w:val="0"/>
          <w:noProof w:val="0"/>
          <w:color w:val="auto"/>
          <w:sz w:val="24"/>
          <w:szCs w:val="24"/>
          <w:lang w:val="vi-VN"/>
        </w:rPr>
        <w:t>2</w:t>
      </w:r>
      <w:r w:rsidRPr="4CAA4DEC" w:rsidR="581EE45D">
        <w:rPr>
          <w:rFonts w:ascii="Aptos" w:hAnsi="Aptos" w:eastAsia="Aptos" w:cs="Aptos"/>
          <w:b w:val="0"/>
          <w:bCs w:val="0"/>
          <w:noProof w:val="0"/>
          <w:color w:val="auto"/>
          <w:sz w:val="24"/>
          <w:szCs w:val="24"/>
          <w:lang w:val="vi-VN"/>
        </w:rPr>
        <w:t xml:space="preserve"> sang </w:t>
      </w:r>
      <w:r w:rsidRPr="4CAA4DEC" w:rsidR="581EE45D">
        <w:rPr>
          <w:rFonts w:ascii="Consolas" w:hAnsi="Consolas" w:eastAsia="Consolas" w:cs="Consolas"/>
          <w:b w:val="0"/>
          <w:bCs w:val="0"/>
          <w:noProof w:val="0"/>
          <w:color w:val="auto"/>
          <w:sz w:val="24"/>
          <w:szCs w:val="24"/>
          <w:lang w:val="vi-VN"/>
        </w:rPr>
        <w:t>4</w:t>
      </w:r>
      <w:r w:rsidRPr="4CAA4DEC" w:rsidR="581EE45D">
        <w:rPr>
          <w:rFonts w:ascii="Aptos" w:hAnsi="Aptos" w:eastAsia="Aptos" w:cs="Aptos"/>
          <w:b w:val="0"/>
          <w:bCs w:val="0"/>
          <w:noProof w:val="0"/>
          <w:color w:val="auto"/>
          <w:sz w:val="24"/>
          <w:szCs w:val="24"/>
          <w:lang w:val="vi-VN"/>
        </w:rPr>
        <w:t>.</w:t>
      </w:r>
    </w:p>
    <w:p xmlns:wp14="http://schemas.microsoft.com/office/word/2010/wordml" w:rsidP="4CAA4DEC" wp14:paraId="36B01474" wp14:textId="446021DF">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e0f8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430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17d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E2795"/>
    <w:rsid w:val="03FE2795"/>
    <w:rsid w:val="4CAA4DEC"/>
    <w:rsid w:val="581EE4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5A8B"/>
  <w15:chartTrackingRefBased/>
  <w15:docId w15:val="{4C2315ED-7DBB-43E1-B33A-8619D56F17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AA4D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CAA4DE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AA4DE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569e15e7a14d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2026-10-19T01:43:22.3782379Z</dcterms:created>
  <dcterms:modified xsi:type="dcterms:W3CDTF">2026-10-19T01:44:15.8697552Z</dcterms:modified>
  <dc:creator>Huynh Ke Minh Quan D26TXCN03-N</dc:creator>
  <lastModifiedBy>Huynh Ke Minh Quan D26TXCN03-N</lastModifiedBy>
</coreProperties>
</file>