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0" distT="0" distL="114300" distR="114300">
            <wp:extent cx="3060000" cy="110446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60000" cy="11044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ĐỀ XUẤT THỐNG NHẤT NHẬN THỨC VÀ PHƯƠNG ÁN TRIỂN KHAI</w:t>
        <w:br w:type="textWrapping"/>
        <w:t xml:space="preserve">MÔ HÌNH DỰ ÁN 3 NHÀ – G-UNIFORM 2026</w:t>
      </w:r>
      <w:r w:rsidDel="00000000" w:rsidR="00000000" w:rsidRPr="00000000">
        <w:rPr>
          <w:rtl w:val="0"/>
        </w:rPr>
      </w:r>
    </w:p>
    <w:p w:rsidR="00000000" w:rsidDel="00000000" w:rsidP="00000000" w:rsidRDefault="00000000" w:rsidRPr="00000000" w14:paraId="00000003">
      <w:pPr>
        <w:jc w:val="both"/>
        <w:rPr/>
      </w:pPr>
      <w:r w:rsidDel="00000000" w:rsidR="00000000" w:rsidRPr="00000000">
        <w:rPr>
          <w:i w:val="1"/>
          <w:iCs w:val="1"/>
          <w:rtl w:val="0"/>
        </w:rPr>
        <w:t xml:space="preserve">Cơ chế chính sách – Khoa học công nghệ – Thị trường và tổ chức sản xuất</w:t>
      </w:r>
      <w:r w:rsidDel="00000000" w:rsidR="00000000" w:rsidRPr="00000000">
        <w:rPr>
          <w:rtl w:val="0"/>
        </w:rPr>
      </w:r>
    </w:p>
    <w:p w:rsidR="00000000" w:rsidDel="00000000" w:rsidP="00000000" w:rsidRDefault="00000000" w:rsidRPr="00000000" w14:paraId="00000004">
      <w:pPr>
        <w:pStyle w:val="Heading1"/>
        <w:jc w:val="both"/>
        <w:rPr>
          <w:sz w:val="28"/>
          <w:szCs w:val="28"/>
        </w:rPr>
      </w:pPr>
      <w:r w:rsidDel="00000000" w:rsidR="00000000" w:rsidRPr="00000000">
        <w:rPr>
          <w:sz w:val="28"/>
          <w:szCs w:val="28"/>
          <w:rtl w:val="0"/>
        </w:rPr>
        <w:t xml:space="preserve">I. MỤC ĐÍCH TÀI LIỆU</w:t>
      </w:r>
    </w:p>
    <w:p w:rsidR="00000000" w:rsidDel="00000000" w:rsidP="00000000" w:rsidRDefault="00000000" w:rsidRPr="00000000" w14:paraId="00000005">
      <w:pPr>
        <w:jc w:val="both"/>
        <w:rPr/>
      </w:pPr>
      <w:r w:rsidDel="00000000" w:rsidR="00000000" w:rsidRPr="00000000">
        <w:rPr>
          <w:rtl w:val="0"/>
        </w:rPr>
        <w:t xml:space="preserve">Tài liệu này được xây dựng để các bên liên quan của mô hình dự án 3 Nhà cùng thống nhất cách nhìn về bài toán đồng phục học đường, xác định đúng điểm nghẽn cần giải quyết, phân định vai trò của từng nhóm chủ thể và thống nhất hướng thí điểm trước khi mở rộng.</w:t>
      </w:r>
    </w:p>
    <w:p w:rsidR="00000000" w:rsidDel="00000000" w:rsidP="00000000" w:rsidRDefault="00000000" w:rsidRPr="00000000" w14:paraId="00000006">
      <w:pPr>
        <w:jc w:val="both"/>
        <w:rPr/>
      </w:pPr>
      <w:r w:rsidDel="00000000" w:rsidR="00000000" w:rsidRPr="00000000">
        <w:rPr>
          <w:rtl w:val="0"/>
        </w:rPr>
        <w:t xml:space="preserve">Quan điểm xuyên suốt: G-UNIFORM không được hiểu đơn thuần là một phần mềm quản lý hay một dự án bán đồng phục. Đây là mô hình quản trị chuỗi đồng phục học đường, trong đó cơ chế, dữ liệu, sản phẩm, sản xuất, công nghệ và giá trị văn hóa phải được thiết kế đồng bộ.</w:t>
      </w:r>
    </w:p>
    <w:p w:rsidR="00000000" w:rsidDel="00000000" w:rsidP="00000000" w:rsidRDefault="00000000" w:rsidRPr="00000000" w14:paraId="00000007">
      <w:pPr>
        <w:pStyle w:val="Heading1"/>
        <w:jc w:val="both"/>
        <w:rPr>
          <w:sz w:val="28"/>
          <w:szCs w:val="28"/>
        </w:rPr>
      </w:pPr>
      <w:r w:rsidDel="00000000" w:rsidR="00000000" w:rsidRPr="00000000">
        <w:rPr>
          <w:sz w:val="28"/>
          <w:szCs w:val="28"/>
          <w:rtl w:val="0"/>
        </w:rPr>
        <w:t xml:space="preserve">II. BẢN CHẤT ĐIỂM NGHẼN CỦA THỊ TRƯỜNG ĐỒNG PHỤC HỌC ĐƯỜNG</w:t>
      </w:r>
    </w:p>
    <w:p w:rsidR="00000000" w:rsidDel="00000000" w:rsidP="00000000" w:rsidRDefault="00000000" w:rsidRPr="00000000" w14:paraId="00000008">
      <w:pPr>
        <w:jc w:val="both"/>
        <w:rPr/>
      </w:pPr>
      <w:r w:rsidDel="00000000" w:rsidR="00000000" w:rsidRPr="00000000">
        <w:rPr>
          <w:rtl w:val="0"/>
        </w:rPr>
        <w:t xml:space="preserve">Qua thực tiễn các case vận hành và hồ sơ dự án, điểm nghẽn của thị trường không nằm ở một lỗi riêng lẻ mà hình thành theo chuỗi: cơ chế → dữ liệu → trách nhiệm → sản xuất → trải nghiệm người mặc → giá trị văn hóa.</w:t>
      </w:r>
    </w:p>
    <w:tbl>
      <w:tblPr>
        <w:tblStyle w:val="Table1"/>
        <w:tblW w:w="99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3360"/>
        <w:gridCol w:w="2493"/>
        <w:gridCol w:w="2493"/>
        <w:tblGridChange w:id="0">
          <w:tblGrid>
            <w:gridCol w:w="1620"/>
            <w:gridCol w:w="3360"/>
            <w:gridCol w:w="2493"/>
            <w:gridCol w:w="2493"/>
          </w:tblGrid>
        </w:tblGridChange>
      </w:tblGrid>
      <w:tr>
        <w:trPr>
          <w:cantSplit w:val="0"/>
          <w:tblHeader w:val="0"/>
        </w:trPr>
        <w:tc>
          <w:tcPr/>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rtl w:val="0"/>
              </w:rPr>
              <w:t xml:space="preserve">Nhóm điểm nghẽn</w:t>
            </w:r>
            <w:r w:rsidDel="00000000" w:rsidR="00000000" w:rsidRPr="00000000">
              <w:rPr>
                <w:rtl w:val="0"/>
              </w:rPr>
            </w:r>
          </w:p>
        </w:tc>
        <w:tc>
          <w:tcPr/>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rtl w:val="0"/>
              </w:rPr>
              <w:t xml:space="preserve">Biểu hiện</w:t>
            </w:r>
            <w:r w:rsidDel="00000000" w:rsidR="00000000" w:rsidRPr="00000000">
              <w:rPr>
                <w:rtl w:val="0"/>
              </w:rPr>
            </w:r>
          </w:p>
        </w:tc>
        <w:tc>
          <w:tcPr/>
          <w:p w:rsidR="00000000" w:rsidDel="00000000" w:rsidP="00000000" w:rsidRDefault="00000000" w:rsidRPr="00000000" w14:paraId="0000000B">
            <w:pPr>
              <w:jc w:val="both"/>
              <w:rPr/>
            </w:pPr>
            <w:r w:rsidDel="00000000" w:rsidR="00000000" w:rsidRPr="00000000">
              <w:rPr>
                <w:rFonts w:ascii="Times New Roman" w:cs="Times New Roman" w:eastAsia="Times New Roman" w:hAnsi="Times New Roman"/>
                <w:rtl w:val="0"/>
              </w:rPr>
              <w:t xml:space="preserve">Hệ quả</w:t>
            </w:r>
            <w:r w:rsidDel="00000000" w:rsidR="00000000" w:rsidRPr="00000000">
              <w:rPr>
                <w:rtl w:val="0"/>
              </w:rPr>
            </w:r>
          </w:p>
        </w:tc>
        <w:tc>
          <w:tcPr/>
          <w:p w:rsidR="00000000" w:rsidDel="00000000" w:rsidP="00000000" w:rsidRDefault="00000000" w:rsidRPr="00000000" w14:paraId="0000000C">
            <w:pPr>
              <w:jc w:val="both"/>
              <w:rPr/>
            </w:pPr>
            <w:r w:rsidDel="00000000" w:rsidR="00000000" w:rsidRPr="00000000">
              <w:rPr>
                <w:rFonts w:ascii="Times New Roman" w:cs="Times New Roman" w:eastAsia="Times New Roman" w:hAnsi="Times New Roman"/>
                <w:rtl w:val="0"/>
              </w:rPr>
              <w:t xml:space="preserve">Hướng xử lý</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rtl w:val="0"/>
              </w:rPr>
              <w:t xml:space="preserve">Cơ chế thị trường chưa minh bạch</w:t>
            </w:r>
            <w:r w:rsidDel="00000000" w:rsidR="00000000" w:rsidRPr="00000000">
              <w:rPr>
                <w:rtl w:val="0"/>
              </w:rPr>
            </w:r>
          </w:p>
        </w:tc>
        <w:tc>
          <w:tcPr>
            <w:vAlign w:val="top"/>
          </w:tcPr>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rtl w:val="0"/>
              </w:rPr>
              <w:t xml:space="preserve">Nhu cầu đồng phục chưa có kênh công khai tập trung; doanh nghiệp tiếp cận chủ yếu qua quan hệ/giới thiệu.</w:t>
            </w:r>
            <w:r w:rsidDel="00000000" w:rsidR="00000000" w:rsidRPr="00000000">
              <w:rPr>
                <w:rtl w:val="0"/>
              </w:rPr>
            </w:r>
          </w:p>
        </w:tc>
        <w:tc>
          <w:tcPr>
            <w:vAlign w:val="top"/>
          </w:tcPr>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rtl w:val="0"/>
              </w:rPr>
              <w:t xml:space="preserve">Khó cạnh tranh bình đẳng, khó so sánh năng lực thật.</w:t>
            </w:r>
            <w:r w:rsidDel="00000000" w:rsidR="00000000" w:rsidRPr="00000000">
              <w:rPr>
                <w:rtl w:val="0"/>
              </w:rPr>
            </w:r>
          </w:p>
        </w:tc>
        <w:tc>
          <w:tcPr>
            <w:vAlign w:val="top"/>
          </w:tcPr>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rtl w:val="0"/>
              </w:rPr>
              <w:t xml:space="preserve">Nghiên cứu cơ chế công khai nhu cầu và tiêu chí tiếp nhận.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rtl w:val="0"/>
              </w:rPr>
              <w:t xml:space="preserve">Chủ thể và trách nhiệm dễ lệch vai</w:t>
            </w:r>
            <w:r w:rsidDel="00000000" w:rsidR="00000000" w:rsidRPr="00000000">
              <w:rPr>
                <w:rtl w:val="0"/>
              </w:rPr>
            </w:r>
          </w:p>
        </w:tc>
        <w:tc>
          <w:tcPr>
            <w:vAlign w:val="top"/>
          </w:tcPr>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rtl w:val="0"/>
              </w:rPr>
              <w:t xml:space="preserve">Nhà trường/giáo viên tổ chức, phụ huynh thanh toán, học sinh sử dụng, doanh nghiệp sản xuất.</w:t>
            </w:r>
            <w:r w:rsidDel="00000000" w:rsidR="00000000" w:rsidRPr="00000000">
              <w:rPr>
                <w:rtl w:val="0"/>
              </w:rPr>
            </w:r>
          </w:p>
        </w:tc>
        <w:tc>
          <w:tcPr>
            <w:vAlign w:val="top"/>
          </w:tcPr>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rtl w:val="0"/>
              </w:rPr>
              <w:t xml:space="preserve">Rủi ro hóa đơn, đổi trả, khiếu nại, công nợ.</w:t>
            </w:r>
            <w:r w:rsidDel="00000000" w:rsidR="00000000" w:rsidRPr="00000000">
              <w:rPr>
                <w:rtl w:val="0"/>
              </w:rPr>
            </w:r>
          </w:p>
        </w:tc>
        <w:tc>
          <w:tcPr>
            <w:vAlign w:val="top"/>
          </w:tcPr>
          <w:p w:rsidR="00000000" w:rsidDel="00000000" w:rsidP="00000000" w:rsidRDefault="00000000" w:rsidRPr="00000000" w14:paraId="00000014">
            <w:pPr>
              <w:jc w:val="both"/>
              <w:rPr/>
            </w:pPr>
            <w:r w:rsidDel="00000000" w:rsidR="00000000" w:rsidRPr="00000000">
              <w:rPr>
                <w:rFonts w:ascii="Times New Roman" w:cs="Times New Roman" w:eastAsia="Times New Roman" w:hAnsi="Times New Roman"/>
                <w:rtl w:val="0"/>
              </w:rPr>
              <w:t xml:space="preserve">Chuẩn hóa vai trò, quyền xác nhận và trách nhiệm.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jc w:val="both"/>
              <w:rPr/>
            </w:pPr>
            <w:r w:rsidDel="00000000" w:rsidR="00000000" w:rsidRPr="00000000">
              <w:rPr>
                <w:rFonts w:ascii="Times New Roman" w:cs="Times New Roman" w:eastAsia="Times New Roman" w:hAnsi="Times New Roman"/>
                <w:rtl w:val="0"/>
              </w:rPr>
              <w:t xml:space="preserve">Dữ liệu phân mảnh</w:t>
            </w:r>
            <w:r w:rsidDel="00000000" w:rsidR="00000000" w:rsidRPr="00000000">
              <w:rPr>
                <w:rtl w:val="0"/>
              </w:rPr>
            </w:r>
          </w:p>
        </w:tc>
        <w:tc>
          <w:tcPr>
            <w:vAlign w:val="top"/>
          </w:tcPr>
          <w:p w:rsidR="00000000" w:rsidDel="00000000" w:rsidP="00000000" w:rsidRDefault="00000000" w:rsidRPr="00000000" w14:paraId="00000016">
            <w:pPr>
              <w:jc w:val="both"/>
              <w:rPr/>
            </w:pPr>
            <w:r w:rsidDel="00000000" w:rsidR="00000000" w:rsidRPr="00000000">
              <w:rPr>
                <w:rFonts w:ascii="Times New Roman" w:cs="Times New Roman" w:eastAsia="Times New Roman" w:hAnsi="Times New Roman"/>
                <w:rtl w:val="0"/>
              </w:rPr>
              <w:t xml:space="preserve">Size, mẫu, đơn hàng, QC, giao nhận, thanh toán, đổi trả nằm ở nhiều nguồn.</w:t>
            </w:r>
            <w:r w:rsidDel="00000000" w:rsidR="00000000" w:rsidRPr="00000000">
              <w:rPr>
                <w:rtl w:val="0"/>
              </w:rPr>
            </w:r>
          </w:p>
        </w:tc>
        <w:tc>
          <w:tcPr>
            <w:vAlign w:val="top"/>
          </w:tcPr>
          <w:p w:rsidR="00000000" w:rsidDel="00000000" w:rsidP="00000000" w:rsidRDefault="00000000" w:rsidRPr="00000000" w14:paraId="00000017">
            <w:pPr>
              <w:jc w:val="both"/>
              <w:rPr/>
            </w:pPr>
            <w:r w:rsidDel="00000000" w:rsidR="00000000" w:rsidRPr="00000000">
              <w:rPr>
                <w:rFonts w:ascii="Times New Roman" w:cs="Times New Roman" w:eastAsia="Times New Roman" w:hAnsi="Times New Roman"/>
                <w:rtl w:val="0"/>
              </w:rPr>
              <w:t xml:space="preserve">Sai sản xuất, đổi trả, đối soát kéo dài, khó truy lỗi.</w:t>
            </w:r>
            <w:r w:rsidDel="00000000" w:rsidR="00000000" w:rsidRPr="00000000">
              <w:rPr>
                <w:rtl w:val="0"/>
              </w:rPr>
            </w:r>
          </w:p>
        </w:tc>
        <w:tc>
          <w:tcPr>
            <w:vAlign w:val="top"/>
          </w:tcPr>
          <w:p w:rsidR="00000000" w:rsidDel="00000000" w:rsidP="00000000" w:rsidRDefault="00000000" w:rsidRPr="00000000" w14:paraId="00000018">
            <w:pPr>
              <w:jc w:val="both"/>
              <w:rPr/>
            </w:pPr>
            <w:r w:rsidDel="00000000" w:rsidR="00000000" w:rsidRPr="00000000">
              <w:rPr>
                <w:rFonts w:ascii="Times New Roman" w:cs="Times New Roman" w:eastAsia="Times New Roman" w:hAnsi="Times New Roman"/>
                <w:rtl w:val="0"/>
              </w:rPr>
              <w:t xml:space="preserve">Một nguồn dữ liệu gốc; version; log;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jc w:val="both"/>
              <w:rPr/>
            </w:pPr>
            <w:r w:rsidDel="00000000" w:rsidR="00000000" w:rsidRPr="00000000">
              <w:rPr>
                <w:rFonts w:ascii="Times New Roman" w:cs="Times New Roman" w:eastAsia="Times New Roman" w:hAnsi="Times New Roman"/>
                <w:rtl w:val="0"/>
              </w:rPr>
              <w:t xml:space="preserve">Chuỗi sản xuất phân tán</w:t>
            </w:r>
            <w:r w:rsidDel="00000000" w:rsidR="00000000" w:rsidRPr="00000000">
              <w:rPr>
                <w:rtl w:val="0"/>
              </w:rPr>
            </w:r>
          </w:p>
        </w:tc>
        <w:tc>
          <w:tcPr>
            <w:vAlign w:val="top"/>
          </w:tcPr>
          <w:p w:rsidR="00000000" w:rsidDel="00000000" w:rsidP="00000000" w:rsidRDefault="00000000" w:rsidRPr="00000000" w14:paraId="0000001A">
            <w:pPr>
              <w:jc w:val="both"/>
              <w:rPr/>
            </w:pPr>
            <w:r w:rsidDel="00000000" w:rsidR="00000000" w:rsidRPr="00000000">
              <w:rPr>
                <w:rFonts w:ascii="Times New Roman" w:cs="Times New Roman" w:eastAsia="Times New Roman" w:hAnsi="Times New Roman"/>
                <w:rtl w:val="0"/>
              </w:rPr>
              <w:t xml:space="preserve">Thiết kế, vật liệu, cắt, ép, thêu, may, QC, đóng gói ở nhiều đơn vị.</w:t>
            </w:r>
            <w:r w:rsidDel="00000000" w:rsidR="00000000" w:rsidRPr="00000000">
              <w:rPr>
                <w:rtl w:val="0"/>
              </w:rPr>
            </w:r>
          </w:p>
        </w:tc>
        <w:tc>
          <w:tcPr>
            <w:vAlign w:val="top"/>
          </w:tcPr>
          <w:p w:rsidR="00000000" w:rsidDel="00000000" w:rsidP="00000000" w:rsidRDefault="00000000" w:rsidRPr="00000000" w14:paraId="0000001B">
            <w:pPr>
              <w:jc w:val="both"/>
              <w:rPr/>
            </w:pPr>
            <w:r w:rsidDel="00000000" w:rsidR="00000000" w:rsidRPr="00000000">
              <w:rPr>
                <w:rFonts w:ascii="Times New Roman" w:cs="Times New Roman" w:eastAsia="Times New Roman" w:hAnsi="Times New Roman"/>
                <w:rtl w:val="0"/>
              </w:rPr>
              <w:t xml:space="preserve">Khó kiểm soát chất lượng, tiến độ và trách nhiệm công đoạn.</w:t>
            </w:r>
            <w:r w:rsidDel="00000000" w:rsidR="00000000" w:rsidRPr="00000000">
              <w:rPr>
                <w:rtl w:val="0"/>
              </w:rPr>
            </w:r>
          </w:p>
        </w:tc>
        <w:tc>
          <w:tcPr>
            <w:vAlign w:val="top"/>
          </w:tcPr>
          <w:p w:rsidR="00000000" w:rsidDel="00000000" w:rsidP="00000000" w:rsidRDefault="00000000" w:rsidRPr="00000000" w14:paraId="0000001C">
            <w:pPr>
              <w:jc w:val="both"/>
              <w:rPr/>
            </w:pPr>
            <w:r w:rsidDel="00000000" w:rsidR="00000000" w:rsidRPr="00000000">
              <w:rPr>
                <w:rFonts w:ascii="Times New Roman" w:cs="Times New Roman" w:eastAsia="Times New Roman" w:hAnsi="Times New Roman"/>
                <w:rtl w:val="0"/>
              </w:rPr>
              <w:t xml:space="preserve">Sản xuất phân tán nhưng quản trị tập trung.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jc w:val="both"/>
              <w:rPr/>
            </w:pPr>
            <w:r w:rsidDel="00000000" w:rsidR="00000000" w:rsidRPr="00000000">
              <w:rPr>
                <w:rFonts w:ascii="Times New Roman" w:cs="Times New Roman" w:eastAsia="Times New Roman" w:hAnsi="Times New Roman"/>
                <w:rtl w:val="0"/>
              </w:rPr>
              <w:t xml:space="preserve">Đồng phục bị coi là hàng may mặc bắt buộc</w:t>
            </w:r>
            <w:r w:rsidDel="00000000" w:rsidR="00000000" w:rsidRPr="00000000">
              <w:rPr>
                <w:rtl w:val="0"/>
              </w:rPr>
            </w:r>
          </w:p>
        </w:tc>
        <w:tc>
          <w:tcPr>
            <w:vAlign w:val="top"/>
          </w:tcPr>
          <w:p w:rsidR="00000000" w:rsidDel="00000000" w:rsidP="00000000" w:rsidRDefault="00000000" w:rsidRPr="00000000" w14:paraId="0000001E">
            <w:pPr>
              <w:jc w:val="both"/>
              <w:rPr/>
            </w:pPr>
            <w:r w:rsidDel="00000000" w:rsidR="00000000" w:rsidRPr="00000000">
              <w:rPr>
                <w:rFonts w:ascii="Times New Roman" w:cs="Times New Roman" w:eastAsia="Times New Roman" w:hAnsi="Times New Roman"/>
                <w:rtl w:val="0"/>
              </w:rPr>
              <w:t xml:space="preserve">Cạnh tranh chủ yếu bằng giá, mẫu tương đồng, ít quan tâm trải nghiệm người mặc.</w:t>
            </w:r>
            <w:r w:rsidDel="00000000" w:rsidR="00000000" w:rsidRPr="00000000">
              <w:rPr>
                <w:rtl w:val="0"/>
              </w:rPr>
            </w:r>
          </w:p>
        </w:tc>
        <w:tc>
          <w:tcPr>
            <w:vAlign w:val="top"/>
          </w:tcPr>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rtl w:val="0"/>
              </w:rPr>
              <w:t xml:space="preserve">Học sinh phải mặc hơn là muốn mặc; giá trị thương hiệu thấp.</w:t>
            </w:r>
            <w:r w:rsidDel="00000000" w:rsidR="00000000" w:rsidRPr="00000000">
              <w:rPr>
                <w:rtl w:val="0"/>
              </w:rPr>
            </w:r>
          </w:p>
        </w:tc>
        <w:tc>
          <w:tcPr>
            <w:vAlign w:val="top"/>
          </w:tcPr>
          <w:p w:rsidR="00000000" w:rsidDel="00000000" w:rsidP="00000000" w:rsidRDefault="00000000" w:rsidRPr="00000000" w14:paraId="00000020">
            <w:pPr>
              <w:jc w:val="both"/>
              <w:rPr/>
            </w:pPr>
            <w:r w:rsidDel="00000000" w:rsidR="00000000" w:rsidRPr="00000000">
              <w:rPr>
                <w:rFonts w:ascii="Times New Roman" w:cs="Times New Roman" w:eastAsia="Times New Roman" w:hAnsi="Times New Roman"/>
                <w:rtl w:val="0"/>
              </w:rPr>
              <w:t xml:space="preserve">Đặt người học làm trung tâm; đo trải nghiệm.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rtl w:val="0"/>
              </w:rPr>
              <w:t xml:space="preserve">Bản sắc văn hóa chưa thành cấu phần thiết kế</w:t>
            </w:r>
            <w:r w:rsidDel="00000000" w:rsidR="00000000" w:rsidRPr="00000000">
              <w:rPr>
                <w:rtl w:val="0"/>
              </w:rPr>
            </w:r>
          </w:p>
        </w:tc>
        <w:tc>
          <w:tcPr>
            <w:vAlign w:val="top"/>
          </w:tcPr>
          <w:p w:rsidR="00000000" w:rsidDel="00000000" w:rsidP="00000000" w:rsidRDefault="00000000" w:rsidRPr="00000000" w14:paraId="00000022">
            <w:pPr>
              <w:jc w:val="both"/>
              <w:rPr/>
            </w:pPr>
            <w:r w:rsidDel="00000000" w:rsidR="00000000" w:rsidRPr="00000000">
              <w:rPr>
                <w:rFonts w:ascii="Times New Roman" w:cs="Times New Roman" w:eastAsia="Times New Roman" w:hAnsi="Times New Roman"/>
                <w:rtl w:val="0"/>
              </w:rPr>
              <w:t xml:space="preserve">Logo thường là yếu tố nhận diện chính; câu chuyện nhà trường chưa chuyển hóa thành sản phẩm.</w:t>
            </w:r>
            <w:r w:rsidDel="00000000" w:rsidR="00000000" w:rsidRPr="00000000">
              <w:rPr>
                <w:rtl w:val="0"/>
              </w:rPr>
            </w:r>
          </w:p>
        </w:tc>
        <w:tc>
          <w:tcPr>
            <w:vAlign w:val="top"/>
          </w:tcPr>
          <w:p w:rsidR="00000000" w:rsidDel="00000000" w:rsidP="00000000" w:rsidRDefault="00000000" w:rsidRPr="00000000" w14:paraId="00000023">
            <w:pPr>
              <w:jc w:val="both"/>
              <w:rPr/>
            </w:pPr>
            <w:r w:rsidDel="00000000" w:rsidR="00000000" w:rsidRPr="00000000">
              <w:rPr>
                <w:rFonts w:ascii="Times New Roman" w:cs="Times New Roman" w:eastAsia="Times New Roman" w:hAnsi="Times New Roman"/>
                <w:rtl w:val="0"/>
              </w:rPr>
              <w:t xml:space="preserve">Thiếu khác biệt, khó tạo niềm tự hào và giá trị gia tăng.</w:t>
            </w:r>
            <w:r w:rsidDel="00000000" w:rsidR="00000000" w:rsidRPr="00000000">
              <w:rPr>
                <w:rtl w:val="0"/>
              </w:rPr>
            </w:r>
          </w:p>
        </w:tc>
        <w:tc>
          <w:tcPr>
            <w:vAlign w:val="top"/>
          </w:tcPr>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rtl w:val="0"/>
              </w:rPr>
              <w:t xml:space="preserve">Xây hệ thiết kế từ câu chuyện văn hóa và bản sắc.</w:t>
            </w:r>
            <w:r w:rsidDel="00000000" w:rsidR="00000000" w:rsidRPr="00000000">
              <w:rPr>
                <w:rtl w:val="0"/>
              </w:rPr>
            </w:r>
          </w:p>
        </w:tc>
      </w:tr>
    </w:tbl>
    <w:p w:rsidR="00000000" w:rsidDel="00000000" w:rsidP="00000000" w:rsidRDefault="00000000" w:rsidRPr="00000000" w14:paraId="00000025">
      <w:pPr>
        <w:pStyle w:val="Heading1"/>
        <w:jc w:val="both"/>
        <w:rPr>
          <w:sz w:val="28"/>
          <w:szCs w:val="28"/>
        </w:rPr>
      </w:pPr>
      <w:r w:rsidDel="00000000" w:rsidR="00000000" w:rsidRPr="00000000">
        <w:rPr>
          <w:sz w:val="28"/>
          <w:szCs w:val="28"/>
          <w:rtl w:val="0"/>
        </w:rPr>
        <w:t xml:space="preserve">III. NÚT THẮT GỐC CẦN GIẢI QUYẾT</w:t>
      </w:r>
    </w:p>
    <w:p w:rsidR="00000000" w:rsidDel="00000000" w:rsidP="00000000" w:rsidRDefault="00000000" w:rsidRPr="00000000" w14:paraId="00000026">
      <w:pPr>
        <w:jc w:val="both"/>
        <w:rPr/>
      </w:pPr>
      <w:r w:rsidDel="00000000" w:rsidR="00000000" w:rsidRPr="00000000">
        <w:rPr>
          <w:b w:val="1"/>
          <w:bCs w:val="1"/>
          <w:rtl w:val="0"/>
        </w:rPr>
        <w:t xml:space="preserve">Mấu chốt: </w:t>
      </w:r>
      <w:r w:rsidDel="00000000" w:rsidR="00000000" w:rsidRPr="00000000">
        <w:rPr>
          <w:rtl w:val="0"/>
        </w:rPr>
        <w:t xml:space="preserve">thị trường đồng phục học đường hiện chưa có một cơ chế đủ rõ để biến nhu cầu của nhà trường và người học thành dữ liệu chuẩn, trách nhiệm chuẩn, sản phẩm chuẩn và trải nghiệm có bản sắc.</w:t>
      </w:r>
    </w:p>
    <w:p w:rsidR="00000000" w:rsidDel="00000000" w:rsidP="00000000" w:rsidRDefault="00000000" w:rsidRPr="00000000" w14:paraId="00000027">
      <w:pPr>
        <w:jc w:val="both"/>
        <w:rPr/>
      </w:pPr>
      <w:r w:rsidDel="00000000" w:rsidR="00000000" w:rsidRPr="00000000">
        <w:rPr>
          <w:b w:val="1"/>
          <w:bCs w:val="1"/>
          <w:rtl w:val="0"/>
        </w:rPr>
        <w:t xml:space="preserve">Có thể diễn đạt ngắn gọn: </w:t>
      </w:r>
      <w:r w:rsidDel="00000000" w:rsidR="00000000" w:rsidRPr="00000000">
        <w:rPr>
          <w:rtl w:val="0"/>
        </w:rPr>
        <w:t xml:space="preserve">“Không thiếu nhà may; thiếu cơ chế để cả chuỗi cùng làm đúng một dữ liệu, đúng một trách nhiệm và đúng một giá trị.”</w:t>
      </w:r>
    </w:p>
    <w:p w:rsidR="00000000" w:rsidDel="00000000" w:rsidP="00000000" w:rsidRDefault="00000000" w:rsidRPr="00000000" w14:paraId="00000028">
      <w:pPr>
        <w:jc w:val="both"/>
        <w:rPr/>
      </w:pPr>
      <w:r w:rsidDel="00000000" w:rsidR="00000000" w:rsidRPr="00000000">
        <w:rPr>
          <w:rtl w:val="0"/>
        </w:rPr>
        <w:t xml:space="preserve">Do đó, nếu chỉ đầu tư công nghệ mà chưa xử lý cơ chế và quy trình, hệ thống số rất dễ trở thành lớp bổ sung bên ngoài. Trình tự phù hợp cần là:</w:t>
      </w:r>
    </w:p>
    <w:p w:rsidR="00000000" w:rsidDel="00000000" w:rsidP="00000000" w:rsidRDefault="00000000" w:rsidRPr="00000000" w14:paraId="00000029">
      <w:pPr>
        <w:jc w:val="both"/>
        <w:rPr/>
      </w:pPr>
      <w:r w:rsidDel="00000000" w:rsidR="00000000" w:rsidRPr="00000000">
        <w:rPr>
          <w:b w:val="1"/>
          <w:bCs w:val="1"/>
          <w:rtl w:val="0"/>
        </w:rPr>
        <w:t xml:space="preserve">CƠ CHẾ CHÍNH SÁCH → QUY TRÌNH &amp; TRÁCH NHIỆM → CHUẨN DỮ LIỆU → CÔNG NGHỆ → ĐO LƯỜNG &amp; GIÁM SÁT</w:t>
      </w:r>
      <w:r w:rsidDel="00000000" w:rsidR="00000000" w:rsidRPr="00000000">
        <w:rPr>
          <w:rtl w:val="0"/>
        </w:rPr>
      </w:r>
    </w:p>
    <w:p w:rsidR="00000000" w:rsidDel="00000000" w:rsidP="00000000" w:rsidRDefault="00000000" w:rsidRPr="00000000" w14:paraId="0000002A">
      <w:pPr>
        <w:pStyle w:val="Heading1"/>
        <w:jc w:val="both"/>
        <w:rPr>
          <w:sz w:val="28"/>
          <w:szCs w:val="28"/>
        </w:rPr>
      </w:pPr>
      <w:r w:rsidDel="00000000" w:rsidR="00000000" w:rsidRPr="00000000">
        <w:rPr>
          <w:sz w:val="28"/>
          <w:szCs w:val="28"/>
          <w:rtl w:val="0"/>
        </w:rPr>
        <w:t xml:space="preserve">IV. ĐỊNH VỊ G-UNIFORM</w:t>
      </w:r>
    </w:p>
    <w:p w:rsidR="00000000" w:rsidDel="00000000" w:rsidP="00000000" w:rsidRDefault="00000000" w:rsidRPr="00000000" w14:paraId="0000002B">
      <w:pPr>
        <w:jc w:val="both"/>
        <w:rPr/>
      </w:pPr>
      <w:r w:rsidDel="00000000" w:rsidR="00000000" w:rsidRPr="00000000">
        <w:rPr>
          <w:rtl w:val="0"/>
        </w:rPr>
        <w:t xml:space="preserve">G-UNIFORM được đề xuất là mô hình quản trị chuỗi đồng phục học đường dựa trên bốn lớp chuẩn:</w:t>
      </w:r>
    </w:p>
    <w:tbl>
      <w:tblPr>
        <w:tblStyle w:val="Table2"/>
        <w:tblW w:w="99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4665"/>
        <w:gridCol w:w="3324"/>
        <w:tblGridChange w:id="0">
          <w:tblGrid>
            <w:gridCol w:w="1995"/>
            <w:gridCol w:w="4665"/>
            <w:gridCol w:w="3324"/>
          </w:tblGrid>
        </w:tblGridChange>
      </w:tblGrid>
      <w:tr>
        <w:trPr>
          <w:cantSplit w:val="0"/>
          <w:tblHeader w:val="0"/>
        </w:trPr>
        <w:tc>
          <w:tcPr/>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rtl w:val="0"/>
              </w:rPr>
              <w:t xml:space="preserve">Lớp chuẩn</w:t>
            </w: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rtl w:val="0"/>
              </w:rPr>
              <w:t xml:space="preserve">Nội dung cốt lõi</w:t>
            </w:r>
            <w:r w:rsidDel="00000000" w:rsidR="00000000" w:rsidRPr="00000000">
              <w:rPr>
                <w:rtl w:val="0"/>
              </w:rPr>
            </w:r>
          </w:p>
        </w:tc>
        <w:tc>
          <w:tcPr/>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rtl w:val="0"/>
              </w:rPr>
              <w:t xml:space="preserve">Mục tiêu</w:t>
            </w:r>
            <w:r w:rsidDel="00000000" w:rsidR="00000000" w:rsidRPr="00000000">
              <w:rPr>
                <w:rtl w:val="0"/>
              </w:rPr>
            </w:r>
          </w:p>
        </w:tc>
      </w:tr>
      <w:tr>
        <w:trPr>
          <w:cantSplit w:val="0"/>
          <w:tblHeader w:val="0"/>
        </w:trPr>
        <w:tc>
          <w:tcPr/>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rtl w:val="0"/>
              </w:rPr>
              <w:t xml:space="preserve">1. Chuẩn cơ chế</w:t>
            </w:r>
            <w:r w:rsidDel="00000000" w:rsidR="00000000" w:rsidRPr="00000000">
              <w:rPr>
                <w:rtl w:val="0"/>
              </w:rPr>
            </w:r>
          </w:p>
        </w:tc>
        <w:tc>
          <w:tcPr/>
          <w:p w:rsidR="00000000" w:rsidDel="00000000" w:rsidP="00000000" w:rsidRDefault="00000000" w:rsidRPr="00000000" w14:paraId="00000030">
            <w:pPr>
              <w:jc w:val="both"/>
              <w:rPr/>
            </w:pPr>
            <w:r w:rsidDel="00000000" w:rsidR="00000000" w:rsidRPr="00000000">
              <w:rPr>
                <w:rFonts w:ascii="Times New Roman" w:cs="Times New Roman" w:eastAsia="Times New Roman" w:hAnsi="Times New Roman"/>
                <w:rtl w:val="0"/>
              </w:rPr>
              <w:t xml:space="preserve">Công khai nhu cầu; chủ thể đặt hàng; quyền xác nhận; thanh toán; đổi trả; trách nhiệm khi sai.</w:t>
            </w:r>
            <w:r w:rsidDel="00000000" w:rsidR="00000000" w:rsidRPr="00000000">
              <w:rPr>
                <w:rtl w:val="0"/>
              </w:rPr>
            </w:r>
          </w:p>
        </w:tc>
        <w:tc>
          <w:tcPr/>
          <w:p w:rsidR="00000000" w:rsidDel="00000000" w:rsidP="00000000" w:rsidRDefault="00000000" w:rsidRPr="00000000" w14:paraId="00000031">
            <w:pPr>
              <w:jc w:val="both"/>
              <w:rPr/>
            </w:pPr>
            <w:r w:rsidDel="00000000" w:rsidR="00000000" w:rsidRPr="00000000">
              <w:rPr>
                <w:rFonts w:ascii="Times New Roman" w:cs="Times New Roman" w:eastAsia="Times New Roman" w:hAnsi="Times New Roman"/>
                <w:rtl w:val="0"/>
              </w:rPr>
              <w:t xml:space="preserve">Minh bạch và phân định trách nhiệm.</w:t>
            </w: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pPr>
            <w:r w:rsidDel="00000000" w:rsidR="00000000" w:rsidRPr="00000000">
              <w:rPr>
                <w:rFonts w:ascii="Times New Roman" w:cs="Times New Roman" w:eastAsia="Times New Roman" w:hAnsi="Times New Roman"/>
                <w:rtl w:val="0"/>
              </w:rPr>
              <w:t xml:space="preserve">2. Chuẩn dữ liệu</w:t>
            </w: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rtl w:val="0"/>
              </w:rPr>
              <w:t xml:space="preserve">Mẫu; Tech Pack; size; số lượng; vật liệu; QC; giao nhận; đổi trả; công nợ; lịch sử thay đổi.</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rtl w:val="0"/>
              </w:rPr>
              <w:t xml:space="preserve">Một nguồn dữ liệu gốc và truy xuất được.</w:t>
            </w: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rtl w:val="0"/>
              </w:rPr>
              <w:t xml:space="preserve">3. Chuẩn sản xuất</w:t>
            </w:r>
            <w:r w:rsidDel="00000000" w:rsidR="00000000" w:rsidRPr="00000000">
              <w:rPr>
                <w:rtl w:val="0"/>
              </w:rPr>
            </w:r>
          </w:p>
        </w:tc>
        <w:tc>
          <w:tcPr/>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rtl w:val="0"/>
              </w:rPr>
              <w:t xml:space="preserve">Xưởng đủ điều kiện; capacity; chất lượng; truy xuất; GO/HOLD/NO-GO; xưởng dự phòng.</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rtl w:val="0"/>
              </w:rPr>
              <w:t xml:space="preserve">Sản xuất phân tán nhưng kiểm soát tập trung.</w:t>
            </w: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pPr>
            <w:r w:rsidDel="00000000" w:rsidR="00000000" w:rsidRPr="00000000">
              <w:rPr>
                <w:rFonts w:ascii="Times New Roman" w:cs="Times New Roman" w:eastAsia="Times New Roman" w:hAnsi="Times New Roman"/>
                <w:rtl w:val="0"/>
              </w:rPr>
              <w:t xml:space="preserve">4. Chuẩn trải nghiệm &amp; bản sắc</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rFonts w:ascii="Times New Roman" w:cs="Times New Roman" w:eastAsia="Times New Roman" w:hAnsi="Times New Roman"/>
                <w:rtl w:val="0"/>
              </w:rPr>
              <w:t xml:space="preserve">Đẹp; vừa vặn; thoải mái; phù hợp lứa tuổi; nhận diện riêng; câu chuyện văn hóa.</w:t>
            </w:r>
            <w:r w:rsidDel="00000000" w:rsidR="00000000" w:rsidRPr="00000000">
              <w:rPr>
                <w:rtl w:val="0"/>
              </w:rPr>
            </w:r>
          </w:p>
        </w:tc>
        <w:tc>
          <w:tcPr/>
          <w:p w:rsidR="00000000" w:rsidDel="00000000" w:rsidP="00000000" w:rsidRDefault="00000000" w:rsidRPr="00000000" w14:paraId="0000003A">
            <w:pPr>
              <w:jc w:val="both"/>
              <w:rPr/>
            </w:pPr>
            <w:r w:rsidDel="00000000" w:rsidR="00000000" w:rsidRPr="00000000">
              <w:rPr>
                <w:rFonts w:ascii="Times New Roman" w:cs="Times New Roman" w:eastAsia="Times New Roman" w:hAnsi="Times New Roman"/>
                <w:rtl w:val="0"/>
              </w:rPr>
              <w:t xml:space="preserve">Từ phải mặc đến muốn mặc.</w:t>
            </w:r>
            <w:r w:rsidDel="00000000" w:rsidR="00000000" w:rsidRPr="00000000">
              <w:rPr>
                <w:rtl w:val="0"/>
              </w:rPr>
            </w:r>
          </w:p>
        </w:tc>
      </w:tr>
    </w:tbl>
    <w:p w:rsidR="00000000" w:rsidDel="00000000" w:rsidP="00000000" w:rsidRDefault="00000000" w:rsidRPr="00000000" w14:paraId="0000003B">
      <w:pPr>
        <w:pStyle w:val="Heading1"/>
        <w:jc w:val="both"/>
        <w:rPr>
          <w:sz w:val="28"/>
          <w:szCs w:val="28"/>
        </w:rPr>
      </w:pPr>
      <w:r w:rsidDel="00000000" w:rsidR="00000000" w:rsidRPr="00000000">
        <w:rPr>
          <w:sz w:val="28"/>
          <w:szCs w:val="28"/>
          <w:rtl w:val="0"/>
        </w:rPr>
        <w:t xml:space="preserve">V. PHƯƠNG ÁN THÁO GỠ THEO 3 TẦNG</w:t>
      </w:r>
    </w:p>
    <w:p w:rsidR="00000000" w:rsidDel="00000000" w:rsidP="00000000" w:rsidRDefault="00000000" w:rsidRPr="00000000" w14:paraId="0000003C">
      <w:pPr>
        <w:pStyle w:val="Heading2"/>
        <w:jc w:val="both"/>
        <w:rPr/>
      </w:pPr>
      <w:r w:rsidDel="00000000" w:rsidR="00000000" w:rsidRPr="00000000">
        <w:rPr>
          <w:rtl w:val="0"/>
        </w:rPr>
        <w:t xml:space="preserve">1. Tầng 1 – Hoàn thiện cơ chế</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Xây dựng bộ nguyên tắc quản trị đồng phục học đường: công khai nhu cầu và tiêu chí; xác định chủ thể giao dịch; trách nhiệm dữ liệu; cơ chế thu hộ - đối soát; cổng khóa mẫu/size/số lượng; SLA đổi trả; tiêu chí chất lượng/truy xuất; bảo vệ dữ liệu học sinh.</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Thí điểm ở quy mô nhỏ để kiểm chứng trước khi đề xuất nhân rộng thành hướng dẫn/chính sách.</w:t>
      </w:r>
    </w:p>
    <w:p w:rsidR="00000000" w:rsidDel="00000000" w:rsidP="00000000" w:rsidRDefault="00000000" w:rsidRPr="00000000" w14:paraId="0000003F">
      <w:pPr>
        <w:pStyle w:val="Heading2"/>
        <w:jc w:val="both"/>
        <w:rPr/>
      </w:pPr>
      <w:r w:rsidDel="00000000" w:rsidR="00000000" w:rsidRPr="00000000">
        <w:rPr>
          <w:rtl w:val="0"/>
        </w:rPr>
        <w:t xml:space="preserve">2. Tầng 2 – Công nghệ hóa cơ chế</w:t>
      </w:r>
    </w:p>
    <w:p w:rsidR="00000000" w:rsidDel="00000000" w:rsidP="00000000" w:rsidRDefault="00000000" w:rsidRPr="00000000" w14:paraId="00000040">
      <w:pPr>
        <w:jc w:val="both"/>
        <w:rPr/>
      </w:pPr>
      <w:r w:rsidDel="00000000" w:rsidR="00000000" w:rsidRPr="00000000">
        <w:rPr>
          <w:rtl w:val="0"/>
        </w:rPr>
        <w:t xml:space="preserve">G-UNIFORM số hóa chuỗi:</w:t>
      </w:r>
    </w:p>
    <w:p w:rsidR="00000000" w:rsidDel="00000000" w:rsidP="00000000" w:rsidRDefault="00000000" w:rsidRPr="00000000" w14:paraId="00000041">
      <w:pPr>
        <w:jc w:val="both"/>
        <w:rPr/>
      </w:pPr>
      <w:r w:rsidDel="00000000" w:rsidR="00000000" w:rsidRPr="00000000">
        <w:rPr>
          <w:b w:val="1"/>
          <w:bCs w:val="1"/>
          <w:rtl w:val="0"/>
        </w:rPr>
        <w:t xml:space="preserve">Nhu cầu → Thiết kế → Mẫu → Size → Đơn hàng → Năng lực sản xuất → Sản xuất → QC → Giao → Đổi trả → Thu tiền</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Công nghệ phải làm cho việc tuân thủ quy trình trở nên dễ hơn, an toàn hơn và có lợi hơn cách thủ công; không dùng công nghệ để thay thế các quy tắc nghiệp vụ chưa được chuẩn hóa.</w:t>
      </w:r>
    </w:p>
    <w:p w:rsidR="00000000" w:rsidDel="00000000" w:rsidP="00000000" w:rsidRDefault="00000000" w:rsidRPr="00000000" w14:paraId="00000043">
      <w:pPr>
        <w:pStyle w:val="Heading2"/>
        <w:jc w:val="both"/>
        <w:rPr/>
      </w:pPr>
      <w:r w:rsidDel="00000000" w:rsidR="00000000" w:rsidRPr="00000000">
        <w:rPr>
          <w:rtl w:val="0"/>
        </w:rPr>
        <w:t xml:space="preserve">3. Tầng 3 – Nâng đồng phục từ hàng hóa thành sản phẩm văn hóa</w:t>
      </w:r>
    </w:p>
    <w:p w:rsidR="00000000" w:rsidDel="00000000" w:rsidP="00000000" w:rsidRDefault="00000000" w:rsidRPr="00000000" w14:paraId="00000044">
      <w:pPr>
        <w:jc w:val="both"/>
        <w:rPr/>
      </w:pPr>
      <w:r w:rsidDel="00000000" w:rsidR="00000000" w:rsidRPr="00000000">
        <w:rPr>
          <w:rtl w:val="0"/>
        </w:rPr>
        <w:t xml:space="preserve">Câu hỏi thiết kế không chỉ là “áo này giá bao nhiêu?” mà phải chuyển thành: “Bộ đồng phục này nói điều gì về ngôi trường, người mặc và cộng đồng mà họ thuộc về?”</w:t>
      </w:r>
    </w:p>
    <w:p w:rsidR="00000000" w:rsidDel="00000000" w:rsidP="00000000" w:rsidRDefault="00000000" w:rsidRPr="00000000" w14:paraId="00000045">
      <w:pPr>
        <w:pStyle w:val="Heading1"/>
        <w:jc w:val="both"/>
        <w:rPr>
          <w:sz w:val="28"/>
          <w:szCs w:val="28"/>
        </w:rPr>
      </w:pPr>
      <w:r w:rsidDel="00000000" w:rsidR="00000000" w:rsidRPr="00000000">
        <w:rPr>
          <w:sz w:val="28"/>
          <w:szCs w:val="28"/>
          <w:rtl w:val="0"/>
        </w:rPr>
        <w:t xml:space="preserve">VI. CÂU CHUYỆN VĂN HÓA VÀ BẢN SẮC</w:t>
      </w:r>
    </w:p>
    <w:p w:rsidR="00000000" w:rsidDel="00000000" w:rsidP="00000000" w:rsidRDefault="00000000" w:rsidRPr="00000000" w14:paraId="00000046">
      <w:pPr>
        <w:jc w:val="both"/>
        <w:rPr/>
      </w:pPr>
      <w:r w:rsidDel="00000000" w:rsidR="00000000" w:rsidRPr="00000000">
        <w:rPr>
          <w:b w:val="1"/>
          <w:bCs w:val="1"/>
          <w:rtl w:val="0"/>
        </w:rPr>
        <w:t xml:space="preserve">ĐỒNG PHỤC LÀ BẢN SẮC ĐƯỢC MẶC LÊN NGƯỜI</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Một bộ đồng phục không chỉ tạo sự đồng nhất. Sản phẩm phải giúp người học cảm nhận được sự thuộc về, niềm tự hào và hình ảnh của nhà trường khi bước ra cộng đồng.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sdt>
        <w:sdtPr>
          <w:id w:val="-382954519"/>
          <w:tag w:val="goog_rdk_0"/>
        </w:sdtPr>
        <w:sdtContent>
          <w:r w:rsidDel="00000000" w:rsidR="00000000" w:rsidRPr="00000000">
            <w:rPr>
              <w:rFonts w:ascii="Caudex" w:cs="Caudex" w:eastAsia="Caudex" w:hAnsi="Caudex"/>
              <w:b w:val="0"/>
              <w:bCs w:val="0"/>
              <w:i w:val="0"/>
              <w:iCs w:val="0"/>
              <w:smallCaps w:val="0"/>
              <w:strike w:val="0"/>
              <w:color w:val="000000"/>
              <w:u w:val="none"/>
              <w:shd w:fill="auto" w:val="clear"/>
              <w:vertAlign w:val="baseline"/>
              <w:rtl w:val="0"/>
            </w:rPr>
            <w:t xml:space="preserve">Người học ↔ Nhà trường</w:t>
          </w:r>
        </w:sdtContent>
      </w:sdt>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trường ↔ Lịch sử và văn hóa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Cá nhân ↔ Cộng đồng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sdt>
        <w:sdtPr>
          <w:id w:val="-1422483686"/>
          <w:tag w:val="goog_rdk_1"/>
        </w:sdtPr>
        <w:sdtContent>
          <w:r w:rsidDel="00000000" w:rsidR="00000000" w:rsidRPr="00000000">
            <w:rPr>
              <w:rFonts w:ascii="Caudex" w:cs="Caudex" w:eastAsia="Caudex" w:hAnsi="Caudex"/>
              <w:b w:val="0"/>
              <w:bCs w:val="0"/>
              <w:i w:val="0"/>
              <w:iCs w:val="0"/>
              <w:smallCaps w:val="0"/>
              <w:strike w:val="0"/>
              <w:color w:val="000000"/>
              <w:u w:val="none"/>
              <w:shd w:fill="auto" w:val="clear"/>
              <w:vertAlign w:val="baseline"/>
              <w:rtl w:val="0"/>
            </w:rPr>
            <w:t xml:space="preserve">Sản phẩm ↔ Giá trị giáo dục</w:t>
          </w:r>
        </w:sdtContent>
      </w:sdt>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Đồng phục ↔ Bản sắc</w:t>
      </w:r>
    </w:p>
    <w:p w:rsidR="00000000" w:rsidDel="00000000" w:rsidP="00000000" w:rsidRDefault="00000000" w:rsidRPr="00000000" w14:paraId="0000004D">
      <w:pPr>
        <w:pStyle w:val="Heading1"/>
        <w:jc w:val="both"/>
        <w:rPr>
          <w:sz w:val="28"/>
          <w:szCs w:val="28"/>
        </w:rPr>
      </w:pPr>
      <w:r w:rsidDel="00000000" w:rsidR="00000000" w:rsidRPr="00000000">
        <w:rPr>
          <w:sz w:val="28"/>
          <w:szCs w:val="28"/>
          <w:rtl w:val="0"/>
        </w:rPr>
        <w:t xml:space="preserve">VII. HỆ TỪ KHÓA CHIẾN LƯỢC</w:t>
      </w:r>
    </w:p>
    <w:tbl>
      <w:tblPr>
        <w:tblStyle w:val="Table3"/>
        <w:tblW w:w="99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4845"/>
        <w:gridCol w:w="3324"/>
        <w:tblGridChange w:id="0">
          <w:tblGrid>
            <w:gridCol w:w="1815"/>
            <w:gridCol w:w="4845"/>
            <w:gridCol w:w="3324"/>
          </w:tblGrid>
        </w:tblGridChange>
      </w:tblGrid>
      <w:tr>
        <w:trPr>
          <w:cantSplit w:val="0"/>
          <w:tblHeader w:val="0"/>
        </w:trPr>
        <w:tc>
          <w:tcPr/>
          <w:p w:rsidR="00000000" w:rsidDel="00000000" w:rsidP="00000000" w:rsidRDefault="00000000" w:rsidRPr="00000000" w14:paraId="0000004E">
            <w:pPr>
              <w:jc w:val="both"/>
              <w:rPr/>
            </w:pPr>
            <w:r w:rsidDel="00000000" w:rsidR="00000000" w:rsidRPr="00000000">
              <w:rPr>
                <w:rFonts w:ascii="Times New Roman" w:cs="Times New Roman" w:eastAsia="Times New Roman" w:hAnsi="Times New Roman"/>
                <w:rtl w:val="0"/>
              </w:rPr>
              <w:t xml:space="preserve">Lớp</w:t>
            </w:r>
            <w:r w:rsidDel="00000000" w:rsidR="00000000" w:rsidRPr="00000000">
              <w:rPr>
                <w:rtl w:val="0"/>
              </w:rPr>
            </w:r>
          </w:p>
        </w:tc>
        <w:tc>
          <w:tcPr/>
          <w:p w:rsidR="00000000" w:rsidDel="00000000" w:rsidP="00000000" w:rsidRDefault="00000000" w:rsidRPr="00000000" w14:paraId="0000004F">
            <w:pPr>
              <w:jc w:val="both"/>
              <w:rPr/>
            </w:pPr>
            <w:r w:rsidDel="00000000" w:rsidR="00000000" w:rsidRPr="00000000">
              <w:rPr>
                <w:rFonts w:ascii="Times New Roman" w:cs="Times New Roman" w:eastAsia="Times New Roman" w:hAnsi="Times New Roman"/>
                <w:rtl w:val="0"/>
              </w:rPr>
              <w:t xml:space="preserve">Từ khóa đề xuất</w:t>
            </w:r>
            <w:r w:rsidDel="00000000" w:rsidR="00000000" w:rsidRPr="00000000">
              <w:rPr>
                <w:rtl w:val="0"/>
              </w:rPr>
            </w:r>
          </w:p>
        </w:tc>
        <w:tc>
          <w:tcPr/>
          <w:p w:rsidR="00000000" w:rsidDel="00000000" w:rsidP="00000000" w:rsidRDefault="00000000" w:rsidRPr="00000000" w14:paraId="00000050">
            <w:pPr>
              <w:jc w:val="both"/>
              <w:rPr/>
            </w:pPr>
            <w:r w:rsidDel="00000000" w:rsidR="00000000" w:rsidRPr="00000000">
              <w:rPr>
                <w:rFonts w:ascii="Times New Roman" w:cs="Times New Roman" w:eastAsia="Times New Roman" w:hAnsi="Times New Roman"/>
                <w:rtl w:val="0"/>
              </w:rPr>
              <w:t xml:space="preserve">Ứng dụng</w:t>
            </w:r>
            <w:r w:rsidDel="00000000" w:rsidR="00000000" w:rsidRPr="00000000">
              <w:rPr>
                <w:rtl w:val="0"/>
              </w:rPr>
            </w:r>
          </w:p>
        </w:tc>
      </w:tr>
      <w:tr>
        <w:trPr>
          <w:cantSplit w:val="0"/>
          <w:tblHeader w:val="0"/>
        </w:trPr>
        <w:tc>
          <w:tcPr/>
          <w:p w:rsidR="00000000" w:rsidDel="00000000" w:rsidP="00000000" w:rsidRDefault="00000000" w:rsidRPr="00000000" w14:paraId="00000051">
            <w:pPr>
              <w:jc w:val="both"/>
              <w:rPr/>
            </w:pPr>
            <w:r w:rsidDel="00000000" w:rsidR="00000000" w:rsidRPr="00000000">
              <w:rPr>
                <w:rFonts w:ascii="Times New Roman" w:cs="Times New Roman" w:eastAsia="Times New Roman" w:hAnsi="Times New Roman"/>
                <w:rtl w:val="0"/>
              </w:rPr>
              <w:t xml:space="preserve">Tư tưởng lớn</w:t>
            </w:r>
            <w:r w:rsidDel="00000000" w:rsidR="00000000" w:rsidRPr="00000000">
              <w:rPr>
                <w:rtl w:val="0"/>
              </w:rPr>
            </w:r>
          </w:p>
        </w:tc>
        <w:tc>
          <w:tcPr/>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rtl w:val="0"/>
              </w:rPr>
              <w:t xml:space="preserve">Bản sắc được mặc lên người; Từ phải mặc đến muốn mặc; Khoác niềm tự hào; Đồng phục của một thế hệ</w:t>
            </w:r>
            <w:r w:rsidDel="00000000" w:rsidR="00000000" w:rsidRPr="00000000">
              <w:rPr>
                <w:rtl w:val="0"/>
              </w:rPr>
            </w:r>
          </w:p>
        </w:tc>
        <w:tc>
          <w:tcPr/>
          <w:p w:rsidR="00000000" w:rsidDel="00000000" w:rsidP="00000000" w:rsidRDefault="00000000" w:rsidRPr="00000000" w14:paraId="00000053">
            <w:pPr>
              <w:jc w:val="both"/>
              <w:rPr/>
            </w:pPr>
            <w:r w:rsidDel="00000000" w:rsidR="00000000" w:rsidRPr="00000000">
              <w:rPr>
                <w:rFonts w:ascii="Times New Roman" w:cs="Times New Roman" w:eastAsia="Times New Roman" w:hAnsi="Times New Roman"/>
                <w:rtl w:val="0"/>
              </w:rPr>
              <w:t xml:space="preserve">Chính sách, nghiên cứu, thiết kế, truyền thông</w:t>
            </w:r>
            <w:r w:rsidDel="00000000" w:rsidR="00000000" w:rsidRPr="00000000">
              <w:rPr>
                <w:rtl w:val="0"/>
              </w:rPr>
            </w:r>
          </w:p>
        </w:tc>
      </w:tr>
      <w:tr>
        <w:trPr>
          <w:cantSplit w:val="0"/>
          <w:tblHeader w:val="0"/>
        </w:trPr>
        <w:tc>
          <w:tcPr/>
          <w:p w:rsidR="00000000" w:rsidDel="00000000" w:rsidP="00000000" w:rsidRDefault="00000000" w:rsidRPr="00000000" w14:paraId="00000054">
            <w:pPr>
              <w:jc w:val="both"/>
              <w:rPr/>
            </w:pPr>
            <w:r w:rsidDel="00000000" w:rsidR="00000000" w:rsidRPr="00000000">
              <w:rPr>
                <w:rFonts w:ascii="Times New Roman" w:cs="Times New Roman" w:eastAsia="Times New Roman" w:hAnsi="Times New Roman"/>
                <w:rtl w:val="0"/>
              </w:rPr>
              <w:t xml:space="preserve">Bản sắc giáo dục</w:t>
            </w:r>
            <w:r w:rsidDel="00000000" w:rsidR="00000000" w:rsidRPr="00000000">
              <w:rPr>
                <w:rtl w:val="0"/>
              </w:rPr>
            </w:r>
          </w:p>
        </w:tc>
        <w:tc>
          <w:tcPr/>
          <w:p w:rsidR="00000000" w:rsidDel="00000000" w:rsidP="00000000" w:rsidRDefault="00000000" w:rsidRPr="00000000" w14:paraId="00000055">
            <w:pPr>
              <w:jc w:val="both"/>
              <w:rPr/>
            </w:pPr>
            <w:r w:rsidDel="00000000" w:rsidR="00000000" w:rsidRPr="00000000">
              <w:rPr>
                <w:rFonts w:ascii="Times New Roman" w:cs="Times New Roman" w:eastAsia="Times New Roman" w:hAnsi="Times New Roman"/>
                <w:rtl w:val="0"/>
              </w:rPr>
              <w:t xml:space="preserve">Thuộc về; Tự hào; Kỷ luật; Tự tin; Trách nhiệm; Cộng đồng; Khát vọng; Trưởng thành</w:t>
            </w:r>
            <w:r w:rsidDel="00000000" w:rsidR="00000000" w:rsidRPr="00000000">
              <w:rPr>
                <w:rtl w:val="0"/>
              </w:rPr>
            </w:r>
          </w:p>
        </w:tc>
        <w:tc>
          <w:tcPr/>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rtl w:val="0"/>
              </w:rPr>
              <w:t xml:space="preserve">Câu chuyện nhà trường và người học</w:t>
            </w:r>
            <w:r w:rsidDel="00000000" w:rsidR="00000000" w:rsidRPr="00000000">
              <w:rPr>
                <w:rtl w:val="0"/>
              </w:rPr>
            </w:r>
          </w:p>
        </w:tc>
      </w:tr>
      <w:tr>
        <w:trPr>
          <w:cantSplit w:val="0"/>
          <w:tblHeader w:val="0"/>
        </w:trPr>
        <w:tc>
          <w:tcPr/>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rtl w:val="0"/>
              </w:rPr>
              <w:t xml:space="preserve">Bản sắc Hà Nội</w:t>
            </w:r>
            <w:r w:rsidDel="00000000" w:rsidR="00000000" w:rsidRPr="00000000">
              <w:rPr>
                <w:rtl w:val="0"/>
              </w:rPr>
            </w:r>
          </w:p>
        </w:tc>
        <w:tc>
          <w:tcPr/>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rtl w:val="0"/>
              </w:rPr>
              <w:t xml:space="preserve">Thanh lịch; Tinh tế; Chừng mực; Hiếu học; Trọng tri thức; Nề nếp; Sáng tạo; Hội nhập; Di sản và hiện đại</w:t>
            </w:r>
            <w:r w:rsidDel="00000000" w:rsidR="00000000" w:rsidRPr="00000000">
              <w:rPr>
                <w:rtl w:val="0"/>
              </w:rPr>
            </w:r>
          </w:p>
        </w:tc>
        <w:tc>
          <w:tcPr/>
          <w:p w:rsidR="00000000" w:rsidDel="00000000" w:rsidP="00000000" w:rsidRDefault="00000000" w:rsidRPr="00000000" w14:paraId="00000059">
            <w:pPr>
              <w:jc w:val="both"/>
              <w:rPr/>
            </w:pPr>
            <w:r w:rsidDel="00000000" w:rsidR="00000000" w:rsidRPr="00000000">
              <w:rPr>
                <w:rFonts w:ascii="Times New Roman" w:cs="Times New Roman" w:eastAsia="Times New Roman" w:hAnsi="Times New Roman"/>
                <w:rtl w:val="0"/>
              </w:rPr>
              <w:t xml:space="preserve">Định hướng thiết kế mang tinh thần Hà Nội</w:t>
            </w:r>
            <w:r w:rsidDel="00000000" w:rsidR="00000000" w:rsidRPr="00000000">
              <w:rPr>
                <w:rtl w:val="0"/>
              </w:rPr>
            </w:r>
          </w:p>
        </w:tc>
      </w:tr>
      <w:tr>
        <w:trPr>
          <w:cantSplit w:val="0"/>
          <w:tblHeader w:val="0"/>
        </w:trPr>
        <w:tc>
          <w:tcPr/>
          <w:p w:rsidR="00000000" w:rsidDel="00000000" w:rsidP="00000000" w:rsidRDefault="00000000" w:rsidRPr="00000000" w14:paraId="0000005A">
            <w:pPr>
              <w:jc w:val="both"/>
              <w:rPr/>
            </w:pPr>
            <w:r w:rsidDel="00000000" w:rsidR="00000000" w:rsidRPr="00000000">
              <w:rPr>
                <w:rFonts w:ascii="Times New Roman" w:cs="Times New Roman" w:eastAsia="Times New Roman" w:hAnsi="Times New Roman"/>
                <w:rtl w:val="0"/>
              </w:rPr>
              <w:t xml:space="preserve">Ngôn ngữ thiết kế</w:t>
            </w:r>
            <w:r w:rsidDel="00000000" w:rsidR="00000000" w:rsidRPr="00000000">
              <w:rPr>
                <w:rtl w:val="0"/>
              </w:rPr>
            </w:r>
          </w:p>
        </w:tc>
        <w:tc>
          <w:tcPr/>
          <w:p w:rsidR="00000000" w:rsidDel="00000000" w:rsidP="00000000" w:rsidRDefault="00000000" w:rsidRPr="00000000" w14:paraId="0000005B">
            <w:pPr>
              <w:jc w:val="both"/>
              <w:rPr/>
            </w:pPr>
            <w:sdt>
              <w:sdtPr>
                <w:id w:val="983220168"/>
                <w:tag w:val="goog_rdk_2"/>
              </w:sdtPr>
              <w:sdtContent>
                <w:r w:rsidDel="00000000" w:rsidR="00000000" w:rsidRPr="00000000">
                  <w:rPr>
                    <w:rFonts w:ascii="Caudex" w:cs="Caudex" w:eastAsia="Caudex" w:hAnsi="Caudex"/>
                    <w:rtl w:val="0"/>
                  </w:rPr>
                  <w:t xml:space="preserve">Câu chuyện → Màu → Phom → Chi tiết → Vật liệu → Biểu tượng → Cách mặc → Trải nghiệm</w:t>
                </w:r>
              </w:sdtContent>
            </w:sdt>
            <w:r w:rsidDel="00000000" w:rsidR="00000000" w:rsidRPr="00000000">
              <w:rPr>
                <w:rtl w:val="0"/>
              </w:rPr>
            </w:r>
          </w:p>
        </w:tc>
        <w:tc>
          <w:tcPr/>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rtl w:val="0"/>
              </w:rPr>
              <w:t xml:space="preserve">Chuyển hóa bản sắc thành sản phẩm</w:t>
            </w:r>
            <w:r w:rsidDel="00000000" w:rsidR="00000000" w:rsidRPr="00000000">
              <w:rPr>
                <w:rtl w:val="0"/>
              </w:rPr>
            </w:r>
          </w:p>
        </w:tc>
      </w:tr>
    </w:tbl>
    <w:p w:rsidR="00000000" w:rsidDel="00000000" w:rsidP="00000000" w:rsidRDefault="00000000" w:rsidRPr="00000000" w14:paraId="0000005D">
      <w:pPr>
        <w:pStyle w:val="Heading1"/>
        <w:jc w:val="both"/>
        <w:rPr>
          <w:sz w:val="28"/>
          <w:szCs w:val="28"/>
        </w:rPr>
      </w:pPr>
      <w:r w:rsidDel="00000000" w:rsidR="00000000" w:rsidRPr="00000000">
        <w:rPr>
          <w:sz w:val="28"/>
          <w:szCs w:val="28"/>
          <w:rtl w:val="0"/>
        </w:rPr>
        <w:t xml:space="preserve">VIII. PHƯƠNG PHÁP 5 LỚP BẢN SẮC CỦA MỘT BỘ ĐỒNG PHỤC</w:t>
      </w:r>
    </w:p>
    <w:p w:rsidR="00000000" w:rsidDel="00000000" w:rsidP="00000000" w:rsidRDefault="00000000" w:rsidRPr="00000000" w14:paraId="0000005E">
      <w:pPr>
        <w:jc w:val="both"/>
        <w:rPr/>
      </w:pPr>
      <w:r w:rsidDel="00000000" w:rsidR="00000000" w:rsidRPr="00000000">
        <w:rPr>
          <w:b w:val="1"/>
          <w:bCs w:val="1"/>
          <w:rtl w:val="0"/>
        </w:rPr>
        <w:t xml:space="preserve">Lớp 1 – Bản sắc địa phương: </w:t>
      </w:r>
      <w:r w:rsidDel="00000000" w:rsidR="00000000" w:rsidRPr="00000000">
        <w:rPr>
          <w:rtl w:val="0"/>
        </w:rPr>
        <w:t xml:space="preserve">Hà Nội/vùng văn hóa/cộng đồng.</w:t>
      </w:r>
    </w:p>
    <w:p w:rsidR="00000000" w:rsidDel="00000000" w:rsidP="00000000" w:rsidRDefault="00000000" w:rsidRPr="00000000" w14:paraId="0000005F">
      <w:pPr>
        <w:jc w:val="both"/>
        <w:rPr/>
      </w:pPr>
      <w:r w:rsidDel="00000000" w:rsidR="00000000" w:rsidRPr="00000000">
        <w:rPr>
          <w:b w:val="1"/>
          <w:bCs w:val="1"/>
          <w:rtl w:val="0"/>
        </w:rPr>
        <w:t xml:space="preserve">Lớp 2 – Bản sắc nhà trường: </w:t>
      </w:r>
      <w:r w:rsidDel="00000000" w:rsidR="00000000" w:rsidRPr="00000000">
        <w:rPr>
          <w:rtl w:val="0"/>
        </w:rPr>
        <w:t xml:space="preserve">Lịch sử, giá trị, màu sắc, kiến trúc, biểu tượng, câu chuyện.</w:t>
      </w:r>
    </w:p>
    <w:p w:rsidR="00000000" w:rsidDel="00000000" w:rsidP="00000000" w:rsidRDefault="00000000" w:rsidRPr="00000000" w14:paraId="00000060">
      <w:pPr>
        <w:jc w:val="both"/>
        <w:rPr/>
      </w:pPr>
      <w:r w:rsidDel="00000000" w:rsidR="00000000" w:rsidRPr="00000000">
        <w:rPr>
          <w:b w:val="1"/>
          <w:bCs w:val="1"/>
          <w:rtl w:val="0"/>
        </w:rPr>
        <w:t xml:space="preserve">Lớp 3 – Bản sắc thế hệ: </w:t>
      </w:r>
      <w:r w:rsidDel="00000000" w:rsidR="00000000" w:rsidRPr="00000000">
        <w:rPr>
          <w:rtl w:val="0"/>
        </w:rPr>
        <w:t xml:space="preserve">Tự tin, hiện đại, thoải mái, cá tính và hội nhập.</w:t>
      </w:r>
    </w:p>
    <w:p w:rsidR="00000000" w:rsidDel="00000000" w:rsidP="00000000" w:rsidRDefault="00000000" w:rsidRPr="00000000" w14:paraId="00000061">
      <w:pPr>
        <w:jc w:val="both"/>
        <w:rPr/>
      </w:pPr>
      <w:r w:rsidDel="00000000" w:rsidR="00000000" w:rsidRPr="00000000">
        <w:rPr>
          <w:b w:val="1"/>
          <w:bCs w:val="1"/>
          <w:rtl w:val="0"/>
        </w:rPr>
        <w:t xml:space="preserve">Lớp 4 – Bản sắc người mặc: </w:t>
      </w:r>
      <w:r w:rsidDel="00000000" w:rsidR="00000000" w:rsidRPr="00000000">
        <w:rPr>
          <w:rtl w:val="0"/>
        </w:rPr>
        <w:t xml:space="preserve">Thể trạng, giới tính, lứa tuổi, nhu cầu vận động.</w:t>
      </w:r>
    </w:p>
    <w:p w:rsidR="00000000" w:rsidDel="00000000" w:rsidP="00000000" w:rsidRDefault="00000000" w:rsidRPr="00000000" w14:paraId="00000062">
      <w:pPr>
        <w:jc w:val="both"/>
        <w:rPr/>
      </w:pPr>
      <w:r w:rsidDel="00000000" w:rsidR="00000000" w:rsidRPr="00000000">
        <w:rPr>
          <w:b w:val="1"/>
          <w:bCs w:val="1"/>
          <w:rtl w:val="0"/>
        </w:rPr>
        <w:t xml:space="preserve">Lớp 5 – Bản sắc sản phẩm: </w:t>
      </w:r>
      <w:r w:rsidDel="00000000" w:rsidR="00000000" w:rsidRPr="00000000">
        <w:rPr>
          <w:rtl w:val="0"/>
        </w:rPr>
        <w:t xml:space="preserve">Phom, vải, màu, logo, chi tiết, độ bền, chăm sóc.</w:t>
      </w:r>
    </w:p>
    <w:p w:rsidR="00000000" w:rsidDel="00000000" w:rsidP="00000000" w:rsidRDefault="00000000" w:rsidRPr="00000000" w14:paraId="00000063">
      <w:pPr>
        <w:jc w:val="both"/>
        <w:rPr/>
      </w:pPr>
      <w:r w:rsidDel="00000000" w:rsidR="00000000" w:rsidRPr="00000000">
        <w:rPr>
          <w:rtl w:val="0"/>
        </w:rPr>
        <w:t xml:space="preserve">Chỉ khi năm lớp này khớp nhau mới hình thành đồng phục có bản sắc thật, thay vì sản phẩm may sẵn gắn thêm logo trường.</w:t>
      </w:r>
    </w:p>
    <w:p w:rsidR="00000000" w:rsidDel="00000000" w:rsidP="00000000" w:rsidRDefault="00000000" w:rsidRPr="00000000" w14:paraId="00000064">
      <w:pPr>
        <w:pStyle w:val="Heading1"/>
        <w:jc w:val="both"/>
        <w:rPr>
          <w:sz w:val="28"/>
          <w:szCs w:val="28"/>
        </w:rPr>
      </w:pPr>
      <w:r w:rsidDel="00000000" w:rsidR="00000000" w:rsidRPr="00000000">
        <w:rPr>
          <w:sz w:val="28"/>
          <w:szCs w:val="28"/>
          <w:rtl w:val="0"/>
        </w:rPr>
        <w:t xml:space="preserve">IX. MÔ HÌNH DỰ ÁN 3 NHÀ – VAI TRÒ ĐỀ XUẤT</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rtl w:val="0"/>
              </w:rPr>
              <w:t xml:space="preserve">Nhà/nhóm chủ thể</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rFonts w:ascii="Times New Roman" w:cs="Times New Roman" w:eastAsia="Times New Roman" w:hAnsi="Times New Roman"/>
                <w:rtl w:val="0"/>
              </w:rPr>
              <w:t xml:space="preserve">Vai trò chính</w:t>
            </w:r>
            <w:r w:rsidDel="00000000" w:rsidR="00000000" w:rsidRPr="00000000">
              <w:rPr>
                <w:rtl w:val="0"/>
              </w:rPr>
            </w:r>
          </w:p>
        </w:tc>
        <w:tc>
          <w:tcPr/>
          <w:p w:rsidR="00000000" w:rsidDel="00000000" w:rsidP="00000000" w:rsidRDefault="00000000" w:rsidRPr="00000000" w14:paraId="00000067">
            <w:pPr>
              <w:jc w:val="both"/>
              <w:rPr/>
            </w:pPr>
            <w:r w:rsidDel="00000000" w:rsidR="00000000" w:rsidRPr="00000000">
              <w:rPr>
                <w:rFonts w:ascii="Times New Roman" w:cs="Times New Roman" w:eastAsia="Times New Roman" w:hAnsi="Times New Roman"/>
                <w:rtl w:val="0"/>
              </w:rPr>
              <w:t xml:space="preserve">Đầu ra cần chịu trách nhiệm</w:t>
            </w:r>
            <w:r w:rsidDel="00000000" w:rsidR="00000000" w:rsidRPr="00000000">
              <w:rPr>
                <w:rtl w:val="0"/>
              </w:rPr>
            </w:r>
          </w:p>
        </w:tc>
        <w:tc>
          <w:tcPr/>
          <w:p w:rsidR="00000000" w:rsidDel="00000000" w:rsidP="00000000" w:rsidRDefault="00000000" w:rsidRPr="00000000" w14:paraId="00000068">
            <w:pPr>
              <w:jc w:val="both"/>
              <w:rPr/>
            </w:pPr>
            <w:r w:rsidDel="00000000" w:rsidR="00000000" w:rsidRPr="00000000">
              <w:rPr>
                <w:rFonts w:ascii="Times New Roman" w:cs="Times New Roman" w:eastAsia="Times New Roman" w:hAnsi="Times New Roman"/>
                <w:rtl w:val="0"/>
              </w:rPr>
              <w:t xml:space="preserve">Nguyên tắc phối hợp</w:t>
            </w:r>
            <w:r w:rsidDel="00000000" w:rsidR="00000000" w:rsidRPr="00000000">
              <w:rPr>
                <w:rtl w:val="0"/>
              </w:rPr>
            </w:r>
          </w:p>
        </w:tc>
      </w:tr>
      <w:tr>
        <w:trPr>
          <w:cantSplit w:val="0"/>
          <w:tblHeader w:val="0"/>
        </w:trPr>
        <w:tc>
          <w:tcPr/>
          <w:p w:rsidR="00000000" w:rsidDel="00000000" w:rsidP="00000000" w:rsidRDefault="00000000" w:rsidRPr="00000000" w14:paraId="00000069">
            <w:pPr>
              <w:jc w:val="both"/>
              <w:rPr/>
            </w:pPr>
            <w:r w:rsidDel="00000000" w:rsidR="00000000" w:rsidRPr="00000000">
              <w:rPr>
                <w:rFonts w:ascii="Times New Roman" w:cs="Times New Roman" w:eastAsia="Times New Roman" w:hAnsi="Times New Roman"/>
                <w:rtl w:val="0"/>
              </w:rPr>
              <w:t xml:space="preserve">Nhà doanh nghiệp – Giabaco</w:t>
            </w:r>
            <w:r w:rsidDel="00000000" w:rsidR="00000000" w:rsidRPr="00000000">
              <w:rPr>
                <w:rtl w:val="0"/>
              </w:rPr>
            </w:r>
          </w:p>
        </w:tc>
        <w:tc>
          <w:tcPr/>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rtl w:val="0"/>
              </w:rPr>
              <w:t xml:space="preserve">Đưa bài toán thật, khách hàng thật, sản phẩm thật, pilot thật; điều phối chuỗi; thương mại hóa.</w:t>
            </w:r>
            <w:r w:rsidDel="00000000" w:rsidR="00000000" w:rsidRPr="00000000">
              <w:rPr>
                <w:rtl w:val="0"/>
              </w:rPr>
            </w:r>
          </w:p>
        </w:tc>
        <w:tc>
          <w:tcPr/>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rtl w:val="0"/>
              </w:rPr>
              <w:t xml:space="preserve">Yêu cầu nghiệp vụ; dữ liệu được phép sử dụng; mẫu/pilot; vận hành; KPI thực tế.</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rFonts w:ascii="Times New Roman" w:cs="Times New Roman" w:eastAsia="Times New Roman" w:hAnsi="Times New Roman"/>
                <w:rtl w:val="0"/>
              </w:rPr>
              <w:t xml:space="preserve">Không mở rộng nếu chưa có bằng chứng.</w:t>
            </w:r>
            <w:r w:rsidDel="00000000" w:rsidR="00000000" w:rsidRPr="00000000">
              <w:rPr>
                <w:rtl w:val="0"/>
              </w:rPr>
            </w:r>
          </w:p>
        </w:tc>
      </w:tr>
      <w:tr>
        <w:trPr>
          <w:cantSplit w:val="0"/>
          <w:tblHeader w:val="0"/>
        </w:trPr>
        <w:tc>
          <w:tcPr/>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rtl w:val="0"/>
              </w:rPr>
              <w:t xml:space="preserve">Nhà khoa học &amp; công nghệ – Viện CNTT/SAMOC và đơn vị chuyên môn</w:t>
            </w:r>
            <w:r w:rsidDel="00000000" w:rsidR="00000000" w:rsidRPr="00000000">
              <w:rPr>
                <w:rtl w:val="0"/>
              </w:rPr>
            </w:r>
          </w:p>
        </w:tc>
        <w:tc>
          <w:tcPr/>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rtl w:val="0"/>
              </w:rPr>
              <w:t xml:space="preserve">Phương pháp nghiên cứu; kiến trúc dữ liệu; AI/tối ưu hóa; workflow; kiểm chứng.</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rtl w:val="0"/>
              </w:rPr>
              <w:t xml:space="preserve">Mô hình dữ liệu; hệ thống; thuật toán; phương pháp đo; tiêu chí nghiệm thu.</w:t>
            </w:r>
            <w:r w:rsidDel="00000000" w:rsidR="00000000" w:rsidRPr="00000000">
              <w:rPr>
                <w:rtl w:val="0"/>
              </w:rPr>
            </w:r>
          </w:p>
        </w:tc>
        <w:tc>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rtl w:val="0"/>
              </w:rPr>
              <w:t xml:space="preserve">Công nghệ phục vụ cơ chế và quy trình.</w:t>
            </w:r>
            <w:r w:rsidDel="00000000" w:rsidR="00000000" w:rsidRPr="00000000">
              <w:rPr>
                <w:rtl w:val="0"/>
              </w:rPr>
            </w:r>
          </w:p>
        </w:tc>
      </w:tr>
      <w:tr>
        <w:trPr>
          <w:cantSplit w:val="0"/>
          <w:tblHeader w:val="0"/>
        </w:trPr>
        <w:tc>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rtl w:val="0"/>
              </w:rPr>
              <w:t xml:space="preserve">Nhà trường/thị trường &amp; mạng lưới ngành – FTU/trường học/Hội Dệt may/HTX, làng nghề theo phạm vi tham gia</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rtl w:val="0"/>
              </w:rPr>
              <w:t xml:space="preserve">Nhu cầu người dùng; nghiên cứu thị trường; phản biện; tổ chức thử nghiệm; mạng lưới sản xuất và nhân rộng.</w:t>
            </w:r>
            <w:r w:rsidDel="00000000" w:rsidR="00000000" w:rsidRPr="00000000">
              <w:rPr>
                <w:rtl w:val="0"/>
              </w:rPr>
            </w:r>
          </w:p>
        </w:tc>
        <w:tc>
          <w:tcPr/>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rtl w:val="0"/>
              </w:rPr>
              <w:t xml:space="preserve">Insight; yêu cầu sử dụng; phản hồi; năng lực sản xuất; bằng chứng chấp nhận thị trường.</w:t>
            </w:r>
            <w:r w:rsidDel="00000000" w:rsidR="00000000" w:rsidRPr="00000000">
              <w:rPr>
                <w:rtl w:val="0"/>
              </w:rPr>
            </w:r>
          </w:p>
        </w:tc>
        <w:tc>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rtl w:val="0"/>
              </w:rPr>
              <w:t xml:space="preserve">Tham gia trên cơ sở vai trò và trách nhiệm được xác nhận.</w:t>
            </w:r>
            <w:r w:rsidDel="00000000" w:rsidR="00000000" w:rsidRPr="00000000">
              <w:rPr>
                <w:rtl w:val="0"/>
              </w:rPr>
            </w:r>
          </w:p>
        </w:tc>
      </w:tr>
    </w:tbl>
    <w:p w:rsidR="00000000" w:rsidDel="00000000" w:rsidP="00000000" w:rsidRDefault="00000000" w:rsidRPr="00000000" w14:paraId="00000075">
      <w:pPr>
        <w:pStyle w:val="Heading1"/>
        <w:jc w:val="both"/>
        <w:rPr>
          <w:sz w:val="28"/>
          <w:szCs w:val="28"/>
        </w:rPr>
      </w:pPr>
      <w:r w:rsidDel="00000000" w:rsidR="00000000" w:rsidRPr="00000000">
        <w:rPr>
          <w:sz w:val="28"/>
          <w:szCs w:val="28"/>
          <w:rtl w:val="0"/>
        </w:rPr>
        <w:t xml:space="preserve">X. CƠ CHẾ PHỐI HỢP CHUNG CỦA 3 NHÀ</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Không bắt đầu từ việc chia việc, mà bắt đầu từ một bài toán chung và bộ KPI chung.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Mỗi đầu ra phải có một bên chịu trách nhiệm chính, một bên nghiệm thu/chấp nhận và dữ liệu bằng chứng.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Mọi thay đổi về sản phẩm, dữ liệu, tiến độ và phạm vi phải có phiên bản và người phê duyệt.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Pilot phải kiểm chứng cả cơ chế – dữ liệu – sản phẩm – sản xuất – trải nghiệm, không chỉ kiểm chứng phần mềm hoặc chiếc áo.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Kết quả chỉ được nhân rộng khi chứng minh được hiệu quả vận hành, chất lượng, khả năng truy xuất, mức độ chấp nhận của người dùng và tính khả thi kinh tế.</w:t>
      </w:r>
    </w:p>
    <w:p w:rsidR="00000000" w:rsidDel="00000000" w:rsidP="00000000" w:rsidRDefault="00000000" w:rsidRPr="00000000" w14:paraId="0000007B">
      <w:pPr>
        <w:pStyle w:val="Heading1"/>
        <w:jc w:val="both"/>
        <w:rPr>
          <w:sz w:val="28"/>
          <w:szCs w:val="28"/>
        </w:rPr>
      </w:pPr>
      <w:r w:rsidDel="00000000" w:rsidR="00000000" w:rsidRPr="00000000">
        <w:rPr>
          <w:sz w:val="28"/>
          <w:szCs w:val="28"/>
          <w:rtl w:val="0"/>
        </w:rPr>
        <w:t xml:space="preserve">XI. ĐỀ XUẤT PILOT CHUNG</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Chọn 1-2 trường/đơn vị có nhu cầu thật và sẵn sàng phối hợp.</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Khóa phạm vi: sản phẩm, mẫu, người dùng, dữ liệu, trách nhiệm, thương mại.</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Chuẩn hóa hồ sơ sản phẩm, Tech Pack, size, vật liệu và tiêu chí chất lượng.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Vận hành trên G-UNIFORM từ nhu cầu đến giao hàng và đổi trả.</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Đo các chỉ số trước/sau: sai size, đổi trả, giao đúng hạn, thời gian xử lý, lỗi QC, truy xuất, chi phí làm lại, mức độ hài lòng.</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Tổng kết để xác định: nội dung nào cần sửa cơ chế; nội dung nào cần tối ưu công nghệ; nội dung nào cần chuẩn hóa sản phẩm/sản xuất.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Chỉ sau khi đạt gate mới xem xét mở rộng trường, xưởng và quy mô sản lượng.</w:t>
      </w:r>
    </w:p>
    <w:p w:rsidR="00000000" w:rsidDel="00000000" w:rsidP="00000000" w:rsidRDefault="00000000" w:rsidRPr="00000000" w14:paraId="00000083">
      <w:pPr>
        <w:pStyle w:val="Heading1"/>
        <w:jc w:val="both"/>
        <w:rPr>
          <w:sz w:val="28"/>
          <w:szCs w:val="28"/>
        </w:rPr>
      </w:pPr>
      <w:r w:rsidDel="00000000" w:rsidR="00000000" w:rsidRPr="00000000">
        <w:rPr>
          <w:sz w:val="28"/>
          <w:szCs w:val="28"/>
          <w:rtl w:val="0"/>
        </w:rPr>
        <w:t xml:space="preserve">XII. THÔNG ĐIỆP CHUNG ĐỀ XUẤT CÁC BÊN THỐNG NHẤT</w:t>
      </w:r>
    </w:p>
    <w:p w:rsidR="00000000" w:rsidDel="00000000" w:rsidP="00000000" w:rsidRDefault="00000000" w:rsidRPr="00000000" w14:paraId="00000084">
      <w:pPr>
        <w:jc w:val="both"/>
        <w:rPr/>
      </w:pPr>
      <w:r w:rsidDel="00000000" w:rsidR="00000000" w:rsidRPr="00000000">
        <w:rPr>
          <w:b w:val="1"/>
          <w:bCs w:val="1"/>
          <w:rtl w:val="0"/>
        </w:rPr>
        <w:t xml:space="preserve">G-UNIFORM – MẶC BẢN SẮC, KHOÁC NIỀM TỰ HÀO</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G-UNIFORM không bắt đầu từ câu hỏi “may áo gì cho trường?”, mà bắt đầu từ câu hỏi “ngôi trường muốn thế hệ của mình được nhìn nhận như thế nào?”. Từ câu trả lời đó, câu chuyện của nhà trường được chuyển hóa thành thiết kế, vật liệu, phom dáng, cỡ số và trải nghiệm người mặc; sau đó được quản trị bằng dữ liệu xuyên suốt từ duyệt mẫu đến sản xuất, QC, giao hàng và đổi trả.</w:t>
      </w:r>
    </w:p>
    <w:p w:rsidR="00000000" w:rsidDel="00000000" w:rsidP="00000000" w:rsidRDefault="00000000" w:rsidRPr="00000000" w14:paraId="00000086">
      <w:pPr>
        <w:jc w:val="both"/>
        <w:rPr/>
      </w:pPr>
      <w:r w:rsidDel="00000000" w:rsidR="00000000" w:rsidRPr="00000000">
        <w:rPr>
          <w:rtl w:val="0"/>
        </w:rPr>
        <w:t xml:space="preserve">Mục tiêu cuối cùng không phải để học sinh, sinh viên chỉ mặc giống nhau, mà để người mặc muốn mặc, cảm thấy mình thuộc về và tự hào khi khoác lên hình ảnh của ngôi trường.</w:t>
      </w:r>
    </w:p>
    <w:p w:rsidR="00000000" w:rsidDel="00000000" w:rsidP="00000000" w:rsidRDefault="00000000" w:rsidRPr="00000000" w14:paraId="00000087">
      <w:pPr>
        <w:pStyle w:val="Heading1"/>
        <w:jc w:val="both"/>
        <w:rPr>
          <w:sz w:val="28"/>
          <w:szCs w:val="28"/>
        </w:rPr>
      </w:pPr>
      <w:r w:rsidDel="00000000" w:rsidR="00000000" w:rsidRPr="00000000">
        <w:rPr>
          <w:sz w:val="28"/>
          <w:szCs w:val="28"/>
          <w:rtl w:val="0"/>
        </w:rPr>
        <w:t xml:space="preserve">XIII. ĐỀ NGHỊ CÁC BÊN CÙNG PHẢN HỒI VÀ CHỐT</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Thống nhất có/không với nhận định về nút thắt gốc.</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Thống nhất vai trò từng bên trong mô hình 3 Nhà.</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Chốt 01 phạm vi pilot nhỏ nhất nhưng đủ kiểm chứng.</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Chốt bộ dữ liệu, KPI và tiêu chí GO/HOLD/NO-GO.</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Chốt đầu mối và timeline cho bước chuẩn hóa tiếp theo.</w:t>
      </w:r>
    </w:p>
    <w:p w:rsidR="00000000" w:rsidDel="00000000" w:rsidP="00000000" w:rsidRDefault="00000000" w:rsidRPr="00000000" w14:paraId="0000008D">
      <w:pPr>
        <w:jc w:val="both"/>
        <w:rPr/>
      </w:pPr>
      <w:r w:rsidDel="00000000" w:rsidR="00000000" w:rsidRPr="00000000">
        <w:rPr>
          <w:b w:val="1"/>
          <w:bCs w:val="1"/>
          <w:rtl w:val="0"/>
        </w:rPr>
        <w:t xml:space="preserve">CÔNG TY TNHH THƯƠNG MẠI DỊCH VỤ VÀ XUẤT NHẬP KHẨU GIA BẢO</w:t>
        <w:br w:type="textWrapping"/>
        <w:t xml:space="preserve">GIABACO EDUCHIC – KHOÁC NIỀM TỰ HÀO</w:t>
        <w:br w:type="textWrapping"/>
        <w:t xml:space="preserve">Hà Nội, tháng 10 năm 2026</w:t>
      </w:r>
      <w:r w:rsidDel="00000000" w:rsidR="00000000" w:rsidRPr="00000000">
        <w:rPr>
          <w:rtl w:val="0"/>
        </w:rPr>
      </w:r>
    </w:p>
    <w:sectPr>
      <w:pgSz w:h="15840" w:w="12240" w:orient="portrait"/>
      <w:pgMar w:bottom="907" w:top="90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xrGf/GVimSOoH7BaJkTUe84vA==">CgMxLjAaJAoBMBIfCh0IB0IZCg9UaW1lcyBOZXcgUm9tYW4SBkNhdWRleBokCgExEh8KHQgHQhkKD1RpbWVzIE5ldyBSb21hbhIGQ2F1ZGV4GiQKATISHwodCAdCGQoPVGltZXMgTmV3IFJvbWFuEgZDYXVkZXg4AHIhMW1Zb2xWODVBY3VKa3FsNkRYeHFieDBwc1AtS2VPMnVE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