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185C" w14:textId="4A4E3CDC" w:rsidR="00370725" w:rsidRDefault="00370725" w:rsidP="00370725">
      <w:pPr>
        <w:pStyle w:val="Heading1"/>
        <w:rPr>
          <w:lang w:val="en-US"/>
        </w:rPr>
      </w:pPr>
      <w:proofErr w:type="spellStart"/>
      <w:r w:rsidRPr="00370725">
        <w:t>Blob</w:t>
      </w:r>
      <w:proofErr w:type="spellEnd"/>
      <w:r w:rsidRPr="00370725">
        <w:t xml:space="preserve"> </w:t>
      </w:r>
      <w:proofErr w:type="spellStart"/>
      <w:r w:rsidRPr="00370725">
        <w:t>Detection</w:t>
      </w:r>
      <w:proofErr w:type="spellEnd"/>
    </w:p>
    <w:p w14:paraId="799F9BA9" w14:textId="0EBA5B37" w:rsidR="00F80887" w:rsidRDefault="00370725" w:rsidP="00370725">
      <w:pPr>
        <w:ind w:firstLine="720"/>
        <w:rPr>
          <w:lang w:val="en-US"/>
        </w:rPr>
      </w:pPr>
      <w:proofErr w:type="spellStart"/>
      <w:r w:rsidRPr="00370725">
        <w:t>Blob</w:t>
      </w:r>
      <w:proofErr w:type="spellEnd"/>
      <w:r w:rsidRPr="00370725">
        <w:t xml:space="preserve"> </w:t>
      </w:r>
      <w:proofErr w:type="spellStart"/>
      <w:r w:rsidRPr="00370725">
        <w:t>Detection</w:t>
      </w:r>
      <w:proofErr w:type="spellEnd"/>
      <w:r w:rsidRPr="00370725">
        <w:t xml:space="preserve"> (Phát hiện </w:t>
      </w:r>
      <w:proofErr w:type="spellStart"/>
      <w:r w:rsidRPr="00370725">
        <w:t>blob</w:t>
      </w:r>
      <w:proofErr w:type="spellEnd"/>
      <w:r w:rsidRPr="00370725">
        <w:t>), một kỹ thuật trong xử lý ảnh nhằm tìm kiếm các đối tượng hoặc điểm đặc biệt trong ảnh có hình dạng giống như "</w:t>
      </w:r>
      <w:proofErr w:type="spellStart"/>
      <w:r w:rsidRPr="00370725">
        <w:t>blob</w:t>
      </w:r>
      <w:proofErr w:type="spellEnd"/>
      <w:r w:rsidRPr="00370725">
        <w:t>" (vùng sáng hoặc tối)</w:t>
      </w:r>
    </w:p>
    <w:p w14:paraId="5386033C" w14:textId="50460E90" w:rsidR="00370725" w:rsidRPr="00370725" w:rsidRDefault="00370725" w:rsidP="00370725">
      <w:pPr>
        <w:ind w:firstLine="720"/>
      </w:pPr>
      <w:r w:rsidRPr="00370725">
        <w:t xml:space="preserve">Các </w:t>
      </w:r>
      <w:proofErr w:type="spellStart"/>
      <w:r w:rsidRPr="00370725">
        <w:t>phương</w:t>
      </w:r>
      <w:proofErr w:type="spellEnd"/>
      <w:r w:rsidRPr="00370725">
        <w:t xml:space="preserve"> </w:t>
      </w:r>
      <w:proofErr w:type="spellStart"/>
      <w:r w:rsidRPr="00370725">
        <w:t>pháp</w:t>
      </w:r>
      <w:proofErr w:type="spellEnd"/>
      <w:r w:rsidRPr="00370725">
        <w:t xml:space="preserve"> </w:t>
      </w:r>
      <w:proofErr w:type="spellStart"/>
      <w:r w:rsidRPr="00370725">
        <w:t>phát</w:t>
      </w:r>
      <w:proofErr w:type="spellEnd"/>
      <w:r w:rsidRPr="00370725">
        <w:t xml:space="preserve"> </w:t>
      </w:r>
      <w:proofErr w:type="spellStart"/>
      <w:r w:rsidRPr="00370725">
        <w:t>hiện</w:t>
      </w:r>
      <w:proofErr w:type="spellEnd"/>
      <w:r w:rsidRPr="00370725">
        <w:t xml:space="preserve"> blob</w:t>
      </w:r>
      <w:r w:rsidRPr="00370725">
        <w:t>:</w:t>
      </w:r>
    </w:p>
    <w:p w14:paraId="491A7124" w14:textId="250051AF" w:rsidR="00370725" w:rsidRPr="00370725" w:rsidRDefault="00370725" w:rsidP="00370725">
      <w:pPr>
        <w:pStyle w:val="ListParagraph"/>
        <w:numPr>
          <w:ilvl w:val="0"/>
          <w:numId w:val="1"/>
        </w:numPr>
        <w:rPr>
          <w:lang w:val="en-US"/>
        </w:rPr>
      </w:pPr>
      <w:r w:rsidRPr="00370725">
        <w:rPr>
          <w:lang w:val="en-US"/>
        </w:rPr>
        <w:t>Laplacian of Gaussian (</w:t>
      </w:r>
      <w:proofErr w:type="spellStart"/>
      <w:r w:rsidRPr="00370725">
        <w:rPr>
          <w:lang w:val="en-US"/>
        </w:rPr>
        <w:t>LoG</w:t>
      </w:r>
      <w:proofErr w:type="spellEnd"/>
      <w:r w:rsidRPr="00370725">
        <w:rPr>
          <w:lang w:val="en-US"/>
        </w:rPr>
        <w:t>):</w:t>
      </w:r>
    </w:p>
    <w:p w14:paraId="167348A0" w14:textId="77777777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Phương </w:t>
      </w:r>
      <w:proofErr w:type="spellStart"/>
      <w:r w:rsidRPr="00370725">
        <w:rPr>
          <w:lang w:val="en-US"/>
        </w:rPr>
        <w:t>pháp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LoG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bằng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kết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hợp</w:t>
      </w:r>
      <w:proofErr w:type="spellEnd"/>
      <w:r w:rsidRPr="00370725">
        <w:rPr>
          <w:lang w:val="en-US"/>
        </w:rPr>
        <w:t xml:space="preserve"> Laplacian (</w:t>
      </w:r>
      <w:proofErr w:type="spellStart"/>
      <w:r w:rsidRPr="00370725">
        <w:rPr>
          <w:lang w:val="en-US"/>
        </w:rPr>
        <w:t>đạo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hàm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bậc</w:t>
      </w:r>
      <w:proofErr w:type="spellEnd"/>
      <w:r w:rsidRPr="00370725">
        <w:rPr>
          <w:lang w:val="en-US"/>
        </w:rPr>
        <w:t xml:space="preserve"> 2)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Gaussian. Các blob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xác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định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hình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sự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thay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đổi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ngột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về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sáng</w:t>
      </w:r>
      <w:proofErr w:type="spellEnd"/>
      <w:r w:rsidRPr="00370725">
        <w:rPr>
          <w:lang w:val="en-US"/>
        </w:rPr>
        <w:t>.</w:t>
      </w:r>
    </w:p>
    <w:p w14:paraId="5FB5CDBB" w14:textId="77777777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70725">
        <w:rPr>
          <w:lang w:val="en-US"/>
        </w:rPr>
        <w:t>Thuật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toán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này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thường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sử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dụng</w:t>
      </w:r>
      <w:proofErr w:type="spellEnd"/>
      <w:r w:rsidRPr="00370725">
        <w:rPr>
          <w:lang w:val="en-US"/>
        </w:rPr>
        <w:t xml:space="preserve"> Laplacian </w:t>
      </w:r>
      <w:proofErr w:type="spellStart"/>
      <w:r w:rsidRPr="00370725">
        <w:rPr>
          <w:lang w:val="en-US"/>
        </w:rPr>
        <w:t>để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tìm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điểm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sự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thay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đổi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mạnh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về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sáng</w:t>
      </w:r>
      <w:proofErr w:type="spellEnd"/>
      <w:r w:rsidRPr="00370725">
        <w:rPr>
          <w:lang w:val="en-US"/>
        </w:rPr>
        <w:t xml:space="preserve">, </w:t>
      </w:r>
      <w:proofErr w:type="spellStart"/>
      <w:r w:rsidRPr="00370725">
        <w:rPr>
          <w:lang w:val="en-US"/>
        </w:rPr>
        <w:t>đồng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thời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sử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dụng</w:t>
      </w:r>
      <w:proofErr w:type="spellEnd"/>
      <w:r w:rsidRPr="00370725">
        <w:rPr>
          <w:lang w:val="en-US"/>
        </w:rPr>
        <w:t xml:space="preserve"> Gaussian </w:t>
      </w:r>
      <w:proofErr w:type="spellStart"/>
      <w:r w:rsidRPr="00370725">
        <w:rPr>
          <w:lang w:val="en-US"/>
        </w:rPr>
        <w:t>để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làm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mờ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trước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dụng</w:t>
      </w:r>
      <w:proofErr w:type="spellEnd"/>
      <w:r w:rsidRPr="00370725">
        <w:rPr>
          <w:lang w:val="en-US"/>
        </w:rPr>
        <w:t xml:space="preserve">, </w:t>
      </w:r>
      <w:proofErr w:type="spellStart"/>
      <w:r w:rsidRPr="00370725">
        <w:rPr>
          <w:lang w:val="en-US"/>
        </w:rPr>
        <w:t>giúp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tìm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ra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ở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mức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nhau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của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phân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giải</w:t>
      </w:r>
      <w:proofErr w:type="spellEnd"/>
      <w:r w:rsidRPr="00370725">
        <w:rPr>
          <w:lang w:val="en-US"/>
        </w:rPr>
        <w:t>.</w:t>
      </w:r>
    </w:p>
    <w:p w14:paraId="43B5A40C" w14:textId="5CA27432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Trong </w:t>
      </w:r>
      <w:proofErr w:type="spellStart"/>
      <w:r w:rsidRPr="00370725">
        <w:rPr>
          <w:lang w:val="en-US"/>
        </w:rPr>
        <w:t>đoạn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mã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trên</w:t>
      </w:r>
      <w:proofErr w:type="spellEnd"/>
      <w:r w:rsidRPr="00370725">
        <w:rPr>
          <w:lang w:val="en-US"/>
        </w:rPr>
        <w:t xml:space="preserve">,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kính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của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tính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bằng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nhân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√2 (</w:t>
      </w:r>
      <w:proofErr w:type="spellStart"/>
      <w:r w:rsidRPr="00370725">
        <w:rPr>
          <w:lang w:val="en-US"/>
        </w:rPr>
        <w:t>vì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LoG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sử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dụng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lọc</w:t>
      </w:r>
      <w:proofErr w:type="spellEnd"/>
      <w:r w:rsidRPr="00370725">
        <w:rPr>
          <w:lang w:val="en-US"/>
        </w:rPr>
        <w:t xml:space="preserve"> Gaussian </w:t>
      </w:r>
      <w:proofErr w:type="spellStart"/>
      <w:r w:rsidRPr="00370725">
        <w:rPr>
          <w:lang w:val="en-US"/>
        </w:rPr>
        <w:t>trong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không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gian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tần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số</w:t>
      </w:r>
      <w:proofErr w:type="spellEnd"/>
      <w:r w:rsidRPr="00370725">
        <w:rPr>
          <w:lang w:val="en-US"/>
        </w:rPr>
        <w:t>).</w:t>
      </w:r>
    </w:p>
    <w:p w14:paraId="5BD98406" w14:textId="63708310" w:rsidR="00370725" w:rsidRPr="00370725" w:rsidRDefault="00370725" w:rsidP="00370725">
      <w:pPr>
        <w:pStyle w:val="ListParagraph"/>
        <w:numPr>
          <w:ilvl w:val="0"/>
          <w:numId w:val="1"/>
        </w:numPr>
        <w:rPr>
          <w:lang w:val="en-US"/>
        </w:rPr>
      </w:pPr>
      <w:r w:rsidRPr="00370725">
        <w:rPr>
          <w:lang w:val="en-US"/>
        </w:rPr>
        <w:t>Difference of Gaussian (</w:t>
      </w:r>
      <w:proofErr w:type="spellStart"/>
      <w:r w:rsidRPr="00370725">
        <w:rPr>
          <w:lang w:val="en-US"/>
        </w:rPr>
        <w:t>DoG</w:t>
      </w:r>
      <w:proofErr w:type="spellEnd"/>
      <w:r w:rsidRPr="00370725">
        <w:rPr>
          <w:lang w:val="en-US"/>
        </w:rPr>
        <w:t>):</w:t>
      </w:r>
    </w:p>
    <w:p w14:paraId="42AAC94C" w14:textId="77777777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Phương </w:t>
      </w:r>
      <w:proofErr w:type="spellStart"/>
      <w:r w:rsidRPr="00370725">
        <w:rPr>
          <w:lang w:val="en-US"/>
        </w:rPr>
        <w:t>pháp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DoG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sử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dụng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sự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chênh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lệch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giữa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hai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lọc</w:t>
      </w:r>
      <w:proofErr w:type="spellEnd"/>
      <w:r w:rsidRPr="00370725">
        <w:rPr>
          <w:lang w:val="en-US"/>
        </w:rPr>
        <w:t xml:space="preserve"> Gaussian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phân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giải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nhau</w:t>
      </w:r>
      <w:proofErr w:type="spellEnd"/>
      <w:r w:rsidRPr="00370725">
        <w:rPr>
          <w:lang w:val="en-US"/>
        </w:rPr>
        <w:t xml:space="preserve">. </w:t>
      </w:r>
      <w:proofErr w:type="spellStart"/>
      <w:r w:rsidRPr="00370725">
        <w:rPr>
          <w:lang w:val="en-US"/>
        </w:rPr>
        <w:t>Đây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phương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gần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giống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LoG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nhưng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hiệu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quả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tính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toán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hơn</w:t>
      </w:r>
      <w:proofErr w:type="spellEnd"/>
      <w:r w:rsidRPr="00370725">
        <w:rPr>
          <w:lang w:val="en-US"/>
        </w:rPr>
        <w:t>.</w:t>
      </w:r>
    </w:p>
    <w:p w14:paraId="2CF950C3" w14:textId="77777777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Trong </w:t>
      </w:r>
      <w:proofErr w:type="spellStart"/>
      <w:r w:rsidRPr="00370725">
        <w:rPr>
          <w:lang w:val="en-US"/>
        </w:rPr>
        <w:t>DoG</w:t>
      </w:r>
      <w:proofErr w:type="spellEnd"/>
      <w:r w:rsidRPr="00370725">
        <w:rPr>
          <w:lang w:val="en-US"/>
        </w:rPr>
        <w:t xml:space="preserve">,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hình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lọc</w:t>
      </w:r>
      <w:proofErr w:type="spellEnd"/>
      <w:r w:rsidRPr="00370725">
        <w:rPr>
          <w:lang w:val="en-US"/>
        </w:rPr>
        <w:t xml:space="preserve"> qua Gaussian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hai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mức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mờ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nhau</w:t>
      </w:r>
      <w:proofErr w:type="spellEnd"/>
      <w:r w:rsidRPr="00370725">
        <w:rPr>
          <w:lang w:val="en-US"/>
        </w:rPr>
        <w:t xml:space="preserve">,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sự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biệt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giữa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chúng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tính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toán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blob.</w:t>
      </w:r>
    </w:p>
    <w:p w14:paraId="77A13410" w14:textId="739C0EBF" w:rsid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70725">
        <w:rPr>
          <w:lang w:val="en-US"/>
        </w:rPr>
        <w:t>Đoạn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mã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sử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dụng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blob_</w:t>
      </w:r>
      <w:proofErr w:type="gramStart"/>
      <w:r w:rsidRPr="00370725">
        <w:rPr>
          <w:lang w:val="en-US"/>
        </w:rPr>
        <w:t>dog</w:t>
      </w:r>
      <w:proofErr w:type="spellEnd"/>
      <w:r w:rsidRPr="00370725">
        <w:rPr>
          <w:lang w:val="en-US"/>
        </w:rPr>
        <w:t>(</w:t>
      </w:r>
      <w:proofErr w:type="gramEnd"/>
      <w:r w:rsidRPr="00370725">
        <w:rPr>
          <w:lang w:val="en-US"/>
        </w:rPr>
        <w:t xml:space="preserve">) </w:t>
      </w:r>
      <w:proofErr w:type="spellStart"/>
      <w:r w:rsidRPr="00370725">
        <w:rPr>
          <w:lang w:val="en-US"/>
        </w:rPr>
        <w:t>từ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thư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viện</w:t>
      </w:r>
      <w:proofErr w:type="spellEnd"/>
      <w:r w:rsidRPr="00370725">
        <w:rPr>
          <w:lang w:val="en-US"/>
        </w:rPr>
        <w:t xml:space="preserve"> scikit-image </w:t>
      </w:r>
      <w:proofErr w:type="spellStart"/>
      <w:r w:rsidRPr="00370725">
        <w:rPr>
          <w:lang w:val="en-US"/>
        </w:rPr>
        <w:t>để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trong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tham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số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điều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chỉnh</w:t>
      </w:r>
      <w:proofErr w:type="spellEnd"/>
      <w:r w:rsidRPr="00370725">
        <w:rPr>
          <w:lang w:val="en-US"/>
        </w:rPr>
        <w:t>.</w:t>
      </w:r>
    </w:p>
    <w:p w14:paraId="0D4FFCB4" w14:textId="68E333F7" w:rsidR="00370725" w:rsidRPr="00370725" w:rsidRDefault="00370725" w:rsidP="00370725">
      <w:pPr>
        <w:pStyle w:val="ListParagraph"/>
        <w:numPr>
          <w:ilvl w:val="0"/>
          <w:numId w:val="1"/>
        </w:numPr>
        <w:rPr>
          <w:lang w:val="en-US"/>
        </w:rPr>
      </w:pPr>
      <w:r w:rsidRPr="00370725">
        <w:rPr>
          <w:lang w:val="en-US"/>
        </w:rPr>
        <w:t>Determinant of Hessian (</w:t>
      </w:r>
      <w:proofErr w:type="spellStart"/>
      <w:r w:rsidRPr="00370725">
        <w:rPr>
          <w:lang w:val="en-US"/>
        </w:rPr>
        <w:t>DoH</w:t>
      </w:r>
      <w:proofErr w:type="spellEnd"/>
      <w:r w:rsidRPr="00370725">
        <w:rPr>
          <w:lang w:val="en-US"/>
        </w:rPr>
        <w:t>):</w:t>
      </w:r>
    </w:p>
    <w:p w14:paraId="509E3951" w14:textId="77777777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Phương </w:t>
      </w:r>
      <w:proofErr w:type="spellStart"/>
      <w:r w:rsidRPr="00370725">
        <w:rPr>
          <w:lang w:val="en-US"/>
        </w:rPr>
        <w:t>pháp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DoH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bằng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tính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toán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định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thức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của</w:t>
      </w:r>
      <w:proofErr w:type="spellEnd"/>
      <w:r w:rsidRPr="00370725">
        <w:rPr>
          <w:lang w:val="en-US"/>
        </w:rPr>
        <w:t xml:space="preserve"> ma </w:t>
      </w:r>
      <w:proofErr w:type="spellStart"/>
      <w:r w:rsidRPr="00370725">
        <w:rPr>
          <w:lang w:val="en-US"/>
        </w:rPr>
        <w:t>trận</w:t>
      </w:r>
      <w:proofErr w:type="spellEnd"/>
      <w:r w:rsidRPr="00370725">
        <w:rPr>
          <w:lang w:val="en-US"/>
        </w:rPr>
        <w:t xml:space="preserve"> Hessian, </w:t>
      </w:r>
      <w:proofErr w:type="spellStart"/>
      <w:r w:rsidRPr="00370725">
        <w:rPr>
          <w:lang w:val="en-US"/>
        </w:rPr>
        <w:t>một</w:t>
      </w:r>
      <w:proofErr w:type="spellEnd"/>
      <w:r w:rsidRPr="00370725">
        <w:rPr>
          <w:lang w:val="en-US"/>
        </w:rPr>
        <w:t xml:space="preserve"> ma </w:t>
      </w:r>
      <w:proofErr w:type="spellStart"/>
      <w:r w:rsidRPr="00370725">
        <w:rPr>
          <w:lang w:val="en-US"/>
        </w:rPr>
        <w:t>trận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mô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tả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cong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của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>.</w:t>
      </w:r>
    </w:p>
    <w:p w14:paraId="6109AD8B" w14:textId="77777777" w:rsidR="00370725" w:rsidRP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Các </w:t>
      </w:r>
      <w:proofErr w:type="spellStart"/>
      <w:r w:rsidRPr="00370725">
        <w:rPr>
          <w:lang w:val="en-US"/>
        </w:rPr>
        <w:t>điểm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cong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mạnh</w:t>
      </w:r>
      <w:proofErr w:type="spellEnd"/>
      <w:r w:rsidRPr="00370725">
        <w:rPr>
          <w:lang w:val="en-US"/>
        </w:rPr>
        <w:t xml:space="preserve">, </w:t>
      </w:r>
      <w:proofErr w:type="spellStart"/>
      <w:r w:rsidRPr="00370725">
        <w:rPr>
          <w:lang w:val="en-US"/>
        </w:rPr>
        <w:t>đặc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biệt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điểm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sự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thay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đổi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ngột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về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sáng</w:t>
      </w:r>
      <w:proofErr w:type="spellEnd"/>
      <w:r w:rsidRPr="00370725">
        <w:rPr>
          <w:lang w:val="en-US"/>
        </w:rPr>
        <w:t xml:space="preserve"> (</w:t>
      </w:r>
      <w:proofErr w:type="spellStart"/>
      <w:r w:rsidRPr="00370725">
        <w:rPr>
          <w:lang w:val="en-US"/>
        </w:rPr>
        <w:t>như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trung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tâm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của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blob),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coi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là</w:t>
      </w:r>
      <w:proofErr w:type="spellEnd"/>
      <w:r w:rsidRPr="00370725">
        <w:rPr>
          <w:lang w:val="en-US"/>
        </w:rPr>
        <w:t xml:space="preserve"> blob.</w:t>
      </w:r>
    </w:p>
    <w:p w14:paraId="146252FB" w14:textId="4B539486" w:rsidR="00370725" w:rsidRDefault="00370725" w:rsidP="00370725">
      <w:pPr>
        <w:pStyle w:val="ListParagraph"/>
        <w:numPr>
          <w:ilvl w:val="0"/>
          <w:numId w:val="2"/>
        </w:numPr>
        <w:rPr>
          <w:lang w:val="en-US"/>
        </w:rPr>
      </w:pPr>
      <w:r w:rsidRPr="00370725">
        <w:rPr>
          <w:lang w:val="en-US"/>
        </w:rPr>
        <w:t xml:space="preserve">Phương </w:t>
      </w:r>
      <w:proofErr w:type="spellStart"/>
      <w:r w:rsidRPr="00370725">
        <w:rPr>
          <w:lang w:val="en-US"/>
        </w:rPr>
        <w:t>pháp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này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kích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thước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nhau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sáng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nhau</w:t>
      </w:r>
      <w:proofErr w:type="spellEnd"/>
      <w:r w:rsidRPr="00370725">
        <w:rPr>
          <w:lang w:val="en-US"/>
        </w:rPr>
        <w:t xml:space="preserve"> so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DoG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LoG</w:t>
      </w:r>
      <w:proofErr w:type="spellEnd"/>
      <w:r w:rsidRPr="00370725">
        <w:rPr>
          <w:lang w:val="en-US"/>
        </w:rPr>
        <w:t>.</w:t>
      </w:r>
    </w:p>
    <w:p w14:paraId="4CD1AD6D" w14:textId="77777777" w:rsidR="00370725" w:rsidRPr="00370725" w:rsidRDefault="00370725" w:rsidP="00370725">
      <w:pPr>
        <w:ind w:firstLine="720"/>
      </w:pPr>
      <w:proofErr w:type="spellStart"/>
      <w:r w:rsidRPr="00370725">
        <w:t>Tóm</w:t>
      </w:r>
      <w:proofErr w:type="spellEnd"/>
      <w:r w:rsidRPr="00370725">
        <w:t xml:space="preserve"> </w:t>
      </w:r>
      <w:proofErr w:type="spellStart"/>
      <w:r w:rsidRPr="00370725">
        <w:t>tắt</w:t>
      </w:r>
      <w:proofErr w:type="spellEnd"/>
      <w:r w:rsidRPr="00370725">
        <w:t xml:space="preserve"> </w:t>
      </w:r>
      <w:proofErr w:type="spellStart"/>
      <w:r w:rsidRPr="00370725">
        <w:t>các</w:t>
      </w:r>
      <w:proofErr w:type="spellEnd"/>
      <w:r w:rsidRPr="00370725">
        <w:t xml:space="preserve"> </w:t>
      </w:r>
      <w:proofErr w:type="spellStart"/>
      <w:r w:rsidRPr="00370725">
        <w:t>bước</w:t>
      </w:r>
      <w:proofErr w:type="spellEnd"/>
      <w:r w:rsidRPr="00370725">
        <w:t xml:space="preserve"> </w:t>
      </w:r>
      <w:proofErr w:type="spellStart"/>
      <w:r w:rsidRPr="00370725">
        <w:t>thực</w:t>
      </w:r>
      <w:proofErr w:type="spellEnd"/>
      <w:r w:rsidRPr="00370725">
        <w:t xml:space="preserve"> </w:t>
      </w:r>
      <w:proofErr w:type="spellStart"/>
      <w:r w:rsidRPr="00370725">
        <w:t>hiện</w:t>
      </w:r>
      <w:proofErr w:type="spellEnd"/>
      <w:r w:rsidRPr="00370725">
        <w:t>:</w:t>
      </w:r>
    </w:p>
    <w:p w14:paraId="22F6FB54" w14:textId="77777777" w:rsidR="00370725" w:rsidRPr="00370725" w:rsidRDefault="00370725" w:rsidP="003707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gốc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chuyển</w:t>
      </w:r>
      <w:proofErr w:type="spellEnd"/>
      <w:r w:rsidRPr="00370725">
        <w:rPr>
          <w:lang w:val="en-US"/>
        </w:rPr>
        <w:t xml:space="preserve"> sang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grayscale (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xám</w:t>
      </w:r>
      <w:proofErr w:type="spellEnd"/>
      <w:r w:rsidRPr="00370725">
        <w:rPr>
          <w:lang w:val="en-US"/>
        </w:rPr>
        <w:t xml:space="preserve">) </w:t>
      </w:r>
      <w:proofErr w:type="spellStart"/>
      <w:r w:rsidRPr="00370725">
        <w:rPr>
          <w:lang w:val="en-US"/>
        </w:rPr>
        <w:t>để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giảm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bớt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thông</w:t>
      </w:r>
      <w:proofErr w:type="spellEnd"/>
      <w:r w:rsidRPr="00370725">
        <w:rPr>
          <w:lang w:val="en-US"/>
        </w:rPr>
        <w:t xml:space="preserve"> tin </w:t>
      </w:r>
      <w:proofErr w:type="spellStart"/>
      <w:r w:rsidRPr="00370725">
        <w:rPr>
          <w:lang w:val="en-US"/>
        </w:rPr>
        <w:t>màu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sắc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chỉ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làm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việc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độ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sáng</w:t>
      </w:r>
      <w:proofErr w:type="spellEnd"/>
      <w:r w:rsidRPr="00370725">
        <w:rPr>
          <w:lang w:val="en-US"/>
        </w:rPr>
        <w:t>.</w:t>
      </w:r>
    </w:p>
    <w:p w14:paraId="781478FD" w14:textId="77777777" w:rsidR="00370725" w:rsidRPr="00370725" w:rsidRDefault="00370725" w:rsidP="003707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70725">
        <w:rPr>
          <w:lang w:val="en-US"/>
        </w:rPr>
        <w:lastRenderedPageBreak/>
        <w:t>Phát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hiện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bằng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ba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phương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pháp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khác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nhau</w:t>
      </w:r>
      <w:proofErr w:type="spellEnd"/>
      <w:r w:rsidRPr="00370725">
        <w:rPr>
          <w:lang w:val="en-US"/>
        </w:rPr>
        <w:t>: Laplacian of Gaussian (</w:t>
      </w:r>
      <w:proofErr w:type="spellStart"/>
      <w:r w:rsidRPr="00370725">
        <w:rPr>
          <w:lang w:val="en-US"/>
        </w:rPr>
        <w:t>LoG</w:t>
      </w:r>
      <w:proofErr w:type="spellEnd"/>
      <w:r w:rsidRPr="00370725">
        <w:rPr>
          <w:lang w:val="en-US"/>
        </w:rPr>
        <w:t>), Difference of Gaussian (</w:t>
      </w:r>
      <w:proofErr w:type="spellStart"/>
      <w:r w:rsidRPr="00370725">
        <w:rPr>
          <w:lang w:val="en-US"/>
        </w:rPr>
        <w:t>DoG</w:t>
      </w:r>
      <w:proofErr w:type="spellEnd"/>
      <w:r w:rsidRPr="00370725">
        <w:rPr>
          <w:lang w:val="en-US"/>
        </w:rPr>
        <w:t xml:space="preserve">) </w:t>
      </w:r>
      <w:proofErr w:type="spellStart"/>
      <w:r w:rsidRPr="00370725">
        <w:rPr>
          <w:lang w:val="en-US"/>
        </w:rPr>
        <w:t>và</w:t>
      </w:r>
      <w:proofErr w:type="spellEnd"/>
      <w:r w:rsidRPr="00370725">
        <w:rPr>
          <w:lang w:val="en-US"/>
        </w:rPr>
        <w:t xml:space="preserve"> Determinant of Hessian (</w:t>
      </w:r>
      <w:proofErr w:type="spellStart"/>
      <w:r w:rsidRPr="00370725">
        <w:rPr>
          <w:lang w:val="en-US"/>
        </w:rPr>
        <w:t>DoH</w:t>
      </w:r>
      <w:proofErr w:type="spellEnd"/>
      <w:r w:rsidRPr="00370725">
        <w:rPr>
          <w:lang w:val="en-US"/>
        </w:rPr>
        <w:t>).</w:t>
      </w:r>
    </w:p>
    <w:p w14:paraId="09D56729" w14:textId="447279F2" w:rsidR="00370725" w:rsidRPr="00370725" w:rsidRDefault="00370725" w:rsidP="003707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70725">
        <w:rPr>
          <w:lang w:val="en-US"/>
        </w:rPr>
        <w:t>Vẽ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kết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quả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trên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ảnh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gốc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với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blob </w:t>
      </w:r>
      <w:proofErr w:type="spellStart"/>
      <w:r w:rsidRPr="00370725">
        <w:rPr>
          <w:lang w:val="en-US"/>
        </w:rPr>
        <w:t>được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đánh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dấu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bằng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các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vòng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tròn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có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bán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kính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tương</w:t>
      </w:r>
      <w:proofErr w:type="spellEnd"/>
      <w:r w:rsidRPr="00370725">
        <w:rPr>
          <w:lang w:val="en-US"/>
        </w:rPr>
        <w:t xml:space="preserve"> </w:t>
      </w:r>
      <w:proofErr w:type="spellStart"/>
      <w:r w:rsidRPr="00370725">
        <w:rPr>
          <w:lang w:val="en-US"/>
        </w:rPr>
        <w:t>ứng</w:t>
      </w:r>
      <w:proofErr w:type="spellEnd"/>
      <w:r w:rsidRPr="00370725">
        <w:rPr>
          <w:lang w:val="en-US"/>
        </w:rPr>
        <w:t>.</w:t>
      </w:r>
    </w:p>
    <w:sectPr w:rsidR="00370725" w:rsidRPr="00370725" w:rsidSect="008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1A66"/>
    <w:multiLevelType w:val="hybridMultilevel"/>
    <w:tmpl w:val="6E2AC4C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9B3BA8"/>
    <w:multiLevelType w:val="hybridMultilevel"/>
    <w:tmpl w:val="BD341DA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871568">
    <w:abstractNumId w:val="0"/>
  </w:num>
  <w:num w:numId="2" w16cid:durableId="43000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5"/>
    <w:rsid w:val="003353A5"/>
    <w:rsid w:val="00370725"/>
    <w:rsid w:val="00452544"/>
    <w:rsid w:val="008942F1"/>
    <w:rsid w:val="00D9619C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DD71"/>
  <w15:chartTrackingRefBased/>
  <w15:docId w15:val="{43FE492A-E2FE-4098-B7D7-2F7EC37C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2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2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2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2024-11-29T09:43:00Z</dcterms:created>
  <dcterms:modified xsi:type="dcterms:W3CDTF">2024-11-29T09:47:00Z</dcterms:modified>
</cp:coreProperties>
</file>