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4F46E5"/>
          <w:sz w:val="26"/>
        </w:rPr>
        <w:t>BÀI TẬP CỦNG CỐ BUỔI HỌC</w:t>
        <w:br/>
      </w:r>
      <w:r>
        <w:rPr>
          <w:rFonts w:ascii="Arial" w:hAnsi="Arial"/>
          <w:b/>
          <w:color w:val="1E1B4B"/>
          <w:sz w:val="32"/>
        </w:rPr>
        <w:t>3.1. GIAI ĐOẠN LẬP KẾ HOẠCH – KHẢO SÁT &amp; XÁC ĐỊNH YÊU CẦU CHỨC NĂNG</w:t>
      </w:r>
    </w:p>
    <w:p>
      <w:pPr>
        <w:spacing w:after="280"/>
        <w:jc w:val="center"/>
      </w:pPr>
      <w:r>
        <w:rPr>
          <w:rFonts w:ascii="Arial" w:hAnsi="Arial"/>
          <w:i/>
          <w:color w:val="64748B"/>
          <w:sz w:val="20"/>
        </w:rPr>
        <w:t>Đề tài: Website Bán Sách Trực Tuyến (BookVerse) | Phương pháp: Quan sát các ứng dụng mẫu (Fahasa, Tiki, Vinabook)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2B579A"/>
          <w:right w:val="none"/>
          <w:insideH w:val="single" w:sz="4" w:space="0" w:color="E2E8F0"/>
          <w:insideV w:val="single" w:sz="4" w:space="0" w:color="E2E8F0"/>
        </w:tblBorders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/>
        </w:trPr>
        <w:tc>
          <w:tcPr>
            <w:tcW w:type="dxa" w:w="1296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Mã</w:t>
            </w:r>
          </w:p>
        </w:tc>
        <w:tc>
          <w:tcPr>
            <w:tcW w:type="dxa" w:w="2160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yêu cầu</w:t>
            </w:r>
          </w:p>
        </w:tc>
        <w:tc>
          <w:tcPr>
            <w:tcW w:type="dxa" w:w="3600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Mô tả Yêu cầu</w:t>
            </w:r>
          </w:p>
        </w:tc>
        <w:tc>
          <w:tcPr>
            <w:tcW w:type="dxa" w:w="1296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3600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Tiêu chí nghiệm thu</w:t>
            </w:r>
          </w:p>
        </w:tc>
        <w:tc>
          <w:tcPr>
            <w:tcW w:type="dxa" w:w="1584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Tình trạng</w:t>
              <w:br/>
              <w:t>thực hiện</w:t>
            </w:r>
          </w:p>
        </w:tc>
        <w:tc>
          <w:tcPr>
            <w:tcW w:type="dxa" w:w="1584"/>
            <w:shd w:fill="2B579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Link mẫu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Đăng ký tài khoản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Người dùng có thể tạo tài khoản mới bằng Họ tên, Email và Mật khẩu hợp lệ.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Điền đúng &amp; đủ thông tin: Thông báo tạo tài khoản thành công.</w:t>
              <w:br/>
              <w:t>- Trùng email hoặc mật khẩu &lt; 6 ký tự: Hiển thị thông báo lỗi.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fahasa.com/customer/account/create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Đăng nhập hệ thống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Người dùng có thể đăng nhập vào hệ thống bằng tài khoản đã đăng ký.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Đăng nhập đúng: Chuyển hướng về trang chủ và hiển thị tên người dùng.</w:t>
              <w:br/>
              <w:t>- Sai email/mật khẩu: Báo lỗi và không cho vào hệ thống.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tiki.vn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Đăng xuất &amp; Phiên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Người dùng có thể thoát phiên làm việc; tự động lưu phiên đăng nhập khi tải lại trang (F5).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Bấm đăng xuất: Xóa phiên làm việc, giao diện trở lại trạng thái khách vãng lai.</w:t>
              <w:br/>
              <w:t>- Tải lại trang (F5): Giữ nguyên trạng thái đăng nhập.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fahasa.com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Trang chủ &amp; Danh mục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Hiển thị Banner quảng cáo và lưới sách với đầy đủ ảnh bìa, tên sách, tác giả, giá niêm yết và mức giảm giá.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Tải trang chủ mượt mà, đầy đủ hình ảnh bìa sách .jpg sắc nét.</w:t>
              <w:br/>
              <w:t>- Hiển thị đúng giá gốc, giá khuyến mãi và huy hiệu giảm giá.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vinabook.com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Tìm kiếm sách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Cho phép người dùng gõ từ khóa để tìm sách theo tên cuốn sách hoặc tên tác giả.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Lọc tức thì (Real-time) theo từng ký tự gõ vào.</w:t>
              <w:br/>
              <w:t>- Không có kết quả: Hiển thị thông báo 'Không tìm thấy sách phù hợp'.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tiki.vn/search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Lọc theo thể loại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Người dùng có thể bấm vào các nút thể loại (Công nghệ, Kinh tế, Văn học,...) để xem sách theo nhóm.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Bấm vào thể loại nào thì chỉ hiện đúng sách thuộc thể loại đó.</w:t>
              <w:br/>
              <w:t>- Bấm 'Tất cả' để hiển thị lại toàn bộ sách.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fahasa.com/sach-trong-nuoc.html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Xem chi tiết sách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Cho phép xem tóm tắt nội dung, thông tin tác giả và giá tiền chi tiết khi nhấp vào một cuốn sách.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color w:val="475569"/>
                <w:sz w:val="18"/>
              </w:rPr>
              <w:t>Trung bình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Mở Popup/Modal chi tiết sách khi click.</w:t>
              <w:br/>
              <w:t>- Hiển thị đầy đủ mô tả tóm tắt nội dung và có nút đóng modal.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vinabook.com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Giỏ hàng (Cart)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Người dùng có thể thêm sách vào giỏ hàng, tăng/giảm số lượng và xem tổng tiền.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color w:val="475569"/>
                <w:sz w:val="18"/>
              </w:rPr>
              <w:t>Trung bình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Thêm sách: Cập nhật số lượng trên biểu tượng giỏ hàng.</w:t>
              <w:br/>
              <w:t>- Tự động tính đúng tổng tiền = đơn giá × số lượng.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tiki.vn/checkout/cart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Đặt hàng (Checkout)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Khách hàng điền thông tin người nhận (SĐT, Địa chỉ) để xác nhận tạo đơn hàng.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Nhập đủ thông tin và xác nhận: Đơn hàng được lưu vào database (orders), giỏ hàng được làm trống.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fahasa.com/checkout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FR-10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Quản trị kho sách (Admin CRUD)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Quản trị viên có thể Thêm sách mới, Chỉnh sửa thông tin/giá bán và Xóa sách.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color w:val="475569"/>
                <w:sz w:val="18"/>
              </w:rPr>
              <w:t>Trung bình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Thêm/sửa/xóa thành công: Dữ liệu trên giao diện và Database được cập nhật ngay lập tức.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Trang quản trị nội bộ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NFR-01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Thời gian phản hồi (Performance)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Trang chủ và các thao tác lọc sách, chuyển trang phản hồi tức thì.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color w:val="475569"/>
                <w:sz w:val="18"/>
              </w:rPr>
              <w:t>Trung bình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Thời gian tải trang ban đầu dưới 2 giây.</w:t>
              <w:br/>
              <w:t>- Thao tác chuyển trang đơn trang (SPA) phản hồi tức thì không có độ trễ.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Google Lighthouse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NFR-02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Giao diện Responsive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Giao diện tự động co giãn và hiển thị chuẩn đẹp trên cả máy tính lẫn điện thoại.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Hiển thị không bị vỡ layout trên Mobile (375px), Tablet (768px) và Desktop (1200px+).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Chuẩn UI/UX hiện đại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2B579A"/>
                <w:sz w:val="18"/>
              </w:rPr>
              <w:t>NFR-03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Bảo mật dữ liệu (Security)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Mật khẩu người dùng phải được mã hóa trước khi lưu vào cơ sở dữ liệu.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BE123C"/>
                <w:sz w:val="18"/>
              </w:rPr>
              <w:t>Cao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- Mật khẩu trong database được mã hóa băm 1 chiều (Bcrypt Hash), không thể dịch ngược.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095C1"/>
                <w:sz w:val="18"/>
              </w:rPr>
              <w:t>Đã hoàn thành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i/>
                <w:color w:val="3B82F6"/>
                <w:sz w:val="18"/>
              </w:rPr>
              <w:t>Supabase Auth</w:t>
            </w:r>
          </w:p>
        </w:tc>
      </w:tr>
    </w:tbl>
    <w:p/>
    <w:p>
      <w:pPr>
        <w:spacing w:before="160"/>
      </w:pPr>
      <w:r>
        <w:rPr>
          <w:rFonts w:ascii="Arial" w:hAnsi="Arial"/>
          <w:b/>
          <w:color w:val="1E293B"/>
          <w:sz w:val="20"/>
        </w:rPr>
        <w:t>Ghi chú &amp; Phương pháp thu thập:</w:t>
        <w:br/>
      </w:r>
      <w:r>
        <w:rPr>
          <w:rFonts w:ascii="Arial" w:hAnsi="Arial"/>
          <w:color w:val="475569"/>
          <w:sz w:val="19"/>
        </w:rPr>
        <w:t>1. Ký hiệu: FR (Functional Requirement) - Yêu cầu chức năng; NFR (Non-Functional Requirement) - Yêu cầu phi chức năng.</w:t>
        <w:br/>
        <w:t>2. Phương pháp quan sát: Nhóm đã trực tiếp trải nghiệm và phân tích hành vi người dùng trên các hệ thống thực tế (Fahasa, Tiki, Vinabook) để chuẩn hóa quy trình Đăng ký -&gt; Đăng nhập -&gt; Tìm kiếm -&gt; Đặt hàng, từ đó trích xuất các tiêu chí nghiệm thu rõ ràng, có thể đo lường và kiểm thử được.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