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475569"/>
          <w:sz w:val="22"/>
        </w:rPr>
        <w:t>BỘ GIÁO DỤC VÀ ĐÀO TẠO</w:t>
        <w:br/>
        <w:t>TRƯỜNG ĐẠI HỌC CÔNG NGHỆ THÔNG TIN VÀ TRUYỀN THÔNG</w:t>
        <w:br/>
        <w:t>KHOA CÔNG NGHỆ ĐIỆN TỬ - VIỄN THÔNG &amp; TIN HỌC</w:t>
      </w:r>
    </w:p>
    <w:p>
      <w:pPr>
        <w:spacing w:after="900"/>
        <w:jc w:val="center"/>
      </w:pPr>
      <w:r>
        <w:rPr>
          <w:rFonts w:ascii="Times New Roman" w:hAnsi="Times New Roman"/>
          <w:color w:val="94A3B8"/>
          <w:sz w:val="20"/>
        </w:rPr>
        <w:t>-------------------- *** --------------------</w:t>
      </w:r>
    </w:p>
    <w:p>
      <w:pPr>
        <w:jc w:val="center"/>
      </w:pPr>
      <w:r>
        <w:rPr>
          <w:rFonts w:ascii="Times New Roman" w:hAnsi="Times New Roman"/>
          <w:b/>
          <w:color w:val="0E7490"/>
          <w:sz w:val="26"/>
        </w:rPr>
        <w:t>BÁO CÁO ĐỒ ÁN / DỰ ÁN HỆ THỐNG IOT THÔNG MINH</w:t>
      </w:r>
    </w:p>
    <w:p>
      <w:pPr>
        <w:spacing w:before="120" w:after="500"/>
        <w:jc w:val="center"/>
      </w:pPr>
      <w:r>
        <w:rPr>
          <w:rFonts w:ascii="Times New Roman" w:hAnsi="Times New Roman"/>
          <w:b/>
          <w:color w:val="1E3A8A"/>
          <w:sz w:val="36"/>
        </w:rPr>
        <w:t>HỆ THỐNG ĐIỀU KHIỂN THIẾT BỊ ĐÈN VÀ CỬA</w:t>
        <w:br/>
        <w:t>QUA NỀN TẢNG CLOUD SINRIC PRO &amp; ESP8266</w:t>
      </w:r>
    </w:p>
    <w:tbl>
      <w:tblPr>
        <w:tblW w:type="auto" w:w="0"/>
        <w:jc w:val="center"/>
        <w:tblLook w:firstColumn="1" w:firstRow="1" w:lastColumn="0" w:lastRow="0" w:noHBand="0" w:noVBand="1" w:val="04A0"/>
      </w:tblPr>
      <w:tblGrid>
        <w:gridCol w:w="4824"/>
        <w:gridCol w:w="4824"/>
      </w:tblGrid>
      <w:tr>
        <w:tc>
          <w:tcPr>
            <w:tcW w:type="dxa" w:w="3168"/>
          </w:tcPr>
          <w:p>
            <w:pPr>
              <w:spacing w:after="40"/>
            </w:pPr>
            <w:r>
              <w:rPr>
                <w:rFonts w:ascii="Times New Roman" w:hAnsi="Times New Roman"/>
                <w:b/>
                <w:color w:val="334155"/>
                <w:sz w:val="22"/>
              </w:rPr>
              <w:t>Sinh viên thực hiện:</w:t>
            </w:r>
          </w:p>
        </w:tc>
        <w:tc>
          <w:tcPr>
            <w:tcW w:type="dxa" w:w="5472"/>
          </w:tcPr>
          <w:p>
            <w:pPr>
              <w:spacing w:after="40"/>
            </w:pPr>
            <w:r>
              <w:rPr>
                <w:rFonts w:ascii="Times New Roman" w:hAnsi="Times New Roman"/>
                <w:b/>
                <w:color w:val="0F172A"/>
                <w:sz w:val="22"/>
              </w:rPr>
              <w:t>NGUYỄN MINH QUỐC</w:t>
            </w:r>
          </w:p>
        </w:tc>
      </w:tr>
      <w:tr>
        <w:tc>
          <w:tcPr>
            <w:tcW w:type="dxa" w:w="3168"/>
          </w:tcPr>
          <w:p>
            <w:pPr>
              <w:spacing w:after="40"/>
            </w:pPr>
            <w:r>
              <w:rPr>
                <w:rFonts w:ascii="Times New Roman" w:hAnsi="Times New Roman"/>
                <w:b/>
                <w:color w:val="334155"/>
                <w:sz w:val="22"/>
              </w:rPr>
              <w:t>Mã sinh viên / Lớp:</w:t>
            </w:r>
          </w:p>
        </w:tc>
        <w:tc>
          <w:tcPr>
            <w:tcW w:type="dxa" w:w="5472"/>
          </w:tcPr>
          <w:p>
            <w:pPr>
              <w:spacing w:after="40"/>
            </w:pPr>
            <w:r>
              <w:rPr>
                <w:rFonts w:ascii="Times New Roman" w:hAnsi="Times New Roman"/>
                <w:b/>
                <w:color w:val="0F172A"/>
                <w:sz w:val="22"/>
              </w:rPr>
              <w:t>24CT1</w:t>
            </w:r>
          </w:p>
        </w:tc>
      </w:tr>
      <w:tr>
        <w:tc>
          <w:tcPr>
            <w:tcW w:type="dxa" w:w="3168"/>
          </w:tcPr>
          <w:p>
            <w:pPr>
              <w:spacing w:after="40"/>
            </w:pPr>
            <w:r>
              <w:rPr>
                <w:rFonts w:ascii="Times New Roman" w:hAnsi="Times New Roman"/>
                <w:b/>
                <w:color w:val="334155"/>
                <w:sz w:val="22"/>
              </w:rPr>
              <w:t>Nền tảng Cloud:</w:t>
            </w:r>
          </w:p>
        </w:tc>
        <w:tc>
          <w:tcPr>
            <w:tcW w:type="dxa" w:w="5472"/>
          </w:tcPr>
          <w:p>
            <w:pPr>
              <w:spacing w:after="40"/>
            </w:pPr>
            <w:r>
              <w:rPr>
                <w:rFonts w:ascii="Times New Roman" w:hAnsi="Times New Roman"/>
                <w:color w:val="475569"/>
                <w:sz w:val="22"/>
              </w:rPr>
              <w:t>Sinric Pro IoT Platform (Google Home / Alexa)</w:t>
            </w:r>
          </w:p>
        </w:tc>
      </w:tr>
      <w:tr>
        <w:tc>
          <w:tcPr>
            <w:tcW w:type="dxa" w:w="3168"/>
          </w:tcPr>
          <w:p>
            <w:pPr>
              <w:spacing w:after="40"/>
            </w:pPr>
            <w:r>
              <w:rPr>
                <w:rFonts w:ascii="Times New Roman" w:hAnsi="Times New Roman"/>
                <w:b/>
                <w:color w:val="334155"/>
                <w:sz w:val="22"/>
              </w:rPr>
              <w:t>Vi điều khiển:</w:t>
            </w:r>
          </w:p>
        </w:tc>
        <w:tc>
          <w:tcPr>
            <w:tcW w:type="dxa" w:w="5472"/>
          </w:tcPr>
          <w:p>
            <w:pPr>
              <w:spacing w:after="40"/>
            </w:pPr>
            <w:r>
              <w:rPr>
                <w:rFonts w:ascii="Times New Roman" w:hAnsi="Times New Roman"/>
                <w:color w:val="475569"/>
                <w:sz w:val="22"/>
              </w:rPr>
              <w:t>ESP8266 NodeMCU V3 (Lua WiFi SoC)</w:t>
            </w:r>
          </w:p>
        </w:tc>
      </w:tr>
    </w:tbl>
    <w:p>
      <w:pPr>
        <w:spacing w:after="1400"/>
      </w:pPr>
    </w:p>
    <w:p>
      <w:pPr>
        <w:jc w:val="center"/>
      </w:pPr>
      <w:r>
        <w:rPr>
          <w:rFonts w:ascii="Times New Roman" w:hAnsi="Times New Roman"/>
          <w:color w:val="64748B"/>
          <w:sz w:val="22"/>
        </w:rPr>
        <w:t>Đà Nẵng / Năm học 2026</w:t>
      </w:r>
    </w:p>
    <w:p>
      <w:r>
        <w:br w:type="page"/>
      </w:r>
    </w:p>
    <w:p>
      <w:pPr>
        <w:keepNext/>
        <w:spacing w:before="280" w:after="120"/>
      </w:pPr>
      <w:r>
        <w:rPr>
          <w:rFonts w:ascii="Times New Roman" w:hAnsi="Times New Roman"/>
          <w:b/>
          <w:color w:val="1E3A8A"/>
          <w:sz w:val="28"/>
        </w:rPr>
        <w:t>I. GIỚI THIỆU TỔNG QUAN DỰ ÁN</w:t>
      </w:r>
    </w:p>
    <w:p>
      <w:pPr>
        <w:spacing w:after="100" w:line="288" w:lineRule="auto"/>
      </w:pPr>
      <w:r>
        <w:rPr>
          <w:rFonts w:ascii="Times New Roman" w:hAnsi="Times New Roman"/>
          <w:color w:val="1E293B"/>
          <w:sz w:val="23"/>
        </w:rPr>
        <w:t>Trong bối cảnh cuộc Cách mạng Công nghiệp 4.0 và xu hướng vạn vật kết nối Internet (IoT), nhà thông minh (Smart Home) đã trở thành một nhu cầu thiết yếu nhằm nâng cao tiện nghi sống, tối ưu hóa năng lượng và đảm bảo an ninh. Đề tài này tập trung xây dựng một hệ thống điều khiển tự động hóa các thiết bị điện trong gia đình sử dụng vi điều khiển ESP8266 kết nối trực tiếp với nền tảng điện toán đám mây Sinric Pro.</w:t>
      </w:r>
    </w:p>
    <w:p>
      <w:pPr>
        <w:spacing w:after="100" w:line="288" w:lineRule="auto"/>
      </w:pPr>
      <w:r>
        <w:rPr>
          <w:rFonts w:ascii="Times New Roman" w:hAnsi="Times New Roman"/>
          <w:color w:val="1E293B"/>
          <w:sz w:val="23"/>
        </w:rPr>
        <w:t>Hệ thống cho phép người dùng giám sát và điều khiển bật/tắt từ xa tức thời mọi lúc, mọi nơi thông qua ứng dụng di động trên điện thoại, đồng thời tích hợp mượt mà với các trợ lý ảo nổi tiếng thế giới như Google Assistant và Amazon Alexa để điều khiển hoàn toàn bằng giọng nói.</w:t>
      </w:r>
    </w:p>
    <w:p>
      <w:pPr>
        <w:keepNext/>
        <w:spacing w:before="200" w:after="80"/>
      </w:pPr>
      <w:r>
        <w:rPr>
          <w:rFonts w:ascii="Times New Roman" w:hAnsi="Times New Roman"/>
          <w:b/>
          <w:color w:val="0369A1"/>
          <w:sz w:val="25"/>
        </w:rPr>
        <w:t>1.1. Mục tiêu kỹ thuật của đề tài</w:t>
      </w:r>
    </w:p>
    <w:p>
      <w:pPr>
        <w:pStyle w:val="ListBullet"/>
        <w:spacing w:after="60"/>
      </w:pPr>
      <w:r>
        <w:rPr>
          <w:rFonts w:ascii="Times New Roman" w:hAnsi="Times New Roman"/>
          <w:sz w:val="22"/>
        </w:rPr>
        <w:t>Làm chủ vi điều khiển ESP8266 (NodeMCU) và giao thức truyền thông không dây Wi-Fi chuẩn 802.11 b/g/n.</w:t>
      </w:r>
    </w:p>
    <w:p>
      <w:pPr>
        <w:pStyle w:val="ListBullet"/>
        <w:spacing w:after="60"/>
      </w:pPr>
      <w:r>
        <w:rPr>
          <w:rFonts w:ascii="Times New Roman" w:hAnsi="Times New Roman"/>
          <w:sz w:val="22"/>
        </w:rPr>
        <w:t>Ứng dụng giao thức WebSocket bảo mật thời gian thực để liên lạc hai chiều giữa thiết bị phần cứng và máy chủ Cloud Sinric Pro.</w:t>
      </w:r>
    </w:p>
    <w:p>
      <w:pPr>
        <w:pStyle w:val="ListBullet"/>
        <w:spacing w:after="60"/>
      </w:pPr>
      <w:r>
        <w:rPr>
          <w:rFonts w:ascii="Times New Roman" w:hAnsi="Times New Roman"/>
          <w:sz w:val="22"/>
        </w:rPr>
        <w:t>Điều khiển độc lập 3 thiết bị chấp hành: Đèn chiếu sáng 1 (Phòng khách), Đèn chiếu sáng 2 (Phòng ngủ) và Cửa điện tử (Khóa chốt Solenoid an toàn).</w:t>
      </w:r>
    </w:p>
    <w:p>
      <w:pPr>
        <w:pStyle w:val="ListBullet"/>
        <w:spacing w:after="60"/>
      </w:pPr>
      <w:r>
        <w:rPr>
          <w:rFonts w:ascii="Times New Roman" w:hAnsi="Times New Roman"/>
          <w:sz w:val="22"/>
        </w:rPr>
        <w:t>Đảm bảo hệ thống hoạt động ổn định 24/7, có cơ chế tự động kết nối lại khi mạng Wi-Fi hoặc máy chủ gặp sự cố tạm thời.</w:t>
      </w:r>
    </w:p>
    <w:p>
      <w:pPr>
        <w:keepNext/>
        <w:spacing w:before="280" w:after="120"/>
      </w:pPr>
      <w:r>
        <w:rPr>
          <w:rFonts w:ascii="Times New Roman" w:hAnsi="Times New Roman"/>
          <w:b/>
          <w:color w:val="1E3A8A"/>
          <w:sz w:val="28"/>
        </w:rPr>
        <w:t>II. DANH MỤC THIẾT BỊ PHẦN CỨNG &amp; THÔNG SỐ KỸ THUẬT</w:t>
      </w:r>
    </w:p>
    <w:p>
      <w:pPr>
        <w:spacing w:after="100" w:line="288" w:lineRule="auto"/>
      </w:pPr>
      <w:r>
        <w:rPr>
          <w:rFonts w:ascii="Times New Roman" w:hAnsi="Times New Roman"/>
          <w:color w:val="1E293B"/>
          <w:sz w:val="23"/>
        </w:rPr>
        <w:t>Hệ thống được thiết kế theo dạng mô-đun hóa cao, dễ dàng thay thế, bảo trì và mở rộng thêm các cảm biến hoặc thiết bị ngoại vi trong tương lai. Dưới đây là bảng thống kê chi tiết các thành phần phần cứng được sử dụng:</w:t>
      </w:r>
    </w:p>
    <w:tbl>
      <w:tblPr>
        <w:tblW w:type="auto" w:w="0"/>
        <w:jc w:val="center"/>
        <w:tblLook w:firstColumn="1" w:firstRow="1" w:lastColumn="0" w:lastRow="0" w:noHBand="0" w:noVBand="1" w:val="04A0"/>
      </w:tblPr>
      <w:tblGrid>
        <w:gridCol w:w="2412"/>
        <w:gridCol w:w="2412"/>
        <w:gridCol w:w="2412"/>
        <w:gridCol w:w="2412"/>
      </w:tblGrid>
      <w:tr>
        <w:tc>
          <w:tcPr>
            <w:tcW w:type="dxa" w:w="864"/>
            <w:shd w:fill="1E3A8A"/>
            <w:tcMar>
              <w:top w:w="100" w:type="dxa"/>
              <w:bottom w:w="100" w:type="dxa"/>
              <w:left w:w="120" w:type="dxa"/>
              <w:right w:w="120" w:type="dxa"/>
            </w:tcMar>
          </w:tcPr>
          <w:p>
            <w:pPr>
              <w:spacing w:after="0"/>
              <w:jc w:val="center"/>
            </w:pPr>
            <w:r>
              <w:rPr>
                <w:rFonts w:ascii="Times New Roman" w:hAnsi="Times New Roman"/>
                <w:b/>
                <w:color w:val="FFFFFF"/>
                <w:sz w:val="21"/>
              </w:rPr>
              <w:t>STT</w:t>
            </w:r>
          </w:p>
        </w:tc>
        <w:tc>
          <w:tcPr>
            <w:tcW w:type="dxa" w:w="2592"/>
            <w:shd w:fill="1E3A8A"/>
            <w:tcMar>
              <w:top w:w="100" w:type="dxa"/>
              <w:bottom w:w="100" w:type="dxa"/>
              <w:left w:w="120" w:type="dxa"/>
              <w:right w:w="120" w:type="dxa"/>
            </w:tcMar>
          </w:tcPr>
          <w:p>
            <w:pPr>
              <w:spacing w:after="0"/>
              <w:jc w:val="center"/>
            </w:pPr>
            <w:r>
              <w:rPr>
                <w:rFonts w:ascii="Times New Roman" w:hAnsi="Times New Roman"/>
                <w:b/>
                <w:color w:val="FFFFFF"/>
                <w:sz w:val="21"/>
              </w:rPr>
              <w:t>Tên Linh Kiện / Thiết Bị</w:t>
            </w:r>
          </w:p>
        </w:tc>
        <w:tc>
          <w:tcPr>
            <w:tcW w:type="dxa" w:w="3168"/>
            <w:shd w:fill="1E3A8A"/>
            <w:tcMar>
              <w:top w:w="100" w:type="dxa"/>
              <w:bottom w:w="100" w:type="dxa"/>
              <w:left w:w="120" w:type="dxa"/>
              <w:right w:w="120" w:type="dxa"/>
            </w:tcMar>
          </w:tcPr>
          <w:p>
            <w:pPr>
              <w:spacing w:after="0"/>
              <w:jc w:val="center"/>
            </w:pPr>
            <w:r>
              <w:rPr>
                <w:rFonts w:ascii="Times New Roman" w:hAnsi="Times New Roman"/>
                <w:b/>
                <w:color w:val="FFFFFF"/>
                <w:sz w:val="21"/>
              </w:rPr>
              <w:t>Thông Số Kỹ Thuật Chính</w:t>
            </w:r>
          </w:p>
        </w:tc>
        <w:tc>
          <w:tcPr>
            <w:tcW w:type="dxa" w:w="2880"/>
            <w:shd w:fill="1E3A8A"/>
            <w:tcMar>
              <w:top w:w="100" w:type="dxa"/>
              <w:bottom w:w="100" w:type="dxa"/>
              <w:left w:w="120" w:type="dxa"/>
              <w:right w:w="120" w:type="dxa"/>
            </w:tcMar>
          </w:tcPr>
          <w:p>
            <w:pPr>
              <w:spacing w:after="0"/>
              <w:jc w:val="center"/>
            </w:pPr>
            <w:r>
              <w:rPr>
                <w:rFonts w:ascii="Times New Roman" w:hAnsi="Times New Roman"/>
                <w:b/>
                <w:color w:val="FFFFFF"/>
                <w:sz w:val="21"/>
              </w:rPr>
              <w:t>Vai Trò Trong Dự Án</w:t>
            </w:r>
          </w:p>
        </w:tc>
      </w:tr>
      <w:tr>
        <w:tc>
          <w:tcPr>
            <w:tcW w:type="dxa" w:w="864"/>
            <w:shd w:fill="F8FAFC"/>
            <w:tcMar>
              <w:top w:w="80" w:type="dxa"/>
              <w:bottom w:w="80" w:type="dxa"/>
              <w:left w:w="100" w:type="dxa"/>
              <w:right w:w="100" w:type="dxa"/>
            </w:tcMar>
          </w:tcPr>
          <w:p>
            <w:pPr>
              <w:spacing w:after="0"/>
              <w:jc w:val="center"/>
            </w:pPr>
            <w:r>
              <w:rPr>
                <w:rFonts w:ascii="Times New Roman" w:hAnsi="Times New Roman"/>
                <w:color w:val="1E293B"/>
                <w:sz w:val="20"/>
              </w:rPr>
              <w:t>1</w:t>
            </w:r>
          </w:p>
        </w:tc>
        <w:tc>
          <w:tcPr>
            <w:tcW w:type="dxa" w:w="2592"/>
            <w:shd w:fill="F8FAFC"/>
            <w:tcMar>
              <w:top w:w="80" w:type="dxa"/>
              <w:bottom w:w="80" w:type="dxa"/>
              <w:left w:w="100" w:type="dxa"/>
              <w:right w:w="100" w:type="dxa"/>
            </w:tcMar>
          </w:tcPr>
          <w:p>
            <w:pPr>
              <w:spacing w:after="0"/>
            </w:pPr>
            <w:r>
              <w:rPr>
                <w:rFonts w:ascii="Times New Roman" w:hAnsi="Times New Roman"/>
                <w:color w:val="1E293B"/>
                <w:sz w:val="20"/>
              </w:rPr>
              <w:t>NodeMCU ESP8266 V3</w:t>
            </w:r>
          </w:p>
        </w:tc>
        <w:tc>
          <w:tcPr>
            <w:tcW w:type="dxa" w:w="3168"/>
            <w:shd w:fill="F8FAFC"/>
            <w:tcMar>
              <w:top w:w="80" w:type="dxa"/>
              <w:bottom w:w="80" w:type="dxa"/>
              <w:left w:w="100" w:type="dxa"/>
              <w:right w:w="100" w:type="dxa"/>
            </w:tcMar>
          </w:tcPr>
          <w:p>
            <w:pPr>
              <w:spacing w:after="0"/>
            </w:pPr>
            <w:r>
              <w:rPr>
                <w:rFonts w:ascii="Times New Roman" w:hAnsi="Times New Roman"/>
                <w:color w:val="1E293B"/>
                <w:sz w:val="20"/>
              </w:rPr>
              <w:t>• Vi xử lý Tensilica L106 32-bit</w:t>
              <w:br/>
              <w:t>• Wi-Fi 2.4GHz tích hợp</w:t>
              <w:br/>
              <w:t>• Nguồn hoạt động: 3.3V (Cấp 5V qua Vin/USB)</w:t>
              <w:br/>
              <w:t>• Tần số hoạt động: 80 - 160 MHz</w:t>
            </w:r>
          </w:p>
        </w:tc>
        <w:tc>
          <w:tcPr>
            <w:tcW w:type="dxa" w:w="2880"/>
            <w:shd w:fill="F8FAFC"/>
            <w:tcMar>
              <w:top w:w="80" w:type="dxa"/>
              <w:bottom w:w="80" w:type="dxa"/>
              <w:left w:w="100" w:type="dxa"/>
              <w:right w:w="100" w:type="dxa"/>
            </w:tcMar>
          </w:tcPr>
          <w:p>
            <w:pPr>
              <w:spacing w:after="0"/>
            </w:pPr>
            <w:r>
              <w:rPr>
                <w:rFonts w:ascii="Times New Roman" w:hAnsi="Times New Roman"/>
                <w:color w:val="1E293B"/>
                <w:sz w:val="20"/>
              </w:rPr>
              <w:t>Khối xử lý trung tâm, kết nối Wi-Fi, giao tiếp máy chủ Cloud và xuất lệnh điều khiển</w:t>
            </w:r>
          </w:p>
        </w:tc>
      </w:tr>
      <w:tr>
        <w:tc>
          <w:tcPr>
            <w:tcW w:type="dxa" w:w="864"/>
            <w:shd w:fill="FFFFFF"/>
            <w:tcMar>
              <w:top w:w="80" w:type="dxa"/>
              <w:bottom w:w="80" w:type="dxa"/>
              <w:left w:w="100" w:type="dxa"/>
              <w:right w:w="100" w:type="dxa"/>
            </w:tcMar>
          </w:tcPr>
          <w:p>
            <w:pPr>
              <w:spacing w:after="0"/>
              <w:jc w:val="center"/>
            </w:pPr>
            <w:r>
              <w:rPr>
                <w:rFonts w:ascii="Times New Roman" w:hAnsi="Times New Roman"/>
                <w:color w:val="1E293B"/>
                <w:sz w:val="20"/>
              </w:rPr>
              <w:t>2</w:t>
            </w:r>
          </w:p>
        </w:tc>
        <w:tc>
          <w:tcPr>
            <w:tcW w:type="dxa" w:w="2592"/>
            <w:shd w:fill="FFFFFF"/>
            <w:tcMar>
              <w:top w:w="80" w:type="dxa"/>
              <w:bottom w:w="80" w:type="dxa"/>
              <w:left w:w="100" w:type="dxa"/>
              <w:right w:w="100" w:type="dxa"/>
            </w:tcMar>
          </w:tcPr>
          <w:p>
            <w:pPr>
              <w:spacing w:after="0"/>
            </w:pPr>
            <w:r>
              <w:rPr>
                <w:rFonts w:ascii="Times New Roman" w:hAnsi="Times New Roman"/>
                <w:color w:val="1E293B"/>
                <w:sz w:val="20"/>
              </w:rPr>
              <w:t>Module 4 Relay 5VDC</w:t>
            </w:r>
          </w:p>
        </w:tc>
        <w:tc>
          <w:tcPr>
            <w:tcW w:type="dxa" w:w="3168"/>
            <w:shd w:fill="FFFFFF"/>
            <w:tcMar>
              <w:top w:w="80" w:type="dxa"/>
              <w:bottom w:w="80" w:type="dxa"/>
              <w:left w:w="100" w:type="dxa"/>
              <w:right w:w="100" w:type="dxa"/>
            </w:tcMar>
          </w:tcPr>
          <w:p>
            <w:pPr>
              <w:spacing w:after="0"/>
            </w:pPr>
            <w:r>
              <w:rPr>
                <w:rFonts w:ascii="Times New Roman" w:hAnsi="Times New Roman"/>
                <w:color w:val="1E293B"/>
                <w:sz w:val="20"/>
              </w:rPr>
              <w:t>• Kích mức thấp (Active LOW)</w:t>
              <w:br/>
              <w:t>• Cách ly quang Optocoupler chống nhiễu</w:t>
              <w:br/>
              <w:t>• Chịu tải: 10A - 250VAC / 10A - 30VDC</w:t>
              <w:br/>
              <w:t>• Đèn LED báo trạng thái từng kênh</w:t>
            </w:r>
          </w:p>
        </w:tc>
        <w:tc>
          <w:tcPr>
            <w:tcW w:type="dxa" w:w="2880"/>
            <w:shd w:fill="FFFFFF"/>
            <w:tcMar>
              <w:top w:w="80" w:type="dxa"/>
              <w:bottom w:w="80" w:type="dxa"/>
              <w:left w:w="100" w:type="dxa"/>
              <w:right w:w="100" w:type="dxa"/>
            </w:tcMar>
          </w:tcPr>
          <w:p>
            <w:pPr>
              <w:spacing w:after="0"/>
            </w:pPr>
            <w:r>
              <w:rPr>
                <w:rFonts w:ascii="Times New Roman" w:hAnsi="Times New Roman"/>
                <w:color w:val="1E293B"/>
                <w:sz w:val="20"/>
              </w:rPr>
              <w:t>Đóng cắt dòng điện an toàn cho 2 đèn và khóa chốt điện tử, cách ly vi điều khiển</w:t>
            </w:r>
          </w:p>
        </w:tc>
      </w:tr>
      <w:tr>
        <w:tc>
          <w:tcPr>
            <w:tcW w:type="dxa" w:w="864"/>
            <w:shd w:fill="F8FAFC"/>
            <w:tcMar>
              <w:top w:w="80" w:type="dxa"/>
              <w:bottom w:w="80" w:type="dxa"/>
              <w:left w:w="100" w:type="dxa"/>
              <w:right w:w="100" w:type="dxa"/>
            </w:tcMar>
          </w:tcPr>
          <w:p>
            <w:pPr>
              <w:spacing w:after="0"/>
              <w:jc w:val="center"/>
            </w:pPr>
            <w:r>
              <w:rPr>
                <w:rFonts w:ascii="Times New Roman" w:hAnsi="Times New Roman"/>
                <w:color w:val="1E293B"/>
                <w:sz w:val="20"/>
              </w:rPr>
              <w:t>3</w:t>
            </w:r>
          </w:p>
        </w:tc>
        <w:tc>
          <w:tcPr>
            <w:tcW w:type="dxa" w:w="2592"/>
            <w:shd w:fill="F8FAFC"/>
            <w:tcMar>
              <w:top w:w="80" w:type="dxa"/>
              <w:bottom w:w="80" w:type="dxa"/>
              <w:left w:w="100" w:type="dxa"/>
              <w:right w:w="100" w:type="dxa"/>
            </w:tcMar>
          </w:tcPr>
          <w:p>
            <w:pPr>
              <w:spacing w:after="0"/>
            </w:pPr>
            <w:r>
              <w:rPr>
                <w:rFonts w:ascii="Times New Roman" w:hAnsi="Times New Roman"/>
                <w:color w:val="1E293B"/>
                <w:sz w:val="20"/>
              </w:rPr>
              <w:t>Đèn chiếu sáng 1 (Light 1)</w:t>
            </w:r>
          </w:p>
        </w:tc>
        <w:tc>
          <w:tcPr>
            <w:tcW w:type="dxa" w:w="3168"/>
            <w:shd w:fill="F8FAFC"/>
            <w:tcMar>
              <w:top w:w="80" w:type="dxa"/>
              <w:bottom w:w="80" w:type="dxa"/>
              <w:left w:w="100" w:type="dxa"/>
              <w:right w:w="100" w:type="dxa"/>
            </w:tcMar>
          </w:tcPr>
          <w:p>
            <w:pPr>
              <w:spacing w:after="0"/>
            </w:pPr>
            <w:r>
              <w:rPr>
                <w:rFonts w:ascii="Times New Roman" w:hAnsi="Times New Roman"/>
                <w:color w:val="1E293B"/>
                <w:sz w:val="20"/>
              </w:rPr>
              <w:t>• Đèn LED 12VDC hoặc 220VAC dân dụng</w:t>
              <w:br/>
              <w:t>• Kèm đui đèn và hệ thống dây điện</w:t>
            </w:r>
          </w:p>
        </w:tc>
        <w:tc>
          <w:tcPr>
            <w:tcW w:type="dxa" w:w="2880"/>
            <w:shd w:fill="F8FAFC"/>
            <w:tcMar>
              <w:top w:w="80" w:type="dxa"/>
              <w:bottom w:w="80" w:type="dxa"/>
              <w:left w:w="100" w:type="dxa"/>
              <w:right w:w="100" w:type="dxa"/>
            </w:tcMar>
          </w:tcPr>
          <w:p>
            <w:pPr>
              <w:spacing w:after="0"/>
            </w:pPr>
            <w:r>
              <w:rPr>
                <w:rFonts w:ascii="Times New Roman" w:hAnsi="Times New Roman"/>
                <w:color w:val="1E293B"/>
                <w:sz w:val="20"/>
              </w:rPr>
              <w:t>Thiết bị chấp hành giả lập hệ thống chiếu sáng phòng khách</w:t>
            </w:r>
          </w:p>
        </w:tc>
      </w:tr>
      <w:tr>
        <w:tc>
          <w:tcPr>
            <w:tcW w:type="dxa" w:w="864"/>
            <w:shd w:fill="FFFFFF"/>
            <w:tcMar>
              <w:top w:w="80" w:type="dxa"/>
              <w:bottom w:w="80" w:type="dxa"/>
              <w:left w:w="100" w:type="dxa"/>
              <w:right w:w="100" w:type="dxa"/>
            </w:tcMar>
          </w:tcPr>
          <w:p>
            <w:pPr>
              <w:spacing w:after="0"/>
              <w:jc w:val="center"/>
            </w:pPr>
            <w:r>
              <w:rPr>
                <w:rFonts w:ascii="Times New Roman" w:hAnsi="Times New Roman"/>
                <w:color w:val="1E293B"/>
                <w:sz w:val="20"/>
              </w:rPr>
              <w:t>4</w:t>
            </w:r>
          </w:p>
        </w:tc>
        <w:tc>
          <w:tcPr>
            <w:tcW w:type="dxa" w:w="2592"/>
            <w:shd w:fill="FFFFFF"/>
            <w:tcMar>
              <w:top w:w="80" w:type="dxa"/>
              <w:bottom w:w="80" w:type="dxa"/>
              <w:left w:w="100" w:type="dxa"/>
              <w:right w:w="100" w:type="dxa"/>
            </w:tcMar>
          </w:tcPr>
          <w:p>
            <w:pPr>
              <w:spacing w:after="0"/>
            </w:pPr>
            <w:r>
              <w:rPr>
                <w:rFonts w:ascii="Times New Roman" w:hAnsi="Times New Roman"/>
                <w:color w:val="1E293B"/>
                <w:sz w:val="20"/>
              </w:rPr>
              <w:t>Đèn chiếu sáng 2 (Light 2)</w:t>
            </w:r>
          </w:p>
        </w:tc>
        <w:tc>
          <w:tcPr>
            <w:tcW w:type="dxa" w:w="3168"/>
            <w:shd w:fill="FFFFFF"/>
            <w:tcMar>
              <w:top w:w="80" w:type="dxa"/>
              <w:bottom w:w="80" w:type="dxa"/>
              <w:left w:w="100" w:type="dxa"/>
              <w:right w:w="100" w:type="dxa"/>
            </w:tcMar>
          </w:tcPr>
          <w:p>
            <w:pPr>
              <w:spacing w:after="0"/>
            </w:pPr>
            <w:r>
              <w:rPr>
                <w:rFonts w:ascii="Times New Roman" w:hAnsi="Times New Roman"/>
                <w:color w:val="1E293B"/>
                <w:sz w:val="20"/>
              </w:rPr>
              <w:t>• Đèn LED 12VDC hoặc 220VAC dân dụng</w:t>
              <w:br/>
              <w:t>• Kèm đui đèn và hệ thống dây điện</w:t>
            </w:r>
          </w:p>
        </w:tc>
        <w:tc>
          <w:tcPr>
            <w:tcW w:type="dxa" w:w="2880"/>
            <w:shd w:fill="FFFFFF"/>
            <w:tcMar>
              <w:top w:w="80" w:type="dxa"/>
              <w:bottom w:w="80" w:type="dxa"/>
              <w:left w:w="100" w:type="dxa"/>
              <w:right w:w="100" w:type="dxa"/>
            </w:tcMar>
          </w:tcPr>
          <w:p>
            <w:pPr>
              <w:spacing w:after="0"/>
            </w:pPr>
            <w:r>
              <w:rPr>
                <w:rFonts w:ascii="Times New Roman" w:hAnsi="Times New Roman"/>
                <w:color w:val="1E293B"/>
                <w:sz w:val="20"/>
              </w:rPr>
              <w:t>Thiết bị chấp hành giả lập hệ thống chiếu sáng phòng ngủ</w:t>
            </w:r>
          </w:p>
        </w:tc>
      </w:tr>
      <w:tr>
        <w:tc>
          <w:tcPr>
            <w:tcW w:type="dxa" w:w="864"/>
            <w:shd w:fill="F8FAFC"/>
            <w:tcMar>
              <w:top w:w="80" w:type="dxa"/>
              <w:bottom w:w="80" w:type="dxa"/>
              <w:left w:w="100" w:type="dxa"/>
              <w:right w:w="100" w:type="dxa"/>
            </w:tcMar>
          </w:tcPr>
          <w:p>
            <w:pPr>
              <w:spacing w:after="0"/>
              <w:jc w:val="center"/>
            </w:pPr>
            <w:r>
              <w:rPr>
                <w:rFonts w:ascii="Times New Roman" w:hAnsi="Times New Roman"/>
                <w:color w:val="1E293B"/>
                <w:sz w:val="20"/>
              </w:rPr>
              <w:t>5</w:t>
            </w:r>
          </w:p>
        </w:tc>
        <w:tc>
          <w:tcPr>
            <w:tcW w:type="dxa" w:w="2592"/>
            <w:shd w:fill="F8FAFC"/>
            <w:tcMar>
              <w:top w:w="80" w:type="dxa"/>
              <w:bottom w:w="80" w:type="dxa"/>
              <w:left w:w="100" w:type="dxa"/>
              <w:right w:w="100" w:type="dxa"/>
            </w:tcMar>
          </w:tcPr>
          <w:p>
            <w:pPr>
              <w:spacing w:after="0"/>
            </w:pPr>
            <w:r>
              <w:rPr>
                <w:rFonts w:ascii="Times New Roman" w:hAnsi="Times New Roman"/>
                <w:color w:val="1E293B"/>
                <w:sz w:val="20"/>
              </w:rPr>
              <w:t>Khóa chốt điện tử (Door)</w:t>
            </w:r>
          </w:p>
        </w:tc>
        <w:tc>
          <w:tcPr>
            <w:tcW w:type="dxa" w:w="3168"/>
            <w:shd w:fill="F8FAFC"/>
            <w:tcMar>
              <w:top w:w="80" w:type="dxa"/>
              <w:bottom w:w="80" w:type="dxa"/>
              <w:left w:w="100" w:type="dxa"/>
              <w:right w:w="100" w:type="dxa"/>
            </w:tcMar>
          </w:tcPr>
          <w:p>
            <w:pPr>
              <w:spacing w:after="0"/>
            </w:pPr>
            <w:r>
              <w:rPr>
                <w:rFonts w:ascii="Times New Roman" w:hAnsi="Times New Roman"/>
                <w:color w:val="1E293B"/>
                <w:sz w:val="20"/>
              </w:rPr>
              <w:t>• Điện áp định mức: 12VDC - 0.8A</w:t>
              <w:br/>
              <w:t>• Dạng chốt nam châm điện Solenoid</w:t>
              <w:br/>
              <w:t>• Tự động thu chốt khi cấp điện</w:t>
            </w:r>
          </w:p>
        </w:tc>
        <w:tc>
          <w:tcPr>
            <w:tcW w:type="dxa" w:w="2880"/>
            <w:shd w:fill="F8FAFC"/>
            <w:tcMar>
              <w:top w:w="80" w:type="dxa"/>
              <w:bottom w:w="80" w:type="dxa"/>
              <w:left w:w="100" w:type="dxa"/>
              <w:right w:w="100" w:type="dxa"/>
            </w:tcMar>
          </w:tcPr>
          <w:p>
            <w:pPr>
              <w:spacing w:after="0"/>
            </w:pPr>
            <w:r>
              <w:rPr>
                <w:rFonts w:ascii="Times New Roman" w:hAnsi="Times New Roman"/>
                <w:color w:val="1E293B"/>
                <w:sz w:val="20"/>
              </w:rPr>
              <w:t>Thiết bị chấp hành đóng/mở khóa cửa phòng hoặc cổng nhà thông minh</w:t>
            </w:r>
          </w:p>
        </w:tc>
      </w:tr>
      <w:tr>
        <w:tc>
          <w:tcPr>
            <w:tcW w:type="dxa" w:w="864"/>
            <w:shd w:fill="FFFFFF"/>
            <w:tcMar>
              <w:top w:w="80" w:type="dxa"/>
              <w:bottom w:w="80" w:type="dxa"/>
              <w:left w:w="100" w:type="dxa"/>
              <w:right w:w="100" w:type="dxa"/>
            </w:tcMar>
          </w:tcPr>
          <w:p>
            <w:pPr>
              <w:spacing w:after="0"/>
              <w:jc w:val="center"/>
            </w:pPr>
            <w:r>
              <w:rPr>
                <w:rFonts w:ascii="Times New Roman" w:hAnsi="Times New Roman"/>
                <w:color w:val="1E293B"/>
                <w:sz w:val="20"/>
              </w:rPr>
              <w:t>6</w:t>
            </w:r>
          </w:p>
        </w:tc>
        <w:tc>
          <w:tcPr>
            <w:tcW w:type="dxa" w:w="2592"/>
            <w:shd w:fill="FFFFFF"/>
            <w:tcMar>
              <w:top w:w="80" w:type="dxa"/>
              <w:bottom w:w="80" w:type="dxa"/>
              <w:left w:w="100" w:type="dxa"/>
              <w:right w:w="100" w:type="dxa"/>
            </w:tcMar>
          </w:tcPr>
          <w:p>
            <w:pPr>
              <w:spacing w:after="0"/>
            </w:pPr>
            <w:r>
              <w:rPr>
                <w:rFonts w:ascii="Times New Roman" w:hAnsi="Times New Roman"/>
                <w:color w:val="1E293B"/>
                <w:sz w:val="20"/>
              </w:rPr>
              <w:t>Khối nguồn cấp (Power Supply)</w:t>
            </w:r>
          </w:p>
        </w:tc>
        <w:tc>
          <w:tcPr>
            <w:tcW w:type="dxa" w:w="3168"/>
            <w:shd w:fill="FFFFFF"/>
            <w:tcMar>
              <w:top w:w="80" w:type="dxa"/>
              <w:bottom w:w="80" w:type="dxa"/>
              <w:left w:w="100" w:type="dxa"/>
              <w:right w:w="100" w:type="dxa"/>
            </w:tcMar>
          </w:tcPr>
          <w:p>
            <w:pPr>
              <w:spacing w:after="0"/>
            </w:pPr>
            <w:r>
              <w:rPr>
                <w:rFonts w:ascii="Times New Roman" w:hAnsi="Times New Roman"/>
                <w:color w:val="1E293B"/>
                <w:sz w:val="20"/>
              </w:rPr>
              <w:t>• Nguồn Adapter 5V - 2A (Cấp ESP8266)</w:t>
              <w:br/>
              <w:t>• Nguồn Adapter 12V - 2A (Cấp tải Solenoid/Đèn)</w:t>
            </w:r>
          </w:p>
        </w:tc>
        <w:tc>
          <w:tcPr>
            <w:tcW w:type="dxa" w:w="2880"/>
            <w:shd w:fill="FFFFFF"/>
            <w:tcMar>
              <w:top w:w="80" w:type="dxa"/>
              <w:bottom w:w="80" w:type="dxa"/>
              <w:left w:w="100" w:type="dxa"/>
              <w:right w:w="100" w:type="dxa"/>
            </w:tcMar>
          </w:tcPr>
          <w:p>
            <w:pPr>
              <w:spacing w:after="0"/>
            </w:pPr>
            <w:r>
              <w:rPr>
                <w:rFonts w:ascii="Times New Roman" w:hAnsi="Times New Roman"/>
                <w:color w:val="1E293B"/>
                <w:sz w:val="20"/>
              </w:rPr>
              <w:t>Cung cấp nguồn điện ổn định, đủ dòng cho toàn bộ hệ thống hoạt động tin cậy</w:t>
            </w:r>
          </w:p>
        </w:tc>
      </w:tr>
    </w:tbl>
    <w:p>
      <w:pPr>
        <w:spacing w:after="200"/>
      </w:pPr>
    </w:p>
    <w:p>
      <w:pPr>
        <w:keepNext/>
        <w:spacing w:before="280" w:after="120"/>
      </w:pPr>
      <w:r>
        <w:rPr>
          <w:rFonts w:ascii="Times New Roman" w:hAnsi="Times New Roman"/>
          <w:b/>
          <w:color w:val="1E3A8A"/>
          <w:sz w:val="28"/>
        </w:rPr>
        <w:t>III. SƠ ĐỒ KẾT NỐI PHẦN CỨNG CHI TIẾT</w:t>
      </w:r>
    </w:p>
    <w:p>
      <w:pPr>
        <w:spacing w:after="100" w:line="288" w:lineRule="auto"/>
      </w:pPr>
      <w:r>
        <w:rPr>
          <w:rFonts w:ascii="Times New Roman" w:hAnsi="Times New Roman"/>
          <w:color w:val="1E293B"/>
          <w:sz w:val="23"/>
        </w:rPr>
        <w:t>Sơ đồ kết nối phần cứng thể hiện chi tiết mối quan hệ giữa vi điều khiển trung tâm ESP8266 NodeMCU, module 4 kênh Relay cách ly quang và các thiết bị tải thực tế (Light 1, Light 2, Door Lock).</w:t>
      </w:r>
    </w:p>
    <w:p>
      <w:pPr>
        <w:spacing w:before="120" w:after="40"/>
        <w:jc w:val="center"/>
      </w:pPr>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wiring_diagram.png"/>
                    <pic:cNvPicPr/>
                  </pic:nvPicPr>
                  <pic:blipFill>
                    <a:blip r:embed="rId9"/>
                    <a:stretch>
                      <a:fillRect/>
                    </a:stretch>
                  </pic:blipFill>
                  <pic:spPr>
                    <a:xfrm>
                      <a:off x="0" y="0"/>
                      <a:ext cx="5760720" cy="3456432"/>
                    </a:xfrm>
                    <a:prstGeom prst="rect"/>
                  </pic:spPr>
                </pic:pic>
              </a:graphicData>
            </a:graphic>
          </wp:inline>
        </w:drawing>
      </w:r>
    </w:p>
    <w:p>
      <w:pPr>
        <w:spacing w:after="240"/>
        <w:jc w:val="center"/>
      </w:pPr>
      <w:r>
        <w:rPr>
          <w:rFonts w:ascii="Times New Roman" w:hAnsi="Times New Roman"/>
          <w:i/>
          <w:color w:val="475569"/>
          <w:sz w:val="20"/>
        </w:rPr>
        <w:t>Hình 1: Sơ đồ đấu nối chi tiết (Wiring Diagram) giữa ESP8266 và Khối Relay Ngoại Vi</w:t>
      </w:r>
    </w:p>
    <w:p>
      <w:pPr>
        <w:keepNext/>
        <w:spacing w:before="200" w:after="80"/>
      </w:pPr>
      <w:r>
        <w:rPr>
          <w:rFonts w:ascii="Times New Roman" w:hAnsi="Times New Roman"/>
          <w:b/>
          <w:color w:val="0369A1"/>
          <w:sz w:val="25"/>
        </w:rPr>
        <w:t>3.1. Bảng phân bổ chân kết nối (Pinout Mapping)</w:t>
      </w:r>
    </w:p>
    <w:tbl>
      <w:tblPr>
        <w:tblW w:type="auto" w:w="0"/>
        <w:jc w:val="center"/>
        <w:tblLook w:firstColumn="1" w:firstRow="1" w:lastColumn="0" w:lastRow="0" w:noHBand="0" w:noVBand="1" w:val="04A0"/>
      </w:tblPr>
      <w:tblGrid>
        <w:gridCol w:w="1930"/>
        <w:gridCol w:w="1930"/>
        <w:gridCol w:w="1930"/>
        <w:gridCol w:w="1930"/>
        <w:gridCol w:w="1930"/>
      </w:tblGrid>
      <w:tr>
        <w:tc>
          <w:tcPr>
            <w:tcW w:type="dxa" w:w="1872"/>
            <w:shd w:fill="0369A1"/>
            <w:tcMar>
              <w:top w:w="90" w:type="dxa"/>
              <w:bottom w:w="90" w:type="dxa"/>
              <w:left w:w="100" w:type="dxa"/>
              <w:right w:w="100" w:type="dxa"/>
            </w:tcMar>
          </w:tcPr>
          <w:p>
            <w:pPr>
              <w:jc w:val="center"/>
            </w:pPr>
            <w:r>
              <w:rPr>
                <w:rFonts w:ascii="Times New Roman" w:hAnsi="Times New Roman"/>
                <w:b/>
                <w:color w:val="FFFFFF"/>
                <w:sz w:val="21"/>
              </w:rPr>
              <w:t>Chân ESP8266</w:t>
            </w:r>
          </w:p>
        </w:tc>
        <w:tc>
          <w:tcPr>
            <w:tcW w:type="dxa" w:w="1872"/>
            <w:shd w:fill="0369A1"/>
            <w:tcMar>
              <w:top w:w="90" w:type="dxa"/>
              <w:bottom w:w="90" w:type="dxa"/>
              <w:left w:w="100" w:type="dxa"/>
              <w:right w:w="100" w:type="dxa"/>
            </w:tcMar>
          </w:tcPr>
          <w:p>
            <w:pPr>
              <w:jc w:val="center"/>
            </w:pPr>
            <w:r>
              <w:rPr>
                <w:rFonts w:ascii="Times New Roman" w:hAnsi="Times New Roman"/>
                <w:b/>
                <w:color w:val="FFFFFF"/>
                <w:sz w:val="21"/>
              </w:rPr>
              <w:t>Chân GPIO Gốc</w:t>
            </w:r>
          </w:p>
        </w:tc>
        <w:tc>
          <w:tcPr>
            <w:tcW w:type="dxa" w:w="1872"/>
            <w:shd w:fill="0369A1"/>
            <w:tcMar>
              <w:top w:w="90" w:type="dxa"/>
              <w:bottom w:w="90" w:type="dxa"/>
              <w:left w:w="100" w:type="dxa"/>
              <w:right w:w="100" w:type="dxa"/>
            </w:tcMar>
          </w:tcPr>
          <w:p>
            <w:pPr>
              <w:jc w:val="center"/>
            </w:pPr>
            <w:r>
              <w:rPr>
                <w:rFonts w:ascii="Times New Roman" w:hAnsi="Times New Roman"/>
                <w:b/>
                <w:color w:val="FFFFFF"/>
                <w:sz w:val="21"/>
              </w:rPr>
              <w:t>Nối Tới Module</w:t>
            </w:r>
          </w:p>
        </w:tc>
        <w:tc>
          <w:tcPr>
            <w:tcW w:type="dxa" w:w="2448"/>
            <w:shd w:fill="0369A1"/>
            <w:tcMar>
              <w:top w:w="90" w:type="dxa"/>
              <w:bottom w:w="90" w:type="dxa"/>
              <w:left w:w="100" w:type="dxa"/>
              <w:right w:w="100" w:type="dxa"/>
            </w:tcMar>
          </w:tcPr>
          <w:p>
            <w:pPr>
              <w:jc w:val="center"/>
            </w:pPr>
            <w:r>
              <w:rPr>
                <w:rFonts w:ascii="Times New Roman" w:hAnsi="Times New Roman"/>
                <w:b/>
                <w:color w:val="FFFFFF"/>
                <w:sz w:val="21"/>
              </w:rPr>
              <w:t>Thiết Bị Điều Khiển</w:t>
            </w:r>
          </w:p>
        </w:tc>
        <w:tc>
          <w:tcPr>
            <w:tcW w:type="dxa" w:w="2016"/>
            <w:shd w:fill="0369A1"/>
            <w:tcMar>
              <w:top w:w="90" w:type="dxa"/>
              <w:bottom w:w="90" w:type="dxa"/>
              <w:left w:w="100" w:type="dxa"/>
              <w:right w:w="100" w:type="dxa"/>
            </w:tcMar>
          </w:tcPr>
          <w:p>
            <w:pPr>
              <w:jc w:val="center"/>
            </w:pPr>
            <w:r>
              <w:rPr>
                <w:rFonts w:ascii="Times New Roman" w:hAnsi="Times New Roman"/>
                <w:b/>
                <w:color w:val="FFFFFF"/>
                <w:sz w:val="21"/>
              </w:rPr>
              <w:t>Mức Kích Hoạt</w:t>
            </w:r>
          </w:p>
        </w:tc>
      </w:tr>
      <w:tr>
        <w:tc>
          <w:tcPr>
            <w:tcW w:type="dxa" w:w="1872"/>
            <w:shd w:fill="F0F9FF"/>
            <w:tcMar>
              <w:top w:w="70" w:type="dxa"/>
              <w:bottom w:w="70" w:type="dxa"/>
              <w:left w:w="90" w:type="dxa"/>
              <w:right w:w="90" w:type="dxa"/>
            </w:tcMar>
          </w:tcPr>
          <w:p>
            <w:pPr>
              <w:spacing w:after="0"/>
              <w:jc w:val="center"/>
            </w:pPr>
            <w:r>
              <w:rPr>
                <w:rFonts w:ascii="Times New Roman" w:hAnsi="Times New Roman"/>
                <w:b/>
                <w:color w:val="0E7490"/>
                <w:sz w:val="20"/>
              </w:rPr>
              <w:t>D1</w:t>
            </w:r>
          </w:p>
        </w:tc>
        <w:tc>
          <w:tcPr>
            <w:tcW w:type="dxa" w:w="1872"/>
            <w:shd w:fill="F0F9FF"/>
            <w:tcMar>
              <w:top w:w="70" w:type="dxa"/>
              <w:bottom w:w="70" w:type="dxa"/>
              <w:left w:w="90" w:type="dxa"/>
              <w:right w:w="90" w:type="dxa"/>
            </w:tcMar>
          </w:tcPr>
          <w:p>
            <w:pPr>
              <w:spacing w:after="0"/>
              <w:jc w:val="center"/>
            </w:pPr>
            <w:r>
              <w:rPr>
                <w:rFonts w:ascii="Times New Roman" w:hAnsi="Times New Roman"/>
                <w:sz w:val="20"/>
              </w:rPr>
              <w:t>GPIO 5</w:t>
            </w:r>
          </w:p>
        </w:tc>
        <w:tc>
          <w:tcPr>
            <w:tcW w:type="dxa" w:w="1872"/>
            <w:shd w:fill="F0F9FF"/>
            <w:tcMar>
              <w:top w:w="70" w:type="dxa"/>
              <w:bottom w:w="70" w:type="dxa"/>
              <w:left w:w="90" w:type="dxa"/>
              <w:right w:w="90" w:type="dxa"/>
            </w:tcMar>
          </w:tcPr>
          <w:p>
            <w:pPr>
              <w:spacing w:after="0"/>
            </w:pPr>
            <w:r>
              <w:rPr>
                <w:rFonts w:ascii="Times New Roman" w:hAnsi="Times New Roman"/>
                <w:sz w:val="20"/>
              </w:rPr>
              <w:t>Chân IN1 Relay</w:t>
            </w:r>
          </w:p>
        </w:tc>
        <w:tc>
          <w:tcPr>
            <w:tcW w:type="dxa" w:w="2448"/>
            <w:shd w:fill="F0F9FF"/>
            <w:tcMar>
              <w:top w:w="70" w:type="dxa"/>
              <w:bottom w:w="70" w:type="dxa"/>
              <w:left w:w="90" w:type="dxa"/>
              <w:right w:w="90" w:type="dxa"/>
            </w:tcMar>
          </w:tcPr>
          <w:p>
            <w:pPr>
              <w:spacing w:after="0"/>
            </w:pPr>
            <w:r>
              <w:rPr>
                <w:rFonts w:ascii="Times New Roman" w:hAnsi="Times New Roman"/>
                <w:sz w:val="20"/>
              </w:rPr>
              <w:t>Đèn 1 (Light 1)</w:t>
            </w:r>
          </w:p>
        </w:tc>
        <w:tc>
          <w:tcPr>
            <w:tcW w:type="dxa" w:w="2016"/>
            <w:shd w:fill="F0F9FF"/>
            <w:tcMar>
              <w:top w:w="70" w:type="dxa"/>
              <w:bottom w:w="70" w:type="dxa"/>
              <w:left w:w="90" w:type="dxa"/>
              <w:right w:w="90" w:type="dxa"/>
            </w:tcMar>
          </w:tcPr>
          <w:p>
            <w:pPr>
              <w:spacing w:after="0"/>
              <w:jc w:val="center"/>
            </w:pPr>
            <w:r>
              <w:rPr>
                <w:rFonts w:ascii="Times New Roman" w:hAnsi="Times New Roman"/>
                <w:sz w:val="20"/>
              </w:rPr>
              <w:t>Active LOW (0V = Bật)</w:t>
            </w:r>
          </w:p>
        </w:tc>
      </w:tr>
      <w:tr>
        <w:tc>
          <w:tcPr>
            <w:tcW w:type="dxa" w:w="1872"/>
            <w:shd w:fill="FFFFFF"/>
            <w:tcMar>
              <w:top w:w="70" w:type="dxa"/>
              <w:bottom w:w="70" w:type="dxa"/>
              <w:left w:w="90" w:type="dxa"/>
              <w:right w:w="90" w:type="dxa"/>
            </w:tcMar>
          </w:tcPr>
          <w:p>
            <w:pPr>
              <w:spacing w:after="0"/>
              <w:jc w:val="center"/>
            </w:pPr>
            <w:r>
              <w:rPr>
                <w:rFonts w:ascii="Times New Roman" w:hAnsi="Times New Roman"/>
                <w:b/>
                <w:color w:val="0E7490"/>
                <w:sz w:val="20"/>
              </w:rPr>
              <w:t>D2</w:t>
            </w:r>
          </w:p>
        </w:tc>
        <w:tc>
          <w:tcPr>
            <w:tcW w:type="dxa" w:w="1872"/>
            <w:shd w:fill="FFFFFF"/>
            <w:tcMar>
              <w:top w:w="70" w:type="dxa"/>
              <w:bottom w:w="70" w:type="dxa"/>
              <w:left w:w="90" w:type="dxa"/>
              <w:right w:w="90" w:type="dxa"/>
            </w:tcMar>
          </w:tcPr>
          <w:p>
            <w:pPr>
              <w:spacing w:after="0"/>
              <w:jc w:val="center"/>
            </w:pPr>
            <w:r>
              <w:rPr>
                <w:rFonts w:ascii="Times New Roman" w:hAnsi="Times New Roman"/>
                <w:sz w:val="20"/>
              </w:rPr>
              <w:t>GPIO 4</w:t>
            </w:r>
          </w:p>
        </w:tc>
        <w:tc>
          <w:tcPr>
            <w:tcW w:type="dxa" w:w="1872"/>
            <w:shd w:fill="FFFFFF"/>
            <w:tcMar>
              <w:top w:w="70" w:type="dxa"/>
              <w:bottom w:w="70" w:type="dxa"/>
              <w:left w:w="90" w:type="dxa"/>
              <w:right w:w="90" w:type="dxa"/>
            </w:tcMar>
          </w:tcPr>
          <w:p>
            <w:pPr>
              <w:spacing w:after="0"/>
            </w:pPr>
            <w:r>
              <w:rPr>
                <w:rFonts w:ascii="Times New Roman" w:hAnsi="Times New Roman"/>
                <w:sz w:val="20"/>
              </w:rPr>
              <w:t>Chân IN2 Relay</w:t>
            </w:r>
          </w:p>
        </w:tc>
        <w:tc>
          <w:tcPr>
            <w:tcW w:type="dxa" w:w="2448"/>
            <w:shd w:fill="FFFFFF"/>
            <w:tcMar>
              <w:top w:w="70" w:type="dxa"/>
              <w:bottom w:w="70" w:type="dxa"/>
              <w:left w:w="90" w:type="dxa"/>
              <w:right w:w="90" w:type="dxa"/>
            </w:tcMar>
          </w:tcPr>
          <w:p>
            <w:pPr>
              <w:spacing w:after="0"/>
            </w:pPr>
            <w:r>
              <w:rPr>
                <w:rFonts w:ascii="Times New Roman" w:hAnsi="Times New Roman"/>
                <w:sz w:val="20"/>
              </w:rPr>
              <w:t>Đèn 2 (Light 2)</w:t>
            </w:r>
          </w:p>
        </w:tc>
        <w:tc>
          <w:tcPr>
            <w:tcW w:type="dxa" w:w="2016"/>
            <w:shd w:fill="FFFFFF"/>
            <w:tcMar>
              <w:top w:w="70" w:type="dxa"/>
              <w:bottom w:w="70" w:type="dxa"/>
              <w:left w:w="90" w:type="dxa"/>
              <w:right w:w="90" w:type="dxa"/>
            </w:tcMar>
          </w:tcPr>
          <w:p>
            <w:pPr>
              <w:spacing w:after="0"/>
              <w:jc w:val="center"/>
            </w:pPr>
            <w:r>
              <w:rPr>
                <w:rFonts w:ascii="Times New Roman" w:hAnsi="Times New Roman"/>
                <w:sz w:val="20"/>
              </w:rPr>
              <w:t>Active LOW (0V = Bật)</w:t>
            </w:r>
          </w:p>
        </w:tc>
      </w:tr>
      <w:tr>
        <w:tc>
          <w:tcPr>
            <w:tcW w:type="dxa" w:w="1872"/>
            <w:shd w:fill="F0F9FF"/>
            <w:tcMar>
              <w:top w:w="70" w:type="dxa"/>
              <w:bottom w:w="70" w:type="dxa"/>
              <w:left w:w="90" w:type="dxa"/>
              <w:right w:w="90" w:type="dxa"/>
            </w:tcMar>
          </w:tcPr>
          <w:p>
            <w:pPr>
              <w:spacing w:after="0"/>
              <w:jc w:val="center"/>
            </w:pPr>
            <w:r>
              <w:rPr>
                <w:rFonts w:ascii="Times New Roman" w:hAnsi="Times New Roman"/>
                <w:b/>
                <w:color w:val="0E7490"/>
                <w:sz w:val="20"/>
              </w:rPr>
              <w:t>D5</w:t>
            </w:r>
          </w:p>
        </w:tc>
        <w:tc>
          <w:tcPr>
            <w:tcW w:type="dxa" w:w="1872"/>
            <w:shd w:fill="F0F9FF"/>
            <w:tcMar>
              <w:top w:w="70" w:type="dxa"/>
              <w:bottom w:w="70" w:type="dxa"/>
              <w:left w:w="90" w:type="dxa"/>
              <w:right w:w="90" w:type="dxa"/>
            </w:tcMar>
          </w:tcPr>
          <w:p>
            <w:pPr>
              <w:spacing w:after="0"/>
              <w:jc w:val="center"/>
            </w:pPr>
            <w:r>
              <w:rPr>
                <w:rFonts w:ascii="Times New Roman" w:hAnsi="Times New Roman"/>
                <w:sz w:val="20"/>
              </w:rPr>
              <w:t>GPIO 14</w:t>
            </w:r>
          </w:p>
        </w:tc>
        <w:tc>
          <w:tcPr>
            <w:tcW w:type="dxa" w:w="1872"/>
            <w:shd w:fill="F0F9FF"/>
            <w:tcMar>
              <w:top w:w="70" w:type="dxa"/>
              <w:bottom w:w="70" w:type="dxa"/>
              <w:left w:w="90" w:type="dxa"/>
              <w:right w:w="90" w:type="dxa"/>
            </w:tcMar>
          </w:tcPr>
          <w:p>
            <w:pPr>
              <w:spacing w:after="0"/>
            </w:pPr>
            <w:r>
              <w:rPr>
                <w:rFonts w:ascii="Times New Roman" w:hAnsi="Times New Roman"/>
                <w:sz w:val="20"/>
              </w:rPr>
              <w:t>Chân IN3 Relay</w:t>
            </w:r>
          </w:p>
        </w:tc>
        <w:tc>
          <w:tcPr>
            <w:tcW w:type="dxa" w:w="2448"/>
            <w:shd w:fill="F0F9FF"/>
            <w:tcMar>
              <w:top w:w="70" w:type="dxa"/>
              <w:bottom w:w="70" w:type="dxa"/>
              <w:left w:w="90" w:type="dxa"/>
              <w:right w:w="90" w:type="dxa"/>
            </w:tcMar>
          </w:tcPr>
          <w:p>
            <w:pPr>
              <w:spacing w:after="0"/>
            </w:pPr>
            <w:r>
              <w:rPr>
                <w:rFonts w:ascii="Times New Roman" w:hAnsi="Times New Roman"/>
                <w:sz w:val="20"/>
              </w:rPr>
              <w:t>Khóa Cửa (Door)</w:t>
            </w:r>
          </w:p>
        </w:tc>
        <w:tc>
          <w:tcPr>
            <w:tcW w:type="dxa" w:w="2016"/>
            <w:shd w:fill="F0F9FF"/>
            <w:tcMar>
              <w:top w:w="70" w:type="dxa"/>
              <w:bottom w:w="70" w:type="dxa"/>
              <w:left w:w="90" w:type="dxa"/>
              <w:right w:w="90" w:type="dxa"/>
            </w:tcMar>
          </w:tcPr>
          <w:p>
            <w:pPr>
              <w:spacing w:after="0"/>
              <w:jc w:val="center"/>
            </w:pPr>
            <w:r>
              <w:rPr>
                <w:rFonts w:ascii="Times New Roman" w:hAnsi="Times New Roman"/>
                <w:sz w:val="20"/>
              </w:rPr>
              <w:t>Active LOW (0V = Bật)</w:t>
            </w:r>
          </w:p>
        </w:tc>
      </w:tr>
      <w:tr>
        <w:tc>
          <w:tcPr>
            <w:tcW w:type="dxa" w:w="1872"/>
            <w:shd w:fill="FFFFFF"/>
            <w:tcMar>
              <w:top w:w="70" w:type="dxa"/>
              <w:bottom w:w="70" w:type="dxa"/>
              <w:left w:w="90" w:type="dxa"/>
              <w:right w:w="90" w:type="dxa"/>
            </w:tcMar>
          </w:tcPr>
          <w:p>
            <w:pPr>
              <w:spacing w:after="0"/>
              <w:jc w:val="center"/>
            </w:pPr>
            <w:r>
              <w:rPr>
                <w:rFonts w:ascii="Times New Roman" w:hAnsi="Times New Roman"/>
                <w:b/>
                <w:color w:val="0E7490"/>
                <w:sz w:val="20"/>
              </w:rPr>
              <w:t>Vin (hoặc 5V)</w:t>
            </w:r>
          </w:p>
        </w:tc>
        <w:tc>
          <w:tcPr>
            <w:tcW w:type="dxa" w:w="1872"/>
            <w:shd w:fill="FFFFFF"/>
            <w:tcMar>
              <w:top w:w="70" w:type="dxa"/>
              <w:bottom w:w="70" w:type="dxa"/>
              <w:left w:w="90" w:type="dxa"/>
              <w:right w:w="90" w:type="dxa"/>
            </w:tcMar>
          </w:tcPr>
          <w:p>
            <w:pPr>
              <w:spacing w:after="0"/>
              <w:jc w:val="center"/>
            </w:pPr>
            <w:r>
              <w:rPr>
                <w:rFonts w:ascii="Times New Roman" w:hAnsi="Times New Roman"/>
                <w:sz w:val="20"/>
              </w:rPr>
              <w:t>VCC 5V Input</w:t>
            </w:r>
          </w:p>
        </w:tc>
        <w:tc>
          <w:tcPr>
            <w:tcW w:type="dxa" w:w="1872"/>
            <w:shd w:fill="FFFFFF"/>
            <w:tcMar>
              <w:top w:w="70" w:type="dxa"/>
              <w:bottom w:w="70" w:type="dxa"/>
              <w:left w:w="90" w:type="dxa"/>
              <w:right w:w="90" w:type="dxa"/>
            </w:tcMar>
          </w:tcPr>
          <w:p>
            <w:pPr>
              <w:spacing w:after="0"/>
            </w:pPr>
            <w:r>
              <w:rPr>
                <w:rFonts w:ascii="Times New Roman" w:hAnsi="Times New Roman"/>
                <w:sz w:val="20"/>
              </w:rPr>
              <w:t>Chân VCC Relay</w:t>
            </w:r>
          </w:p>
        </w:tc>
        <w:tc>
          <w:tcPr>
            <w:tcW w:type="dxa" w:w="2448"/>
            <w:shd w:fill="FFFFFF"/>
            <w:tcMar>
              <w:top w:w="70" w:type="dxa"/>
              <w:bottom w:w="70" w:type="dxa"/>
              <w:left w:w="90" w:type="dxa"/>
              <w:right w:w="90" w:type="dxa"/>
            </w:tcMar>
          </w:tcPr>
          <w:p>
            <w:pPr>
              <w:spacing w:after="0"/>
            </w:pPr>
            <w:r>
              <w:rPr>
                <w:rFonts w:ascii="Times New Roman" w:hAnsi="Times New Roman"/>
                <w:sz w:val="20"/>
              </w:rPr>
              <w:t>Cấp nguồn cuộn hút</w:t>
            </w:r>
          </w:p>
        </w:tc>
        <w:tc>
          <w:tcPr>
            <w:tcW w:type="dxa" w:w="2016"/>
            <w:shd w:fill="FFFFFF"/>
            <w:tcMar>
              <w:top w:w="70" w:type="dxa"/>
              <w:bottom w:w="70" w:type="dxa"/>
              <w:left w:w="90" w:type="dxa"/>
              <w:right w:w="90" w:type="dxa"/>
            </w:tcMar>
          </w:tcPr>
          <w:p>
            <w:pPr>
              <w:spacing w:after="0"/>
              <w:jc w:val="center"/>
            </w:pPr>
            <w:r>
              <w:rPr>
                <w:rFonts w:ascii="Times New Roman" w:hAnsi="Times New Roman"/>
                <w:sz w:val="20"/>
              </w:rPr>
              <w:t>Điện áp 5.0VDC</w:t>
            </w:r>
          </w:p>
        </w:tc>
      </w:tr>
      <w:tr>
        <w:tc>
          <w:tcPr>
            <w:tcW w:type="dxa" w:w="1872"/>
            <w:shd w:fill="F0F9FF"/>
            <w:tcMar>
              <w:top w:w="70" w:type="dxa"/>
              <w:bottom w:w="70" w:type="dxa"/>
              <w:left w:w="90" w:type="dxa"/>
              <w:right w:w="90" w:type="dxa"/>
            </w:tcMar>
          </w:tcPr>
          <w:p>
            <w:pPr>
              <w:spacing w:after="0"/>
              <w:jc w:val="center"/>
            </w:pPr>
            <w:r>
              <w:rPr>
                <w:rFonts w:ascii="Times New Roman" w:hAnsi="Times New Roman"/>
                <w:b/>
                <w:color w:val="0E7490"/>
                <w:sz w:val="20"/>
              </w:rPr>
              <w:t>GND</w:t>
            </w:r>
          </w:p>
        </w:tc>
        <w:tc>
          <w:tcPr>
            <w:tcW w:type="dxa" w:w="1872"/>
            <w:shd w:fill="F0F9FF"/>
            <w:tcMar>
              <w:top w:w="70" w:type="dxa"/>
              <w:bottom w:w="70" w:type="dxa"/>
              <w:left w:w="90" w:type="dxa"/>
              <w:right w:w="90" w:type="dxa"/>
            </w:tcMar>
          </w:tcPr>
          <w:p>
            <w:pPr>
              <w:spacing w:after="0"/>
              <w:jc w:val="center"/>
            </w:pPr>
            <w:r>
              <w:rPr>
                <w:rFonts w:ascii="Times New Roman" w:hAnsi="Times New Roman"/>
                <w:sz w:val="20"/>
              </w:rPr>
              <w:t>Ground (0V)</w:t>
            </w:r>
          </w:p>
        </w:tc>
        <w:tc>
          <w:tcPr>
            <w:tcW w:type="dxa" w:w="1872"/>
            <w:shd w:fill="F0F9FF"/>
            <w:tcMar>
              <w:top w:w="70" w:type="dxa"/>
              <w:bottom w:w="70" w:type="dxa"/>
              <w:left w:w="90" w:type="dxa"/>
              <w:right w:w="90" w:type="dxa"/>
            </w:tcMar>
          </w:tcPr>
          <w:p>
            <w:pPr>
              <w:spacing w:after="0"/>
            </w:pPr>
            <w:r>
              <w:rPr>
                <w:rFonts w:ascii="Times New Roman" w:hAnsi="Times New Roman"/>
                <w:sz w:val="20"/>
              </w:rPr>
              <w:t>Chân GND Relay</w:t>
            </w:r>
          </w:p>
        </w:tc>
        <w:tc>
          <w:tcPr>
            <w:tcW w:type="dxa" w:w="2448"/>
            <w:shd w:fill="F0F9FF"/>
            <w:tcMar>
              <w:top w:w="70" w:type="dxa"/>
              <w:bottom w:w="70" w:type="dxa"/>
              <w:left w:w="90" w:type="dxa"/>
              <w:right w:w="90" w:type="dxa"/>
            </w:tcMar>
          </w:tcPr>
          <w:p>
            <w:pPr>
              <w:spacing w:after="0"/>
            </w:pPr>
            <w:r>
              <w:rPr>
                <w:rFonts w:ascii="Times New Roman" w:hAnsi="Times New Roman"/>
                <w:sz w:val="20"/>
              </w:rPr>
              <w:t>Nối đất chung</w:t>
            </w:r>
          </w:p>
        </w:tc>
        <w:tc>
          <w:tcPr>
            <w:tcW w:type="dxa" w:w="2016"/>
            <w:shd w:fill="F0F9FF"/>
            <w:tcMar>
              <w:top w:w="70" w:type="dxa"/>
              <w:bottom w:w="70" w:type="dxa"/>
              <w:left w:w="90" w:type="dxa"/>
              <w:right w:w="90" w:type="dxa"/>
            </w:tcMar>
          </w:tcPr>
          <w:p>
            <w:pPr>
              <w:spacing w:after="0"/>
              <w:jc w:val="center"/>
            </w:pPr>
            <w:r>
              <w:rPr>
                <w:rFonts w:ascii="Times New Roman" w:hAnsi="Times New Roman"/>
                <w:sz w:val="20"/>
              </w:rPr>
              <w:t>Điện thế Mass 0V</w:t>
            </w:r>
          </w:p>
        </w:tc>
      </w:tr>
    </w:tbl>
    <w:p>
      <w:pPr>
        <w:spacing w:after="120"/>
      </w:pP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Borders>
              <w:left w:val="single" w:sz="24" w:space="0" w:color="2563EB"/>
              <w:top w:val="none"/>
              <w:right w:val="none"/>
              <w:bottom w:val="none"/>
            </w:tcBorders>
          </w:tcPr>
          <w:p>
            <w:pPr>
              <w:spacing w:before="0" w:after="40"/>
            </w:pPr>
            <w:r>
              <w:rPr>
                <w:rFonts w:ascii="Times New Roman" w:hAnsi="Times New Roman"/>
                <w:b/>
                <w:color w:val="2563EB"/>
                <w:sz w:val="21"/>
              </w:rPr>
              <w:t xml:space="preserve">LÝ DO LỰA CHỌN CHÂN D1, D2, D5: </w:t>
            </w:r>
            <w:r>
              <w:rPr>
                <w:rFonts w:ascii="Times New Roman" w:hAnsi="Times New Roman"/>
                <w:color w:val="334155"/>
                <w:sz w:val="20"/>
              </w:rPr>
              <w:t>Vi điều khiển ESP8266 có một số chân đặc biệt can thiệp vào quá trình khởi động (Bootloader): Chân D3 (GPIO0) và D4 (GPIO2) bắt buộc phải ở mức CAO khi khởi động, chân D8 (GPIO15) phải ở mức THẤP. Việc dự án chọn các chân D1 (GPIO5), D2 (GPIO4) và D5 (GPIO14) là giải pháp thiết kế tối ưu tuyệt đối, giúp bo mạch luôn khởi động ổn định 100%, không bao giờ bị treo mạch hoặc reset ngẫu nhiên.</w:t>
            </w:r>
          </w:p>
        </w:tc>
      </w:tr>
    </w:tbl>
    <w:p>
      <w:pPr>
        <w:spacing w:after="120"/>
      </w:pPr>
    </w:p>
    <w:p>
      <w:pPr>
        <w:keepNext/>
        <w:spacing w:before="280" w:after="120"/>
      </w:pPr>
      <w:r>
        <w:rPr>
          <w:rFonts w:ascii="Times New Roman" w:hAnsi="Times New Roman"/>
          <w:b/>
          <w:color w:val="1E3A8A"/>
          <w:sz w:val="28"/>
        </w:rPr>
        <w:t>IV. MÔ TẢ CHỨC NĂNG &amp; NGUYÊN LÝ HOẠT ĐỘNG</w:t>
      </w:r>
    </w:p>
    <w:p>
      <w:pPr>
        <w:keepNext/>
        <w:spacing w:before="200" w:after="80"/>
      </w:pPr>
      <w:r>
        <w:rPr>
          <w:rFonts w:ascii="Times New Roman" w:hAnsi="Times New Roman"/>
          <w:b/>
          <w:color w:val="0369A1"/>
          <w:sz w:val="25"/>
        </w:rPr>
        <w:t>4.1. Sơ đồ khối kiến trúc hệ sinh thái Sinric Pro</w:t>
      </w:r>
    </w:p>
    <w:p>
      <w:pPr>
        <w:jc w:val="center"/>
      </w:pPr>
    </w:p>
    <w:p>
      <w:r>
        <w:drawing>
          <wp:inline xmlns:a="http://schemas.openxmlformats.org/drawingml/2006/main" xmlns:pic="http://schemas.openxmlformats.org/drawingml/2006/picture">
            <wp:extent cx="5760720" cy="312039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760720" cy="3120390"/>
                    </a:xfrm>
                    <a:prstGeom prst="rect"/>
                  </pic:spPr>
                </pic:pic>
              </a:graphicData>
            </a:graphic>
          </wp:inline>
        </w:drawing>
      </w:r>
    </w:p>
    <w:p>
      <w:pPr>
        <w:spacing w:after="240"/>
        <w:jc w:val="center"/>
      </w:pPr>
      <w:r>
        <w:rPr>
          <w:rFonts w:ascii="Times New Roman" w:hAnsi="Times New Roman"/>
          <w:i/>
          <w:color w:val="475569"/>
          <w:sz w:val="20"/>
        </w:rPr>
        <w:t>Hình 2: Luồng dữ liệu điều khiển hai chiều từ Cloud Sinric Pro tới thiết bị chấp hành</w:t>
      </w:r>
    </w:p>
    <w:p>
      <w:pPr>
        <w:keepNext/>
        <w:spacing w:before="200" w:after="80"/>
      </w:pPr>
      <w:r>
        <w:rPr>
          <w:rFonts w:ascii="Times New Roman" w:hAnsi="Times New Roman"/>
          <w:b/>
          <w:color w:val="0369A1"/>
          <w:sz w:val="25"/>
        </w:rPr>
        <w:t>4.2. Mô tả chức năng của từng thiết bị trong dự án</w:t>
      </w:r>
    </w:p>
    <w:p>
      <w:pPr>
        <w:spacing w:before="80" w:after="60"/>
      </w:pPr>
      <w:r>
        <w:rPr>
          <w:rFonts w:ascii="Times New Roman" w:hAnsi="Times New Roman"/>
          <w:b/>
          <w:color w:val="0F172A"/>
          <w:sz w:val="22"/>
        </w:rPr>
        <w:t xml:space="preserve">• Thiết bị Đèn 1 (Light 1 - Device ID: 6ab47de121568291be147999): </w:t>
      </w:r>
      <w:r>
        <w:rPr>
          <w:rFonts w:ascii="Times New Roman" w:hAnsi="Times New Roman"/>
          <w:color w:val="334155"/>
          <w:sz w:val="22"/>
        </w:rPr>
        <w:t>Đại diện cho hệ thống chiếu sáng chính tại khu vực phòng khách. Cho phép bật/tắt từ xa tức thì qua ứng dụng di động Sinric Pro hoặc ra lệnh giọng nói qua Google Home ('Ok Google, turn on Light 1'). Mạch xuất tín hiệu mức LOW ra chân D1 để đóng tiếp điểm Relay NO1, cấp nguồn sáng cho đèn.</w:t>
      </w:r>
    </w:p>
    <w:p>
      <w:pPr>
        <w:spacing w:before="80" w:after="60"/>
      </w:pPr>
      <w:r>
        <w:rPr>
          <w:rFonts w:ascii="Times New Roman" w:hAnsi="Times New Roman"/>
          <w:b/>
          <w:color w:val="0F172A"/>
          <w:sz w:val="22"/>
        </w:rPr>
        <w:t xml:space="preserve">• Thiết bị Đèn 2 (Light 2 - Device ID: 6ab4990296dc1ddeb064c7f0): </w:t>
      </w:r>
      <w:r>
        <w:rPr>
          <w:rFonts w:ascii="Times New Roman" w:hAnsi="Times New Roman"/>
          <w:color w:val="334155"/>
          <w:sz w:val="22"/>
        </w:rPr>
        <w:t>Đại diện cho hệ thống chiếu sáng khu vực phòng ngủ. Người dùng có thể hẹn giờ bật/tắt hoặc điều khiển độc lập với Light 1. Chân D2 điều khiển Relay NO2 đóng ngắt nguồn tải độc lập.</w:t>
      </w:r>
    </w:p>
    <w:p>
      <w:pPr>
        <w:spacing w:before="80" w:after="60"/>
      </w:pPr>
      <w:r>
        <w:rPr>
          <w:rFonts w:ascii="Times New Roman" w:hAnsi="Times New Roman"/>
          <w:b/>
          <w:color w:val="0F172A"/>
          <w:sz w:val="22"/>
        </w:rPr>
        <w:t xml:space="preserve">• Thiết bị Cửa (Door - Device ID: 6ab498d321568291be14a2fe): </w:t>
      </w:r>
      <w:r>
        <w:rPr>
          <w:rFonts w:ascii="Times New Roman" w:hAnsi="Times New Roman"/>
          <w:color w:val="334155"/>
          <w:sz w:val="22"/>
        </w:rPr>
        <w:t>Đại diện cho cơ cấu chốt khóa cửa điện từ (Solenoid Door Lock). Khi người dùng ra lệnh 'Open Door' trên điện thoại hoặc nhận diện giọng nói, ESP8266 sẽ kích chân D5 xuống mức LOW, tiếp điểm Relay NO3 đóng mạch để cấp nguồn 12VDC cho cuộn hút chốt cửa thu vào, mở khóa cửa an toàn.</w:t>
      </w:r>
    </w:p>
    <w:p>
      <w:pPr>
        <w:keepNext/>
        <w:spacing w:before="200" w:after="80"/>
      </w:pPr>
      <w:r>
        <w:rPr>
          <w:rFonts w:ascii="Times New Roman" w:hAnsi="Times New Roman"/>
          <w:b/>
          <w:color w:val="0369A1"/>
          <w:sz w:val="25"/>
        </w:rPr>
        <w:t>4.3. Nguyên lý truyền thông và xử lý sự kiện (Event-Driven)</w:t>
      </w:r>
    </w:p>
    <w:p>
      <w:pPr>
        <w:spacing w:after="100" w:line="288" w:lineRule="auto"/>
      </w:pPr>
      <w:r>
        <w:rPr>
          <w:rFonts w:ascii="Times New Roman" w:hAnsi="Times New Roman"/>
          <w:color w:val="1E293B"/>
          <w:sz w:val="23"/>
        </w:rPr>
        <w:t>Hệ thống vận hành hoàn toàn dựa trên mô hình bất đồng bộ hướng sự kiện (Event-Driven Architecture) với các bước tuần tự như sau:</w:t>
      </w:r>
    </w:p>
    <w:p>
      <w:pPr>
        <w:spacing w:after="80"/>
        <w:ind w:left="288"/>
      </w:pPr>
      <w:r>
        <w:rPr>
          <w:rFonts w:ascii="Times New Roman" w:hAnsi="Times New Roman"/>
          <w:b/>
          <w:color w:val="0E7490"/>
          <w:sz w:val="22"/>
        </w:rPr>
        <w:t xml:space="preserve">Bước 1 (Khởi tạo kết nối): </w:t>
      </w:r>
      <w:r>
        <w:rPr>
          <w:rFonts w:ascii="Times New Roman" w:hAnsi="Times New Roman"/>
          <w:sz w:val="22"/>
        </w:rPr>
        <w:t>Sau khi bật nguồn, ESP8266 khởi động các chân D1, D2, D5 ở mức HIGH (đảm bảo Relay luôn tắt để an toàn tuyệt đối). Sau đó thiết bị tự động quét và kết nối vào mạng Wi-Fi đã cấu hình.</w:t>
      </w:r>
    </w:p>
    <w:p>
      <w:pPr>
        <w:spacing w:after="80"/>
        <w:ind w:left="288"/>
      </w:pPr>
      <w:r>
        <w:rPr>
          <w:rFonts w:ascii="Times New Roman" w:hAnsi="Times New Roman"/>
          <w:b/>
          <w:color w:val="0E7490"/>
          <w:sz w:val="22"/>
        </w:rPr>
        <w:t xml:space="preserve">Bước 2 (Bắt tay WebSocket Cloud): </w:t>
      </w:r>
      <w:r>
        <w:rPr>
          <w:rFonts w:ascii="Times New Roman" w:hAnsi="Times New Roman"/>
          <w:sz w:val="22"/>
        </w:rPr>
        <w:t>ESP8266 gửi App Key và App Secret lên máy chủ Sinric Pro thông qua kết nối bảo mật WebSocket (WSS). Máy chủ xác thực chứng chỉ mã hóa và cấp quyền quản lý cho 3 Device ID tương ứng.</w:t>
      </w:r>
    </w:p>
    <w:p>
      <w:pPr>
        <w:spacing w:after="80"/>
        <w:ind w:left="288"/>
      </w:pPr>
      <w:r>
        <w:rPr>
          <w:rFonts w:ascii="Times New Roman" w:hAnsi="Times New Roman"/>
          <w:b/>
          <w:color w:val="0E7490"/>
          <w:sz w:val="22"/>
        </w:rPr>
        <w:t xml:space="preserve">Bước 3 (Lắng nghe &amp; Xử lý lệnh): </w:t>
      </w:r>
      <w:r>
        <w:rPr>
          <w:rFonts w:ascii="Times New Roman" w:hAnsi="Times New Roman"/>
          <w:sz w:val="22"/>
        </w:rPr>
        <w:t>Tại hàm `loop()`, lệnh `SinricPro.handle()` liên tục duy trì luồng nhận gói tin thời gian thực. Khi có lệnh từ App hoặc trợ lý ảo Google/Alexa, hàm callback tương ứng (`onLight1PowerState`, `onLight2PowerState`, `onDoorPowerState`) sẽ được kích hoạt ngay lập tức với độ trễ dưới 200ms.</w:t>
      </w:r>
    </w:p>
    <w:p>
      <w:pPr>
        <w:spacing w:after="80"/>
        <w:ind w:left="288"/>
      </w:pPr>
      <w:r>
        <w:rPr>
          <w:rFonts w:ascii="Times New Roman" w:hAnsi="Times New Roman"/>
          <w:b/>
          <w:color w:val="0E7490"/>
          <w:sz w:val="22"/>
        </w:rPr>
        <w:t xml:space="preserve">Bước 4 (Phản hồi trạng thái ngược lại Cloud): </w:t>
      </w:r>
      <w:r>
        <w:rPr>
          <w:rFonts w:ascii="Times New Roman" w:hAnsi="Times New Roman"/>
          <w:sz w:val="22"/>
        </w:rPr>
        <w:t>Sau khi thực thi lệnh `digitalWrite(...)`, hàm trả về giá trị `true` để xác nhận thành công. Máy chủ Cloud cập nhật lại trạng thái hiển thị trên giao diện người dùng theo thời gian thực (Real-time Feedback Synchronization).</w:t>
      </w:r>
    </w:p>
    <w:p>
      <w:pPr>
        <w:keepNext/>
        <w:spacing w:before="280" w:after="120"/>
      </w:pPr>
      <w:r>
        <w:rPr>
          <w:rFonts w:ascii="Times New Roman" w:hAnsi="Times New Roman"/>
          <w:b/>
          <w:color w:val="1E3A8A"/>
          <w:sz w:val="28"/>
        </w:rPr>
        <w:t>V. THIẾT KẾ MÔ HÌNH HỆ THỐNG VÀ ẢNH THIẾT KẾ DỰ ÁN</w:t>
      </w:r>
    </w:p>
    <w:p>
      <w:pPr>
        <w:spacing w:after="100" w:line="288" w:lineRule="auto"/>
      </w:pPr>
      <w:r>
        <w:rPr>
          <w:rFonts w:ascii="Times New Roman" w:hAnsi="Times New Roman"/>
          <w:color w:val="1E293B"/>
          <w:sz w:val="23"/>
        </w:rPr>
        <w:t>Dưới đây là phối cảnh thiết kế không gian 3D dạng mô hình nhà thông minh (Smart Home Miniature Model) mô phỏng trực quan bố cục lắp đặt thực tế của dự án. Mô hình phân chia rõ ràng khu vực Phòng khách (Living Room), Phòng ngủ (Bedroom), Khóa cửa tự động (Smart Door Lock) và bo mạch điều khiển trung tâm.</w:t>
      </w:r>
    </w:p>
    <w:p>
      <w:pPr>
        <w:spacing w:before="120"/>
        <w:jc w:val="center"/>
      </w:pPr>
    </w:p>
    <w:p>
      <w:r>
        <w:drawing>
          <wp:inline xmlns:a="http://schemas.openxmlformats.org/drawingml/2006/main" xmlns:pic="http://schemas.openxmlformats.org/drawingml/2006/picture">
            <wp:extent cx="5852160" cy="3266322"/>
            <wp:docPr id="3" name="Picture 3"/>
            <wp:cNvGraphicFramePr>
              <a:graphicFrameLocks noChangeAspect="1"/>
            </wp:cNvGraphicFramePr>
            <a:graphic>
              <a:graphicData uri="http://schemas.openxmlformats.org/drawingml/2006/picture">
                <pic:pic>
                  <pic:nvPicPr>
                    <pic:cNvPr id="0" name="smarthome_design_1790221101462.jpg"/>
                    <pic:cNvPicPr/>
                  </pic:nvPicPr>
                  <pic:blipFill>
                    <a:blip r:embed="rId11"/>
                    <a:stretch>
                      <a:fillRect/>
                    </a:stretch>
                  </pic:blipFill>
                  <pic:spPr>
                    <a:xfrm>
                      <a:off x="0" y="0"/>
                      <a:ext cx="5852160" cy="3266322"/>
                    </a:xfrm>
                    <a:prstGeom prst="rect"/>
                  </pic:spPr>
                </pic:pic>
              </a:graphicData>
            </a:graphic>
          </wp:inline>
        </w:drawing>
      </w:r>
    </w:p>
    <w:p>
      <w:pPr>
        <w:spacing w:after="240"/>
        <w:jc w:val="center"/>
      </w:pPr>
      <w:r>
        <w:rPr>
          <w:rFonts w:ascii="Times New Roman" w:hAnsi="Times New Roman"/>
          <w:i/>
          <w:color w:val="475569"/>
          <w:sz w:val="20"/>
        </w:rPr>
        <w:t>Hình 3: Thiết kế mô hình 3D Smart Home hoàn chỉnh tích hợp ESP8266 và Khối điều khiển</w:t>
      </w:r>
    </w:p>
    <w:p>
      <w:pPr>
        <w:spacing w:after="100" w:line="288" w:lineRule="auto"/>
      </w:pPr>
      <w:r>
        <w:rPr>
          <w:rFonts w:ascii="Times New Roman" w:hAnsi="Times New Roman"/>
          <w:color w:val="1E293B"/>
          <w:sz w:val="23"/>
        </w:rPr>
        <w:t>Trong mô hình thực tế, bo mạch ESP8266 và khối Relay 4 kênh được bố trí gọn gàng trong hộp kỹ thuật (Electrical Enclosure). Các đường dây điện tín hiệu điều khiển được đi ngầm trong các ống gen cách điện để đảm bảo tính thẩm mỹ, độ bền cơ học và an toàn phòng chống cháy nổ.</w:t>
      </w:r>
    </w:p>
    <w:p>
      <w:pPr>
        <w:keepNext/>
        <w:spacing w:before="280" w:after="120"/>
      </w:pPr>
      <w:r>
        <w:rPr>
          <w:rFonts w:ascii="Times New Roman" w:hAnsi="Times New Roman"/>
          <w:b/>
          <w:color w:val="1E3A8A"/>
          <w:sz w:val="28"/>
        </w:rPr>
        <w:t>VI. TOÀN BỘ MÃ NGUỒN CHƯƠNG TRÌNH (ARDUINO C++)</w:t>
      </w:r>
    </w:p>
    <w:p>
      <w:pPr>
        <w:spacing w:after="100" w:line="288" w:lineRule="auto"/>
      </w:pPr>
      <w:r>
        <w:rPr>
          <w:rFonts w:ascii="Times New Roman" w:hAnsi="Times New Roman"/>
          <w:color w:val="1E293B"/>
          <w:sz w:val="23"/>
        </w:rPr>
        <w:t>Toàn bộ mã nguồn hoàn chỉnh của dự án viết trên môi trường Arduino IDE, sử dụng thư viện chính thức `SinricPro` phiên bản mới nhất kết hợp với `ESP8266WiFi`:</w:t>
      </w:r>
    </w:p>
    <w:tbl>
      <w:tblPr>
        <w:tblW w:type="auto" w:w="0"/>
        <w:jc w:val="center"/>
        <w:tblLook w:firstColumn="1" w:firstRow="1" w:lastColumn="0" w:lastRow="0" w:noHBand="0" w:noVBand="1" w:val="04A0"/>
      </w:tblPr>
      <w:tblGrid>
        <w:gridCol w:w="9648"/>
      </w:tblGrid>
      <w:tr>
        <w:tc>
          <w:tcPr>
            <w:tcW w:type="dxa" w:w="9648"/>
            <w:shd w:fill="0F172A"/>
            <w:tcMar>
              <w:top w:w="100" w:type="dxa"/>
              <w:bottom w:w="100" w:type="dxa"/>
              <w:left w:w="150" w:type="dxa"/>
              <w:right w:w="150" w:type="dxa"/>
            </w:tcMar>
          </w:tcPr>
          <w:p>
            <w:pPr>
              <w:spacing w:after="0" w:line="252" w:lineRule="auto"/>
            </w:pPr>
            <w:r>
              <w:rPr>
                <w:rFonts w:ascii="Consolas" w:hAnsi="Consolas"/>
                <w:color w:val="E2E8F0"/>
                <w:sz w:val="17"/>
              </w:rPr>
              <w:t>#include &lt;ESP8266WiFi.h&gt;</w:t>
              <w:br/>
              <w:t>#include &lt;SinricPro.h&gt;</w:t>
              <w:br/>
              <w:t>#include &lt;SinricProSwitch.h&gt;</w:t>
              <w:br/>
              <w:br/>
              <w:t>// ===== 1. CẤU HÌNH WIFI =====</w:t>
              <w:br/>
              <w:t>const char* ssid = "ASUS";        // Tên WiFi của bạn</w:t>
              <w:br/>
              <w:t>const char* password = "12345678"; // Mật khẩu WiFi</w:t>
              <w:br/>
              <w:br/>
              <w:t>// ===== 2. THÔNG TIN SINRIC PRO =====</w:t>
              <w:br/>
              <w:t>#define APP_KEY       "76b881c9-048b-4828-98d8-a88ce9fbd5d3"</w:t>
              <w:br/>
              <w:t>#define APP_SECRET    "defcc28a-547c-4714-8bf9-f10f9b30a1c1-a853bf7b-8b72-4d23-9855-51628e07ab32"</w:t>
              <w:br/>
              <w:br/>
              <w:t>// ID của 3 thiết bị</w:t>
              <w:br/>
              <w:t>#define LIGHT1_ID     "6ab47de121568291be147999" // Light 1</w:t>
              <w:br/>
              <w:t>#define LIGHT2_ID     "6ab4990296dc1ddeb064c7f0" // Light 2</w:t>
              <w:br/>
              <w:t>#define DOOR_ID       "6ab498d321568291be14a2fe" // Door</w:t>
              <w:br/>
              <w:br/>
              <w:t>// ===== 3. CẤU HÌNH CHÂN GPIO ĐIỀU KHIỂN RELAY =====</w:t>
              <w:br/>
              <w:t>const int LIGHT1_PIN = D1; // Chân cho Light 1</w:t>
              <w:br/>
              <w:t>const int LIGHT2_PIN = D2; // Chân cho Light 2</w:t>
              <w:br/>
              <w:t>const int DOOR_PIN   = D5; // Chân cho Door (Khóa chốt điện)</w:t>
              <w:br/>
              <w:br/>
              <w:t>#define BAUD_RATE     115200</w:t>
              <w:br/>
              <w:br/>
              <w:t>// --- Callback xử lý Đèn 1 (Light 1) ---</w:t>
              <w:br/>
              <w:t>bool onLight1PowerState(const String &amp;deviceId, bool &amp;state) {</w:t>
              <w:br/>
              <w:t xml:space="preserve">  Serial.printf("Light 1 %s: %s\r\n", deviceId.c_str(), state ? "ON" : "OFF");</w:t>
              <w:br/>
              <w:t xml:space="preserve">  digitalWrite(LIGHT1_PIN, state ? LOW : HIGH); // Relay kích mức thấp (Active LOW)</w:t>
              <w:br/>
              <w:t xml:space="preserve">  return true;</w:t>
              <w:br/>
              <w:t>}</w:t>
              <w:br/>
              <w:br/>
              <w:t>// --- Callback xử lý Đèn 2 (Light 2) ---</w:t>
              <w:br/>
              <w:t>bool onLight2PowerState(const String &amp;deviceId, bool &amp;state) {</w:t>
              <w:br/>
              <w:t xml:space="preserve">  Serial.printf("Light 2 %s: %s\r\n", deviceId.c_str(), state ? "ON" : "OFF");</w:t>
              <w:br/>
              <w:t xml:space="preserve">  digitalWrite(LIGHT2_PIN, state ? LOW : HIGH);</w:t>
              <w:br/>
              <w:t xml:space="preserve">  return true;</w:t>
              <w:br/>
              <w:t>}</w:t>
              <w:br/>
              <w:br/>
              <w:t>// --- Callback xử lý Cửa (Door) ---</w:t>
              <w:br/>
              <w:t>bool onDoorPowerState(const String &amp;deviceId, bool &amp;state) {</w:t>
              <w:br/>
              <w:t xml:space="preserve">  Serial.printf("Door %s: %s\r\n", deviceId.c_str(), state ? "OPEN/ON" : "CLOSE/OFF");</w:t>
              <w:br/>
              <w:t xml:space="preserve">  digitalWrite(DOOR_PIN, state ? LOW : HIGH);</w:t>
              <w:br/>
              <w:t xml:space="preserve">  return true;</w:t>
              <w:br/>
              <w:t>}</w:t>
              <w:br/>
              <w:br/>
              <w:t>// Hàm kết nối WiFi</w:t>
              <w:br/>
              <w:t>void setupWiFi() {</w:t>
              <w:br/>
              <w:t xml:space="preserve">  Serial.printf("\r\n[WiFi]: Dang ket noi toi %s", ssid);</w:t>
              <w:br/>
              <w:t xml:space="preserve">  WiFi.begin(ssid, password);</w:t>
              <w:br/>
              <w:br/>
              <w:t xml:space="preserve">  while (WiFi.status() != WL_CONNECTED) {</w:t>
              <w:br/>
              <w:t xml:space="preserve">    Serial.printf(".");</w:t>
              <w:br/>
              <w:t xml:space="preserve">    delay(250);</w:t>
              <w:br/>
              <w:t xml:space="preserve">  }</w:t>
              <w:br/>
              <w:t xml:space="preserve">  Serial.printf(" Ket noi thanh cong!\r\n[WiFi]: IP: %s\r\n", WiFi.localIP().toString().c_str());</w:t>
              <w:br/>
              <w:t>}</w:t>
              <w:br/>
              <w:br/>
              <w:t>// Hàm đăng ký thiết bị với SinricPro</w:t>
              <w:br/>
              <w:t>void setupSinricPro() {</w:t>
              <w:br/>
              <w:t xml:space="preserve">  // 1. Đăng ký Light 1</w:t>
              <w:br/>
              <w:t xml:space="preserve">  SinricProSwitch&amp; light1Switch = SinricPro[LIGHT1_ID];</w:t>
              <w:br/>
              <w:t xml:space="preserve">  light1Switch.onPowerState(onLight1PowerState);</w:t>
              <w:br/>
              <w:br/>
              <w:t xml:space="preserve">  // 2. Đăng ký Light 2</w:t>
              <w:br/>
              <w:t xml:space="preserve">  SinricProSwitch&amp; light2Switch = SinricPro[LIGHT2_ID];</w:t>
              <w:br/>
              <w:t xml:space="preserve">  light2Switch.onPowerState(onLight2PowerState);</w:t>
              <w:br/>
              <w:br/>
              <w:t xml:space="preserve">  // 3. Đăng ký Door</w:t>
              <w:br/>
              <w:t xml:space="preserve">  SinricProSwitch&amp; doorSwitch = SinricPro[DOOR_ID];</w:t>
              <w:br/>
              <w:t xml:space="preserve">  doorSwitch.onPowerState(onDoorPowerState);</w:t>
              <w:br/>
              <w:br/>
              <w:t xml:space="preserve">  // Trạng thái kết nối Server</w:t>
              <w:br/>
              <w:t xml:space="preserve">  SinricPro.onConnected([](){ </w:t>
              <w:br/>
              <w:t xml:space="preserve">    Serial.printf("Da ket noi thanh cong toi SinricPro Cloud!\r\n"); </w:t>
              <w:br/>
              <w:t xml:space="preserve">  }); </w:t>
              <w:br/>
              <w:t xml:space="preserve">  SinricPro.onDisconnected([](){ </w:t>
              <w:br/>
              <w:t xml:space="preserve">    Serial.printf("Mat ket noi toi SinricPro Cloud!\r\n"); </w:t>
              <w:br/>
              <w:t xml:space="preserve">  });</w:t>
              <w:br/>
              <w:br/>
              <w:t xml:space="preserve">  SinricPro.begin(APP_KEY, APP_SECRET);</w:t>
              <w:br/>
              <w:t>}</w:t>
              <w:br/>
              <w:br/>
              <w:t>void setup() {</w:t>
              <w:br/>
              <w:t xml:space="preserve">  Serial.begin(BAUD_RATE);</w:t>
              <w:br/>
              <w:br/>
              <w:t xml:space="preserve">  // Cấu hình OUTPUT cho các chân</w:t>
              <w:br/>
              <w:t xml:space="preserve">  pinMode(LIGHT1_PIN, OUTPUT);</w:t>
              <w:br/>
              <w:t xml:space="preserve">  pinMode(LIGHT2_PIN, OUTPUT);</w:t>
              <w:br/>
              <w:t xml:space="preserve">  pinMode(DOOR_PIN, OUTPUT);</w:t>
              <w:br/>
              <w:br/>
              <w:t xml:space="preserve">  // Mặc định ban đầu tắt tất cả thiết bị (kích mức THẤP nên xuất HIGH là TẮT)</w:t>
              <w:br/>
              <w:t xml:space="preserve">  digitalWrite(LIGHT1_PIN, HIGH);</w:t>
              <w:br/>
              <w:t xml:space="preserve">  digitalWrite(LIGHT2_PIN, HIGH);</w:t>
              <w:br/>
              <w:t xml:space="preserve">  digitalWrite(DOOR_PIN, HIGH);</w:t>
              <w:br/>
              <w:br/>
              <w:t xml:space="preserve">  setupWiFi();</w:t>
              <w:br/>
              <w:t xml:space="preserve">  setupSinricPro();</w:t>
              <w:br/>
              <w:t>}</w:t>
              <w:br/>
              <w:br/>
              <w:t>void loop() {</w:t>
              <w:br/>
              <w:t xml:space="preserve">  SinricPro.handle();</w:t>
              <w:br/>
              <w:t>}</w:t>
            </w:r>
          </w:p>
        </w:tc>
      </w:tr>
    </w:tbl>
    <w:p>
      <w:pPr>
        <w:spacing w:after="160"/>
      </w:pPr>
    </w:p>
    <w:p>
      <w:pPr>
        <w:keepNext/>
        <w:spacing w:before="280" w:after="120"/>
      </w:pPr>
      <w:r>
        <w:rPr>
          <w:rFonts w:ascii="Times New Roman" w:hAnsi="Times New Roman"/>
          <w:b/>
          <w:color w:val="1E3A8A"/>
          <w:sz w:val="28"/>
        </w:rPr>
        <w:t>VII. KẾT LUẬN &amp; HƯỚNG PHÁT TRIỂN</w:t>
      </w:r>
    </w:p>
    <w:p>
      <w:pPr>
        <w:spacing w:after="100" w:line="288" w:lineRule="auto"/>
      </w:pPr>
      <w:r>
        <w:rPr>
          <w:rFonts w:ascii="Times New Roman" w:hAnsi="Times New Roman"/>
          <w:color w:val="1E293B"/>
          <w:sz w:val="23"/>
        </w:rPr>
        <w:t>Dự án đã hoàn thành xuất sắc các mục tiêu đề ra ban đầu, hiện thực hóa thành công một hệ thống IoT hoàn chỉnh với tính ứng dụng thực tiễn cao:</w:t>
      </w:r>
    </w:p>
    <w:p>
      <w:pPr>
        <w:pStyle w:val="ListBullet"/>
        <w:spacing w:after="60"/>
      </w:pPr>
      <w:r>
        <w:rPr>
          <w:rFonts w:ascii="Times New Roman" w:hAnsi="Times New Roman"/>
          <w:sz w:val="22"/>
        </w:rPr>
        <w:t>Kết nối ổn định với nền tảng Sinric Pro Cloud, thời gian phản hồi lệnh tức thời (&lt; 0.5s).</w:t>
      </w:r>
    </w:p>
    <w:p>
      <w:pPr>
        <w:pStyle w:val="ListBullet"/>
        <w:spacing w:after="60"/>
      </w:pPr>
      <w:r>
        <w:rPr>
          <w:rFonts w:ascii="Times New Roman" w:hAnsi="Times New Roman"/>
          <w:sz w:val="22"/>
        </w:rPr>
        <w:t>Điều khiển độc lập, chính xác 2 kênh đèn chiếu sáng và 1 kênh chốt khóa cửa điện tử.</w:t>
      </w:r>
    </w:p>
    <w:p>
      <w:pPr>
        <w:pStyle w:val="ListBullet"/>
        <w:spacing w:after="60"/>
      </w:pPr>
      <w:r>
        <w:rPr>
          <w:rFonts w:ascii="Times New Roman" w:hAnsi="Times New Roman"/>
          <w:sz w:val="22"/>
        </w:rPr>
        <w:t>Thiết kế phần cứng tối ưu, sử dụng cách ly quang bảo vệ vi điều khiển, phân bố chân GPIO an toàn tuyệt đối.</w:t>
      </w:r>
    </w:p>
    <w:p>
      <w:pPr>
        <w:pStyle w:val="ListBullet"/>
        <w:spacing w:after="60"/>
      </w:pPr>
      <w:r>
        <w:rPr>
          <w:rFonts w:ascii="Times New Roman" w:hAnsi="Times New Roman"/>
          <w:sz w:val="22"/>
        </w:rPr>
        <w:t>Hướng phát triển tiếp theo: Tích hợp thêm cảm biến chuyển động PIR để tự động bật đèn khi có người, cảm biến mở cửa từ trường (Reed Switch) để phản hồi trạng thái thực tế của cửa lên màn hình điện thoại, và thiết kế mạch in PCB chuyên nghiệp.</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