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B0" w:rsidRPr="007E21AA" w:rsidRDefault="00365DB0" w:rsidP="008D52BD">
      <w:pPr>
        <w:jc w:val="both"/>
        <w:rPr>
          <w:rFonts w:ascii="Times New Roman" w:hAnsi="Times New Roman" w:cs="Times New Roman"/>
          <w:sz w:val="24"/>
          <w:szCs w:val="24"/>
        </w:rPr>
      </w:pPr>
      <w:r w:rsidRPr="007E21AA">
        <w:rPr>
          <w:rFonts w:ascii="Times New Roman" w:hAnsi="Times New Roman" w:cs="Times New Roman"/>
          <w:sz w:val="24"/>
          <w:szCs w:val="24"/>
        </w:rPr>
        <w:t>KIẾN TRÚC</w:t>
      </w:r>
    </w:p>
    <w:p w:rsidR="00CE018D" w:rsidRPr="007E21AA" w:rsidRDefault="00350EA7" w:rsidP="008D52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ngôi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21AA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proofErr w:type="gram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vẻ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hài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ngôi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ngôi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B5ACF" w:rsidRPr="007E21A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hảo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thoải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mái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6314" w:rsidRPr="007E21AA">
        <w:rPr>
          <w:rFonts w:ascii="Times New Roman" w:hAnsi="Times New Roman" w:cs="Times New Roman"/>
          <w:sz w:val="24"/>
          <w:szCs w:val="24"/>
        </w:rPr>
        <w:t>Kiế</w:t>
      </w:r>
      <w:r w:rsidR="009B5ACF" w:rsidRPr="007E21A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314" w:rsidRPr="007E21A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C86314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ACF" w:rsidRPr="007E21A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9B5ACF" w:rsidRPr="007E21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B5ACF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ngôi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E2" w:rsidRPr="007E21AA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3310E2" w:rsidRPr="007E21AA">
        <w:rPr>
          <w:rFonts w:ascii="Times New Roman" w:hAnsi="Times New Roman" w:cs="Times New Roman"/>
          <w:sz w:val="24"/>
          <w:szCs w:val="24"/>
        </w:rPr>
        <w:t>.</w:t>
      </w:r>
    </w:p>
    <w:p w:rsidR="00CC604E" w:rsidRPr="007E21AA" w:rsidRDefault="00A1221C" w:rsidP="008D52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21AA">
        <w:rPr>
          <w:rFonts w:ascii="Times New Roman" w:hAnsi="Times New Roman" w:cs="Times New Roman"/>
          <w:sz w:val="24"/>
          <w:szCs w:val="24"/>
        </w:rPr>
        <w:t>ngũ</w:t>
      </w:r>
      <w:proofErr w:type="spellEnd"/>
      <w:proofErr w:type="gram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8C4737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737" w:rsidRPr="007E21A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8C4737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737" w:rsidRPr="007E21A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8C4737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BF7AA0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AA0" w:rsidRPr="007E21AA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86675C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75C" w:rsidRPr="007E21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6675C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75C" w:rsidRPr="007E21AA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="0086675C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75C" w:rsidRPr="007E21AA">
        <w:rPr>
          <w:rFonts w:ascii="Times New Roman" w:hAnsi="Times New Roman" w:cs="Times New Roman"/>
          <w:sz w:val="24"/>
          <w:szCs w:val="24"/>
        </w:rPr>
        <w:t>đam</w:t>
      </w:r>
      <w:proofErr w:type="spellEnd"/>
      <w:r w:rsidR="0086675C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75C" w:rsidRPr="007E21AA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="0086675C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75C" w:rsidRPr="007E21AA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86675C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75C" w:rsidRPr="007E21AA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="0086675C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75C" w:rsidRPr="007E21A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6675C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75C" w:rsidRPr="007E21AA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="0086675C" w:rsidRPr="007E21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miệt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mài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miệt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mài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0AE9" w:rsidRPr="007E21AA">
        <w:rPr>
          <w:rFonts w:ascii="Times New Roman" w:hAnsi="Times New Roman" w:cs="Times New Roman"/>
          <w:sz w:val="24"/>
          <w:szCs w:val="24"/>
        </w:rPr>
        <w:t>lao</w:t>
      </w:r>
      <w:proofErr w:type="spellEnd"/>
      <w:proofErr w:type="gram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780AE9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E9" w:rsidRPr="007E21A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CC604E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04E" w:rsidRPr="007E21AA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CC604E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04E" w:rsidRPr="007E21A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CC604E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04E" w:rsidRPr="007E21A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CC604E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04E" w:rsidRPr="007E21A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CC604E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04E" w:rsidRPr="007E21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C604E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04E" w:rsidRPr="007E21A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CC604E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04E" w:rsidRPr="007E21AA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="00CC604E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04E" w:rsidRPr="007E21AA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="00CC604E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04E" w:rsidRPr="007E21A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CC604E" w:rsidRPr="007E21AA">
        <w:rPr>
          <w:rFonts w:ascii="Times New Roman" w:hAnsi="Times New Roman" w:cs="Times New Roman"/>
          <w:sz w:val="24"/>
          <w:szCs w:val="24"/>
        </w:rPr>
        <w:t>.</w:t>
      </w:r>
    </w:p>
    <w:p w:rsidR="007060BF" w:rsidRPr="007E21AA" w:rsidRDefault="0015141E" w:rsidP="008D52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phả</w:t>
      </w:r>
      <w:r w:rsidR="00006AA5" w:rsidRPr="007E21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06AA5"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hAnsi="Times New Roman" w:cs="Times New Roman"/>
          <w:sz w:val="24"/>
          <w:szCs w:val="24"/>
        </w:rPr>
        <w:t>trả</w:t>
      </w:r>
      <w:r w:rsidRPr="007E21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7E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hAnsi="Times New Roman" w:cs="Times New Roman"/>
          <w:sz w:val="24"/>
          <w:szCs w:val="24"/>
        </w:rPr>
        <w:t>sau:</w:t>
      </w:r>
      <w:proofErr w:type="spellEnd"/>
    </w:p>
    <w:p w:rsidR="00AA1234" w:rsidRPr="007E21AA" w:rsidRDefault="00E7626C" w:rsidP="008D52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hài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kĩ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thơi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thắc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mắc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6AA5" w:rsidRPr="007E21A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E72A22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CD3" w:rsidRPr="007E21AA" w:rsidRDefault="007060BF" w:rsidP="008D52BD">
      <w:pPr>
        <w:pStyle w:val="ListParagraph"/>
        <w:numPr>
          <w:ilvl w:val="0"/>
          <w:numId w:val="4"/>
        </w:num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, chi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565" w:rsidRPr="007E21A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52256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565" w:rsidRPr="007E21A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52256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565" w:rsidRPr="007E21A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="0052256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565" w:rsidRPr="007E21A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52256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565" w:rsidRPr="007E21A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</w:p>
    <w:p w:rsidR="00AA1234" w:rsidRPr="007E21AA" w:rsidRDefault="00522565" w:rsidP="008D52BD">
      <w:pPr>
        <w:pStyle w:val="ListParagraph"/>
        <w:numPr>
          <w:ilvl w:val="0"/>
          <w:numId w:val="4"/>
        </w:num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0A71" w:rsidRPr="007E21AA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sư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7CD3" w:rsidRPr="007E21AA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DD1E17" w:rsidRPr="007E21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D1E17" w:rsidRPr="007E21AA" w:rsidRDefault="00DD1E17" w:rsidP="008D52BD">
      <w:pPr>
        <w:pStyle w:val="ListParagraph"/>
        <w:numPr>
          <w:ilvl w:val="0"/>
          <w:numId w:val="4"/>
        </w:num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</w:p>
    <w:p w:rsidR="00DD1E17" w:rsidRPr="007E21AA" w:rsidRDefault="00DD1E17" w:rsidP="008D52BD">
      <w:pPr>
        <w:pStyle w:val="ListParagraph"/>
        <w:numPr>
          <w:ilvl w:val="0"/>
          <w:numId w:val="4"/>
        </w:num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:rsidR="00586E23" w:rsidRPr="007E21AA" w:rsidRDefault="00DD1E17" w:rsidP="008D52BD">
      <w:pPr>
        <w:pStyle w:val="ListParagraph"/>
        <w:numPr>
          <w:ilvl w:val="0"/>
          <w:numId w:val="4"/>
        </w:num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</w:p>
    <w:p w:rsidR="00F10ED6" w:rsidRPr="007E21AA" w:rsidRDefault="00F10ED6" w:rsidP="008D52BD">
      <w:p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21A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</w:t>
      </w:r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hiết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proofErr w:type="gram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nổ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1457D4" w:rsidRPr="007E21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457D4" w:rsidRPr="007E21AA" w:rsidRDefault="001457D4" w:rsidP="008D52BD">
      <w:p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365DB0" w:rsidRPr="007E21AA" w:rsidRDefault="00F25D56" w:rsidP="008D52BD">
      <w:p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21AA">
        <w:rPr>
          <w:rFonts w:ascii="Times New Roman" w:eastAsia="Times New Roman" w:hAnsi="Times New Roman" w:cs="Times New Roman"/>
          <w:b/>
          <w:sz w:val="24"/>
          <w:szCs w:val="24"/>
        </w:rPr>
        <w:t>XÂY DỰNG</w:t>
      </w:r>
    </w:p>
    <w:p w:rsidR="00F25D56" w:rsidRPr="007E21AA" w:rsidRDefault="00F25D56" w:rsidP="008D52BD">
      <w:p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4247" w:rsidRPr="007E21AA" w:rsidRDefault="00F410FF" w:rsidP="008D52BD">
      <w:p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21A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hảo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đợi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nét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4276F1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>nét</w:t>
      </w:r>
      <w:proofErr w:type="spellEnd"/>
      <w:r w:rsidR="00394247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hảo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hảo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ở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hào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proofErr w:type="gram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kĩ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sư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ốc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minh.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proofErr w:type="gram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mẫn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mỉ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mẽ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lastRenderedPageBreak/>
        <w:t>Và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niềm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đam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mê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nghề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A45CF5" w:rsidRPr="007E21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DB0" w:rsidRPr="007E21AA" w:rsidRDefault="006E2392" w:rsidP="008D52BD">
      <w:p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khắt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khe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kiên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kiên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Song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song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lao</w:t>
      </w:r>
      <w:proofErr w:type="spellEnd"/>
      <w:proofErr w:type="gram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lẽ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="008D52BD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sang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thoải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mái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ở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mái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ấm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656945" w:rsidRPr="007E21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0291F" w:rsidRPr="007E21AA" w:rsidRDefault="00D0291F" w:rsidP="008D52BD">
      <w:p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khái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4A8F" w:rsidRPr="007E21AA" w:rsidRDefault="00554A8F" w:rsidP="00554A8F">
      <w:pPr>
        <w:numPr>
          <w:ilvl w:val="0"/>
          <w:numId w:val="4"/>
        </w:num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4A8F" w:rsidRPr="007E21AA" w:rsidRDefault="00554A8F" w:rsidP="00554A8F">
      <w:pPr>
        <w:spacing w:after="0" w:line="300" w:lineRule="atLeast"/>
        <w:ind w:left="765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</w:p>
    <w:p w:rsidR="00554A8F" w:rsidRPr="007E21AA" w:rsidRDefault="00554A8F" w:rsidP="00554A8F">
      <w:pPr>
        <w:spacing w:after="0" w:line="300" w:lineRule="atLeast"/>
        <w:ind w:left="765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:rsidR="00554A8F" w:rsidRPr="007E21AA" w:rsidRDefault="00554A8F" w:rsidP="00554A8F">
      <w:pPr>
        <w:spacing w:after="0" w:line="300" w:lineRule="atLeast"/>
        <w:ind w:left="765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+ Chi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</w:p>
    <w:p w:rsidR="00554A8F" w:rsidRPr="007E21AA" w:rsidRDefault="00554A8F" w:rsidP="00554A8F">
      <w:pPr>
        <w:spacing w:after="0" w:line="300" w:lineRule="atLeast"/>
        <w:ind w:left="765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</w:p>
    <w:p w:rsidR="00554A8F" w:rsidRPr="007E21AA" w:rsidRDefault="00554A8F" w:rsidP="00554A8F">
      <w:pPr>
        <w:spacing w:after="0" w:line="300" w:lineRule="atLeast"/>
        <w:ind w:left="765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Vv</w:t>
      </w:r>
      <w:proofErr w:type="spellEnd"/>
    </w:p>
    <w:p w:rsidR="00554A8F" w:rsidRPr="007E21AA" w:rsidRDefault="00554A8F" w:rsidP="00554A8F">
      <w:pPr>
        <w:pStyle w:val="ListParagraph"/>
        <w:numPr>
          <w:ilvl w:val="0"/>
          <w:numId w:val="4"/>
        </w:num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Soạn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</w:p>
    <w:p w:rsidR="00554A8F" w:rsidRPr="007E21AA" w:rsidRDefault="00554A8F" w:rsidP="00554A8F">
      <w:pPr>
        <w:pStyle w:val="ListParagraph"/>
        <w:numPr>
          <w:ilvl w:val="0"/>
          <w:numId w:val="4"/>
        </w:num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kĩ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</w:p>
    <w:p w:rsidR="00554A8F" w:rsidRPr="007E21AA" w:rsidRDefault="00554A8F" w:rsidP="00554A8F">
      <w:pPr>
        <w:pStyle w:val="ListParagraph"/>
        <w:numPr>
          <w:ilvl w:val="0"/>
          <w:numId w:val="4"/>
        </w:num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</w:p>
    <w:p w:rsidR="00534BBE" w:rsidRPr="007E21AA" w:rsidRDefault="0028235A" w:rsidP="0028235A">
      <w:p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21A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21AA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291F" w:rsidRPr="007E21AA" w:rsidRDefault="00534BBE" w:rsidP="0028235A">
      <w:pPr>
        <w:spacing w:after="0" w:line="30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21A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Vương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cống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kiên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A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7E21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28235A" w:rsidRPr="007E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310E2" w:rsidRPr="007E21AA" w:rsidRDefault="003310E2" w:rsidP="008D52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10E2" w:rsidRPr="007E21AA" w:rsidRDefault="003310E2" w:rsidP="008D52B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310E2" w:rsidRPr="007E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6EBF"/>
    <w:multiLevelType w:val="hybridMultilevel"/>
    <w:tmpl w:val="6C3EF69E"/>
    <w:lvl w:ilvl="0" w:tplc="E4A04DFE">
      <w:numFmt w:val="bullet"/>
      <w:lvlText w:val="-"/>
      <w:lvlJc w:val="left"/>
      <w:pPr>
        <w:ind w:left="765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B0F3489"/>
    <w:multiLevelType w:val="multilevel"/>
    <w:tmpl w:val="5332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9142C"/>
    <w:multiLevelType w:val="hybridMultilevel"/>
    <w:tmpl w:val="3D986FFE"/>
    <w:lvl w:ilvl="0" w:tplc="5AD64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70961"/>
    <w:multiLevelType w:val="hybridMultilevel"/>
    <w:tmpl w:val="BE3CB434"/>
    <w:lvl w:ilvl="0" w:tplc="86920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6022F"/>
    <w:multiLevelType w:val="hybridMultilevel"/>
    <w:tmpl w:val="CA42E39C"/>
    <w:lvl w:ilvl="0" w:tplc="EA6253B6">
      <w:numFmt w:val="bullet"/>
      <w:lvlText w:val=""/>
      <w:lvlJc w:val="left"/>
      <w:pPr>
        <w:ind w:left="765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7846752"/>
    <w:multiLevelType w:val="multilevel"/>
    <w:tmpl w:val="E084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5D42ED"/>
    <w:multiLevelType w:val="multilevel"/>
    <w:tmpl w:val="6EC6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8C"/>
    <w:rsid w:val="00006AA5"/>
    <w:rsid w:val="001457D4"/>
    <w:rsid w:val="0015141E"/>
    <w:rsid w:val="0028235A"/>
    <w:rsid w:val="003310E2"/>
    <w:rsid w:val="00350EA7"/>
    <w:rsid w:val="00365DB0"/>
    <w:rsid w:val="00394247"/>
    <w:rsid w:val="004276F1"/>
    <w:rsid w:val="00437CD3"/>
    <w:rsid w:val="00522565"/>
    <w:rsid w:val="00534BBE"/>
    <w:rsid w:val="00554A8F"/>
    <w:rsid w:val="00586E23"/>
    <w:rsid w:val="00656945"/>
    <w:rsid w:val="006E2392"/>
    <w:rsid w:val="007060BF"/>
    <w:rsid w:val="00780AE9"/>
    <w:rsid w:val="007E21AA"/>
    <w:rsid w:val="0086675C"/>
    <w:rsid w:val="008C4737"/>
    <w:rsid w:val="008D52BD"/>
    <w:rsid w:val="009B5ACF"/>
    <w:rsid w:val="00A1221C"/>
    <w:rsid w:val="00A45CF5"/>
    <w:rsid w:val="00AA1234"/>
    <w:rsid w:val="00BF7AA0"/>
    <w:rsid w:val="00C40A71"/>
    <w:rsid w:val="00C86314"/>
    <w:rsid w:val="00CC604E"/>
    <w:rsid w:val="00CE018D"/>
    <w:rsid w:val="00D0291F"/>
    <w:rsid w:val="00DD1E17"/>
    <w:rsid w:val="00E72A22"/>
    <w:rsid w:val="00E7626C"/>
    <w:rsid w:val="00F10ED6"/>
    <w:rsid w:val="00F25D56"/>
    <w:rsid w:val="00F410FF"/>
    <w:rsid w:val="00F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 Nguyen</dc:creator>
  <cp:lastModifiedBy>Ivy Nguyen</cp:lastModifiedBy>
  <cp:revision>36</cp:revision>
  <dcterms:created xsi:type="dcterms:W3CDTF">2013-07-20T14:18:00Z</dcterms:created>
  <dcterms:modified xsi:type="dcterms:W3CDTF">2013-07-21T06:11:00Z</dcterms:modified>
</cp:coreProperties>
</file>