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59B" w:rsidRDefault="008B359B">
      <w:r>
        <w:t>Phần 3_TH1</w:t>
      </w:r>
    </w:p>
    <w:p w:rsidR="008B359B" w:rsidRPr="00331B77" w:rsidRDefault="008B359B" w:rsidP="008B359B">
      <w:pPr>
        <w:pStyle w:val="NormalWeb"/>
        <w:spacing w:before="280" w:beforeAutospacing="0" w:after="280" w:afterAutospacing="0"/>
        <w:rPr>
          <w:color w:val="000000" w:themeColor="text1"/>
          <w:u w:val="single"/>
        </w:rPr>
      </w:pPr>
      <w:r w:rsidRPr="00331B77">
        <w:rPr>
          <w:b/>
          <w:bCs/>
          <w:color w:val="000000" w:themeColor="text1"/>
          <w:u w:val="single"/>
        </w:rPr>
        <w:t>Nhiệm vụ 3.2: Đánh giá đạo đức khi sử dụng AI</w:t>
      </w:r>
    </w:p>
    <w:p w:rsidR="0067380B" w:rsidRPr="0067380B" w:rsidRDefault="0067380B" w:rsidP="0067380B">
      <w:pPr>
        <w:spacing w:before="100" w:beforeAutospacing="1" w:after="100" w:afterAutospacing="1"/>
        <w:outlineLvl w:val="2"/>
        <w:rPr>
          <w:rFonts w:eastAsia="Times New Roman" w:cs="Times New Roman"/>
          <w:b/>
          <w:bCs/>
          <w:szCs w:val="26"/>
        </w:rPr>
      </w:pPr>
      <w:r w:rsidRPr="0067380B">
        <w:rPr>
          <w:rFonts w:eastAsia="Times New Roman" w:cs="Times New Roman"/>
          <w:b/>
          <w:bCs/>
          <w:szCs w:val="26"/>
        </w:rPr>
        <w:t>Làm thế nào để sử dụng Canva AI một cách minh bạch và đạo đức?</w:t>
      </w:r>
    </w:p>
    <w:p w:rsidR="0067380B" w:rsidRPr="0067380B" w:rsidRDefault="0067380B" w:rsidP="0067380B">
      <w:pPr>
        <w:spacing w:before="100" w:beforeAutospacing="1" w:after="100" w:afterAutospacing="1"/>
        <w:rPr>
          <w:rFonts w:eastAsia="Times New Roman" w:cs="Times New Roman"/>
          <w:szCs w:val="26"/>
        </w:rPr>
      </w:pPr>
      <w:r w:rsidRPr="0067380B">
        <w:rPr>
          <w:rFonts w:eastAsia="Times New Roman" w:cs="Times New Roman"/>
          <w:szCs w:val="26"/>
        </w:rPr>
        <w:t xml:space="preserve">Để sử dụng Canva AI một cách minh bạch và đạo đức, người dùng cần có trách nhiệm với nội dung do AI tạo ra. Trước hết, nên ghi rõ khi hình ảnh, văn bản hoặc ý tưởng có sự hỗ trợ </w:t>
      </w:r>
      <w:bookmarkStart w:id="0" w:name="_GoBack"/>
      <w:r w:rsidRPr="0067380B">
        <w:rPr>
          <w:rFonts w:eastAsia="Times New Roman" w:cs="Times New Roman"/>
          <w:szCs w:val="26"/>
        </w:rPr>
        <w:t xml:space="preserve">của Canva AI, đặc biệt trong các bài tập và sản phẩm học tập. Người dùng cũng cần kiểm </w:t>
      </w:r>
      <w:bookmarkEnd w:id="0"/>
      <w:r w:rsidRPr="0067380B">
        <w:rPr>
          <w:rFonts w:eastAsia="Times New Roman" w:cs="Times New Roman"/>
          <w:szCs w:val="26"/>
        </w:rPr>
        <w:t>tra lại thông tin do AI cung cấp để tránh chia sẻ thông tin sai lệch hoặc gây hiểu nhầm. Đối với hình ảnh và tài nguyên sử dụng trong thiết kế, cần kiểm tra quyền sử dụng, giấy phép và điều kiện bản quyền trước khi đăng tải hoặc chia sẻ. Ngoài ra, không nên sử dụng AI để tạo nội dung giả mạo, xúc phạm hoặc gây ảnh hưởng tiêu cực đến người khác. Sử dụng AI có trách nhiệm giúp bảo đảm tính trung thực, tôn trọng bản quyền và xây dựng môi trường số an toàn.</w:t>
      </w:r>
    </w:p>
    <w:p w:rsidR="008B359B" w:rsidRPr="0067380B" w:rsidRDefault="008B359B" w:rsidP="009F070A">
      <w:pPr>
        <w:ind w:left="851"/>
        <w:rPr>
          <w:rFonts w:cs="Times New Roman"/>
          <w:color w:val="FF0000"/>
          <w:szCs w:val="26"/>
        </w:rPr>
      </w:pPr>
    </w:p>
    <w:p w:rsidR="0067380B" w:rsidRPr="00331B77" w:rsidRDefault="0067380B" w:rsidP="0067380B">
      <w:pPr>
        <w:ind w:left="-142"/>
        <w:rPr>
          <w:rFonts w:cs="Times New Roman"/>
          <w:color w:val="000000" w:themeColor="text1"/>
          <w:szCs w:val="26"/>
          <w:u w:val="single"/>
        </w:rPr>
      </w:pPr>
      <w:r w:rsidRPr="00331B77">
        <w:rPr>
          <w:rFonts w:cs="Times New Roman"/>
          <w:b/>
          <w:bCs/>
          <w:color w:val="000000" w:themeColor="text1"/>
          <w:szCs w:val="26"/>
          <w:u w:val="single"/>
        </w:rPr>
        <w:t>Tài liệu tham khảo:</w:t>
      </w:r>
    </w:p>
    <w:p w:rsidR="0067380B" w:rsidRPr="0067380B" w:rsidRDefault="0067380B" w:rsidP="00331B77">
      <w:pPr>
        <w:ind w:left="142" w:firstLine="218"/>
        <w:rPr>
          <w:rFonts w:cs="Times New Roman"/>
          <w:color w:val="000000" w:themeColor="text1"/>
          <w:szCs w:val="26"/>
        </w:rPr>
      </w:pPr>
      <w:r w:rsidRPr="0067380B">
        <w:rPr>
          <w:rFonts w:cs="Times New Roman"/>
          <w:color w:val="000000" w:themeColor="text1"/>
          <w:szCs w:val="26"/>
        </w:rPr>
        <w:t xml:space="preserve">European Commission, Joint Research Centre. (2022). </w:t>
      </w:r>
      <w:r w:rsidRPr="0067380B">
        <w:rPr>
          <w:rFonts w:cs="Times New Roman"/>
          <w:i/>
          <w:iCs/>
          <w:color w:val="000000" w:themeColor="text1"/>
          <w:szCs w:val="26"/>
        </w:rPr>
        <w:t>DigComp 2.2: The Digital Competence Framework for Citizens.</w:t>
      </w:r>
    </w:p>
    <w:p w:rsidR="009F070A" w:rsidRPr="0067380B" w:rsidRDefault="009F070A" w:rsidP="009F070A">
      <w:pPr>
        <w:ind w:left="851"/>
        <w:rPr>
          <w:rFonts w:cs="Times New Roman"/>
          <w:color w:val="000000" w:themeColor="text1"/>
          <w:szCs w:val="26"/>
        </w:rPr>
      </w:pPr>
    </w:p>
    <w:sectPr w:rsidR="009F070A" w:rsidRPr="0067380B" w:rsidSect="009F070A">
      <w:pgSz w:w="11907" w:h="16840" w:code="9"/>
      <w:pgMar w:top="142"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657DB"/>
    <w:multiLevelType w:val="multilevel"/>
    <w:tmpl w:val="634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59B"/>
    <w:rsid w:val="00331B77"/>
    <w:rsid w:val="00342AF5"/>
    <w:rsid w:val="0067380B"/>
    <w:rsid w:val="008B359B"/>
    <w:rsid w:val="00947470"/>
    <w:rsid w:val="009F070A"/>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0D729B-E906-4603-AAB5-81556BAC7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B359B"/>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425948">
      <w:bodyDiv w:val="1"/>
      <w:marLeft w:val="0"/>
      <w:marRight w:val="0"/>
      <w:marTop w:val="0"/>
      <w:marBottom w:val="0"/>
      <w:divBdr>
        <w:top w:val="none" w:sz="0" w:space="0" w:color="auto"/>
        <w:left w:val="none" w:sz="0" w:space="0" w:color="auto"/>
        <w:bottom w:val="none" w:sz="0" w:space="0" w:color="auto"/>
        <w:right w:val="none" w:sz="0" w:space="0" w:color="auto"/>
      </w:divBdr>
    </w:div>
    <w:div w:id="656111281">
      <w:bodyDiv w:val="1"/>
      <w:marLeft w:val="0"/>
      <w:marRight w:val="0"/>
      <w:marTop w:val="0"/>
      <w:marBottom w:val="0"/>
      <w:divBdr>
        <w:top w:val="none" w:sz="0" w:space="0" w:color="auto"/>
        <w:left w:val="none" w:sz="0" w:space="0" w:color="auto"/>
        <w:bottom w:val="none" w:sz="0" w:space="0" w:color="auto"/>
        <w:right w:val="none" w:sz="0" w:space="0" w:color="auto"/>
      </w:divBdr>
    </w:div>
    <w:div w:id="1850825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2026-09-17T08:02:00Z</dcterms:created>
  <dcterms:modified xsi:type="dcterms:W3CDTF">2026-09-17T08:02:00Z</dcterms:modified>
</cp:coreProperties>
</file>