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22335F1" wp14:paraId="74A79CB1" wp14:textId="4682D6D5">
      <w:pPr>
        <w:shd w:val="clear" w:color="auto" w:fill="FFFFFF" w:themeFill="background1"/>
        <w:spacing w:before="0" w:beforeAutospacing="off" w:after="360" w:afterAutospacing="off"/>
      </w:pPr>
      <w:r w:rsidRPr="222335F1" w:rsidR="1266DBC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Bước 1 — Xác định đúng vị trí IEEE 830</w:t>
      </w:r>
      <w:r w:rsidRPr="222335F1" w:rsidR="1266DB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(điền cột còn trống, đã làm mẫu 2 dòng đầu):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615"/>
        <w:gridCol w:w="2805"/>
        <w:gridCol w:w="2955"/>
      </w:tblGrid>
      <w:tr w:rsidR="222335F1" w:rsidTr="26D30103" w14:paraId="7625CAEB">
        <w:trPr>
          <w:trHeight w:val="300"/>
        </w:trPr>
        <w:tc>
          <w:tcPr>
            <w:tcW w:w="3615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76C76550" w14:textId="404DE498">
            <w:pPr>
              <w:pStyle w:val="Normal"/>
            </w:pPr>
            <w:r w:rsidRPr="222335F1" w:rsidR="222335F1">
              <w:rPr>
                <w:lang w:val="en-US"/>
              </w:rPr>
              <w:t>Nội dung</w:t>
            </w:r>
          </w:p>
        </w:tc>
        <w:tc>
          <w:tcPr>
            <w:tcW w:w="2805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2AC102EC" w14:textId="1CE1E55F">
            <w:pPr>
              <w:pStyle w:val="Normal"/>
            </w:pPr>
            <w:r w:rsidRPr="222335F1" w:rsidR="222335F1">
              <w:rPr>
                <w:lang w:val="en-US"/>
              </w:rPr>
              <w:t>Vị trí đề xuất</w:t>
            </w:r>
          </w:p>
        </w:tc>
        <w:tc>
          <w:tcPr>
            <w:tcW w:w="2955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767B34FD" w14:textId="57FCFF70">
            <w:pPr>
              <w:pStyle w:val="Normal"/>
            </w:pPr>
            <w:r w:rsidRPr="222335F1" w:rsidR="222335F1">
              <w:rPr>
                <w:lang w:val="en-US"/>
              </w:rPr>
              <w:t>Đúng/Sai — vị trí đúng nếu sai</w:t>
            </w:r>
          </w:p>
        </w:tc>
      </w:tr>
      <w:tr w:rsidR="222335F1" w:rsidTr="26D30103" w14:paraId="1CBAFC95">
        <w:trPr>
          <w:trHeight w:val="300"/>
        </w:trPr>
        <w:tc>
          <w:tcPr>
            <w:tcW w:w="3615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6AC57E74" w14:textId="70BF1553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222335F1" w:rsidR="222335F1">
              <w:rPr>
                <w:color w:val="000000" w:themeColor="text1" w:themeTint="FF" w:themeShade="FF"/>
                <w:sz w:val="21"/>
                <w:szCs w:val="21"/>
                <w:lang w:val="en-US"/>
              </w:rPr>
              <w:t>Mục A (định nghĩa SKU)</w:t>
            </w:r>
          </w:p>
        </w:tc>
        <w:tc>
          <w:tcPr>
            <w:tcW w:w="2805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0A9B8EBD" w14:textId="58EF2401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222335F1" w:rsidR="222335F1">
              <w:rPr>
                <w:color w:val="000000" w:themeColor="text1" w:themeTint="FF" w:themeShade="FF"/>
                <w:sz w:val="21"/>
                <w:szCs w:val="21"/>
                <w:lang w:val="en-US"/>
              </w:rPr>
              <w:t>2.4 Constraints</w:t>
            </w:r>
          </w:p>
        </w:tc>
        <w:tc>
          <w:tcPr>
            <w:tcW w:w="2955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6D30103" w:rsidRDefault="222335F1" w14:paraId="1ED90B69" w14:textId="611428AE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  <w:rPr>
                <w:rFonts w:ascii="Aptos" w:hAnsi="Aptos" w:eastAsia="Aptos" w:cs="Aptos"/>
                <w:b w:val="1"/>
                <w:bCs w:val="1"/>
                <w:noProof w:val="0"/>
                <w:sz w:val="21"/>
                <w:szCs w:val="21"/>
                <w:lang w:val="en-US"/>
              </w:rPr>
            </w:pPr>
            <w:r w:rsidRPr="26D30103" w:rsidR="2187C6B9">
              <w:rPr>
                <w:color w:val="000000" w:themeColor="text1" w:themeTint="FF" w:themeShade="FF"/>
                <w:sz w:val="21"/>
                <w:szCs w:val="21"/>
                <w:lang w:val="en-US"/>
              </w:rPr>
              <w:t xml:space="preserve">Sai — </w:t>
            </w:r>
            <w:r w:rsidRPr="26D30103" w:rsidR="2187C6B9">
              <w:rPr>
                <w:color w:val="000000" w:themeColor="text1" w:themeTint="FF" w:themeShade="FF"/>
                <w:sz w:val="21"/>
                <w:szCs w:val="21"/>
                <w:lang w:val="en-US"/>
              </w:rPr>
              <w:t>đúng</w:t>
            </w:r>
            <w:r w:rsidRPr="26D30103" w:rsidR="2187C6B9">
              <w:rPr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26D30103" w:rsidR="2187C6B9">
              <w:rPr>
                <w:color w:val="000000" w:themeColor="text1" w:themeTint="FF" w:themeShade="FF"/>
                <w:sz w:val="21"/>
                <w:szCs w:val="21"/>
                <w:lang w:val="en-US"/>
              </w:rPr>
              <w:t>là</w:t>
            </w:r>
            <w:r w:rsidRPr="26D30103" w:rsidR="2187C6B9">
              <w:rPr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26D30103" w:rsidR="2F2A19AC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đúng là </w:t>
            </w:r>
            <w:r w:rsidRPr="26D30103" w:rsidR="34719F1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1.2 Definitions</w:t>
            </w:r>
          </w:p>
        </w:tc>
      </w:tr>
      <w:tr w:rsidR="222335F1" w:rsidTr="26D30103" w14:paraId="30179232">
        <w:trPr>
          <w:trHeight w:val="300"/>
        </w:trPr>
        <w:tc>
          <w:tcPr>
            <w:tcW w:w="3615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417D10C0" w14:textId="73AF5405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222335F1" w:rsidR="222335F1">
              <w:rPr>
                <w:color w:val="000000" w:themeColor="text1" w:themeTint="FF" w:themeShade="FF"/>
                <w:sz w:val="21"/>
                <w:szCs w:val="21"/>
                <w:lang w:val="en-US"/>
              </w:rPr>
              <w:t>Mục B (3 yêu cầu chức năng)</w:t>
            </w:r>
          </w:p>
        </w:tc>
        <w:tc>
          <w:tcPr>
            <w:tcW w:w="2805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5962720A" w14:textId="3B898461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222335F1" w:rsidR="222335F1">
              <w:rPr>
                <w:color w:val="000000" w:themeColor="text1" w:themeTint="FF" w:themeShade="FF"/>
                <w:sz w:val="21"/>
                <w:szCs w:val="21"/>
                <w:lang w:val="en-US"/>
              </w:rPr>
              <w:t>3.2 Functional Requirements</w:t>
            </w:r>
          </w:p>
        </w:tc>
        <w:tc>
          <w:tcPr>
            <w:tcW w:w="2955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49EE0898" w14:textId="05B3D423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222335F1" w:rsidR="222335F1">
              <w:rPr>
                <w:color w:val="000000" w:themeColor="text1" w:themeTint="FF" w:themeShade="FF"/>
                <w:sz w:val="21"/>
                <w:szCs w:val="21"/>
                <w:lang w:val="en-US"/>
              </w:rPr>
              <w:t>Đúng</w:t>
            </w:r>
          </w:p>
        </w:tc>
      </w:tr>
      <w:tr w:rsidR="222335F1" w:rsidTr="26D30103" w14:paraId="68F3CF29">
        <w:trPr>
          <w:trHeight w:val="300"/>
        </w:trPr>
        <w:tc>
          <w:tcPr>
            <w:tcW w:w="3615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4A8C49D5" w14:textId="0AFAF25B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222335F1" w:rsidR="222335F1">
              <w:rPr>
                <w:color w:val="000000" w:themeColor="text1" w:themeTint="FF" w:themeShade="FF"/>
                <w:sz w:val="21"/>
                <w:szCs w:val="21"/>
                <w:lang w:val="en-US"/>
              </w:rPr>
              <w:t>Danh sách Actor/Use Case tổng thể</w:t>
            </w:r>
          </w:p>
        </w:tc>
        <w:tc>
          <w:tcPr>
            <w:tcW w:w="2805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7AB4496A" w:rsidP="222335F1" w:rsidRDefault="7AB4496A" w14:paraId="614C76A2" w14:textId="6A1B187F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26D30103" w:rsidR="20F66CA8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2</w:t>
            </w:r>
            <w:r w:rsidRPr="26D30103" w:rsidR="30E21FAE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.2 </w:t>
            </w:r>
            <w:r w:rsidRPr="26D30103" w:rsidR="1E7F9346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Product function</w:t>
            </w:r>
          </w:p>
        </w:tc>
        <w:tc>
          <w:tcPr>
            <w:tcW w:w="2955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48753AB3" w14:textId="0C19A04E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222335F1" w:rsidR="222335F1">
              <w:rPr>
                <w:color w:val="000000" w:themeColor="text1" w:themeTint="FF" w:themeShade="FF"/>
                <w:sz w:val="21"/>
                <w:szCs w:val="21"/>
                <w:lang w:val="en-US"/>
              </w:rPr>
              <w:t>—</w:t>
            </w:r>
          </w:p>
        </w:tc>
      </w:tr>
      <w:tr w:rsidR="222335F1" w:rsidTr="26D30103" w14:paraId="51E4C9F3">
        <w:trPr>
          <w:trHeight w:val="300"/>
        </w:trPr>
        <w:tc>
          <w:tcPr>
            <w:tcW w:w="3615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61EA7130" w14:textId="177C1D08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222335F1" w:rsidR="222335F1">
              <w:rPr>
                <w:color w:val="000000" w:themeColor="text1" w:themeTint="FF" w:themeShade="FF"/>
                <w:sz w:val="21"/>
                <w:szCs w:val="21"/>
                <w:lang w:val="en-US"/>
              </w:rPr>
              <w:t>Sơ đồ Sequence quét mã vạch (minh họa REQ-02)</w:t>
            </w:r>
          </w:p>
        </w:tc>
        <w:tc>
          <w:tcPr>
            <w:tcW w:w="2805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33D5453F" w:rsidP="222335F1" w:rsidRDefault="33D5453F" w14:paraId="2E22BC2E" w14:textId="065A500F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222335F1" w:rsidR="33D545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3.2 Functional Requirements</w:t>
            </w:r>
          </w:p>
        </w:tc>
        <w:tc>
          <w:tcPr>
            <w:tcW w:w="2955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2FC7F09C" w14:textId="645D138C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222335F1" w:rsidR="222335F1">
              <w:rPr>
                <w:color w:val="000000" w:themeColor="text1" w:themeTint="FF" w:themeShade="FF"/>
                <w:sz w:val="21"/>
                <w:szCs w:val="21"/>
                <w:lang w:val="en-US"/>
              </w:rPr>
              <w:t>—</w:t>
            </w:r>
          </w:p>
        </w:tc>
      </w:tr>
    </w:tbl>
    <w:p xmlns:wp14="http://schemas.microsoft.com/office/word/2010/wordml" wp14:paraId="2C078E63" wp14:textId="06464F9E"/>
    <w:p w:rsidR="222335F1" w:rsidRDefault="222335F1" w14:paraId="58260FBA" w14:textId="4E96ECED"/>
    <w:p w:rsidR="26CDBF0E" w:rsidP="222335F1" w:rsidRDefault="26CDBF0E" w14:paraId="40834100" w14:textId="3F90ECB8">
      <w:pPr>
        <w:shd w:val="clear" w:color="auto" w:fill="FFFFFF" w:themeFill="background1"/>
        <w:spacing w:before="0" w:beforeAutospacing="off" w:after="360" w:afterAutospacing="off"/>
      </w:pPr>
      <w:r w:rsidRPr="222335F1" w:rsidR="26CDBF0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Bước 2 — Viết lại REQ-02 và REQ-03 đạt chuẩn Verifiable</w:t>
      </w:r>
      <w:r w:rsidRPr="222335F1" w:rsidR="26CDBF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(đã làm mẫu REQ-01 ở trên):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20"/>
        <w:gridCol w:w="2955"/>
        <w:gridCol w:w="4770"/>
      </w:tblGrid>
      <w:tr w:rsidR="222335F1" w:rsidTr="222335F1" w14:paraId="1B2AED3D">
        <w:trPr>
          <w:trHeight w:val="300"/>
        </w:trPr>
        <w:tc>
          <w:tcPr>
            <w:tcW w:w="1620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76DD9C6E" w14:textId="070D75F9">
            <w:pPr>
              <w:pStyle w:val="Normal"/>
            </w:pPr>
            <w:r w:rsidRPr="222335F1" w:rsidR="222335F1">
              <w:rPr>
                <w:lang w:val="en-US"/>
              </w:rPr>
              <w:t>Mã</w:t>
            </w:r>
          </w:p>
        </w:tc>
        <w:tc>
          <w:tcPr>
            <w:tcW w:w="2955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638C6E5F" w14:textId="2A92AADE">
            <w:pPr>
              <w:pStyle w:val="Normal"/>
            </w:pPr>
            <w:r w:rsidRPr="222335F1" w:rsidR="222335F1">
              <w:rPr>
                <w:lang w:val="en-US"/>
              </w:rPr>
              <w:t>Từ ngữ cảm tính</w:t>
            </w:r>
          </w:p>
        </w:tc>
        <w:tc>
          <w:tcPr>
            <w:tcW w:w="4770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507662F8" w14:textId="4A8EE7CA">
            <w:pPr>
              <w:pStyle w:val="Normal"/>
            </w:pPr>
            <w:r w:rsidRPr="222335F1" w:rsidR="222335F1">
              <w:rPr>
                <w:lang w:val="en-US"/>
              </w:rPr>
              <w:t>Viết lại (có chỉ số đo lường cụ thể)</w:t>
            </w:r>
          </w:p>
        </w:tc>
      </w:tr>
      <w:tr w:rsidR="222335F1" w:rsidTr="222335F1" w14:paraId="47CA5651">
        <w:trPr>
          <w:trHeight w:val="300"/>
        </w:trPr>
        <w:tc>
          <w:tcPr>
            <w:tcW w:w="1620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278293A8" w14:textId="2E578837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222335F1" w:rsidR="222335F1">
              <w:rPr>
                <w:color w:val="000000" w:themeColor="text1" w:themeTint="FF" w:themeShade="FF"/>
                <w:sz w:val="21"/>
                <w:szCs w:val="21"/>
                <w:lang w:val="en-US"/>
              </w:rPr>
              <w:t>REQ-02</w:t>
            </w:r>
          </w:p>
        </w:tc>
        <w:tc>
          <w:tcPr>
            <w:tcW w:w="2955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334569A5" w14:textId="2EDA5AEF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222335F1" w:rsidR="222335F1">
              <w:rPr>
                <w:color w:val="000000" w:themeColor="text1" w:themeTint="FF" w:themeShade="FF"/>
                <w:sz w:val="21"/>
                <w:szCs w:val="21"/>
                <w:lang w:val="en-US"/>
              </w:rPr>
              <w:t>"cực nhanh"</w:t>
            </w:r>
          </w:p>
        </w:tc>
        <w:tc>
          <w:tcPr>
            <w:tcW w:w="4770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5B3F503F" w:rsidP="222335F1" w:rsidRDefault="5B3F503F" w14:paraId="27F668A6" w14:textId="75828B1A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</w:pP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Khi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quét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mã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vạch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sản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phẩm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,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hệ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thống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phải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phản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hồi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và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hiển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thị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thông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tin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sản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phẩm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trên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màn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hình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trong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thời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gian</w:t>
            </w:r>
            <w:r w:rsidRPr="222335F1" w:rsidR="5B3F503F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b w:val="1"/>
                <w:bCs w:val="1"/>
                <w:noProof w:val="0"/>
                <w:sz w:val="21"/>
                <w:szCs w:val="21"/>
                <w:lang w:val="en-US"/>
              </w:rPr>
              <w:t>không</w:t>
            </w:r>
            <w:r w:rsidRPr="222335F1" w:rsidR="5B3F503F">
              <w:rPr>
                <w:rFonts w:ascii="Aptos" w:hAnsi="Aptos" w:eastAsia="Aptos" w:cs="Aptos"/>
                <w:b w:val="1"/>
                <w:bCs w:val="1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5B3F503F">
              <w:rPr>
                <w:rFonts w:ascii="Aptos" w:hAnsi="Aptos" w:eastAsia="Aptos" w:cs="Aptos"/>
                <w:b w:val="1"/>
                <w:bCs w:val="1"/>
                <w:noProof w:val="0"/>
                <w:sz w:val="21"/>
                <w:szCs w:val="21"/>
                <w:lang w:val="en-US"/>
              </w:rPr>
              <w:t>quá</w:t>
            </w:r>
            <w:r w:rsidRPr="222335F1" w:rsidR="5B3F503F">
              <w:rPr>
                <w:rFonts w:ascii="Aptos" w:hAnsi="Aptos" w:eastAsia="Aptos" w:cs="Aptos"/>
                <w:b w:val="1"/>
                <w:bCs w:val="1"/>
                <w:noProof w:val="0"/>
                <w:sz w:val="21"/>
                <w:szCs w:val="21"/>
                <w:lang w:val="en-US"/>
              </w:rPr>
              <w:t xml:space="preserve"> 2 giây</w:t>
            </w:r>
          </w:p>
        </w:tc>
      </w:tr>
      <w:tr w:rsidR="222335F1" w:rsidTr="222335F1" w14:paraId="0B26BE04">
        <w:trPr>
          <w:trHeight w:val="300"/>
        </w:trPr>
        <w:tc>
          <w:tcPr>
            <w:tcW w:w="1620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29896361" w14:textId="555B9776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222335F1" w:rsidR="222335F1">
              <w:rPr>
                <w:color w:val="000000" w:themeColor="text1" w:themeTint="FF" w:themeShade="FF"/>
                <w:sz w:val="21"/>
                <w:szCs w:val="21"/>
                <w:lang w:val="en-US"/>
              </w:rPr>
              <w:t>REQ-03</w:t>
            </w:r>
          </w:p>
        </w:tc>
        <w:tc>
          <w:tcPr>
            <w:tcW w:w="2955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22335F1" w:rsidP="222335F1" w:rsidRDefault="222335F1" w14:paraId="7C455889" w14:textId="0F190825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222335F1" w:rsidR="222335F1">
              <w:rPr>
                <w:color w:val="000000" w:themeColor="text1" w:themeTint="FF" w:themeShade="FF"/>
                <w:sz w:val="21"/>
                <w:szCs w:val="21"/>
                <w:lang w:val="en-US"/>
              </w:rPr>
              <w:t>"nếu thấy cần thiết"</w:t>
            </w:r>
          </w:p>
        </w:tc>
        <w:tc>
          <w:tcPr>
            <w:tcW w:w="4770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EC306B4" w:rsidP="222335F1" w:rsidRDefault="2EC306B4" w14:paraId="4EF0C4A3" w14:textId="0A063105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</w:pP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Hệ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thống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phải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cho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phép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b w:val="0"/>
                <w:bCs w:val="0"/>
                <w:noProof w:val="0"/>
                <w:sz w:val="21"/>
                <w:szCs w:val="21"/>
                <w:lang w:val="en-US"/>
              </w:rPr>
              <w:t>người</w:t>
            </w:r>
            <w:r w:rsidRPr="222335F1" w:rsidR="2EC306B4">
              <w:rPr>
                <w:rFonts w:ascii="Aptos" w:hAnsi="Aptos" w:eastAsia="Aptos" w:cs="Aptos"/>
                <w:b w:val="0"/>
                <w:bCs w:val="0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b w:val="0"/>
                <w:bCs w:val="0"/>
                <w:noProof w:val="0"/>
                <w:sz w:val="21"/>
                <w:szCs w:val="21"/>
                <w:lang w:val="en-US"/>
              </w:rPr>
              <w:t>quản</w:t>
            </w:r>
            <w:r w:rsidRPr="222335F1" w:rsidR="2EC306B4">
              <w:rPr>
                <w:rFonts w:ascii="Aptos" w:hAnsi="Aptos" w:eastAsia="Aptos" w:cs="Aptos"/>
                <w:b w:val="0"/>
                <w:bCs w:val="0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b w:val="0"/>
                <w:bCs w:val="0"/>
                <w:noProof w:val="0"/>
                <w:sz w:val="21"/>
                <w:szCs w:val="21"/>
                <w:lang w:val="en-US"/>
              </w:rPr>
              <w:t>lý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thực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hiện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xuất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báo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cáo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tồn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kho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định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dạng</w:t>
            </w:r>
            <w:r w:rsidRPr="222335F1" w:rsidR="2EC306B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Excel </w:t>
            </w:r>
            <w:r w:rsidRPr="222335F1" w:rsidR="2EC306B4">
              <w:rPr>
                <w:rFonts w:ascii="Aptos" w:hAnsi="Aptos" w:eastAsia="Aptos" w:cs="Aptos"/>
                <w:b w:val="1"/>
                <w:bCs w:val="1"/>
                <w:noProof w:val="0"/>
                <w:sz w:val="21"/>
                <w:szCs w:val="21"/>
                <w:lang w:val="en-US"/>
              </w:rPr>
              <w:t>bất</w:t>
            </w:r>
            <w:r w:rsidRPr="222335F1" w:rsidR="2EC306B4">
              <w:rPr>
                <w:rFonts w:ascii="Aptos" w:hAnsi="Aptos" w:eastAsia="Aptos" w:cs="Aptos"/>
                <w:b w:val="1"/>
                <w:bCs w:val="1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b w:val="1"/>
                <w:bCs w:val="1"/>
                <w:noProof w:val="0"/>
                <w:sz w:val="21"/>
                <w:szCs w:val="21"/>
                <w:lang w:val="en-US"/>
              </w:rPr>
              <w:t>cứ</w:t>
            </w:r>
            <w:r w:rsidRPr="222335F1" w:rsidR="2EC306B4">
              <w:rPr>
                <w:rFonts w:ascii="Aptos" w:hAnsi="Aptos" w:eastAsia="Aptos" w:cs="Aptos"/>
                <w:b w:val="1"/>
                <w:bCs w:val="1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b w:val="1"/>
                <w:bCs w:val="1"/>
                <w:noProof w:val="0"/>
                <w:sz w:val="21"/>
                <w:szCs w:val="21"/>
                <w:lang w:val="en-US"/>
              </w:rPr>
              <w:t>lúc</w:t>
            </w:r>
            <w:r w:rsidRPr="222335F1" w:rsidR="2EC306B4">
              <w:rPr>
                <w:rFonts w:ascii="Aptos" w:hAnsi="Aptos" w:eastAsia="Aptos" w:cs="Aptos"/>
                <w:b w:val="1"/>
                <w:bCs w:val="1"/>
                <w:noProof w:val="0"/>
                <w:sz w:val="21"/>
                <w:szCs w:val="21"/>
                <w:lang w:val="en-US"/>
              </w:rPr>
              <w:t xml:space="preserve"> </w:t>
            </w:r>
            <w:r w:rsidRPr="222335F1" w:rsidR="2EC306B4">
              <w:rPr>
                <w:rFonts w:ascii="Aptos" w:hAnsi="Aptos" w:eastAsia="Aptos" w:cs="Aptos"/>
                <w:b w:val="1"/>
                <w:bCs w:val="1"/>
                <w:noProof w:val="0"/>
                <w:sz w:val="21"/>
                <w:szCs w:val="21"/>
                <w:lang w:val="en-US"/>
              </w:rPr>
              <w:t>nào</w:t>
            </w:r>
          </w:p>
        </w:tc>
      </w:tr>
    </w:tbl>
    <w:p w:rsidR="222335F1" w:rsidRDefault="222335F1" w14:paraId="7BDDC796" w14:textId="5FDC7AA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5E2C47"/>
    <w:rsid w:val="085D68A5"/>
    <w:rsid w:val="1266DBC1"/>
    <w:rsid w:val="18C20F74"/>
    <w:rsid w:val="18C20F74"/>
    <w:rsid w:val="1E7F9346"/>
    <w:rsid w:val="20F66CA8"/>
    <w:rsid w:val="2187C6B9"/>
    <w:rsid w:val="222335F1"/>
    <w:rsid w:val="266A8F2D"/>
    <w:rsid w:val="26CDBF0E"/>
    <w:rsid w:val="26D30103"/>
    <w:rsid w:val="2EC306B4"/>
    <w:rsid w:val="2F2A19AC"/>
    <w:rsid w:val="30E21FAE"/>
    <w:rsid w:val="33D5453F"/>
    <w:rsid w:val="34719F1F"/>
    <w:rsid w:val="3AACBA25"/>
    <w:rsid w:val="5B3F503F"/>
    <w:rsid w:val="665E2C47"/>
    <w:rsid w:val="7AB4496A"/>
    <w:rsid w:val="7FF11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CD45A"/>
  <w15:chartTrackingRefBased/>
  <w15:docId w15:val="{C08F6338-078B-4381-BAC5-02758236FC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2026-10-01T12:04:51.3441600Z</dcterms:created>
  <dcterms:modified xsi:type="dcterms:W3CDTF">2026-10-01T15:13:24.1437767Z</dcterms:modified>
  <dc:creator>Nguyen Minh Tan D25CN08</dc:creator>
  <lastModifiedBy>Nguyen Minh Tan D25CN08</lastModifiedBy>
</coreProperties>
</file>