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4354"/>
        <w:gridCol w:w="3720"/>
      </w:tblGrid>
      <w:tr w:rsidR="00E71A7D" w:rsidRPr="00E71A7D" w:rsidTr="00E71A7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71A7D" w:rsidRPr="00E71A7D" w:rsidRDefault="00E71A7D" w:rsidP="00E71A7D">
            <w:pPr>
              <w:spacing w:after="480" w:line="240" w:lineRule="auto"/>
              <w:rPr>
                <w:rFonts w:eastAsia="Times New Roman" w:cs="Times New Roman"/>
                <w:sz w:val="24"/>
                <w:szCs w:val="24"/>
                <w:lang w:eastAsia="vi-VN"/>
              </w:rPr>
            </w:pPr>
            <w:r w:rsidRPr="00E71A7D">
              <w:rPr>
                <w:rFonts w:eastAsia="Times New Roman" w:cs="Times New Roman"/>
                <w:b/>
                <w:bCs/>
                <w:sz w:val="24"/>
                <w:szCs w:val="24"/>
                <w:lang w:eastAsia="vi-VN"/>
              </w:rPr>
              <w:t>Tiêu chí so sánh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71A7D" w:rsidRPr="00E71A7D" w:rsidRDefault="00E71A7D" w:rsidP="00E71A7D">
            <w:pPr>
              <w:spacing w:after="480" w:line="240" w:lineRule="auto"/>
              <w:rPr>
                <w:rFonts w:eastAsia="Times New Roman" w:cs="Times New Roman"/>
                <w:sz w:val="24"/>
                <w:szCs w:val="24"/>
                <w:lang w:eastAsia="vi-VN"/>
              </w:rPr>
            </w:pPr>
            <w:r w:rsidRPr="00E71A7D">
              <w:rPr>
                <w:rFonts w:eastAsia="Times New Roman" w:cs="Times New Roman"/>
                <w:b/>
                <w:bCs/>
                <w:sz w:val="24"/>
                <w:szCs w:val="24"/>
                <w:lang w:eastAsia="vi-VN"/>
              </w:rPr>
              <w:t>Giải pháp 1: Hàng đợi ảo (Virtual Queue)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71A7D" w:rsidRPr="00E71A7D" w:rsidRDefault="00E71A7D" w:rsidP="00E71A7D">
            <w:pPr>
              <w:spacing w:after="480" w:line="240" w:lineRule="auto"/>
              <w:rPr>
                <w:rFonts w:eastAsia="Times New Roman" w:cs="Times New Roman"/>
                <w:sz w:val="24"/>
                <w:szCs w:val="24"/>
                <w:lang w:eastAsia="vi-VN"/>
              </w:rPr>
            </w:pPr>
            <w:r w:rsidRPr="00E71A7D">
              <w:rPr>
                <w:rFonts w:eastAsia="Times New Roman" w:cs="Times New Roman"/>
                <w:b/>
                <w:bCs/>
                <w:sz w:val="24"/>
                <w:szCs w:val="24"/>
                <w:lang w:eastAsia="vi-VN"/>
              </w:rPr>
              <w:t>Giải pháp 2: Chặn vượt ngưỡng (Rate Limiting)</w:t>
            </w:r>
          </w:p>
        </w:tc>
      </w:tr>
      <w:tr w:rsidR="00E71A7D" w:rsidRPr="00E71A7D" w:rsidTr="00E71A7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71A7D" w:rsidRPr="00E71A7D" w:rsidRDefault="00E71A7D" w:rsidP="00E71A7D">
            <w:pPr>
              <w:spacing w:after="480" w:line="240" w:lineRule="auto"/>
              <w:rPr>
                <w:rFonts w:eastAsia="Times New Roman" w:cs="Times New Roman"/>
                <w:sz w:val="24"/>
                <w:szCs w:val="24"/>
                <w:lang w:eastAsia="vi-VN"/>
              </w:rPr>
            </w:pPr>
            <w:r w:rsidRPr="00E71A7D">
              <w:rPr>
                <w:rFonts w:eastAsia="Times New Roman" w:cs="Times New Roman"/>
                <w:b/>
                <w:bCs/>
                <w:sz w:val="24"/>
                <w:szCs w:val="24"/>
                <w:lang w:eastAsia="vi-VN"/>
              </w:rPr>
              <w:t>1. Mức độ giảm tải 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71A7D" w:rsidRPr="00E71A7D" w:rsidRDefault="00E71A7D" w:rsidP="00E71A7D">
            <w:pPr>
              <w:spacing w:after="480" w:line="240" w:lineRule="auto"/>
              <w:rPr>
                <w:rFonts w:eastAsia="Times New Roman" w:cs="Times New Roman"/>
                <w:sz w:val="24"/>
                <w:szCs w:val="24"/>
                <w:lang w:eastAsia="vi-VN"/>
              </w:rPr>
            </w:pPr>
            <w:r w:rsidRPr="00E71A7D">
              <w:rPr>
                <w:rFonts w:eastAsia="Times New Roman" w:cs="Times New Roman"/>
                <w:b/>
                <w:bCs/>
                <w:sz w:val="24"/>
                <w:szCs w:val="24"/>
                <w:lang w:eastAsia="vi-VN"/>
              </w:rPr>
              <w:t>Rất cao &amp; Kiểm soát tốt:</w:t>
            </w:r>
            <w:r w:rsidRPr="00E71A7D">
              <w:rPr>
                <w:rFonts w:eastAsia="Times New Roman" w:cs="Times New Roman"/>
                <w:sz w:val="24"/>
                <w:szCs w:val="24"/>
                <w:lang w:eastAsia="vi-VN"/>
              </w:rPr>
              <w:t xml:space="preserve"> Điều tiết lượng truy cập vào hệ thống theo nhịp ổn định (ví dụ: đúng 500 người/10 giây), triệt tiêu hoàn toàn hiện tượng sốc tải đột ngột (traffic spike).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71A7D" w:rsidRPr="00E71A7D" w:rsidRDefault="00E71A7D" w:rsidP="00E71A7D">
            <w:pPr>
              <w:spacing w:after="480" w:line="240" w:lineRule="auto"/>
              <w:rPr>
                <w:rFonts w:eastAsia="Times New Roman" w:cs="Times New Roman"/>
                <w:sz w:val="24"/>
                <w:szCs w:val="24"/>
                <w:lang w:eastAsia="vi-VN"/>
              </w:rPr>
            </w:pPr>
            <w:r w:rsidRPr="00E71A7D">
              <w:rPr>
                <w:rFonts w:eastAsia="Times New Roman" w:cs="Times New Roman"/>
                <w:b/>
                <w:bCs/>
                <w:sz w:val="24"/>
                <w:szCs w:val="24"/>
                <w:lang w:eastAsia="vi-VN"/>
              </w:rPr>
              <w:t>Cao nhưng đột ngột:</w:t>
            </w:r>
            <w:r w:rsidRPr="00E71A7D">
              <w:rPr>
                <w:rFonts w:eastAsia="Times New Roman" w:cs="Times New Roman"/>
                <w:sz w:val="24"/>
                <w:szCs w:val="24"/>
                <w:lang w:eastAsia="vi-VN"/>
              </w:rPr>
              <w:t xml:space="preserve"> Cắt giảm ngay lập tức các request vượt ngưỡng (trên 5000 req/s) tại cổng API Gateway, bảo vệ server không bị sập nhưng không kiểm soát được lượng truy cập hợp lệ tiếp theo.</w:t>
            </w:r>
          </w:p>
        </w:tc>
      </w:tr>
      <w:tr w:rsidR="00E71A7D" w:rsidRPr="00E71A7D" w:rsidTr="00E71A7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71A7D" w:rsidRPr="00E71A7D" w:rsidRDefault="00E71A7D" w:rsidP="00E71A7D">
            <w:pPr>
              <w:spacing w:after="480" w:line="240" w:lineRule="auto"/>
              <w:rPr>
                <w:rFonts w:eastAsia="Times New Roman" w:cs="Times New Roman"/>
                <w:sz w:val="24"/>
                <w:szCs w:val="24"/>
                <w:lang w:eastAsia="vi-VN"/>
              </w:rPr>
            </w:pPr>
            <w:r w:rsidRPr="00E71A7D">
              <w:rPr>
                <w:rFonts w:eastAsia="Times New Roman" w:cs="Times New Roman"/>
                <w:b/>
                <w:bCs/>
                <w:sz w:val="24"/>
                <w:szCs w:val="24"/>
                <w:lang w:eastAsia="vi-VN"/>
              </w:rPr>
              <w:t>2. Trải nghiệm khách hàng (UX)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71A7D" w:rsidRPr="00E71A7D" w:rsidRDefault="00E71A7D" w:rsidP="00E71A7D">
            <w:pPr>
              <w:spacing w:after="480" w:line="240" w:lineRule="auto"/>
              <w:rPr>
                <w:rFonts w:eastAsia="Times New Roman" w:cs="Times New Roman"/>
                <w:sz w:val="24"/>
                <w:szCs w:val="24"/>
                <w:lang w:eastAsia="vi-VN"/>
              </w:rPr>
            </w:pPr>
            <w:r w:rsidRPr="00E71A7D">
              <w:rPr>
                <w:rFonts w:eastAsia="Times New Roman" w:cs="Times New Roman"/>
                <w:b/>
                <w:bCs/>
                <w:sz w:val="24"/>
                <w:szCs w:val="24"/>
                <w:lang w:eastAsia="vi-VN"/>
              </w:rPr>
              <w:t>Khá / Tốt:</w:t>
            </w:r>
            <w:r w:rsidRPr="00E71A7D">
              <w:rPr>
                <w:rFonts w:eastAsia="Times New Roman" w:cs="Times New Roman"/>
                <w:sz w:val="24"/>
                <w:szCs w:val="24"/>
                <w:lang w:eastAsia="vi-VN"/>
              </w:rPr>
              <w:t xml:space="preserve"> Khách hàng biết mình đang ở vị trí mấy, có thời gian chờ ước tính rõ ràng. Giảm tỷ lệ thoát ứng dụng do ức chế, đồng thời xử lý minh bạch trường hợp hết hàng giữa chừng.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71A7D" w:rsidRPr="00E71A7D" w:rsidRDefault="00E71A7D" w:rsidP="00E71A7D">
            <w:pPr>
              <w:spacing w:after="480" w:line="240" w:lineRule="auto"/>
              <w:rPr>
                <w:rFonts w:eastAsia="Times New Roman" w:cs="Times New Roman"/>
                <w:sz w:val="24"/>
                <w:szCs w:val="24"/>
                <w:lang w:eastAsia="vi-VN"/>
              </w:rPr>
            </w:pPr>
            <w:r w:rsidRPr="00E71A7D">
              <w:rPr>
                <w:rFonts w:eastAsia="Times New Roman" w:cs="Times New Roman"/>
                <w:b/>
                <w:bCs/>
                <w:sz w:val="24"/>
                <w:szCs w:val="24"/>
                <w:lang w:eastAsia="vi-VN"/>
              </w:rPr>
              <w:t>Kém / Ức chế:</w:t>
            </w:r>
            <w:r w:rsidRPr="00E71A7D">
              <w:rPr>
                <w:rFonts w:eastAsia="Times New Roman" w:cs="Times New Roman"/>
                <w:sz w:val="24"/>
                <w:szCs w:val="24"/>
                <w:lang w:eastAsia="vi-VN"/>
              </w:rPr>
              <w:t xml:space="preserve"> Khách hàng liên tục nhận lỗi </w:t>
            </w:r>
            <w:r w:rsidRPr="00E71A7D">
              <w:rPr>
                <w:rFonts w:eastAsia="Times New Roman" w:cs="Times New Roman"/>
                <w:i/>
                <w:iCs/>
                <w:sz w:val="24"/>
                <w:szCs w:val="24"/>
                <w:lang w:eastAsia="vi-VN"/>
              </w:rPr>
              <w:t>"Hệ thống bận, thử lại sau"</w:t>
            </w:r>
            <w:r w:rsidRPr="00E71A7D">
              <w:rPr>
                <w:rFonts w:eastAsia="Times New Roman" w:cs="Times New Roman"/>
                <w:sz w:val="24"/>
                <w:szCs w:val="24"/>
                <w:lang w:eastAsia="vi-VN"/>
              </w:rPr>
              <w:t xml:space="preserve"> mà không biết khi nào được mua, dễ dẫn đến tình trạng spam liên tục làm tăng tải ngầm hoặc bỏ app.</w:t>
            </w:r>
          </w:p>
        </w:tc>
      </w:tr>
      <w:tr w:rsidR="00E71A7D" w:rsidRPr="00E71A7D" w:rsidTr="00E71A7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71A7D" w:rsidRPr="00E71A7D" w:rsidRDefault="00E71A7D" w:rsidP="00E71A7D">
            <w:pPr>
              <w:spacing w:after="480" w:line="240" w:lineRule="auto"/>
              <w:rPr>
                <w:rFonts w:eastAsia="Times New Roman" w:cs="Times New Roman"/>
                <w:sz w:val="24"/>
                <w:szCs w:val="24"/>
                <w:lang w:eastAsia="vi-VN"/>
              </w:rPr>
            </w:pPr>
            <w:r w:rsidRPr="00E71A7D">
              <w:rPr>
                <w:rFonts w:eastAsia="Times New Roman" w:cs="Times New Roman"/>
                <w:b/>
                <w:bCs/>
                <w:sz w:val="24"/>
                <w:szCs w:val="24"/>
                <w:lang w:eastAsia="vi-VN"/>
              </w:rPr>
              <w:t>3. Chi phí &amp; Độ phức tạp triển khai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71A7D" w:rsidRPr="00E71A7D" w:rsidRDefault="00E71A7D" w:rsidP="00E71A7D">
            <w:pPr>
              <w:spacing w:after="480" w:line="240" w:lineRule="auto"/>
              <w:rPr>
                <w:rFonts w:eastAsia="Times New Roman" w:cs="Times New Roman"/>
                <w:sz w:val="24"/>
                <w:szCs w:val="24"/>
                <w:lang w:eastAsia="vi-VN"/>
              </w:rPr>
            </w:pPr>
            <w:r w:rsidRPr="00E71A7D">
              <w:rPr>
                <w:rFonts w:eastAsia="Times New Roman" w:cs="Times New Roman"/>
                <w:b/>
                <w:bCs/>
                <w:sz w:val="24"/>
                <w:szCs w:val="24"/>
                <w:lang w:eastAsia="vi-VN"/>
              </w:rPr>
              <w:t>Phức tạp, tốn thời gian hơn:</w:t>
            </w:r>
            <w:r w:rsidRPr="00E71A7D">
              <w:rPr>
                <w:rFonts w:eastAsia="Times New Roman" w:cs="Times New Roman"/>
                <w:sz w:val="24"/>
                <w:szCs w:val="24"/>
                <w:lang w:eastAsia="vi-VN"/>
              </w:rPr>
              <w:t xml:space="preserve"> Cần xây dựng hạ tầng hàng đợi (Redis, RabbitMQ), cơ chế đồng bộ trạng thái phòng chờ (WebSocket/Polling) và logic xử lý bẫy tồn kho thời gian thực.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E71A7D" w:rsidRPr="00E71A7D" w:rsidRDefault="00E71A7D" w:rsidP="00E71A7D">
            <w:pPr>
              <w:spacing w:after="480" w:line="240" w:lineRule="auto"/>
              <w:rPr>
                <w:rFonts w:eastAsia="Times New Roman" w:cs="Times New Roman"/>
                <w:sz w:val="24"/>
                <w:szCs w:val="24"/>
                <w:lang w:eastAsia="vi-VN"/>
              </w:rPr>
            </w:pPr>
            <w:r w:rsidRPr="00E71A7D">
              <w:rPr>
                <w:rFonts w:eastAsia="Times New Roman" w:cs="Times New Roman"/>
                <w:b/>
                <w:bCs/>
                <w:sz w:val="24"/>
                <w:szCs w:val="24"/>
                <w:lang w:eastAsia="vi-VN"/>
              </w:rPr>
              <w:t>Đơn giản, nhanh chóng:</w:t>
            </w:r>
            <w:r w:rsidRPr="00E71A7D">
              <w:rPr>
                <w:rFonts w:eastAsia="Times New Roman" w:cs="Times New Roman"/>
                <w:sz w:val="24"/>
                <w:szCs w:val="24"/>
                <w:lang w:eastAsia="vi-VN"/>
              </w:rPr>
              <w:t xml:space="preserve"> Có thể cấu hình trực tiếp ngay trên các công cụ sẵn có ở tầng mạng/API Gateway (như Nginx, Cloudflare, Redis Token Bucket).</w:t>
            </w:r>
          </w:p>
        </w:tc>
      </w:tr>
    </w:tbl>
    <w:p w:rsidR="000F23B0" w:rsidRDefault="000F23B0"/>
    <w:p w:rsidR="00E1708A" w:rsidRPr="00E1708A" w:rsidRDefault="00E1708A"/>
    <w:p w:rsidR="00E1708A" w:rsidRDefault="00E1708A">
      <w:r w:rsidRPr="00E1708A">
        <w:rPr>
          <w:bCs/>
        </w:rPr>
        <w:t xml:space="preserve">Hàng đợi </w:t>
      </w:r>
      <w:r w:rsidRPr="00E1708A">
        <w:t>giải quyết  quá tải server bằng cách điều tiết nhịp truy cập vào cổng thanh toán, mà còn giữ chân khách hàng ở lại hệ sinh thái của RikkeiShop nhờ giao diện phòng chờ trực quan, minh bạch. Đặc biệt, giải pháp này cho phép kiểm soát chặt chẽ bẫy tồn kho (hết hàng giữa chừng để giải tán phòng chờ), đảm bảo tính chính xác tuyệt đối trong nghiệp vụ bán hàng số lượng lớn.</w:t>
      </w:r>
    </w:p>
    <w:p w:rsidR="00BA2C92" w:rsidRDefault="00BA2C92"/>
    <w:p w:rsidR="00BA2C92" w:rsidRDefault="00BA2C92"/>
    <w:p w:rsidR="00BA2C92" w:rsidRPr="00E1708A" w:rsidRDefault="00B26A09">
      <w:bookmarkStart w:id="0" w:name="_GoBack"/>
      <w:bookmarkEnd w:id="0"/>
      <w:r>
        <w:rPr>
          <w:noProof/>
        </w:rPr>
        <w:lastRenderedPageBreak/>
        <w:drawing>
          <wp:inline distT="0" distB="0" distL="0" distR="0">
            <wp:extent cx="6113780" cy="4529455"/>
            <wp:effectExtent l="0" t="0" r="127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13780" cy="4529455"/>
                    </a:xfrm>
                    <a:prstGeom prst="rect">
                      <a:avLst/>
                    </a:prstGeom>
                    <a:noFill/>
                    <a:ln>
                      <a:noFill/>
                    </a:ln>
                  </pic:spPr>
                </pic:pic>
              </a:graphicData>
            </a:graphic>
          </wp:inline>
        </w:drawing>
      </w:r>
    </w:p>
    <w:sectPr w:rsidR="00BA2C92" w:rsidRPr="00E1708A" w:rsidSect="0096390E">
      <w:pgSz w:w="11906" w:h="16838"/>
      <w:pgMar w:top="1134" w:right="1134" w:bottom="1134"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A7D"/>
    <w:rsid w:val="000F23B0"/>
    <w:rsid w:val="0096390E"/>
    <w:rsid w:val="00B131B0"/>
    <w:rsid w:val="00B26A09"/>
    <w:rsid w:val="00BA2C92"/>
    <w:rsid w:val="00E1708A"/>
    <w:rsid w:val="00E71A7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EC4D3"/>
  <w15:chartTrackingRefBased/>
  <w15:docId w15:val="{B8C30691-B9DF-4FB4-9C01-BFA82ACA8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71A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6622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243</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2026-09-15T10:54:00Z</dcterms:created>
  <dcterms:modified xsi:type="dcterms:W3CDTF">2026-09-15T11:21:00Z</dcterms:modified>
</cp:coreProperties>
</file>