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16cid wp14">
  <w:body>
    <w:p w:rsidR="000219F8" w:rsidRDefault="000219F8" w14:paraId="09486F08" w14:textId="52747785"/>
    <w:p w:rsidR="00AE635A" w:rsidRDefault="00AE635A" w14:paraId="3977767A" w14:textId="3708EF87"/>
    <w:p w:rsidR="00AE635A" w:rsidRDefault="00AE635A" w14:paraId="6CD9D346" w14:textId="7B8B1E56"/>
    <w:p w:rsidR="00AE635A" w:rsidRDefault="00AE635A" w14:paraId="2317B777" w14:textId="43251B81">
      <w:pPr>
        <w:rPr>
          <w:lang w:val="en-US"/>
        </w:rPr>
      </w:pPr>
      <w:r>
        <w:rPr>
          <w:lang w:val="en-US"/>
        </w:rPr>
        <w:t xml:space="preserve">Nhiệm vụ 1 – Phân tích velocity và capacity </w:t>
      </w:r>
    </w:p>
    <w:tbl>
      <w:tblPr>
        <w:tblW w:w="9030" w:type="dxa"/>
        <w:shd w:val="clear" w:color="auto" w:fill="FFFFFF"/>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Pr="009B5BE3" w:rsidR="009B5BE3" w:rsidTr="009B5BE3" w14:paraId="1A67578B" w14:textId="77777777">
        <w:trPr>
          <w:trHeight w:val="725"/>
        </w:trPr>
        <w:tc>
          <w:tcPr>
            <w:tcW w:w="150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7A8D9F4F" w14:textId="77777777">
            <w:pPr>
              <w:spacing w:after="0" w:line="240" w:lineRule="auto"/>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b/>
                <w:bCs/>
                <w:color w:val="000000"/>
                <w:sz w:val="21"/>
                <w:szCs w:val="21"/>
                <w:lang w:eastAsia="vi-VN"/>
              </w:rPr>
              <w:t>Developers</w:t>
            </w:r>
          </w:p>
        </w:tc>
        <w:tc>
          <w:tcPr>
            <w:tcW w:w="125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26258320" w14:textId="77777777">
            <w:pPr>
              <w:spacing w:after="0" w:line="240" w:lineRule="auto"/>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b/>
                <w:bCs/>
                <w:color w:val="000000"/>
                <w:sz w:val="21"/>
                <w:szCs w:val="21"/>
                <w:lang w:eastAsia="vi-VN"/>
              </w:rPr>
              <w:t>Ngày Sprint</w:t>
            </w:r>
          </w:p>
        </w:tc>
        <w:tc>
          <w:tcPr>
            <w:tcW w:w="15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08242BFC" w14:textId="77777777">
            <w:pPr>
              <w:spacing w:after="0" w:line="240" w:lineRule="auto"/>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b/>
                <w:bCs/>
                <w:color w:val="000000"/>
                <w:sz w:val="21"/>
                <w:szCs w:val="21"/>
                <w:lang w:eastAsia="vi-VN"/>
              </w:rPr>
              <w:t>Ngày không tham gia</w:t>
            </w:r>
          </w:p>
        </w:tc>
        <w:tc>
          <w:tcPr>
            <w:tcW w:w="14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EB80F5A" w14:textId="77777777">
            <w:pPr>
              <w:spacing w:after="0" w:line="240" w:lineRule="auto"/>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b/>
                <w:bCs/>
                <w:color w:val="000000"/>
                <w:sz w:val="21"/>
                <w:szCs w:val="21"/>
                <w:lang w:eastAsia="vi-VN"/>
              </w:rPr>
              <w:t>Ngày khả dụng</w:t>
            </w:r>
          </w:p>
        </w:tc>
        <w:tc>
          <w:tcPr>
            <w:tcW w:w="155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2631E15D" w14:textId="77777777">
            <w:pPr>
              <w:spacing w:after="0" w:line="240" w:lineRule="auto"/>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b/>
                <w:bCs/>
                <w:color w:val="000000"/>
                <w:sz w:val="21"/>
                <w:szCs w:val="21"/>
                <w:lang w:eastAsia="vi-VN"/>
              </w:rPr>
              <w:t>Giờ tập trung/ngày</w:t>
            </w:r>
          </w:p>
        </w:tc>
        <w:tc>
          <w:tcPr>
            <w:tcW w:w="182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29F7564" w14:textId="77777777">
            <w:pPr>
              <w:spacing w:after="0" w:line="240" w:lineRule="auto"/>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b/>
                <w:bCs/>
                <w:color w:val="000000"/>
                <w:sz w:val="21"/>
                <w:szCs w:val="21"/>
                <w:lang w:eastAsia="vi-VN"/>
              </w:rPr>
              <w:t>Capacity (giờ)</w:t>
            </w:r>
          </w:p>
        </w:tc>
      </w:tr>
      <w:tr w:rsidRPr="009B5BE3" w:rsidR="009B5BE3" w:rsidTr="009B5BE3" w14:paraId="5B9171D8" w14:textId="77777777">
        <w:trPr>
          <w:trHeight w:val="755"/>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09963DA6"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Dev A</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3C7CE16"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033A1875"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6C8FAA5"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47448A59"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2B7C5339"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50</w:t>
            </w:r>
          </w:p>
        </w:tc>
      </w:tr>
      <w:tr w:rsidRPr="009B5BE3" w:rsidR="009B5BE3" w:rsidTr="009B5BE3" w14:paraId="50BEA5C9" w14:textId="77777777">
        <w:trPr>
          <w:trHeight w:val="755"/>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75C957E3"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Dev B</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483D994C"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7E2EDFEF"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751C02B"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464624A3"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0BF85417"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50</w:t>
            </w:r>
          </w:p>
        </w:tc>
      </w:tr>
      <w:tr w:rsidRPr="009B5BE3" w:rsidR="009B5BE3" w:rsidTr="009B5BE3" w14:paraId="022E5D09" w14:textId="77777777">
        <w:trPr>
          <w:trHeight w:val="755"/>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3CEAE909"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Dev C</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1AFAD005"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230B09D0"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2</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79843AAA" w14:textId="53B9C738">
            <w:pPr>
              <w:spacing w:after="40" w:line="240" w:lineRule="auto"/>
              <w:jc w:val="center"/>
              <w:rPr>
                <w:rFonts w:ascii="SFProDisplay" w:hAnsi="SFProDisplay" w:eastAsia="Times New Roman" w:cs="Times New Roman"/>
                <w:color w:val="000000"/>
                <w:sz w:val="24"/>
                <w:szCs w:val="24"/>
                <w:lang w:val="en-US" w:eastAsia="vi-VN"/>
              </w:rPr>
            </w:pPr>
            <w:r w:rsidRPr="009B5BE3">
              <w:rPr>
                <w:rFonts w:ascii="SFProDisplay" w:hAnsi="SFProDisplay" w:eastAsia="Times New Roman" w:cs="Times New Roman"/>
                <w:color w:val="000000"/>
                <w:sz w:val="24"/>
                <w:szCs w:val="24"/>
                <w:lang w:eastAsia="vi-VN"/>
              </w:rPr>
              <w:t> </w:t>
            </w:r>
            <w:r>
              <w:rPr>
                <w:rFonts w:ascii="SFProDisplay" w:hAnsi="SFProDisplay" w:eastAsia="Times New Roman" w:cs="Times New Roman"/>
                <w:color w:val="000000"/>
                <w:sz w:val="24"/>
                <w:szCs w:val="24"/>
                <w:lang w:val="en-US" w:eastAsia="vi-VN"/>
              </w:rPr>
              <w:t>8</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0CB7E3F"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79B725B4" w14:textId="763AC814">
            <w:pPr>
              <w:spacing w:after="40" w:line="240" w:lineRule="auto"/>
              <w:jc w:val="center"/>
              <w:rPr>
                <w:rFonts w:ascii="SFProDisplay" w:hAnsi="SFProDisplay" w:eastAsia="Times New Roman" w:cs="Times New Roman"/>
                <w:color w:val="000000"/>
                <w:sz w:val="24"/>
                <w:szCs w:val="24"/>
                <w:lang w:eastAsia="vi-VN"/>
              </w:rPr>
            </w:pPr>
            <w:r>
              <w:rPr>
                <w:rFonts w:ascii="SFProDisplay" w:hAnsi="SFProDisplay" w:eastAsia="Times New Roman" w:cs="Times New Roman"/>
                <w:color w:val="000000"/>
                <w:sz w:val="24"/>
                <w:szCs w:val="24"/>
                <w:lang w:val="en-US" w:eastAsia="vi-VN"/>
              </w:rPr>
              <w:t>40</w:t>
            </w:r>
            <w:r w:rsidRPr="009B5BE3">
              <w:rPr>
                <w:rFonts w:ascii="SFProDisplay" w:hAnsi="SFProDisplay" w:eastAsia="Times New Roman" w:cs="Times New Roman"/>
                <w:color w:val="000000"/>
                <w:sz w:val="24"/>
                <w:szCs w:val="24"/>
                <w:lang w:eastAsia="vi-VN"/>
              </w:rPr>
              <w:t> </w:t>
            </w:r>
          </w:p>
        </w:tc>
      </w:tr>
      <w:tr w:rsidRPr="009B5BE3" w:rsidR="009B5BE3" w:rsidTr="009B5BE3" w14:paraId="559A5762" w14:textId="77777777">
        <w:trPr>
          <w:trHeight w:val="755"/>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47B3D273"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Dev D</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589D57C0"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273C46A8"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4E6F4FB5"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10</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1F51A0D5"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1993C933"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50</w:t>
            </w:r>
          </w:p>
        </w:tc>
      </w:tr>
      <w:tr w:rsidRPr="009B5BE3" w:rsidR="009B5BE3" w:rsidTr="009B5BE3" w14:paraId="2E357442" w14:textId="77777777">
        <w:trPr>
          <w:trHeight w:val="755"/>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1D172ABD" w14:textId="77777777">
            <w:pPr>
              <w:spacing w:after="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1"/>
                <w:szCs w:val="21"/>
                <w:lang w:eastAsia="vi-VN"/>
              </w:rPr>
              <w:t>Tổng</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1CCF49DD" w14:textId="77777777">
            <w:pPr>
              <w:spacing w:after="4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4"/>
                <w:szCs w:val="24"/>
                <w:lang w:eastAsia="vi-VN"/>
              </w:rPr>
              <w:t> </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57515569" w14:textId="77777777">
            <w:pPr>
              <w:spacing w:after="4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4"/>
                <w:szCs w:val="24"/>
                <w:lang w:eastAsia="vi-VN"/>
              </w:rPr>
              <w:t> </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66468AD6" w14:textId="430A4795">
            <w:pPr>
              <w:spacing w:after="40" w:line="240" w:lineRule="auto"/>
              <w:jc w:val="center"/>
              <w:rPr>
                <w:rFonts w:ascii="SFProDisplay" w:hAnsi="SFProDisplay" w:eastAsia="Times New Roman" w:cs="Times New Roman"/>
                <w:color w:val="000000"/>
                <w:sz w:val="24"/>
                <w:szCs w:val="24"/>
                <w:lang w:val="en-US" w:eastAsia="vi-VN"/>
              </w:rPr>
            </w:pPr>
            <w:r w:rsidRPr="009B5BE3">
              <w:rPr>
                <w:rFonts w:ascii="SFProDisplay" w:hAnsi="SFProDisplay" w:eastAsia="Times New Roman" w:cs="Times New Roman"/>
                <w:color w:val="000000"/>
                <w:sz w:val="24"/>
                <w:szCs w:val="24"/>
                <w:lang w:eastAsia="vi-VN"/>
              </w:rPr>
              <w:t> </w:t>
            </w:r>
            <w:r>
              <w:rPr>
                <w:rFonts w:ascii="SFProDisplay" w:hAnsi="SFProDisplay" w:eastAsia="Times New Roman" w:cs="Times New Roman"/>
                <w:color w:val="000000"/>
                <w:sz w:val="24"/>
                <w:szCs w:val="24"/>
                <w:lang w:val="en-US" w:eastAsia="vi-VN"/>
              </w:rPr>
              <w:t>38</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3B4930F3" w14:textId="77777777">
            <w:pPr>
              <w:spacing w:after="40" w:line="240" w:lineRule="auto"/>
              <w:jc w:val="center"/>
              <w:rPr>
                <w:rFonts w:ascii="SFProDisplay" w:hAnsi="SFProDisplay" w:eastAsia="Times New Roman" w:cs="Times New Roman"/>
                <w:color w:val="000000"/>
                <w:sz w:val="24"/>
                <w:szCs w:val="24"/>
                <w:lang w:eastAsia="vi-VN"/>
              </w:rPr>
            </w:pPr>
            <w:r w:rsidRPr="009B5BE3">
              <w:rPr>
                <w:rFonts w:ascii="SFProDisplay" w:hAnsi="SFProDisplay" w:eastAsia="Times New Roman" w:cs="Times New Roman"/>
                <w:color w:val="000000"/>
                <w:sz w:val="24"/>
                <w:szCs w:val="24"/>
                <w:lang w:eastAsia="vi-VN"/>
              </w:rPr>
              <w:t> </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9B5BE3" w:rsidR="009B5BE3" w:rsidP="009B5BE3" w:rsidRDefault="009B5BE3" w14:paraId="01E7A1C3" w14:textId="739220C7">
            <w:pPr>
              <w:spacing w:after="0" w:line="240" w:lineRule="auto"/>
              <w:jc w:val="center"/>
              <w:rPr>
                <w:rFonts w:ascii="SFProDisplay" w:hAnsi="SFProDisplay" w:eastAsia="Times New Roman" w:cs="Times New Roman"/>
                <w:color w:val="000000"/>
                <w:sz w:val="24"/>
                <w:szCs w:val="24"/>
                <w:lang w:eastAsia="vi-VN"/>
              </w:rPr>
            </w:pPr>
            <w:r>
              <w:rPr>
                <w:rFonts w:ascii="SFProDisplay" w:hAnsi="SFProDisplay" w:eastAsia="Times New Roman" w:cs="Times New Roman"/>
                <w:color w:val="000000"/>
                <w:sz w:val="21"/>
                <w:szCs w:val="21"/>
                <w:lang w:val="en-US" w:eastAsia="vi-VN"/>
              </w:rPr>
              <w:t xml:space="preserve">190 </w:t>
            </w:r>
            <w:r w:rsidRPr="009B5BE3">
              <w:rPr>
                <w:rFonts w:ascii="SFProDisplay" w:hAnsi="SFProDisplay" w:eastAsia="Times New Roman" w:cs="Times New Roman"/>
                <w:color w:val="000000"/>
                <w:sz w:val="21"/>
                <w:szCs w:val="21"/>
                <w:lang w:eastAsia="vi-VN"/>
              </w:rPr>
              <w:t>giờ</w:t>
            </w:r>
          </w:p>
        </w:tc>
      </w:tr>
    </w:tbl>
    <w:p w:rsidR="00AE635A" w:rsidRDefault="00AE635A" w14:paraId="019CF89C" w14:textId="1D5E7E1F">
      <w:pPr>
        <w:rPr>
          <w:lang w:val="en-US"/>
        </w:rPr>
      </w:pPr>
    </w:p>
    <w:p w:rsidRPr="002A214F" w:rsidR="002A214F" w:rsidP="002A214F" w:rsidRDefault="002A214F" w14:paraId="06941413" w14:textId="2831E3AB">
      <w:pPr>
        <w:pStyle w:val="NormalWeb"/>
      </w:pPr>
      <w:r w:rsidRPr="002A214F">
        <w:t xml:space="preserve">  </w:t>
      </w:r>
      <w:r w:rsidRPr="002A214F">
        <w:rPr>
          <w:bCs/>
        </w:rPr>
        <w:t>Velocity tham khảo:</w:t>
      </w:r>
      <w:r w:rsidRPr="002A214F">
        <w:t xml:space="preserve"> </w:t>
      </w:r>
      <w:r w:rsidRPr="002A214F">
        <w:rPr>
          <w:bCs/>
        </w:rPr>
        <w:t>16 SP</w:t>
      </w:r>
    </w:p>
    <w:p w:rsidR="00B41A1E" w:rsidP="002A214F" w:rsidRDefault="002A214F" w14:paraId="788AA84D" w14:textId="407F4ED1">
      <w:pPr>
        <w:pStyle w:val="NormalWeb"/>
      </w:pPr>
      <w:r w:rsidRPr="002A214F">
        <w:t xml:space="preserve">trung bình cộng số SP đã hoàn thành của 3 Sprint trước </w:t>
      </w:r>
      <w:r w:rsidRPr="002A214F">
        <w:rPr>
          <w:rStyle w:val="math-inline"/>
        </w:rPr>
        <w:t>(15 + 16 + 17) / 3 = 16</w:t>
      </w:r>
      <w:r>
        <w:rPr>
          <w:rStyle w:val="math-inline"/>
          <w:lang w:val="en-US"/>
        </w:rPr>
        <w:t xml:space="preserve"> </w:t>
      </w:r>
      <w:r w:rsidRPr="002A214F">
        <w:t>dùng để tham khảo nhằm dự báo tổng lượng Story Point mà nhóm có thể cam kết thực hiện trong Sprint mới.</w:t>
      </w:r>
    </w:p>
    <w:p w:rsidRPr="002A214F" w:rsidR="00B41A1E" w:rsidP="002A214F" w:rsidRDefault="00B41A1E" w14:paraId="6EFF7626" w14:textId="5C133FBF">
      <w:pPr>
        <w:pStyle w:val="NormalWeb"/>
      </w:pPr>
      <w:r>
        <w:t xml:space="preserve">giảm 10 giờ so với mức tối đa 200 giờ do Dev C nghỉ 2 ngày do đó nhóm cần kết hợp Velocity tham khảo và Capacity thực tế để điều chỉnh giảm lượng công việc chọn vào Sprint Backlog sao cho phù hợp với nguồn lực </w:t>
      </w:r>
    </w:p>
    <w:p w:rsidR="002A214F" w:rsidRDefault="002A214F" w14:paraId="4D19330B" w14:textId="3C1CDAFD">
      <w:pPr>
        <w:rPr>
          <w:lang w:val="en-US"/>
        </w:rPr>
      </w:pPr>
      <w:r>
        <w:rPr>
          <w:lang w:val="en-US"/>
        </w:rPr>
        <w:t xml:space="preserve">Nhiệm vụ </w:t>
      </w:r>
      <w:r w:rsidR="00B41A1E">
        <w:rPr>
          <w:lang w:val="en-US"/>
        </w:rPr>
        <w:t>2 – Viết lại sprint Goal</w:t>
      </w:r>
    </w:p>
    <w:p w:rsidR="00B41A1E" w:rsidRDefault="00B41A1E" w14:paraId="3A09F9F2" w14:textId="2BC6912E">
      <w:pPr>
        <w:rPr>
          <w:lang w:val="en-US"/>
        </w:rPr>
      </w:pPr>
    </w:p>
    <w:tbl>
      <w:tblPr>
        <w:tblW w:w="9030" w:type="dxa"/>
        <w:shd w:val="clear" w:color="auto" w:fill="FFFFFF"/>
        <w:tblCellMar>
          <w:left w:w="0" w:type="dxa"/>
          <w:right w:w="0" w:type="dxa"/>
        </w:tblCellMar>
        <w:tblLook w:val="04A0" w:firstRow="1" w:lastRow="0" w:firstColumn="1" w:lastColumn="0" w:noHBand="0" w:noVBand="1"/>
      </w:tblPr>
      <w:tblGrid>
        <w:gridCol w:w="1129"/>
        <w:gridCol w:w="1035"/>
        <w:gridCol w:w="1196"/>
        <w:gridCol w:w="1824"/>
        <w:gridCol w:w="3846"/>
      </w:tblGrid>
      <w:tr w:rsidRPr="00B41A1E" w:rsidR="00B41A1E" w:rsidTr="00B41A1E" w14:paraId="45BBB964" w14:textId="77777777">
        <w:trPr>
          <w:trHeight w:val="1025"/>
        </w:trPr>
        <w:tc>
          <w:tcPr>
            <w:tcW w:w="112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2C7ED178"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b/>
                <w:bCs/>
                <w:color w:val="000000"/>
                <w:sz w:val="21"/>
                <w:szCs w:val="21"/>
                <w:lang w:eastAsia="vi-VN"/>
              </w:rPr>
              <w:t>Mã Story</w:t>
            </w:r>
            <w:r w:rsidRPr="00B41A1E">
              <w:rPr>
                <w:rFonts w:ascii="SFProDisplay" w:hAnsi="SFProDisplay" w:eastAsia="Times New Roman" w:cs="Times New Roman"/>
                <w:color w:val="000000"/>
                <w:sz w:val="21"/>
                <w:szCs w:val="21"/>
                <w:lang w:eastAsia="vi-VN"/>
              </w:rPr>
              <w:t> </w:t>
            </w:r>
          </w:p>
        </w:tc>
        <w:tc>
          <w:tcPr>
            <w:tcW w:w="103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1836A25E"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b/>
                <w:bCs/>
                <w:color w:val="000000"/>
                <w:sz w:val="21"/>
                <w:szCs w:val="21"/>
                <w:lang w:eastAsia="vi-VN"/>
              </w:rPr>
              <w:t>Ưu tiên</w:t>
            </w:r>
            <w:r w:rsidRPr="00B41A1E">
              <w:rPr>
                <w:rFonts w:ascii="SFProDisplay" w:hAnsi="SFProDisplay" w:eastAsia="Times New Roman" w:cs="Times New Roman"/>
                <w:color w:val="000000"/>
                <w:sz w:val="21"/>
                <w:szCs w:val="21"/>
                <w:lang w:eastAsia="vi-VN"/>
              </w:rPr>
              <w:t> </w:t>
            </w:r>
          </w:p>
        </w:tc>
        <w:tc>
          <w:tcPr>
            <w:tcW w:w="119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02FFA55A"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b/>
                <w:bCs/>
                <w:color w:val="000000"/>
                <w:sz w:val="21"/>
                <w:szCs w:val="21"/>
                <w:lang w:eastAsia="vi-VN"/>
              </w:rPr>
              <w:t>SP</w:t>
            </w:r>
            <w:r w:rsidRPr="00B41A1E">
              <w:rPr>
                <w:rFonts w:ascii="SFProDisplay" w:hAnsi="SFProDisplay" w:eastAsia="Times New Roman" w:cs="Times New Roman"/>
                <w:color w:val="000000"/>
                <w:sz w:val="21"/>
                <w:szCs w:val="21"/>
                <w:lang w:eastAsia="vi-VN"/>
              </w:rPr>
              <w:t> </w:t>
            </w:r>
          </w:p>
        </w:tc>
        <w:tc>
          <w:tcPr>
            <w:tcW w:w="182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24771FD3"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b/>
                <w:bCs/>
                <w:color w:val="000000"/>
                <w:sz w:val="21"/>
                <w:szCs w:val="21"/>
                <w:lang w:eastAsia="vi-VN"/>
              </w:rPr>
              <w:t>Chọn/Chưa chọn</w:t>
            </w:r>
            <w:r w:rsidRPr="00B41A1E">
              <w:rPr>
                <w:rFonts w:ascii="SFProDisplay" w:hAnsi="SFProDisplay" w:eastAsia="Times New Roman" w:cs="Times New Roman"/>
                <w:color w:val="000000"/>
                <w:sz w:val="21"/>
                <w:szCs w:val="21"/>
                <w:lang w:eastAsia="vi-VN"/>
              </w:rPr>
              <w:t> </w:t>
            </w:r>
          </w:p>
        </w:tc>
        <w:tc>
          <w:tcPr>
            <w:tcW w:w="384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090CA8FD"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b/>
                <w:bCs/>
                <w:color w:val="000000"/>
                <w:sz w:val="21"/>
                <w:szCs w:val="21"/>
                <w:lang w:eastAsia="vi-VN"/>
              </w:rPr>
              <w:t>Lý do</w:t>
            </w:r>
            <w:r w:rsidRPr="00B41A1E">
              <w:rPr>
                <w:rFonts w:ascii="SFProDisplay" w:hAnsi="SFProDisplay" w:eastAsia="Times New Roman" w:cs="Times New Roman"/>
                <w:color w:val="000000"/>
                <w:sz w:val="21"/>
                <w:szCs w:val="21"/>
                <w:lang w:eastAsia="vi-VN"/>
              </w:rPr>
              <w:t> </w:t>
            </w:r>
          </w:p>
        </w:tc>
      </w:tr>
      <w:tr w:rsidRPr="00B41A1E" w:rsidR="00B41A1E" w:rsidTr="00B41A1E" w14:paraId="0EE0720C" w14:textId="77777777">
        <w:trPr>
          <w:trHeight w:val="755"/>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4DC4161B"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CS01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7690EF69"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1 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313D74AC"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3 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1DB1C91F"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egoe UI Emoji" w:hAnsi="Segoe UI Emoji" w:eastAsia="Times New Roman" w:cs="Segoe UI Emoji"/>
                <w:color w:val="000000"/>
                <w:sz w:val="21"/>
                <w:szCs w:val="21"/>
                <w:lang w:eastAsia="vi-VN"/>
              </w:rPr>
              <w:t>☑</w:t>
            </w:r>
            <w:r w:rsidRPr="00B41A1E">
              <w:rPr>
                <w:rFonts w:ascii="SFProDisplay" w:hAnsi="SFProDisplay" w:eastAsia="Times New Roman" w:cs="Times New Roman"/>
                <w:color w:val="000000"/>
                <w:sz w:val="21"/>
                <w:szCs w:val="21"/>
                <w:lang w:eastAsia="vi-VN"/>
              </w:rPr>
              <w:t xml:space="preserve"> Ch</w:t>
            </w:r>
            <w:r w:rsidRPr="00B41A1E">
              <w:rPr>
                <w:rFonts w:ascii="Cambria" w:hAnsi="Cambria" w:eastAsia="Times New Roman" w:cs="Cambria"/>
                <w:color w:val="000000"/>
                <w:sz w:val="21"/>
                <w:szCs w:val="21"/>
                <w:lang w:eastAsia="vi-VN"/>
              </w:rPr>
              <w:t>ọ</w:t>
            </w:r>
            <w:r w:rsidRPr="00B41A1E">
              <w:rPr>
                <w:rFonts w:ascii="SFProDisplay" w:hAnsi="SFProDisplay" w:eastAsia="Times New Roman" w:cs="Times New Roman"/>
                <w:color w:val="000000"/>
                <w:sz w:val="21"/>
                <w:szCs w:val="21"/>
                <w:lang w:eastAsia="vi-VN"/>
              </w:rPr>
              <w:t xml:space="preserve">n </w:t>
            </w:r>
            <w:r w:rsidRPr="00B41A1E">
              <w:rPr>
                <w:rFonts w:ascii="Segoe UI Symbol" w:hAnsi="Segoe UI Symbol" w:eastAsia="Times New Roman" w:cs="Segoe UI Symbol"/>
                <w:color w:val="000000"/>
                <w:sz w:val="21"/>
                <w:szCs w:val="21"/>
                <w:lang w:eastAsia="vi-VN"/>
              </w:rPr>
              <w:t>☐</w:t>
            </w:r>
            <w:r w:rsidRPr="00B41A1E">
              <w:rPr>
                <w:rFonts w:ascii="SFProDisplay" w:hAnsi="SFProDisplay" w:eastAsia="Times New Roman" w:cs="Times New Roman"/>
                <w:color w:val="000000"/>
                <w:sz w:val="21"/>
                <w:szCs w:val="21"/>
                <w:lang w:eastAsia="vi-VN"/>
              </w:rPr>
              <w:t xml:space="preserve"> Ch</w:t>
            </w:r>
            <w:r w:rsidRPr="00B41A1E">
              <w:rPr>
                <w:rFonts w:ascii="Cambria" w:hAnsi="Cambria" w:eastAsia="Times New Roman" w:cs="Cambria"/>
                <w:color w:val="000000"/>
                <w:sz w:val="21"/>
                <w:szCs w:val="21"/>
                <w:lang w:eastAsia="vi-VN"/>
              </w:rPr>
              <w:t>ư</w:t>
            </w:r>
            <w:r w:rsidRPr="00B41A1E">
              <w:rPr>
                <w:rFonts w:ascii="SFProDisplay" w:hAnsi="SFProDisplay" w:eastAsia="Times New Roman" w:cs="Times New Roman"/>
                <w:color w:val="000000"/>
                <w:sz w:val="21"/>
                <w:szCs w:val="21"/>
                <w:lang w:eastAsia="vi-VN"/>
              </w:rPr>
              <w:t>a</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487D6D8C"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Ưu tiên 1; bước đầu để người dùng tìm trạm.</w:t>
            </w:r>
          </w:p>
        </w:tc>
      </w:tr>
      <w:tr w:rsidRPr="00B41A1E" w:rsidR="00B41A1E" w:rsidTr="00B41A1E" w14:paraId="7D91B7AE" w14:textId="77777777">
        <w:trPr>
          <w:trHeight w:val="755"/>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5383F633"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lastRenderedPageBreak/>
              <w:t>CS02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0888D314"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2 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041663DC"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3 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6A01AE3C"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egoe UI Emoji" w:hAnsi="Segoe UI Emoji" w:eastAsia="Times New Roman" w:cs="Segoe UI Emoji"/>
                <w:color w:val="000000"/>
                <w:sz w:val="21"/>
                <w:szCs w:val="21"/>
                <w:lang w:eastAsia="vi-VN"/>
              </w:rPr>
              <w:t>☑</w:t>
            </w:r>
            <w:r w:rsidRPr="00B41A1E">
              <w:rPr>
                <w:rFonts w:ascii="SFProDisplay" w:hAnsi="SFProDisplay" w:eastAsia="Times New Roman" w:cs="Times New Roman"/>
                <w:color w:val="000000"/>
                <w:sz w:val="21"/>
                <w:szCs w:val="21"/>
                <w:lang w:eastAsia="vi-VN"/>
              </w:rPr>
              <w:t xml:space="preserve"> Ch</w:t>
            </w:r>
            <w:r w:rsidRPr="00B41A1E">
              <w:rPr>
                <w:rFonts w:ascii="Cambria" w:hAnsi="Cambria" w:eastAsia="Times New Roman" w:cs="Cambria"/>
                <w:color w:val="000000"/>
                <w:sz w:val="21"/>
                <w:szCs w:val="21"/>
                <w:lang w:eastAsia="vi-VN"/>
              </w:rPr>
              <w:t>ọ</w:t>
            </w:r>
            <w:r w:rsidRPr="00B41A1E">
              <w:rPr>
                <w:rFonts w:ascii="SFProDisplay" w:hAnsi="SFProDisplay" w:eastAsia="Times New Roman" w:cs="Times New Roman"/>
                <w:color w:val="000000"/>
                <w:sz w:val="21"/>
                <w:szCs w:val="21"/>
                <w:lang w:eastAsia="vi-VN"/>
              </w:rPr>
              <w:t xml:space="preserve">n </w:t>
            </w:r>
            <w:r w:rsidRPr="00B41A1E">
              <w:rPr>
                <w:rFonts w:ascii="Segoe UI Symbol" w:hAnsi="Segoe UI Symbol" w:eastAsia="Times New Roman" w:cs="Segoe UI Symbol"/>
                <w:color w:val="000000"/>
                <w:sz w:val="21"/>
                <w:szCs w:val="21"/>
                <w:lang w:eastAsia="vi-VN"/>
              </w:rPr>
              <w:t>☐</w:t>
            </w:r>
            <w:r w:rsidRPr="00B41A1E">
              <w:rPr>
                <w:rFonts w:ascii="SFProDisplay" w:hAnsi="SFProDisplay" w:eastAsia="Times New Roman" w:cs="Times New Roman"/>
                <w:color w:val="000000"/>
                <w:sz w:val="21"/>
                <w:szCs w:val="21"/>
                <w:lang w:eastAsia="vi-VN"/>
              </w:rPr>
              <w:t xml:space="preserve"> Ch</w:t>
            </w:r>
            <w:r w:rsidRPr="00B41A1E">
              <w:rPr>
                <w:rFonts w:ascii="Cambria" w:hAnsi="Cambria" w:eastAsia="Times New Roman" w:cs="Cambria"/>
                <w:color w:val="000000"/>
                <w:sz w:val="21"/>
                <w:szCs w:val="21"/>
                <w:lang w:eastAsia="vi-VN"/>
              </w:rPr>
              <w:t>ư</w:t>
            </w:r>
            <w:r w:rsidRPr="00B41A1E">
              <w:rPr>
                <w:rFonts w:ascii="SFProDisplay" w:hAnsi="SFProDisplay" w:eastAsia="Times New Roman" w:cs="Times New Roman"/>
                <w:color w:val="000000"/>
                <w:sz w:val="21"/>
                <w:szCs w:val="21"/>
                <w:lang w:eastAsia="vi-VN"/>
              </w:rPr>
              <w:t>a</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5D86204B"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Ưu tiên 2; cần biết giờ còn trống trước khi đặt.</w:t>
            </w:r>
          </w:p>
        </w:tc>
      </w:tr>
      <w:tr w:rsidRPr="00B41A1E" w:rsidR="00B41A1E" w:rsidTr="00B41A1E" w14:paraId="3CB24D26" w14:textId="77777777">
        <w:trPr>
          <w:trHeight w:val="755"/>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5A4097A1"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CS03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7B05DA6B"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3 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2A994065"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5 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920D6E" w:rsidRDefault="00920D6E" w14:paraId="5448308A" w14:textId="7F759D79">
            <w:pPr>
              <w:spacing w:after="0" w:line="240" w:lineRule="auto"/>
              <w:rPr>
                <w:rFonts w:ascii="SFProDisplay" w:hAnsi="SFProDisplay" w:eastAsia="Times New Roman" w:cs="Times New Roman"/>
                <w:color w:val="000000"/>
                <w:sz w:val="24"/>
                <w:szCs w:val="24"/>
                <w:lang w:eastAsia="vi-VN"/>
              </w:rPr>
            </w:pPr>
            <w:r w:rsidRPr="00B41A1E">
              <w:rPr>
                <w:rFonts w:ascii="Segoe UI Emoji" w:hAnsi="Segoe UI Emoji" w:eastAsia="Times New Roman" w:cs="Segoe UI Emoji"/>
                <w:color w:val="000000"/>
                <w:sz w:val="21"/>
                <w:szCs w:val="21"/>
                <w:lang w:eastAsia="vi-VN"/>
              </w:rPr>
              <w:t>☑</w:t>
            </w:r>
            <w:r w:rsidRPr="00B41A1E">
              <w:rPr>
                <w:rFonts w:ascii="SFProDisplay" w:hAnsi="SFProDisplay" w:eastAsia="Times New Roman" w:cs="Times New Roman"/>
                <w:color w:val="000000"/>
                <w:sz w:val="21"/>
                <w:szCs w:val="21"/>
                <w:lang w:eastAsia="vi-VN"/>
              </w:rPr>
              <w:t xml:space="preserve"> </w:t>
            </w:r>
            <w:r w:rsidRPr="00B41A1E" w:rsidR="00B41A1E">
              <w:rPr>
                <w:rFonts w:ascii="SFProDisplay" w:hAnsi="SFProDisplay" w:eastAsia="Times New Roman" w:cs="Times New Roman"/>
                <w:color w:val="000000"/>
                <w:sz w:val="21"/>
                <w:szCs w:val="21"/>
                <w:lang w:eastAsia="vi-VN"/>
              </w:rPr>
              <w:t xml:space="preserve"> Ch</w:t>
            </w:r>
            <w:r w:rsidRPr="00B41A1E" w:rsidR="00B41A1E">
              <w:rPr>
                <w:rFonts w:ascii="Cambria" w:hAnsi="Cambria" w:eastAsia="Times New Roman" w:cs="Cambria"/>
                <w:color w:val="000000"/>
                <w:sz w:val="21"/>
                <w:szCs w:val="21"/>
                <w:lang w:eastAsia="vi-VN"/>
              </w:rPr>
              <w:t>ọ</w:t>
            </w:r>
            <w:r w:rsidRPr="00B41A1E" w:rsidR="00B41A1E">
              <w:rPr>
                <w:rFonts w:ascii="SFProDisplay" w:hAnsi="SFProDisplay" w:eastAsia="Times New Roman" w:cs="Times New Roman"/>
                <w:color w:val="000000"/>
                <w:sz w:val="21"/>
                <w:szCs w:val="21"/>
                <w:lang w:eastAsia="vi-VN"/>
              </w:rPr>
              <w:t xml:space="preserve">n </w:t>
            </w:r>
            <w:r w:rsidRPr="00B41A1E" w:rsidR="00B41A1E">
              <w:rPr>
                <w:rFonts w:ascii="Segoe UI Symbol" w:hAnsi="Segoe UI Symbol" w:eastAsia="Times New Roman" w:cs="Segoe UI Symbol"/>
                <w:color w:val="000000"/>
                <w:sz w:val="21"/>
                <w:szCs w:val="21"/>
                <w:lang w:eastAsia="vi-VN"/>
              </w:rPr>
              <w:t>☐</w:t>
            </w:r>
            <w:r w:rsidRPr="00B41A1E" w:rsidR="00B41A1E">
              <w:rPr>
                <w:rFonts w:ascii="SFProDisplay" w:hAnsi="SFProDisplay" w:eastAsia="Times New Roman" w:cs="Times New Roman"/>
                <w:color w:val="000000"/>
                <w:sz w:val="21"/>
                <w:szCs w:val="21"/>
                <w:lang w:eastAsia="vi-VN"/>
              </w:rPr>
              <w:t>Ch</w:t>
            </w:r>
            <w:r w:rsidRPr="00B41A1E" w:rsidR="00B41A1E">
              <w:rPr>
                <w:rFonts w:ascii="Cambria" w:hAnsi="Cambria" w:eastAsia="Times New Roman" w:cs="Cambria"/>
                <w:color w:val="000000"/>
                <w:sz w:val="21"/>
                <w:szCs w:val="21"/>
                <w:lang w:eastAsia="vi-VN"/>
              </w:rPr>
              <w:t>ư</w:t>
            </w:r>
            <w:r w:rsidRPr="00B41A1E" w:rsidR="00B41A1E">
              <w:rPr>
                <w:rFonts w:ascii="SFProDisplay" w:hAnsi="SFProDisplay" w:eastAsia="Times New Roman" w:cs="Times New Roman"/>
                <w:color w:val="000000"/>
                <w:sz w:val="21"/>
                <w:szCs w:val="21"/>
                <w:lang w:eastAsia="vi-VN"/>
              </w:rPr>
              <w:t>a </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707B13C5" w14:textId="6377759C">
            <w:pPr>
              <w:spacing w:after="0" w:line="240" w:lineRule="auto"/>
              <w:rPr>
                <w:rFonts w:ascii="SFProDisplay" w:hAnsi="SFProDisplay" w:eastAsia="Times New Roman" w:cs="Times New Roman"/>
                <w:color w:val="000000"/>
                <w:sz w:val="20"/>
                <w:szCs w:val="20"/>
                <w:lang w:eastAsia="vi-VN"/>
              </w:rPr>
            </w:pPr>
            <w:r w:rsidRPr="00B41A1E">
              <w:rPr>
                <w:rFonts w:ascii="SFProDisplay" w:hAnsi="SFProDisplay" w:eastAsia="Times New Roman" w:cs="Times New Roman"/>
                <w:color w:val="000000"/>
                <w:sz w:val="21"/>
                <w:szCs w:val="21"/>
                <w:lang w:eastAsia="vi-VN"/>
              </w:rPr>
              <w:t> </w:t>
            </w:r>
            <w:r w:rsidRPr="00920D6E" w:rsidR="00920D6E">
              <w:rPr>
                <w:sz w:val="20"/>
                <w:szCs w:val="20"/>
              </w:rPr>
              <w:t>Ưu tiên 3; giải quyết triệt để bài toán đặt chỗ trước, phù hợp với Velocity và Capacity hiện có</w:t>
            </w:r>
          </w:p>
        </w:tc>
      </w:tr>
      <w:tr w:rsidRPr="00B41A1E" w:rsidR="00B41A1E" w:rsidTr="00B41A1E" w14:paraId="6270A319" w14:textId="77777777">
        <w:trPr>
          <w:trHeight w:val="755"/>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1F4689E4"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CS04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7024B68F"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4 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4B7C77C5" w14:textId="77777777">
            <w:pPr>
              <w:spacing w:after="0" w:line="240" w:lineRule="auto"/>
              <w:jc w:val="center"/>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5 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010BA918" w14:textId="1EB37773">
            <w:pPr>
              <w:spacing w:after="0" w:line="240" w:lineRule="auto"/>
              <w:jc w:val="center"/>
              <w:rPr>
                <w:rFonts w:ascii="SFProDisplay" w:hAnsi="SFProDisplay" w:eastAsia="Times New Roman" w:cs="Times New Roman"/>
                <w:color w:val="000000"/>
                <w:sz w:val="24"/>
                <w:szCs w:val="24"/>
                <w:lang w:eastAsia="vi-VN"/>
              </w:rPr>
            </w:pPr>
            <w:r w:rsidRPr="00B41A1E">
              <w:rPr>
                <w:rFonts w:ascii="Segoe UI Symbol" w:hAnsi="Segoe UI Symbol" w:eastAsia="Times New Roman" w:cs="Segoe UI Symbol"/>
                <w:color w:val="000000"/>
                <w:sz w:val="21"/>
                <w:szCs w:val="21"/>
                <w:lang w:eastAsia="vi-VN"/>
              </w:rPr>
              <w:t>☐</w:t>
            </w:r>
            <w:r w:rsidRPr="00B41A1E">
              <w:rPr>
                <w:rFonts w:ascii="SFProDisplay" w:hAnsi="SFProDisplay" w:eastAsia="Times New Roman" w:cs="Times New Roman"/>
                <w:color w:val="000000"/>
                <w:sz w:val="21"/>
                <w:szCs w:val="21"/>
                <w:lang w:eastAsia="vi-VN"/>
              </w:rPr>
              <w:t xml:space="preserve"> Ch</w:t>
            </w:r>
            <w:r w:rsidRPr="00B41A1E">
              <w:rPr>
                <w:rFonts w:ascii="Cambria" w:hAnsi="Cambria" w:eastAsia="Times New Roman" w:cs="Cambria"/>
                <w:color w:val="000000"/>
                <w:sz w:val="21"/>
                <w:szCs w:val="21"/>
                <w:lang w:eastAsia="vi-VN"/>
              </w:rPr>
              <w:t>ọ</w:t>
            </w:r>
            <w:r w:rsidRPr="00B41A1E">
              <w:rPr>
                <w:rFonts w:ascii="SFProDisplay" w:hAnsi="SFProDisplay" w:eastAsia="Times New Roman" w:cs="Times New Roman"/>
                <w:color w:val="000000"/>
                <w:sz w:val="21"/>
                <w:szCs w:val="21"/>
                <w:lang w:eastAsia="vi-VN"/>
              </w:rPr>
              <w:t xml:space="preserve">n </w:t>
            </w:r>
            <w:r w:rsidRPr="00B41A1E" w:rsidR="00920D6E">
              <w:rPr>
                <w:rFonts w:ascii="Segoe UI Emoji" w:hAnsi="Segoe UI Emoji" w:eastAsia="Times New Roman" w:cs="Segoe UI Emoji"/>
                <w:color w:val="000000"/>
                <w:sz w:val="21"/>
                <w:szCs w:val="21"/>
                <w:lang w:eastAsia="vi-VN"/>
              </w:rPr>
              <w:t>☑</w:t>
            </w:r>
            <w:r w:rsidRPr="00B41A1E" w:rsidR="00920D6E">
              <w:rPr>
                <w:rFonts w:ascii="SFProDisplay" w:hAnsi="SFProDisplay" w:eastAsia="Times New Roman" w:cs="Times New Roman"/>
                <w:color w:val="000000"/>
                <w:sz w:val="21"/>
                <w:szCs w:val="21"/>
                <w:lang w:eastAsia="vi-VN"/>
              </w:rPr>
              <w:t xml:space="preserve"> </w:t>
            </w:r>
            <w:r w:rsidRPr="00B41A1E">
              <w:rPr>
                <w:rFonts w:ascii="SFProDisplay" w:hAnsi="SFProDisplay" w:eastAsia="Times New Roman" w:cs="Times New Roman"/>
                <w:color w:val="000000"/>
                <w:sz w:val="21"/>
                <w:szCs w:val="21"/>
                <w:lang w:eastAsia="vi-VN"/>
              </w:rPr>
              <w:t>Ch</w:t>
            </w:r>
            <w:r w:rsidRPr="00B41A1E">
              <w:rPr>
                <w:rFonts w:ascii="Cambria" w:hAnsi="Cambria" w:eastAsia="Times New Roman" w:cs="Cambria"/>
                <w:color w:val="000000"/>
                <w:sz w:val="21"/>
                <w:szCs w:val="21"/>
                <w:lang w:eastAsia="vi-VN"/>
              </w:rPr>
              <w:t>ư</w:t>
            </w:r>
            <w:r w:rsidRPr="00B41A1E">
              <w:rPr>
                <w:rFonts w:ascii="SFProDisplay" w:hAnsi="SFProDisplay" w:eastAsia="Times New Roman" w:cs="Times New Roman"/>
                <w:color w:val="000000"/>
                <w:sz w:val="21"/>
                <w:szCs w:val="21"/>
                <w:lang w:eastAsia="vi-VN"/>
              </w:rPr>
              <w:t>a </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3762C01B" w14:textId="4F195427">
            <w:pPr>
              <w:spacing w:after="0" w:line="240" w:lineRule="auto"/>
              <w:rPr>
                <w:rFonts w:ascii="SFProDisplay" w:hAnsi="SFProDisplay" w:eastAsia="Times New Roman" w:cs="Times New Roman"/>
                <w:color w:val="000000"/>
                <w:sz w:val="21"/>
                <w:szCs w:val="21"/>
                <w:lang w:eastAsia="vi-VN"/>
              </w:rPr>
            </w:pPr>
            <w:r w:rsidRPr="00B41A1E">
              <w:rPr>
                <w:rFonts w:ascii="SFProDisplay" w:hAnsi="SFProDisplay" w:eastAsia="Times New Roman" w:cs="Times New Roman"/>
                <w:color w:val="000000"/>
                <w:sz w:val="21"/>
                <w:szCs w:val="21"/>
                <w:lang w:eastAsia="vi-VN"/>
              </w:rPr>
              <w:t> </w:t>
            </w:r>
            <w:r w:rsidRPr="00920D6E" w:rsidR="00920D6E">
              <w:rPr>
                <w:sz w:val="21"/>
                <w:szCs w:val="21"/>
              </w:rPr>
              <w:t xml:space="preserve">Chưa đủ điều kiện thực hiện do quy tắc hủy </w:t>
            </w:r>
            <w:r w:rsidR="00752DC3">
              <w:rPr>
                <w:sz w:val="21"/>
                <w:szCs w:val="21"/>
                <w:lang w:val="en-US"/>
              </w:rPr>
              <w:t>,</w:t>
            </w:r>
            <w:r w:rsidRPr="00920D6E" w:rsidR="00920D6E">
              <w:rPr>
                <w:sz w:val="21"/>
                <w:szCs w:val="21"/>
              </w:rPr>
              <w:t>nếu nhận sẽ vượt quá năng lực thực tế</w:t>
            </w:r>
          </w:p>
        </w:tc>
      </w:tr>
      <w:tr w:rsidRPr="00B41A1E" w:rsidR="00B41A1E" w:rsidTr="00B41A1E" w14:paraId="4EADEC31" w14:textId="77777777">
        <w:trPr>
          <w:trHeight w:val="1025"/>
        </w:trPr>
        <w:tc>
          <w:tcPr>
            <w:tcW w:w="2162" w:type="dxa"/>
            <w:gridSpan w:val="2"/>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162DF2D7"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Tổng SP đã chọn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752DC3" w14:paraId="7BC9E623" w14:textId="1E79DA79">
            <w:pPr>
              <w:spacing w:after="0" w:line="240" w:lineRule="auto"/>
              <w:jc w:val="center"/>
              <w:rPr>
                <w:rFonts w:ascii="SFProDisplay" w:hAnsi="SFProDisplay" w:eastAsia="Times New Roman" w:cs="Times New Roman"/>
                <w:color w:val="000000"/>
                <w:sz w:val="24"/>
                <w:szCs w:val="24"/>
                <w:lang w:eastAsia="vi-VN"/>
              </w:rPr>
            </w:pPr>
            <w:r>
              <w:rPr>
                <w:rFonts w:ascii="SFProDisplay" w:hAnsi="SFProDisplay" w:eastAsia="Times New Roman" w:cs="Times New Roman"/>
                <w:color w:val="000000"/>
                <w:sz w:val="21"/>
                <w:szCs w:val="21"/>
                <w:lang w:val="en-US" w:eastAsia="vi-VN"/>
              </w:rPr>
              <w:t>11</w:t>
            </w:r>
            <w:r w:rsidRPr="00B41A1E" w:rsidR="00B41A1E">
              <w:rPr>
                <w:rFonts w:ascii="SFProDisplay" w:hAnsi="SFProDisplay" w:eastAsia="Times New Roman" w:cs="Times New Roman"/>
                <w:color w:val="000000"/>
                <w:sz w:val="21"/>
                <w:szCs w:val="21"/>
                <w:lang w:eastAsia="vi-VN"/>
              </w:rPr>
              <w:t xml:space="preserve"> SP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0B8ECA39" w14:textId="77777777">
            <w:pPr>
              <w:spacing w:after="4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4"/>
                <w:szCs w:val="24"/>
                <w:lang w:eastAsia="vi-VN"/>
              </w:rPr>
              <w:t> </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B41A1E" w:rsidR="00B41A1E" w:rsidP="00B41A1E" w:rsidRDefault="00B41A1E" w14:paraId="7FF0A9C5" w14:textId="77777777">
            <w:pPr>
              <w:spacing w:after="0" w:line="240" w:lineRule="auto"/>
              <w:rPr>
                <w:rFonts w:ascii="SFProDisplay" w:hAnsi="SFProDisplay" w:eastAsia="Times New Roman" w:cs="Times New Roman"/>
                <w:color w:val="000000"/>
                <w:sz w:val="24"/>
                <w:szCs w:val="24"/>
                <w:lang w:eastAsia="vi-VN"/>
              </w:rPr>
            </w:pPr>
            <w:r w:rsidRPr="00B41A1E">
              <w:rPr>
                <w:rFonts w:ascii="SFProDisplay" w:hAnsi="SFProDisplay" w:eastAsia="Times New Roman" w:cs="Times New Roman"/>
                <w:color w:val="000000"/>
                <w:sz w:val="21"/>
                <w:szCs w:val="21"/>
                <w:lang w:eastAsia="vi-VN"/>
              </w:rPr>
              <w:t>Mức dự báo, không phải cam kết</w:t>
            </w:r>
          </w:p>
        </w:tc>
      </w:tr>
    </w:tbl>
    <w:p w:rsidR="00B41A1E" w:rsidRDefault="00B41A1E" w14:paraId="7BBC6A7F" w14:textId="43BF07F5">
      <w:pPr>
        <w:rPr>
          <w:lang w:val="en-US"/>
        </w:rPr>
      </w:pPr>
    </w:p>
    <w:p w:rsidR="00752DC3" w:rsidRDefault="00752DC3" w14:paraId="12A11E18" w14:textId="5BF775EB">
      <w:pPr>
        <w:rPr>
          <w:lang w:val="en-US"/>
        </w:rPr>
      </w:pPr>
      <w:r>
        <w:rPr>
          <w:lang w:val="en-US"/>
        </w:rPr>
        <w:t>Task Breakdown</w:t>
      </w:r>
    </w:p>
    <w:tbl>
      <w:tblPr>
        <w:tblW w:w="9030" w:type="dxa"/>
        <w:shd w:val="clear" w:color="auto" w:fill="FFFFFF"/>
        <w:tblCellMar>
          <w:left w:w="0" w:type="dxa"/>
          <w:right w:w="0" w:type="dxa"/>
        </w:tblCellMar>
        <w:tblLook w:val="04A0" w:firstRow="1" w:lastRow="0" w:firstColumn="1" w:lastColumn="0" w:noHBand="0" w:noVBand="1"/>
      </w:tblPr>
      <w:tblGrid>
        <w:gridCol w:w="851"/>
        <w:gridCol w:w="3077"/>
        <w:gridCol w:w="3295"/>
        <w:gridCol w:w="1807"/>
      </w:tblGrid>
      <w:tr w:rsidRPr="00752DC3" w:rsidR="00752DC3" w:rsidTr="00752DC3" w14:paraId="4CEA1A02" w14:textId="77777777">
        <w:trPr>
          <w:trHeight w:val="680"/>
        </w:trPr>
        <w:tc>
          <w:tcPr>
            <w:tcW w:w="85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4B7AB985" w14:textId="77777777">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b/>
                <w:bCs/>
                <w:color w:val="000000"/>
                <w:sz w:val="21"/>
                <w:szCs w:val="21"/>
                <w:lang w:eastAsia="vi-VN"/>
              </w:rPr>
              <w:t>STT</w:t>
            </w:r>
            <w:r w:rsidRPr="00752DC3">
              <w:rPr>
                <w:rFonts w:ascii="SFProDisplay" w:hAnsi="SFProDisplay" w:eastAsia="Times New Roman" w:cs="Times New Roman"/>
                <w:color w:val="000000"/>
                <w:sz w:val="21"/>
                <w:szCs w:val="21"/>
                <w:lang w:eastAsia="vi-VN"/>
              </w:rPr>
              <w:t> </w:t>
            </w:r>
          </w:p>
        </w:tc>
        <w:tc>
          <w:tcPr>
            <w:tcW w:w="307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3E2C138F" w14:textId="77777777">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b/>
                <w:bCs/>
                <w:color w:val="000000"/>
                <w:sz w:val="21"/>
                <w:szCs w:val="21"/>
                <w:lang w:eastAsia="vi-VN"/>
              </w:rPr>
              <w:t>Task</w:t>
            </w:r>
            <w:r w:rsidRPr="00752DC3">
              <w:rPr>
                <w:rFonts w:ascii="SFProDisplay" w:hAnsi="SFProDisplay" w:eastAsia="Times New Roman" w:cs="Times New Roman"/>
                <w:color w:val="000000"/>
                <w:sz w:val="21"/>
                <w:szCs w:val="21"/>
                <w:lang w:eastAsia="vi-VN"/>
              </w:rPr>
              <w:t> </w:t>
            </w:r>
          </w:p>
        </w:tc>
        <w:tc>
          <w:tcPr>
            <w:tcW w:w="329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3BF73289" w14:textId="77777777">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b/>
                <w:bCs/>
                <w:color w:val="000000"/>
                <w:sz w:val="21"/>
                <w:szCs w:val="21"/>
                <w:lang w:eastAsia="vi-VN"/>
              </w:rPr>
              <w:t>Đầu ra</w:t>
            </w:r>
          </w:p>
        </w:tc>
        <w:tc>
          <w:tcPr>
            <w:tcW w:w="1806"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155A8697" w14:textId="77777777">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b/>
                <w:bCs/>
                <w:color w:val="000000"/>
                <w:sz w:val="21"/>
                <w:szCs w:val="21"/>
                <w:lang w:eastAsia="vi-VN"/>
              </w:rPr>
              <w:t>Ước lượng (giờ) </w:t>
            </w:r>
          </w:p>
        </w:tc>
      </w:tr>
      <w:tr w:rsidRPr="00752DC3" w:rsidR="00752DC3" w:rsidTr="00752DC3" w14:paraId="74B73722" w14:textId="77777777">
        <w:trPr>
          <w:trHeight w:val="695"/>
        </w:trPr>
        <w:tc>
          <w:tcPr>
            <w:tcW w:w="85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4BF49FAF" w14:textId="77777777">
            <w:pPr>
              <w:spacing w:after="0" w:line="240" w:lineRule="auto"/>
              <w:jc w:val="center"/>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color w:val="000000"/>
                <w:sz w:val="21"/>
                <w:szCs w:val="21"/>
                <w:lang w:eastAsia="vi-VN"/>
              </w:rPr>
              <w:t>1 </w:t>
            </w:r>
          </w:p>
        </w:tc>
        <w:tc>
          <w:tcPr>
            <w:tcW w:w="307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322647" w14:paraId="029ED811" w14:textId="736F5364">
            <w:pPr>
              <w:spacing w:after="0" w:line="240" w:lineRule="auto"/>
              <w:rPr>
                <w:rFonts w:ascii="SFProDisplay" w:hAnsi="SFProDisplay" w:eastAsia="Times New Roman" w:cs="Times New Roman"/>
                <w:color w:val="000000"/>
                <w:sz w:val="24"/>
                <w:szCs w:val="24"/>
                <w:lang w:eastAsia="vi-VN"/>
              </w:rPr>
            </w:pPr>
            <w:r>
              <w:t>API và giao diện cho phép người dùng chọn trạm, khung giờ, thông tin xe và xử lý đặt chỗ</w:t>
            </w:r>
          </w:p>
        </w:tc>
        <w:tc>
          <w:tcPr>
            <w:tcW w:w="329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22D3AF56" w14:textId="6DE6EDFF">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color w:val="000000"/>
                <w:sz w:val="21"/>
                <w:szCs w:val="21"/>
                <w:lang w:eastAsia="vi-VN"/>
              </w:rPr>
              <w:t> </w:t>
            </w:r>
            <w:r w:rsidR="00322647">
              <w:t xml:space="preserve">API đặt chỗ </w:t>
            </w:r>
            <w:r w:rsidR="00322647">
              <w:rPr>
                <w:lang w:val="en-US"/>
              </w:rPr>
              <w:t>,</w:t>
            </w:r>
            <w:r w:rsidR="00322647">
              <w:t xml:space="preserve"> Giao diện form đặt chỗ hoạt động</w:t>
            </w:r>
          </w:p>
        </w:tc>
        <w:tc>
          <w:tcPr>
            <w:tcW w:w="1806"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2DFA41B3" w14:textId="2BE1ABA4">
            <w:pPr>
              <w:spacing w:after="0" w:line="240" w:lineRule="auto"/>
              <w:rPr>
                <w:rFonts w:ascii="SFProDisplay" w:hAnsi="SFProDisplay" w:eastAsia="Times New Roman" w:cs="Times New Roman"/>
                <w:color w:val="000000"/>
                <w:sz w:val="24"/>
                <w:szCs w:val="24"/>
                <w:lang w:val="en-US" w:eastAsia="vi-VN"/>
              </w:rPr>
            </w:pPr>
            <w:r w:rsidRPr="00752DC3">
              <w:rPr>
                <w:rFonts w:ascii="SFProDisplay" w:hAnsi="SFProDisplay" w:eastAsia="Times New Roman" w:cs="Times New Roman"/>
                <w:color w:val="000000"/>
                <w:sz w:val="21"/>
                <w:szCs w:val="21"/>
                <w:lang w:eastAsia="vi-VN"/>
              </w:rPr>
              <w:t> </w:t>
            </w:r>
            <w:r w:rsidR="00322647">
              <w:rPr>
                <w:rFonts w:ascii="SFProDisplay" w:hAnsi="SFProDisplay" w:eastAsia="Times New Roman" w:cs="Times New Roman"/>
                <w:color w:val="000000"/>
                <w:sz w:val="21"/>
                <w:szCs w:val="21"/>
                <w:lang w:val="en-US" w:eastAsia="vi-VN"/>
              </w:rPr>
              <w:t>16</w:t>
            </w:r>
          </w:p>
        </w:tc>
      </w:tr>
      <w:tr w:rsidRPr="00752DC3" w:rsidR="00752DC3" w:rsidTr="00752DC3" w14:paraId="645108EA" w14:textId="77777777">
        <w:trPr>
          <w:trHeight w:val="695"/>
        </w:trPr>
        <w:tc>
          <w:tcPr>
            <w:tcW w:w="85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33CAFBA7" w14:textId="77777777">
            <w:pPr>
              <w:spacing w:after="0" w:line="240" w:lineRule="auto"/>
              <w:jc w:val="center"/>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color w:val="000000"/>
                <w:sz w:val="21"/>
                <w:szCs w:val="21"/>
                <w:lang w:eastAsia="vi-VN"/>
              </w:rPr>
              <w:t>2 </w:t>
            </w:r>
          </w:p>
        </w:tc>
        <w:tc>
          <w:tcPr>
            <w:tcW w:w="307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0D250984" w14:textId="634E367E">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color w:val="000000"/>
                <w:sz w:val="21"/>
                <w:szCs w:val="21"/>
                <w:lang w:eastAsia="vi-VN"/>
              </w:rPr>
              <w:t> </w:t>
            </w:r>
            <w:r w:rsidR="00322647">
              <w:t>Cài đặt logic kiểm tra trùng lịch đặt chỗ và tạo mã xác nhận cho lịch đặt hợp lệ</w:t>
            </w:r>
          </w:p>
        </w:tc>
        <w:tc>
          <w:tcPr>
            <w:tcW w:w="329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60EACA3E" w14:textId="2BB2BB3F">
            <w:pPr>
              <w:spacing w:after="0" w:line="240" w:lineRule="auto"/>
              <w:rPr>
                <w:rFonts w:ascii="SFProDisplay" w:hAnsi="SFProDisplay" w:eastAsia="Times New Roman" w:cs="Times New Roman"/>
                <w:color w:val="000000"/>
                <w:sz w:val="24"/>
                <w:szCs w:val="24"/>
                <w:lang w:eastAsia="vi-VN"/>
              </w:rPr>
            </w:pPr>
            <w:r w:rsidRPr="00752DC3">
              <w:rPr>
                <w:rFonts w:ascii="SFProDisplay" w:hAnsi="SFProDisplay" w:eastAsia="Times New Roman" w:cs="Times New Roman"/>
                <w:color w:val="000000"/>
                <w:sz w:val="21"/>
                <w:szCs w:val="21"/>
                <w:lang w:eastAsia="vi-VN"/>
              </w:rPr>
              <w:t> </w:t>
            </w:r>
            <w:r w:rsidR="00322647">
              <w:t xml:space="preserve">Logic chống trùng </w:t>
            </w:r>
            <w:r w:rsidR="00322647">
              <w:rPr>
                <w:lang w:val="en-US"/>
              </w:rPr>
              <w:t>,</w:t>
            </w:r>
            <w:r w:rsidR="00322647">
              <w:t xml:space="preserve"> </w:t>
            </w:r>
            <w:r w:rsidR="00322647">
              <w:rPr>
                <w:lang w:val="en-US"/>
              </w:rPr>
              <w:t>c</w:t>
            </w:r>
            <w:r w:rsidR="00322647">
              <w:t>ơ chế mã xác nhận</w:t>
            </w:r>
          </w:p>
        </w:tc>
        <w:tc>
          <w:tcPr>
            <w:tcW w:w="1806"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hideMark/>
          </w:tcPr>
          <w:p w:rsidRPr="00752DC3" w:rsidR="00752DC3" w:rsidP="00752DC3" w:rsidRDefault="00752DC3" w14:paraId="2A5D9CB1" w14:textId="261EA6EA">
            <w:pPr>
              <w:spacing w:after="0" w:line="240" w:lineRule="auto"/>
              <w:rPr>
                <w:rFonts w:ascii="SFProDisplay" w:hAnsi="SFProDisplay" w:eastAsia="Times New Roman" w:cs="Times New Roman"/>
                <w:color w:val="000000"/>
                <w:sz w:val="24"/>
                <w:szCs w:val="24"/>
                <w:lang w:val="en-US" w:eastAsia="vi-VN"/>
              </w:rPr>
            </w:pPr>
            <w:r w:rsidRPr="00752DC3">
              <w:rPr>
                <w:rFonts w:ascii="SFProDisplay" w:hAnsi="SFProDisplay" w:eastAsia="Times New Roman" w:cs="Times New Roman"/>
                <w:color w:val="000000"/>
                <w:sz w:val="21"/>
                <w:szCs w:val="21"/>
                <w:lang w:eastAsia="vi-VN"/>
              </w:rPr>
              <w:t> </w:t>
            </w:r>
            <w:r w:rsidR="00322647">
              <w:rPr>
                <w:rFonts w:ascii="SFProDisplay" w:hAnsi="SFProDisplay" w:eastAsia="Times New Roman" w:cs="Times New Roman"/>
                <w:color w:val="000000"/>
                <w:sz w:val="21"/>
                <w:szCs w:val="21"/>
                <w:lang w:val="en-US" w:eastAsia="vi-VN"/>
              </w:rPr>
              <w:t>16</w:t>
            </w:r>
          </w:p>
        </w:tc>
      </w:tr>
    </w:tbl>
    <w:p w:rsidR="00752DC3" w:rsidRDefault="00752DC3" w14:paraId="3F7392BC" w14:textId="591A03E7">
      <w:pPr>
        <w:rPr>
          <w:lang w:val="en-US"/>
        </w:rPr>
      </w:pPr>
    </w:p>
    <w:p w:rsidR="00552B22" w:rsidRDefault="00552B22" w14:paraId="1476C2ED" w14:textId="77777777">
      <w:pPr>
        <w:rPr>
          <w:lang w:val="en-US"/>
        </w:rPr>
      </w:pPr>
    </w:p>
    <w:p w:rsidR="00552B22" w:rsidRDefault="00552B22" w14:paraId="243FD86D" w14:textId="77777777">
      <w:pPr>
        <w:rPr>
          <w:lang w:val="en-US"/>
        </w:rPr>
      </w:pPr>
    </w:p>
    <w:p w:rsidR="00552B22" w:rsidRDefault="00552B22" w14:paraId="04EF230D" w14:textId="77777777">
      <w:pPr>
        <w:rPr>
          <w:lang w:val="en-US"/>
        </w:rPr>
      </w:pPr>
    </w:p>
    <w:p w:rsidR="00552B22" w:rsidRDefault="00552B22" w14:paraId="26F49012" w14:textId="77777777">
      <w:pPr>
        <w:rPr>
          <w:lang w:val="en-US"/>
        </w:rPr>
      </w:pPr>
    </w:p>
    <w:p w:rsidR="00552B22" w:rsidRDefault="00552B22" w14:paraId="4F888D52" w14:textId="77777777">
      <w:pPr>
        <w:rPr>
          <w:lang w:val="en-US"/>
        </w:rPr>
      </w:pPr>
    </w:p>
    <w:p w:rsidR="00552B22" w:rsidRDefault="00552B22" w14:paraId="232A4546" w14:textId="77777777">
      <w:pPr>
        <w:rPr>
          <w:lang w:val="en-US"/>
        </w:rPr>
      </w:pPr>
    </w:p>
    <w:p w:rsidR="00552B22" w:rsidRDefault="00552B22" w14:paraId="35049798" w14:textId="77777777">
      <w:pPr>
        <w:rPr>
          <w:lang w:val="en-US"/>
        </w:rPr>
      </w:pPr>
    </w:p>
    <w:p w:rsidR="00552B22" w:rsidRDefault="00552B22" w14:paraId="6C279233" w14:textId="77777777">
      <w:pPr>
        <w:rPr>
          <w:lang w:val="en-US"/>
        </w:rPr>
      </w:pPr>
    </w:p>
    <w:p w:rsidR="00552B22" w:rsidRDefault="00552B22" w14:paraId="0EF94EFF" w14:textId="77777777">
      <w:pPr>
        <w:rPr>
          <w:lang w:val="en-US"/>
        </w:rPr>
      </w:pPr>
    </w:p>
    <w:p w:rsidR="00552B22" w:rsidRDefault="00552B22" w14:paraId="0D640CED" w14:textId="77777777">
      <w:pPr>
        <w:rPr>
          <w:lang w:val="en-US"/>
        </w:rPr>
      </w:pPr>
    </w:p>
    <w:p w:rsidR="00187BDC" w:rsidRDefault="00187BDC" w14:paraId="5614A5E9" w14:textId="0D583E8B">
      <w:pPr>
        <w:rPr>
          <w:lang w:val="en-US"/>
        </w:rPr>
      </w:pPr>
      <w:r>
        <w:rPr>
          <w:lang w:val="en-US"/>
        </w:rPr>
        <w:lastRenderedPageBreak/>
        <w:t xml:space="preserve">Nhiệm vụ 4 – Burndown </w:t>
      </w:r>
    </w:p>
    <w:p w:rsidR="00187BDC" w:rsidRDefault="00187BDC" w14:paraId="3072D685" w14:textId="409C87BB">
      <w:pPr>
        <w:rPr>
          <w:lang w:val="en-US"/>
        </w:rPr>
      </w:pPr>
    </w:p>
    <w:p w:rsidR="00187BDC" w:rsidRDefault="00187BDC" w14:paraId="500FDB7D" w14:textId="53986578">
      <w:pPr>
        <w:rPr>
          <w:lang w:val="en-US"/>
        </w:rPr>
      </w:pPr>
      <w:r>
        <w:rPr>
          <w:noProof/>
        </w:rPr>
        <w:drawing>
          <wp:inline distT="0" distB="0" distL="0" distR="0" wp14:anchorId="1A45AEA4" wp14:editId="685D0512">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187BDC" w:rsidRDefault="00187BDC" w14:paraId="5DB9078C" w14:textId="54F86DAD">
      <w:pPr>
        <w:rPr>
          <w:lang w:val="en-US"/>
        </w:rPr>
      </w:pPr>
    </w:p>
    <w:p w:rsidR="004A481A" w:rsidRDefault="004A481A" w14:paraId="59946AB3" w14:textId="6FF3E100">
      <w:r w:rsidRPr="530C525C" w:rsidR="004A481A">
        <w:rPr>
          <w:lang w:val="en-US"/>
        </w:rPr>
        <w:t xml:space="preserve">+ </w:t>
      </w:r>
      <w:r w:rsidR="00A5438F">
        <w:rPr/>
        <w:t xml:space="preserve">Đường thực tế đi ngang trong 2 khoảng thời gian chính: từ </w:t>
      </w:r>
      <w:r w:rsidR="00A5438F">
        <w:rPr/>
        <w:t>Ngày 0 đến Ngày 2</w:t>
      </w:r>
      <w:r w:rsidR="00A5438F">
        <w:rPr/>
        <w:t xml:space="preserve"> giữ ở mức 11 SP và từ </w:t>
      </w:r>
      <w:r w:rsidR="00A5438F">
        <w:rPr/>
        <w:t>Ngày 3 đến Ngày 7</w:t>
      </w:r>
      <w:r w:rsidR="00A5438F">
        <w:rPr/>
        <w:t xml:space="preserve"> kéo dài 4 ngày liên tục ở mức 8 SP</w:t>
      </w:r>
    </w:p>
    <w:p w:rsidRPr="00A5438F" w:rsidR="00A5438F" w:rsidRDefault="00A5438F" w14:paraId="66EB7018" w14:textId="42B5246B">
      <w:pPr>
        <w:rPr>
          <w:b w:val="0"/>
          <w:bCs w:val="0"/>
          <w:lang w:val="en-US"/>
        </w:rPr>
      </w:pPr>
      <w:r w:rsidRPr="530C525C" w:rsidR="00A5438F">
        <w:rPr>
          <w:b w:val="0"/>
          <w:bCs w:val="0"/>
          <w:lang w:val="en-US"/>
        </w:rPr>
        <w:t>+S</w:t>
      </w:r>
      <w:bookmarkStart w:name="_GoBack" w:id="0"/>
      <w:bookmarkEnd w:id="0"/>
      <w:r w:rsidR="00A5438F">
        <w:rPr>
          <w:b w:val="0"/>
          <w:bCs w:val="0"/>
        </w:rPr>
        <w:t xml:space="preserve">ự sụt giảm số SP còn lại diễn ra rất dốc tại các mốc: </w:t>
      </w:r>
      <w:r w:rsidR="00A5438F">
        <w:rPr>
          <w:b w:val="0"/>
          <w:bCs w:val="0"/>
        </w:rPr>
        <w:t xml:space="preserve">Ngày 2 </w:t>
      </w:r>
      <w:r w:rsidR="393F6F25">
        <w:rPr>
          <w:b w:val="0"/>
          <w:bCs w:val="0"/>
        </w:rPr>
        <w:t>-</w:t>
      </w:r>
      <w:r w:rsidR="00A5438F">
        <w:rPr>
          <w:b w:val="0"/>
          <w:bCs w:val="0"/>
        </w:rPr>
        <w:t xml:space="preserve"> Ngày 3</w:t>
      </w:r>
      <w:r w:rsidR="00A5438F">
        <w:rPr>
          <w:b w:val="0"/>
          <w:bCs w:val="0"/>
        </w:rPr>
        <w:t xml:space="preserve"> giảm 3 SP, </w:t>
      </w:r>
      <w:r w:rsidR="00A5438F">
        <w:rPr>
          <w:b w:val="0"/>
          <w:bCs w:val="0"/>
        </w:rPr>
        <w:t xml:space="preserve">Ngày 7 </w:t>
      </w:r>
      <w:r w:rsidR="727E9E8A">
        <w:rPr>
          <w:b w:val="0"/>
          <w:bCs w:val="0"/>
        </w:rPr>
        <w:t>-</w:t>
      </w:r>
      <w:r w:rsidR="00A5438F">
        <w:rPr>
          <w:b w:val="0"/>
          <w:bCs w:val="0"/>
        </w:rPr>
        <w:t xml:space="preserve"> Ngày 8</w:t>
      </w:r>
      <w:r w:rsidR="00A5438F">
        <w:rPr>
          <w:b w:val="0"/>
          <w:bCs w:val="0"/>
        </w:rPr>
        <w:t xml:space="preserve"> giảm 3 SP, </w:t>
      </w:r>
      <w:r w:rsidR="00A5438F">
        <w:rPr>
          <w:b w:val="0"/>
          <w:bCs w:val="0"/>
        </w:rPr>
        <w:t xml:space="preserve">Ngày 9 </w:t>
      </w:r>
      <w:r w:rsidR="2E122040">
        <w:rPr>
          <w:b w:val="0"/>
          <w:bCs w:val="0"/>
        </w:rPr>
        <w:t>-</w:t>
      </w:r>
      <w:r w:rsidR="00A5438F">
        <w:rPr>
          <w:b w:val="0"/>
          <w:bCs w:val="0"/>
        </w:rPr>
        <w:t xml:space="preserve"> Ngày 10</w:t>
      </w:r>
      <w:r w:rsidR="00A5438F">
        <w:rPr>
          <w:b w:val="0"/>
          <w:bCs w:val="0"/>
        </w:rPr>
        <w:t xml:space="preserve"> giảm 5 SP</w:t>
      </w:r>
    </w:p>
    <w:sectPr w:rsidRPr="00A5438F" w:rsidR="00A5438F" w:rsidSect="0096390E">
      <w:pgSz w:w="11906" w:h="16838" w:orient="portrait"/>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trackRevisions w:val="fals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97"/>
    <w:rsid w:val="000219F8"/>
    <w:rsid w:val="00072E01"/>
    <w:rsid w:val="000B491B"/>
    <w:rsid w:val="00187BDC"/>
    <w:rsid w:val="002A214F"/>
    <w:rsid w:val="003066ED"/>
    <w:rsid w:val="00322647"/>
    <w:rsid w:val="003537EF"/>
    <w:rsid w:val="004574AF"/>
    <w:rsid w:val="004A481A"/>
    <w:rsid w:val="00512323"/>
    <w:rsid w:val="00552B22"/>
    <w:rsid w:val="0056429C"/>
    <w:rsid w:val="00752DC3"/>
    <w:rsid w:val="00862A0D"/>
    <w:rsid w:val="00894B16"/>
    <w:rsid w:val="00920D6E"/>
    <w:rsid w:val="0096390E"/>
    <w:rsid w:val="009B5BE3"/>
    <w:rsid w:val="00A5438F"/>
    <w:rsid w:val="00AE635A"/>
    <w:rsid w:val="00B41A1E"/>
    <w:rsid w:val="00D71197"/>
    <w:rsid w:val="00F57858"/>
    <w:rsid w:val="2E122040"/>
    <w:rsid w:val="393F6F25"/>
    <w:rsid w:val="530C525C"/>
    <w:rsid w:val="727E9E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5BD8"/>
  <w15:chartTrackingRefBased/>
  <w15:docId w15:val="{8CB7AE1E-1DBE-4FFC-B2C7-0A70A882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heme="minorHAnsi"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9B5BE3"/>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9B5BE3"/>
    <w:rPr>
      <w:b/>
      <w:bCs/>
    </w:rPr>
  </w:style>
  <w:style w:type="character" w:styleId="math-inline" w:customStyle="1">
    <w:name w:val="math-inline"/>
    <w:basedOn w:val="DefaultParagraphFont"/>
    <w:rsid w:val="002A2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845219">
      <w:bodyDiv w:val="1"/>
      <w:marLeft w:val="0"/>
      <w:marRight w:val="0"/>
      <w:marTop w:val="0"/>
      <w:marBottom w:val="0"/>
      <w:divBdr>
        <w:top w:val="none" w:sz="0" w:space="0" w:color="auto"/>
        <w:left w:val="none" w:sz="0" w:space="0" w:color="auto"/>
        <w:bottom w:val="none" w:sz="0" w:space="0" w:color="auto"/>
        <w:right w:val="none" w:sz="0" w:space="0" w:color="auto"/>
      </w:divBdr>
    </w:div>
    <w:div w:id="546071428">
      <w:bodyDiv w:val="1"/>
      <w:marLeft w:val="0"/>
      <w:marRight w:val="0"/>
      <w:marTop w:val="0"/>
      <w:marBottom w:val="0"/>
      <w:divBdr>
        <w:top w:val="none" w:sz="0" w:space="0" w:color="auto"/>
        <w:left w:val="none" w:sz="0" w:space="0" w:color="auto"/>
        <w:bottom w:val="none" w:sz="0" w:space="0" w:color="auto"/>
        <w:right w:val="none" w:sz="0" w:space="0" w:color="auto"/>
      </w:divBdr>
    </w:div>
    <w:div w:id="658382745">
      <w:bodyDiv w:val="1"/>
      <w:marLeft w:val="0"/>
      <w:marRight w:val="0"/>
      <w:marTop w:val="0"/>
      <w:marBottom w:val="0"/>
      <w:divBdr>
        <w:top w:val="none" w:sz="0" w:space="0" w:color="auto"/>
        <w:left w:val="none" w:sz="0" w:space="0" w:color="auto"/>
        <w:bottom w:val="none" w:sz="0" w:space="0" w:color="auto"/>
        <w:right w:val="none" w:sz="0" w:space="0" w:color="auto"/>
      </w:divBdr>
    </w:div>
    <w:div w:id="1867862234">
      <w:bodyDiv w:val="1"/>
      <w:marLeft w:val="0"/>
      <w:marRight w:val="0"/>
      <w:marTop w:val="0"/>
      <w:marBottom w:val="0"/>
      <w:divBdr>
        <w:top w:val="none" w:sz="0" w:space="0" w:color="auto"/>
        <w:left w:val="none" w:sz="0" w:space="0" w:color="auto"/>
        <w:bottom w:val="none" w:sz="0" w:space="0" w:color="auto"/>
        <w:right w:val="none" w:sz="0" w:space="0" w:color="auto"/>
      </w:divBdr>
    </w:div>
    <w:div w:id="202863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chart" Target="charts/chart1.xml" Id="rId4"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7544473607465736E-2"/>
          <c:y val="3.5714285714285712E-2"/>
          <c:w val="0.90643700787401571"/>
          <c:h val="0.86429258842644674"/>
        </c:manualLayout>
      </c:layout>
      <c:scatterChart>
        <c:scatterStyle val="lineMarker"/>
        <c:varyColors val="0"/>
        <c:ser>
          <c:idx val="0"/>
          <c:order val="0"/>
          <c:tx>
            <c:strRef>
              <c:f>Sheet1!$B$1</c:f>
              <c:strCache>
                <c:ptCount val="1"/>
                <c:pt idx="0">
                  <c:v>Đương lý tưởng</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Sheet1!$B$2:$B$12</c:f>
              <c:numCache>
                <c:formatCode>General</c:formatCode>
                <c:ptCount val="11"/>
                <c:pt idx="0">
                  <c:v>11</c:v>
                </c:pt>
                <c:pt idx="1">
                  <c:v>9.9</c:v>
                </c:pt>
                <c:pt idx="2">
                  <c:v>8.8000000000000007</c:v>
                </c:pt>
                <c:pt idx="3">
                  <c:v>7.7</c:v>
                </c:pt>
                <c:pt idx="4">
                  <c:v>6.6</c:v>
                </c:pt>
                <c:pt idx="5">
                  <c:v>5.5</c:v>
                </c:pt>
                <c:pt idx="6">
                  <c:v>4.4000000000000004</c:v>
                </c:pt>
                <c:pt idx="7">
                  <c:v>3.3</c:v>
                </c:pt>
                <c:pt idx="8">
                  <c:v>2.2000000000000002</c:v>
                </c:pt>
                <c:pt idx="9">
                  <c:v>1.1000000000000001</c:v>
                </c:pt>
                <c:pt idx="10">
                  <c:v>0</c:v>
                </c:pt>
              </c:numCache>
            </c:numRef>
          </c:yVal>
          <c:smooth val="0"/>
          <c:extLst>
            <c:ext xmlns:c16="http://schemas.microsoft.com/office/drawing/2014/chart" uri="{C3380CC4-5D6E-409C-BE32-E72D297353CC}">
              <c16:uniqueId val="{00000000-E249-4A93-9086-053C4803C16D}"/>
            </c:ext>
          </c:extLst>
        </c:ser>
        <c:ser>
          <c:idx val="1"/>
          <c:order val="1"/>
          <c:tx>
            <c:strRef>
              <c:f>Sheet1!$C$1</c:f>
              <c:strCache>
                <c:ptCount val="1"/>
                <c:pt idx="0">
                  <c:v>Đường thực tế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Sheet1!$C$2:$C$12</c:f>
              <c:numCache>
                <c:formatCode>General</c:formatCode>
                <c:ptCount val="11"/>
                <c:pt idx="0">
                  <c:v>11</c:v>
                </c:pt>
                <c:pt idx="1">
                  <c:v>11</c:v>
                </c:pt>
                <c:pt idx="2">
                  <c:v>11</c:v>
                </c:pt>
                <c:pt idx="3">
                  <c:v>8</c:v>
                </c:pt>
                <c:pt idx="4">
                  <c:v>8</c:v>
                </c:pt>
                <c:pt idx="5">
                  <c:v>8</c:v>
                </c:pt>
                <c:pt idx="6">
                  <c:v>8</c:v>
                </c:pt>
                <c:pt idx="7">
                  <c:v>8</c:v>
                </c:pt>
                <c:pt idx="8">
                  <c:v>5</c:v>
                </c:pt>
                <c:pt idx="9">
                  <c:v>5</c:v>
                </c:pt>
                <c:pt idx="10">
                  <c:v>0</c:v>
                </c:pt>
              </c:numCache>
            </c:numRef>
          </c:yVal>
          <c:smooth val="0"/>
          <c:extLst>
            <c:ext xmlns:c16="http://schemas.microsoft.com/office/drawing/2014/chart" uri="{C3380CC4-5D6E-409C-BE32-E72D297353CC}">
              <c16:uniqueId val="{00000001-E249-4A93-9086-053C4803C16D}"/>
            </c:ext>
          </c:extLst>
        </c:ser>
        <c:dLbls>
          <c:showLegendKey val="0"/>
          <c:showVal val="0"/>
          <c:showCatName val="0"/>
          <c:showSerName val="0"/>
          <c:showPercent val="0"/>
          <c:showBubbleSize val="0"/>
        </c:dLbls>
        <c:axId val="902305103"/>
        <c:axId val="918545791"/>
      </c:scatterChart>
      <c:valAx>
        <c:axId val="9023051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918545791"/>
        <c:crosses val="autoZero"/>
        <c:crossBetween val="midCat"/>
      </c:valAx>
      <c:valAx>
        <c:axId val="918545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9023051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Nguyen Minh Tan D25CN08</lastModifiedBy>
  <revision>3</revision>
  <dcterms:created xsi:type="dcterms:W3CDTF">2026-10-19T04:07:00.0000000Z</dcterms:created>
  <dcterms:modified xsi:type="dcterms:W3CDTF">2026-10-19T08:58:39.0963160Z</dcterms:modified>
</coreProperties>
</file>