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7C2F" w14:textId="04CC0704" w:rsidR="0013302C" w:rsidRPr="00AE706F" w:rsidRDefault="008F6098" w:rsidP="00385082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AE706F">
        <w:rPr>
          <w:rFonts w:ascii="Arial" w:hAnsi="Arial" w:cs="Arial"/>
          <w:b/>
          <w:sz w:val="36"/>
          <w:szCs w:val="36"/>
        </w:rPr>
        <w:t>The Practice of Chinese Medicine</w:t>
      </w:r>
    </w:p>
    <w:p w14:paraId="3A98926B" w14:textId="0A35F2DC" w:rsidR="00BE6136" w:rsidRDefault="008F6098" w:rsidP="00385082">
      <w:pPr>
        <w:spacing w:line="240" w:lineRule="auto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Traditional Chinese Medicine is a body of medical knowledge dating over thousand</w:t>
      </w:r>
      <w:r w:rsidR="00060ED9">
        <w:rPr>
          <w:rFonts w:ascii="Arial" w:hAnsi="Arial" w:cs="Arial"/>
          <w:sz w:val="28"/>
          <w:szCs w:val="28"/>
        </w:rPr>
        <w:t xml:space="preserve">s of </w:t>
      </w:r>
      <w:r>
        <w:rPr>
          <w:rFonts w:ascii="Arial" w:hAnsi="Arial" w:cs="Arial"/>
          <w:sz w:val="28"/>
          <w:szCs w:val="28"/>
        </w:rPr>
        <w:t>years.  It is a system of primary health care that takes a holistic approach to the restoration and maintenance of health and wellbeing of the individual.</w:t>
      </w:r>
    </w:p>
    <w:p w14:paraId="28AAE4B4" w14:textId="7E691A14" w:rsidR="008F6098" w:rsidRDefault="00F70840" w:rsidP="00385082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our clinic</w:t>
      </w:r>
      <w:r w:rsidR="00BE6136">
        <w:rPr>
          <w:rFonts w:ascii="Arial" w:hAnsi="Arial" w:cs="Arial"/>
          <w:sz w:val="28"/>
          <w:szCs w:val="28"/>
        </w:rPr>
        <w:t>, we utilise</w:t>
      </w:r>
      <w:r w:rsidR="008F6098">
        <w:rPr>
          <w:rFonts w:ascii="Arial" w:hAnsi="Arial" w:cs="Arial"/>
          <w:sz w:val="28"/>
          <w:szCs w:val="28"/>
        </w:rPr>
        <w:t xml:space="preserve"> a variety of therapeutic methods such as:</w:t>
      </w:r>
    </w:p>
    <w:p w14:paraId="3B28F673" w14:textId="53A629F0" w:rsidR="008F6098" w:rsidRDefault="008F6098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Acupuncture</w:t>
      </w:r>
    </w:p>
    <w:p w14:paraId="5D6F0DF2" w14:textId="69887C91" w:rsidR="008F6098" w:rsidRDefault="008F6098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Acupressure</w:t>
      </w:r>
    </w:p>
    <w:p w14:paraId="5A7C19A7" w14:textId="090DB03D" w:rsidR="008F6098" w:rsidRDefault="008F6098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Moxibustion</w:t>
      </w:r>
    </w:p>
    <w:p w14:paraId="2E8F06B6" w14:textId="3D9AA988" w:rsidR="008F6098" w:rsidRDefault="008F6098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Cupping </w:t>
      </w:r>
    </w:p>
    <w:p w14:paraId="716691DB" w14:textId="01A776A9" w:rsidR="008F6098" w:rsidRDefault="008F6098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Tuina</w:t>
      </w:r>
      <w:proofErr w:type="spellEnd"/>
      <w:r>
        <w:rPr>
          <w:rFonts w:ascii="Arial" w:hAnsi="Arial" w:cs="Arial"/>
          <w:sz w:val="28"/>
          <w:szCs w:val="28"/>
        </w:rPr>
        <w:t xml:space="preserve"> (Chinese remedial massage)</w:t>
      </w:r>
    </w:p>
    <w:p w14:paraId="0F11891B" w14:textId="79AC87AF" w:rsidR="008F6098" w:rsidRDefault="007B1313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Gua</w:t>
      </w:r>
      <w:proofErr w:type="spellEnd"/>
      <w:r>
        <w:rPr>
          <w:rFonts w:ascii="Arial" w:hAnsi="Arial" w:cs="Arial"/>
          <w:sz w:val="28"/>
          <w:szCs w:val="28"/>
        </w:rPr>
        <w:t xml:space="preserve"> Sha (Spooning)</w:t>
      </w:r>
    </w:p>
    <w:p w14:paraId="18F63745" w14:textId="76FE82D3" w:rsidR="007B1313" w:rsidRDefault="007B1313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Chinese herbal therapy </w:t>
      </w:r>
    </w:p>
    <w:p w14:paraId="18B9B811" w14:textId="109A55AB" w:rsidR="007B1313" w:rsidRDefault="007B1313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Food therapy</w:t>
      </w:r>
    </w:p>
    <w:p w14:paraId="0BD539FF" w14:textId="121BFA60" w:rsidR="007B1313" w:rsidRDefault="007B1313" w:rsidP="003850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Lifestyle advice</w:t>
      </w:r>
    </w:p>
    <w:p w14:paraId="00CF1BF9" w14:textId="2470D7F4" w:rsidR="007D5FD1" w:rsidRDefault="007D5FD1" w:rsidP="007D5FD1">
      <w:pPr>
        <w:spacing w:line="360" w:lineRule="auto"/>
        <w:rPr>
          <w:rFonts w:ascii="Arial" w:hAnsi="Arial" w:cs="Arial"/>
          <w:sz w:val="28"/>
          <w:szCs w:val="28"/>
        </w:rPr>
      </w:pPr>
    </w:p>
    <w:p w14:paraId="181983D6" w14:textId="332920A6" w:rsidR="007D5FD1" w:rsidRPr="00AE706F" w:rsidRDefault="007D5FD1" w:rsidP="007D5FD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AE706F">
        <w:rPr>
          <w:rFonts w:ascii="Arial" w:hAnsi="Arial" w:cs="Arial"/>
          <w:b/>
          <w:sz w:val="28"/>
          <w:szCs w:val="28"/>
        </w:rPr>
        <w:t>Acupuncture</w:t>
      </w:r>
    </w:p>
    <w:p w14:paraId="4BD66070" w14:textId="11A685A5" w:rsidR="007D5FD1" w:rsidRDefault="007D5FD1" w:rsidP="007D5FD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involves the insertion of fine, sterile, single use and disposable needles into specific acupuncture points along the body’s energy pathways (meridians)</w:t>
      </w:r>
      <w:r w:rsidR="00AE706F">
        <w:rPr>
          <w:rFonts w:ascii="Arial" w:hAnsi="Arial" w:cs="Arial"/>
          <w:sz w:val="28"/>
          <w:szCs w:val="28"/>
        </w:rPr>
        <w:t xml:space="preserve"> in order to rebalance the flow of energy (Qi) in the body.  </w:t>
      </w:r>
    </w:p>
    <w:p w14:paraId="1BF013D2" w14:textId="281D7C4D" w:rsidR="005D579C" w:rsidRDefault="00F16988" w:rsidP="005D579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ALL our 1-on-1 consultations, f</w:t>
      </w:r>
      <w:r w:rsidR="005D579C">
        <w:rPr>
          <w:rFonts w:ascii="Arial" w:hAnsi="Arial" w:cs="Arial"/>
          <w:sz w:val="28"/>
          <w:szCs w:val="28"/>
        </w:rPr>
        <w:t xml:space="preserve">ocus is on </w:t>
      </w:r>
      <w:r w:rsidR="00060ED9">
        <w:rPr>
          <w:rFonts w:ascii="Arial" w:hAnsi="Arial" w:cs="Arial"/>
          <w:sz w:val="28"/>
          <w:szCs w:val="28"/>
        </w:rPr>
        <w:t xml:space="preserve">the implementation of the appropriate treatment plan as much as the prevention of illness and the maintenance of </w:t>
      </w:r>
      <w:r w:rsidR="00850AF8">
        <w:rPr>
          <w:rFonts w:ascii="Arial" w:hAnsi="Arial" w:cs="Arial"/>
          <w:sz w:val="28"/>
          <w:szCs w:val="28"/>
        </w:rPr>
        <w:t xml:space="preserve">the </w:t>
      </w:r>
      <w:r w:rsidR="00060ED9">
        <w:rPr>
          <w:rFonts w:ascii="Arial" w:hAnsi="Arial" w:cs="Arial"/>
          <w:sz w:val="28"/>
          <w:szCs w:val="28"/>
        </w:rPr>
        <w:t>wellbeing of the individual.</w:t>
      </w:r>
    </w:p>
    <w:p w14:paraId="59245406" w14:textId="79B06CFF" w:rsidR="005D579C" w:rsidRDefault="005D579C" w:rsidP="005D579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the cost of health care rises, acupuncture may be an effective alternative in the prevention of certain health conditions as well as the treatment of a range of chronic diseases.</w:t>
      </w:r>
    </w:p>
    <w:p w14:paraId="754580B4" w14:textId="77777777" w:rsidR="00261D94" w:rsidRDefault="00261D94" w:rsidP="007D5FD1">
      <w:pPr>
        <w:spacing w:line="360" w:lineRule="auto"/>
        <w:rPr>
          <w:rFonts w:ascii="Arial" w:hAnsi="Arial" w:cs="Arial"/>
          <w:sz w:val="28"/>
          <w:szCs w:val="28"/>
        </w:rPr>
      </w:pPr>
    </w:p>
    <w:p w14:paraId="4A77108D" w14:textId="77777777" w:rsidR="00261D94" w:rsidRDefault="00261D94" w:rsidP="007D5FD1">
      <w:pPr>
        <w:spacing w:line="360" w:lineRule="auto"/>
        <w:rPr>
          <w:rFonts w:ascii="Arial" w:hAnsi="Arial" w:cs="Arial"/>
          <w:sz w:val="28"/>
          <w:szCs w:val="28"/>
        </w:rPr>
      </w:pPr>
    </w:p>
    <w:p w14:paraId="51C98167" w14:textId="77777777" w:rsidR="00261D94" w:rsidRDefault="00261D94" w:rsidP="007D5FD1">
      <w:pPr>
        <w:spacing w:line="360" w:lineRule="auto"/>
        <w:rPr>
          <w:rFonts w:ascii="Arial" w:hAnsi="Arial" w:cs="Arial"/>
          <w:sz w:val="28"/>
          <w:szCs w:val="28"/>
        </w:rPr>
      </w:pPr>
    </w:p>
    <w:p w14:paraId="05749866" w14:textId="54C2D746" w:rsidR="00AE706F" w:rsidRPr="00AE706F" w:rsidRDefault="00AE706F" w:rsidP="007D5FD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AE706F">
        <w:rPr>
          <w:rFonts w:ascii="Arial" w:hAnsi="Arial" w:cs="Arial"/>
          <w:b/>
          <w:sz w:val="28"/>
          <w:szCs w:val="28"/>
        </w:rPr>
        <w:t>Moxibustion</w:t>
      </w:r>
    </w:p>
    <w:p w14:paraId="333E654E" w14:textId="7D348E3A" w:rsidR="00522FE5" w:rsidRDefault="00AE706F" w:rsidP="007D5FD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application of burning mugwort (dry herbs)</w:t>
      </w:r>
      <w:r w:rsidR="00F9059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 or over certain acupuncture points or an affected site</w:t>
      </w:r>
      <w:r w:rsidR="001B5095">
        <w:rPr>
          <w:rFonts w:ascii="Arial" w:hAnsi="Arial" w:cs="Arial"/>
          <w:sz w:val="28"/>
          <w:szCs w:val="28"/>
        </w:rPr>
        <w:t xml:space="preserve"> to</w:t>
      </w:r>
      <w:r w:rsidR="00B95263">
        <w:rPr>
          <w:rFonts w:ascii="Arial" w:hAnsi="Arial" w:cs="Arial"/>
          <w:sz w:val="28"/>
          <w:szCs w:val="28"/>
        </w:rPr>
        <w:t>:</w:t>
      </w:r>
    </w:p>
    <w:p w14:paraId="28BB7D59" w14:textId="7609E2C8" w:rsidR="00522FE5" w:rsidRDefault="001B5095" w:rsidP="00522FE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522FE5">
        <w:rPr>
          <w:rFonts w:ascii="Arial" w:hAnsi="Arial" w:cs="Arial"/>
          <w:sz w:val="28"/>
          <w:szCs w:val="28"/>
        </w:rPr>
        <w:lastRenderedPageBreak/>
        <w:t>warm the channel</w:t>
      </w:r>
    </w:p>
    <w:p w14:paraId="174F963D" w14:textId="0DC70FF2" w:rsidR="00AE706F" w:rsidRPr="00522FE5" w:rsidRDefault="001B5095" w:rsidP="00522FE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522FE5">
        <w:rPr>
          <w:rFonts w:ascii="Arial" w:hAnsi="Arial" w:cs="Arial"/>
          <w:sz w:val="28"/>
          <w:szCs w:val="28"/>
        </w:rPr>
        <w:t>promote the flow of qi and blood.</w:t>
      </w:r>
    </w:p>
    <w:p w14:paraId="54B0A3F5" w14:textId="77777777" w:rsidR="00AE706F" w:rsidRDefault="00AE706F" w:rsidP="007D5FD1">
      <w:pPr>
        <w:spacing w:line="360" w:lineRule="auto"/>
        <w:rPr>
          <w:rFonts w:ascii="Arial" w:hAnsi="Arial" w:cs="Arial"/>
          <w:sz w:val="28"/>
          <w:szCs w:val="28"/>
        </w:rPr>
      </w:pPr>
    </w:p>
    <w:p w14:paraId="1CF546B2" w14:textId="248E679E" w:rsidR="00AE706F" w:rsidRPr="00AE706F" w:rsidRDefault="00AE706F" w:rsidP="007D5FD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AE706F">
        <w:rPr>
          <w:rFonts w:ascii="Arial" w:hAnsi="Arial" w:cs="Arial"/>
          <w:b/>
          <w:sz w:val="28"/>
          <w:szCs w:val="28"/>
        </w:rPr>
        <w:t xml:space="preserve">Cupping </w:t>
      </w:r>
    </w:p>
    <w:p w14:paraId="20C07C47" w14:textId="2DEFE6DE" w:rsidR="00AE706F" w:rsidRDefault="00F90593" w:rsidP="007D5FD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Cups are applied </w:t>
      </w:r>
      <w:r w:rsidR="00AE706F">
        <w:rPr>
          <w:rFonts w:ascii="Arial" w:hAnsi="Arial" w:cs="Arial"/>
          <w:sz w:val="28"/>
          <w:szCs w:val="28"/>
        </w:rPr>
        <w:t>onto the skin</w:t>
      </w:r>
      <w:r>
        <w:rPr>
          <w:rFonts w:ascii="Arial" w:hAnsi="Arial" w:cs="Arial"/>
          <w:sz w:val="28"/>
          <w:szCs w:val="28"/>
        </w:rPr>
        <w:t xml:space="preserve"> creating a suction </w:t>
      </w:r>
      <w:r w:rsidR="00AE706F">
        <w:rPr>
          <w:rFonts w:ascii="Arial" w:hAnsi="Arial" w:cs="Arial"/>
          <w:sz w:val="28"/>
          <w:szCs w:val="28"/>
        </w:rPr>
        <w:t>to</w:t>
      </w:r>
      <w:r w:rsidR="00522FE5">
        <w:rPr>
          <w:rFonts w:ascii="Arial" w:hAnsi="Arial" w:cs="Arial"/>
          <w:sz w:val="28"/>
          <w:szCs w:val="28"/>
        </w:rPr>
        <w:t>:</w:t>
      </w:r>
    </w:p>
    <w:p w14:paraId="0629DB2A" w14:textId="6C39F006" w:rsidR="00AE706F" w:rsidRDefault="00AE706F" w:rsidP="00AE70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AE706F">
        <w:rPr>
          <w:rFonts w:ascii="Arial" w:hAnsi="Arial" w:cs="Arial"/>
          <w:sz w:val="28"/>
          <w:szCs w:val="28"/>
        </w:rPr>
        <w:t>draw out and eliminate pathogenic factors</w:t>
      </w:r>
    </w:p>
    <w:p w14:paraId="40DF07F2" w14:textId="0DA91BEC" w:rsidR="000D4169" w:rsidRDefault="000D4169" w:rsidP="00AE70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move </w:t>
      </w:r>
      <w:r w:rsidR="001B5095"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 xml:space="preserve">i and </w:t>
      </w:r>
      <w:r w:rsidR="001B5095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lood </w:t>
      </w:r>
    </w:p>
    <w:p w14:paraId="679A3CA5" w14:textId="146EB4AF" w:rsidR="000D4169" w:rsidRPr="00AE706F" w:rsidRDefault="000D4169" w:rsidP="00AE70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 stagnation (congestion) from the body.</w:t>
      </w:r>
    </w:p>
    <w:p w14:paraId="10C972D3" w14:textId="77777777" w:rsidR="00AE706F" w:rsidRDefault="00AE706F" w:rsidP="007D5FD1">
      <w:pPr>
        <w:spacing w:line="360" w:lineRule="auto"/>
        <w:rPr>
          <w:rFonts w:ascii="Arial" w:hAnsi="Arial" w:cs="Arial"/>
          <w:sz w:val="28"/>
          <w:szCs w:val="28"/>
        </w:rPr>
      </w:pPr>
    </w:p>
    <w:p w14:paraId="64666171" w14:textId="7CFD0D59" w:rsidR="00AE706F" w:rsidRPr="00AE706F" w:rsidRDefault="00AE706F" w:rsidP="007D5FD1">
      <w:p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AE706F">
        <w:rPr>
          <w:rFonts w:ascii="Arial" w:hAnsi="Arial" w:cs="Arial"/>
          <w:b/>
          <w:sz w:val="28"/>
          <w:szCs w:val="28"/>
        </w:rPr>
        <w:t>Tuina</w:t>
      </w:r>
      <w:proofErr w:type="spellEnd"/>
      <w:r w:rsidR="005D579C">
        <w:rPr>
          <w:rFonts w:ascii="Arial" w:hAnsi="Arial" w:cs="Arial"/>
          <w:b/>
          <w:sz w:val="28"/>
          <w:szCs w:val="28"/>
        </w:rPr>
        <w:t xml:space="preserve"> (Chinese Remedial Massage)</w:t>
      </w:r>
    </w:p>
    <w:p w14:paraId="2715A393" w14:textId="2AB162B1" w:rsidR="00AE706F" w:rsidRDefault="005D579C" w:rsidP="007D5FD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</w:t>
      </w:r>
      <w:r w:rsidR="00AE706F">
        <w:rPr>
          <w:rFonts w:ascii="Arial" w:hAnsi="Arial" w:cs="Arial"/>
          <w:sz w:val="28"/>
          <w:szCs w:val="28"/>
        </w:rPr>
        <w:t xml:space="preserve"> involv</w:t>
      </w:r>
      <w:r>
        <w:rPr>
          <w:rFonts w:ascii="Arial" w:hAnsi="Arial" w:cs="Arial"/>
          <w:sz w:val="28"/>
          <w:szCs w:val="28"/>
        </w:rPr>
        <w:t>es</w:t>
      </w:r>
      <w:r w:rsidR="00AE706F">
        <w:rPr>
          <w:rFonts w:ascii="Arial" w:hAnsi="Arial" w:cs="Arial"/>
          <w:sz w:val="28"/>
          <w:szCs w:val="28"/>
        </w:rPr>
        <w:t xml:space="preserve"> the use of particular pressing, rubbing or pushing techniques to stimulate specific acupuncture points or energy pathways (meridians).</w:t>
      </w:r>
    </w:p>
    <w:p w14:paraId="1F5AD209" w14:textId="7A38771C" w:rsidR="00AE706F" w:rsidRDefault="00AE706F" w:rsidP="007D5FD1">
      <w:pPr>
        <w:spacing w:line="360" w:lineRule="auto"/>
        <w:rPr>
          <w:rFonts w:ascii="Arial" w:hAnsi="Arial" w:cs="Arial"/>
          <w:sz w:val="28"/>
          <w:szCs w:val="28"/>
        </w:rPr>
      </w:pPr>
    </w:p>
    <w:p w14:paraId="633E7730" w14:textId="1B46B10B" w:rsidR="00AE706F" w:rsidRDefault="00AE706F" w:rsidP="007D5FD1">
      <w:p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AE706F">
        <w:rPr>
          <w:rFonts w:ascii="Arial" w:hAnsi="Arial" w:cs="Arial"/>
          <w:b/>
          <w:sz w:val="28"/>
          <w:szCs w:val="28"/>
        </w:rPr>
        <w:t>Gua</w:t>
      </w:r>
      <w:proofErr w:type="spellEnd"/>
      <w:r w:rsidRPr="00AE706F">
        <w:rPr>
          <w:rFonts w:ascii="Arial" w:hAnsi="Arial" w:cs="Arial"/>
          <w:b/>
          <w:sz w:val="28"/>
          <w:szCs w:val="28"/>
        </w:rPr>
        <w:t xml:space="preserve"> Sha (Spooning)</w:t>
      </w:r>
    </w:p>
    <w:p w14:paraId="77C225B2" w14:textId="5796D643" w:rsidR="00AE706F" w:rsidRDefault="00AE706F" w:rsidP="00AE706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method is used where pain, heat and stagnation (congestion) are present.  It involves the use of a porcelain/</w:t>
      </w:r>
      <w:proofErr w:type="spellStart"/>
      <w:r>
        <w:rPr>
          <w:rFonts w:ascii="Arial" w:hAnsi="Arial" w:cs="Arial"/>
          <w:sz w:val="28"/>
          <w:szCs w:val="28"/>
        </w:rPr>
        <w:t>ceremic</w:t>
      </w:r>
      <w:proofErr w:type="spellEnd"/>
      <w:r>
        <w:rPr>
          <w:rFonts w:ascii="Arial" w:hAnsi="Arial" w:cs="Arial"/>
          <w:sz w:val="28"/>
          <w:szCs w:val="28"/>
        </w:rPr>
        <w:t xml:space="preserve"> spoon to “scrape” the desired ar</w:t>
      </w:r>
      <w:bookmarkEnd w:id="0"/>
      <w:r>
        <w:rPr>
          <w:rFonts w:ascii="Arial" w:hAnsi="Arial" w:cs="Arial"/>
          <w:sz w:val="28"/>
          <w:szCs w:val="28"/>
        </w:rPr>
        <w:t>ea in order to bring the pathogens to the surface and disperse them from the body.</w:t>
      </w:r>
    </w:p>
    <w:p w14:paraId="50A6A134" w14:textId="23833211" w:rsidR="00B907D5" w:rsidRDefault="00B907D5" w:rsidP="00AE706F">
      <w:pPr>
        <w:spacing w:line="360" w:lineRule="auto"/>
        <w:rPr>
          <w:rFonts w:ascii="Arial" w:hAnsi="Arial" w:cs="Arial"/>
          <w:sz w:val="28"/>
          <w:szCs w:val="28"/>
        </w:rPr>
      </w:pPr>
    </w:p>
    <w:p w14:paraId="7B247869" w14:textId="1B193C24" w:rsidR="00B907D5" w:rsidRPr="00B907D5" w:rsidRDefault="00B907D5" w:rsidP="00AE706F">
      <w:pPr>
        <w:spacing w:line="360" w:lineRule="auto"/>
        <w:rPr>
          <w:rFonts w:ascii="Bradley Hand ITC" w:hAnsi="Bradley Hand ITC" w:cs="Arial"/>
          <w:b/>
          <w:sz w:val="40"/>
          <w:szCs w:val="40"/>
        </w:rPr>
      </w:pPr>
      <w:r w:rsidRPr="00B907D5">
        <w:rPr>
          <w:rFonts w:ascii="Bradley Hand ITC" w:hAnsi="Bradley Hand ITC" w:cs="Arial"/>
          <w:b/>
          <w:sz w:val="40"/>
          <w:szCs w:val="40"/>
        </w:rPr>
        <w:t>Please note:</w:t>
      </w:r>
    </w:p>
    <w:p w14:paraId="2862E1EB" w14:textId="792AF87A" w:rsidR="00B907D5" w:rsidRPr="00B907D5" w:rsidRDefault="00B907D5" w:rsidP="00AE706F">
      <w:pPr>
        <w:spacing w:line="360" w:lineRule="auto"/>
        <w:rPr>
          <w:rFonts w:ascii="Bradley Hand ITC" w:hAnsi="Bradley Hand ITC" w:cs="Arial"/>
          <w:sz w:val="32"/>
          <w:szCs w:val="32"/>
        </w:rPr>
      </w:pPr>
      <w:r w:rsidRPr="00B907D5">
        <w:rPr>
          <w:rFonts w:ascii="Bradley Hand ITC" w:hAnsi="Bradley Hand ITC" w:cs="Arial"/>
          <w:b/>
          <w:sz w:val="32"/>
          <w:szCs w:val="32"/>
        </w:rPr>
        <w:t>A combined session of Chinese Medicine and Creative Arts Therapy is also available upon request.</w:t>
      </w:r>
    </w:p>
    <w:p w14:paraId="6AF8A310" w14:textId="77777777" w:rsidR="007B1313" w:rsidRPr="007B1313" w:rsidRDefault="007B1313" w:rsidP="007B1313">
      <w:pPr>
        <w:rPr>
          <w:rFonts w:ascii="Arial" w:hAnsi="Arial" w:cs="Arial"/>
          <w:sz w:val="28"/>
          <w:szCs w:val="28"/>
        </w:rPr>
      </w:pPr>
    </w:p>
    <w:sectPr w:rsidR="007B1313" w:rsidRPr="007B1313" w:rsidSect="00AE7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96DC6"/>
    <w:multiLevelType w:val="hybridMultilevel"/>
    <w:tmpl w:val="39FCCE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FF68DF"/>
    <w:multiLevelType w:val="hybridMultilevel"/>
    <w:tmpl w:val="09FC5D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CB71F3"/>
    <w:multiLevelType w:val="hybridMultilevel"/>
    <w:tmpl w:val="7E3426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NTI2MDIwNzY3MLBU0lEKTi0uzszPAykwrAUAOlNmaiwAAAA="/>
  </w:docVars>
  <w:rsids>
    <w:rsidRoot w:val="008F6098"/>
    <w:rsid w:val="00060ED9"/>
    <w:rsid w:val="000979F5"/>
    <w:rsid w:val="000D4169"/>
    <w:rsid w:val="0013302C"/>
    <w:rsid w:val="001B5095"/>
    <w:rsid w:val="00261D94"/>
    <w:rsid w:val="00385082"/>
    <w:rsid w:val="00522FE5"/>
    <w:rsid w:val="005D579C"/>
    <w:rsid w:val="007B1313"/>
    <w:rsid w:val="007D5FD1"/>
    <w:rsid w:val="00850AF8"/>
    <w:rsid w:val="008F6098"/>
    <w:rsid w:val="00AE706F"/>
    <w:rsid w:val="00B907D5"/>
    <w:rsid w:val="00B95263"/>
    <w:rsid w:val="00BE6136"/>
    <w:rsid w:val="00E32101"/>
    <w:rsid w:val="00F16988"/>
    <w:rsid w:val="00F70840"/>
    <w:rsid w:val="00F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253F"/>
  <w15:chartTrackingRefBased/>
  <w15:docId w15:val="{683F0E85-F9A2-482D-85D4-8F7E9ACE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Chai</dc:creator>
  <cp:keywords/>
  <dc:description/>
  <cp:lastModifiedBy>MINH TU BUI</cp:lastModifiedBy>
  <cp:revision>19</cp:revision>
  <cp:lastPrinted>2019-05-05T11:05:00Z</cp:lastPrinted>
  <dcterms:created xsi:type="dcterms:W3CDTF">2019-05-04T11:17:00Z</dcterms:created>
  <dcterms:modified xsi:type="dcterms:W3CDTF">2019-05-08T10:26:00Z</dcterms:modified>
</cp:coreProperties>
</file>