
<file path=[Content_Types].xml><?xml version="1.0" encoding="utf-8"?>
<Types xmlns="http://schemas.openxmlformats.org/package/2006/content-types">
  <Override PartName="/word/media/image1876.png" ContentType="image/png"/>
  <Override PartName="/word/media/image1879.png" ContentType="image/png"/>
  <Override PartName="/word/media/image1880.png" ContentType="image/png"/>
  <Override PartName="/word/media/image1883.png" ContentType="image/png"/>
  <Override PartName="/word/media/image1886.png" ContentType="image/png"/>
  <Override PartName="/word/media/image1889.png" ContentType="image/png"/>
  <Override PartName="/word/media/image1890.png" ContentType="image/png"/>
  <Override PartName="/word/media/image1865.png" ContentType="image/png"/>
  <Override PartName="/word/media/image1868.png" ContentType="image/png"/>
  <Override PartName="/word/media/image1872.png" ContentType="image/png"/>
  <Override PartName="/word/media/image1875.png" ContentType="image/png"/>
  <Override PartName="/word/media/image1878.png" ContentType="image/png"/>
  <Override PartName="/word/media/image1882.png" ContentType="image/png"/>
  <Override PartName="/word/media/image1885.png" ContentType="image/png"/>
  <Override PartName="/word/media/image1888.png" ContentType="image/png"/>
  <Override PartName="/word/media/image1892.png" ContentType="image/png"/>
  <Override PartName="/word/media/image1867.png" ContentType="image/png"/>
  <Override PartName="/word/media/image1871.png" ContentType="image/png"/>
  <Override PartName="/word/media/image1874.png" ContentType="image/png"/>
  <Override PartName="/word/media/image1877.png" ContentType="image/png"/>
  <Override PartName="/word/media/image1881.png" ContentType="image/png"/>
  <Override PartName="/word/media/image1884.png" ContentType="image/png"/>
  <Override PartName="/word/media/image1887.png" ContentType="image/png"/>
  <Override PartName="/word/media/image1891.png" ContentType="image/png"/>
  <Override PartName="/word/media/image1866.png" ContentType="image/png"/>
  <Override PartName="/word/media/image1869.png" ContentType="image/png"/>
  <Override PartName="/word/media/image1870.png" ContentType="image/png"/>
  <Override PartName="/word/media/image1873.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0"/>
          <w:b/>
          <w:szCs w:val="30"/>
          <w:bCs/>
          <w:rFonts w:ascii="Times New Roman" w:hAnsi="Times New Roman"/>
        </w:rPr>
        <w:t>Symfony 2.1 Security &amp; ACL</w:t>
      </w:r>
    </w:p>
    <w:p>
      <w:pPr>
        <w:pStyle w:val="style0"/>
        <w:jc w:val="center"/>
      </w:pPr>
      <w:r>
        <w:rPr>
          <w:rFonts w:ascii="Times New Roman" w:hAnsi="Times New Roman"/>
        </w:rPr>
      </w:r>
    </w:p>
    <w:tbl>
      <w:tblPr>
        <w:tblBorders>
          <w:top w:color="000000" w:space="0" w:sz="2" w:val="single"/>
          <w:left w:color="000000" w:space="0" w:sz="2" w:val="single"/>
          <w:bottom w:color="000000" w:space="0" w:sz="2" w:val="single"/>
        </w:tblBorders>
        <w:jc w:val="left"/>
        <w:tblInd w:type="dxa" w:w="12"/>
      </w:tblPr>
      <w:tblGrid>
        <w:gridCol w:w="3311"/>
        <w:gridCol w:w="6632"/>
        <w:gridCol w:w="9964"/>
      </w:tblGrid>
      <w:tr>
        <w:trPr>
          <w:cantSplit w:val="false"/>
        </w:trPr>
        <w:tc>
          <w:tcPr>
            <w:tcBorders>
              <w:top w:color="000000" w:space="0" w:sz="2" w:val="single"/>
              <w:left w:color="000000" w:space="0" w:sz="2" w:val="single"/>
              <w:bottom w:color="000000" w:space="0" w:sz="2" w:val="single"/>
            </w:tcBorders>
            <w:shd w:fill="auto"/>
            <w:tcW w:type="dxa" w:w="3311"/>
            <w:tcMar>
              <w:top w:type="dxa" w:w="55"/>
              <w:left w:type="dxa" w:w="55"/>
              <w:bottom w:type="dxa" w:w="55"/>
              <w:right w:type="dxa" w:w="55"/>
            </w:tcMar>
          </w:tcPr>
          <w:p>
            <w:pPr>
              <w:pStyle w:val="style26"/>
            </w:pPr>
            <w:r>
              <w:rPr>
                <w:b/>
                <w:shd w:fill="auto"/>
                <w:bCs/>
                <w:rFonts w:ascii="Times New Roman" w:hAnsi="Times New Roman"/>
              </w:rPr>
              <w:t>Date</w:t>
            </w:r>
          </w:p>
        </w:tc>
        <w:tc>
          <w:tcPr>
            <w:tcBorders>
              <w:top w:color="000000" w:space="0" w:sz="2" w:val="single"/>
              <w:left w:color="000000" w:space="0" w:sz="2" w:val="single"/>
              <w:bottom w:color="000000" w:space="0" w:sz="2" w:val="single"/>
            </w:tcBorders>
            <w:shd w:fill="auto"/>
            <w:tcW w:type="dxa" w:w="6632"/>
            <w:tcMar>
              <w:top w:type="dxa" w:w="55"/>
              <w:left w:type="dxa" w:w="55"/>
              <w:bottom w:type="dxa" w:w="55"/>
              <w:right w:type="dxa" w:w="55"/>
            </w:tcMar>
          </w:tcPr>
          <w:p>
            <w:pPr>
              <w:pStyle w:val="style26"/>
            </w:pPr>
            <w:r>
              <w:rPr>
                <w:b/>
                <w:shd w:fill="auto"/>
                <w:bCs/>
                <w:rFonts w:ascii="Times New Roman" w:hAnsi="Times New Roman"/>
              </w:rPr>
              <w:t>Version</w:t>
            </w:r>
          </w:p>
        </w:tc>
        <w:tc>
          <w:tcPr>
            <w:tcBorders>
              <w:top w:color="000000" w:space="0" w:sz="2" w:val="single"/>
              <w:left w:color="000000" w:space="0" w:sz="2" w:val="single"/>
              <w:bottom w:color="000000" w:space="0" w:sz="2" w:val="single"/>
              <w:right w:color="000000" w:space="0" w:sz="2" w:val="single"/>
            </w:tcBorders>
            <w:shd w:fill="auto"/>
            <w:tcW w:type="dxa" w:w="9964"/>
            <w:tcMar>
              <w:top w:type="dxa" w:w="55"/>
              <w:left w:type="dxa" w:w="55"/>
              <w:bottom w:type="dxa" w:w="55"/>
              <w:right w:type="dxa" w:w="55"/>
            </w:tcMar>
          </w:tcPr>
          <w:p>
            <w:pPr>
              <w:pStyle w:val="style26"/>
            </w:pPr>
            <w:r>
              <w:rPr>
                <w:b/>
                <w:shd w:fill="auto"/>
                <w:bCs/>
                <w:rFonts w:ascii="Times New Roman" w:hAnsi="Times New Roman"/>
              </w:rPr>
              <w:t>Author</w:t>
            </w:r>
          </w:p>
        </w:tc>
      </w:tr>
      <w:tr>
        <w:trPr>
          <w:cantSplit w:val="false"/>
        </w:trPr>
        <w:tc>
          <w:tcPr>
            <w:tcBorders>
              <w:left w:color="000000" w:space="0" w:sz="2" w:val="single"/>
              <w:bottom w:color="000000" w:space="0" w:sz="2" w:val="single"/>
            </w:tcBorders>
            <w:shd w:fill="auto"/>
            <w:tcW w:type="dxa" w:w="3311"/>
            <w:tcMar>
              <w:top w:type="dxa" w:w="55"/>
              <w:left w:type="dxa" w:w="55"/>
              <w:bottom w:type="dxa" w:w="55"/>
              <w:right w:type="dxa" w:w="55"/>
            </w:tcMar>
          </w:tcPr>
          <w:p>
            <w:pPr>
              <w:pStyle w:val="style26"/>
            </w:pPr>
            <w:r>
              <w:rPr>
                <w:rFonts w:ascii="Times New Roman" w:hAnsi="Times New Roman"/>
              </w:rPr>
              <w:t>12/12/2012</w:t>
            </w:r>
          </w:p>
        </w:tc>
        <w:tc>
          <w:tcPr>
            <w:tcBorders>
              <w:left w:color="000000" w:space="0" w:sz="2" w:val="single"/>
              <w:bottom w:color="000000" w:space="0" w:sz="2" w:val="single"/>
            </w:tcBorders>
            <w:shd w:fill="auto"/>
            <w:tcW w:type="dxa" w:w="6632"/>
            <w:tcMar>
              <w:top w:type="dxa" w:w="55"/>
              <w:left w:type="dxa" w:w="55"/>
              <w:bottom w:type="dxa" w:w="55"/>
              <w:right w:type="dxa" w:w="55"/>
            </w:tcMar>
          </w:tcPr>
          <w:p>
            <w:pPr>
              <w:pStyle w:val="style26"/>
            </w:pPr>
            <w:r>
              <w:rPr>
                <w:rFonts w:ascii="Times New Roman" w:hAnsi="Times New Roman"/>
              </w:rPr>
              <w:t>1.0</w:t>
            </w:r>
          </w:p>
        </w:tc>
        <w:tc>
          <w:tcPr>
            <w:tcBorders>
              <w:left w:color="000000" w:space="0" w:sz="2" w:val="single"/>
              <w:bottom w:color="000000" w:space="0" w:sz="2" w:val="single"/>
              <w:right w:color="000000" w:space="0" w:sz="2" w:val="single"/>
            </w:tcBorders>
            <w:shd w:fill="auto"/>
            <w:tcW w:type="dxa" w:w="9964"/>
            <w:tcMar>
              <w:top w:type="dxa" w:w="55"/>
              <w:left w:type="dxa" w:w="55"/>
              <w:bottom w:type="dxa" w:w="55"/>
              <w:right w:type="dxa" w:w="55"/>
            </w:tcMar>
          </w:tcPr>
          <w:p>
            <w:pPr>
              <w:pStyle w:val="style26"/>
            </w:pPr>
            <w:r>
              <w:rPr>
                <w:rFonts w:ascii="Times New Roman" w:hAnsi="Times New Roman"/>
              </w:rPr>
              <w:t>Quang Tran</w:t>
            </w:r>
          </w:p>
        </w:tc>
      </w:tr>
    </w:tbl>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0"/>
      </w:pPr>
      <w:r>
        <w:rPr>
          <w:rFonts w:ascii="Times New Roman" w:hAnsi="Times New Roman"/>
        </w:rPr>
      </w:r>
    </w:p>
    <w:p>
      <w:pPr>
        <w:pStyle w:val="style2"/>
      </w:pPr>
      <w:r>
        <w:rPr>
          <w:sz w:val="28"/>
          <w:szCs w:val="28"/>
          <w:rFonts w:ascii="Times New Roman" w:hAnsi="Times New Roman"/>
        </w:rPr>
        <w:t>HTTP Authentication</w:t>
      </w:r>
    </w:p>
    <w:p>
      <w:pPr>
        <w:pStyle w:val="style22"/>
      </w:pPr>
      <w:r>
        <w:rPr>
          <w:rFonts w:ascii="Times New Roman" w:hAnsi="Times New Roman"/>
        </w:rPr>
        <w:t xml:space="preserve">The security component can be configured via your application configuration. In fact, most standard security setups are just a matter of using the right configuration. The following configuration tells Symfony to secure any URL matching </w:t>
      </w:r>
      <w:r>
        <w:rPr>
          <w:rStyle w:val="style17"/>
          <w:rFonts w:ascii="Times New Roman" w:hAnsi="Times New Roman"/>
        </w:rPr>
        <w:t>/admin/*</w:t>
      </w:r>
      <w:r>
        <w:rPr>
          <w:rFonts w:ascii="Times New Roman" w:hAnsi="Times New Roman"/>
        </w:rPr>
        <w:t xml:space="preserve"> and to ask the user for credentials using basic HTTP authentication (i.e. the old-school username/password box):</w:t>
      </w:r>
    </w:p>
    <w:p>
      <w:pPr>
        <w:pStyle w:val="style22"/>
      </w:pPr>
      <w:r>
        <w:rPr>
          <w:rFonts w:ascii="Times New Roman" w:hAnsi="Times New Roman"/>
        </w:rPr>
        <w:t>The end result of this configuration is a fully-functional security system that looks like the following:</w:t>
        <w:drawing>
          <wp:inline distB="0" distL="0" distR="0" distT="0">
            <wp:extent cx="6332220" cy="29692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332220" cy="2969260"/>
                    </a:xfrm>
                    <a:prstGeom prst="rect">
                      <a:avLst/>
                    </a:prstGeom>
                    <a:noFill/>
                    <a:ln w="9525">
                      <a:noFill/>
                      <a:miter lim="800000"/>
                      <a:headEnd/>
                      <a:tailEnd/>
                    </a:ln>
                  </pic:spPr>
                </pic:pic>
              </a:graphicData>
            </a:graphic>
          </wp:inline>
        </w:drawing>
      </w:r>
    </w:p>
    <w:p>
      <w:pPr>
        <w:pStyle w:val="style22"/>
        <w:numPr>
          <w:ilvl w:val="0"/>
          <w:numId w:val="2"/>
        </w:numPr>
        <w:tabs>
          <w:tab w:leader="none" w:pos="707" w:val="left"/>
        </w:tabs>
        <w:ind w:hanging="283" w:left="707" w:right="0"/>
        <w:spacing w:after="0" w:before="0"/>
      </w:pPr>
      <w:r>
        <w:rPr>
          <w:rFonts w:ascii="Times New Roman" w:hAnsi="Times New Roman"/>
        </w:rPr>
        <w:t>There are two users in the system (</w:t>
      </w:r>
      <w:r>
        <w:rPr>
          <w:rStyle w:val="style17"/>
          <w:rFonts w:ascii="Times New Roman" w:hAnsi="Times New Roman"/>
        </w:rPr>
        <w:t>ryan</w:t>
      </w:r>
      <w:r>
        <w:rPr>
          <w:rFonts w:ascii="Times New Roman" w:hAnsi="Times New Roman"/>
        </w:rPr>
        <w:t xml:space="preserve"> and </w:t>
      </w:r>
      <w:r>
        <w:rPr>
          <w:rStyle w:val="style17"/>
          <w:rFonts w:ascii="Times New Roman" w:hAnsi="Times New Roman"/>
        </w:rPr>
        <w:t>admin</w:t>
      </w:r>
      <w:r>
        <w:rPr>
          <w:rFonts w:ascii="Times New Roman" w:hAnsi="Times New Roman"/>
        </w:rPr>
        <w:t xml:space="preserve">); </w:t>
      </w:r>
    </w:p>
    <w:p>
      <w:pPr>
        <w:pStyle w:val="style22"/>
        <w:numPr>
          <w:ilvl w:val="0"/>
          <w:numId w:val="2"/>
        </w:numPr>
        <w:tabs>
          <w:tab w:leader="none" w:pos="707" w:val="left"/>
        </w:tabs>
        <w:ind w:hanging="283" w:left="707" w:right="0"/>
        <w:spacing w:after="0" w:before="0"/>
      </w:pPr>
      <w:r>
        <w:rPr>
          <w:rFonts w:ascii="Times New Roman" w:hAnsi="Times New Roman"/>
        </w:rPr>
        <w:t xml:space="preserve">Users authenticate themselves via the basic HTTP authentication prompt; </w:t>
      </w:r>
    </w:p>
    <w:p>
      <w:pPr>
        <w:pStyle w:val="style22"/>
        <w:numPr>
          <w:ilvl w:val="0"/>
          <w:numId w:val="2"/>
        </w:numPr>
        <w:tabs>
          <w:tab w:leader="none" w:pos="707" w:val="left"/>
        </w:tabs>
        <w:ind w:hanging="283" w:left="707" w:right="0"/>
        <w:spacing w:after="0" w:before="0"/>
      </w:pPr>
      <w:r>
        <w:rPr>
          <w:rFonts w:ascii="Times New Roman" w:hAnsi="Times New Roman"/>
        </w:rPr>
        <w:t xml:space="preserve">Any URL matching </w:t>
      </w:r>
      <w:r>
        <w:rPr>
          <w:rStyle w:val="style17"/>
          <w:rFonts w:ascii="Times New Roman" w:hAnsi="Times New Roman"/>
        </w:rPr>
        <w:t>/admin/*</w:t>
      </w:r>
      <w:r>
        <w:rPr>
          <w:rFonts w:ascii="Times New Roman" w:hAnsi="Times New Roman"/>
        </w:rPr>
        <w:t xml:space="preserve"> is secured, and only the </w:t>
      </w:r>
      <w:r>
        <w:rPr>
          <w:rStyle w:val="style17"/>
          <w:rFonts w:ascii="Times New Roman" w:hAnsi="Times New Roman"/>
        </w:rPr>
        <w:t>admin</w:t>
      </w:r>
      <w:r>
        <w:rPr>
          <w:rFonts w:ascii="Times New Roman" w:hAnsi="Times New Roman"/>
        </w:rPr>
        <w:t xml:space="preserve"> user can access it; </w:t>
      </w:r>
    </w:p>
    <w:p>
      <w:pPr>
        <w:pStyle w:val="style22"/>
        <w:numPr>
          <w:ilvl w:val="0"/>
          <w:numId w:val="2"/>
        </w:numPr>
        <w:tabs>
          <w:tab w:leader="none" w:pos="707" w:val="left"/>
        </w:tabs>
        <w:ind w:hanging="283" w:left="707" w:right="0"/>
      </w:pPr>
      <w:r>
        <w:rPr>
          <w:rFonts w:ascii="Times New Roman" w:hAnsi="Times New Roman"/>
        </w:rPr>
        <w:t xml:space="preserve">All URLs </w:t>
      </w:r>
      <w:r>
        <w:rPr>
          <w:rStyle w:val="style19"/>
          <w:rFonts w:ascii="Times New Roman" w:hAnsi="Times New Roman"/>
        </w:rPr>
        <w:t>not</w:t>
      </w:r>
      <w:r>
        <w:rPr>
          <w:rFonts w:ascii="Times New Roman" w:hAnsi="Times New Roman"/>
        </w:rPr>
        <w:t xml:space="preserve"> matching </w:t>
      </w:r>
      <w:r>
        <w:rPr>
          <w:rStyle w:val="style17"/>
          <w:rFonts w:ascii="Times New Roman" w:hAnsi="Times New Roman"/>
        </w:rPr>
        <w:t>/admin/*</w:t>
      </w:r>
      <w:r>
        <w:rPr>
          <w:rFonts w:ascii="Times New Roman" w:hAnsi="Times New Roman"/>
        </w:rPr>
        <w:t xml:space="preserve"> are accessible by all users (and the user is never prompted to login). </w:t>
      </w:r>
    </w:p>
    <w:p>
      <w:pPr>
        <w:pStyle w:val="style22"/>
      </w:pPr>
      <w:r>
        <w:rPr>
          <w:rFonts w:ascii="Times New Roman" w:hAnsi="Times New Roman"/>
        </w:rPr>
        <w:t>Let's look briefly at how security works and how each part of the configuration comes into play.</w:t>
      </w:r>
    </w:p>
    <w:p>
      <w:pPr>
        <w:pStyle w:val="style2"/>
      </w:pPr>
      <w:r>
        <w:rPr>
          <w:sz w:val="28"/>
          <w:szCs w:val="28"/>
          <w:rFonts w:ascii="Times New Roman" w:hAnsi="Times New Roman"/>
        </w:rPr>
        <w:t>Using a Traditional Login Form</w:t>
      </w:r>
    </w:p>
    <w:p>
      <w:pPr>
        <w:pStyle w:val="style22"/>
      </w:pPr>
      <w:r>
        <w:rPr>
          <w:rFonts w:ascii="Times New Roman" w:hAnsi="Times New Roman"/>
        </w:rPr>
        <w:t>So far, you've seen how to blanket your application beneath a firewall and then protect access to certain areas with roles. By using HTTP Authentication, you can effortlessly tap into the native username/password box offered by all browsers. However, Symfony supports many authentication mechanisms out of the box.</w:t>
        <w:br/>
        <w:t>In this section, you'll enhance this process by allowing the user to authenticate via a traditional HTML login form. First, enable form login under your firewall:</w:t>
      </w:r>
    </w:p>
    <w:p>
      <w:pPr>
        <w:pStyle w:val="style0"/>
      </w:pPr>
      <w:r>
        <w:rPr>
          <w:rFonts w:ascii="Times New Roman" w:hAnsi="Times New Roman"/>
        </w:rPr>
        <w:t>Now, when the security system initiates the authentication process, it will redirect the user to the login form (</w:t>
        <w:drawing>
          <wp:inline distB="0" distL="0" distR="0" distT="0">
            <wp:extent cx="6332220" cy="13614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332220" cy="1361440"/>
                    </a:xfrm>
                    <a:prstGeom prst="rect">
                      <a:avLst/>
                    </a:prstGeom>
                    <a:noFill/>
                    <a:ln w="9525">
                      <a:noFill/>
                      <a:miter lim="800000"/>
                      <a:headEnd/>
                      <a:tailEnd/>
                    </a:ln>
                  </pic:spPr>
                </pic:pic>
              </a:graphicData>
            </a:graphic>
          </wp:inline>
        </w:drawing>
      </w:r>
      <w:r>
        <w:rPr>
          <w:rStyle w:val="style17"/>
          <w:rFonts w:ascii="Times New Roman" w:hAnsi="Times New Roman"/>
        </w:rPr>
        <w:t>/login</w:t>
      </w:r>
      <w:r>
        <w:rPr>
          <w:rFonts w:ascii="Times New Roman" w:hAnsi="Times New Roman"/>
        </w:rPr>
        <w:t xml:space="preserve"> by default). Implementing this login form visually is your job. First, create two routes: one that will display the login form (i.e. </w:t>
      </w:r>
      <w:r>
        <w:rPr>
          <w:rStyle w:val="style17"/>
          <w:rFonts w:ascii="Times New Roman" w:hAnsi="Times New Roman"/>
        </w:rPr>
        <w:t>/login</w:t>
      </w:r>
      <w:r>
        <w:rPr>
          <w:rFonts w:ascii="Times New Roman" w:hAnsi="Times New Roman"/>
        </w:rPr>
        <w:t xml:space="preserve">) and one that will handle the login form submission (i.e. </w:t>
      </w:r>
      <w:r>
        <w:rPr>
          <w:rStyle w:val="style17"/>
          <w:rFonts w:ascii="Times New Roman" w:hAnsi="Times New Roman"/>
        </w:rPr>
        <w:t>/login_check</w:t>
      </w:r>
      <w:r>
        <w:rPr>
          <w:rFonts w:ascii="Times New Roman" w:hAnsi="Times New Roman"/>
        </w:rPr>
        <w:t>):</w:t>
      </w:r>
    </w:p>
    <w:p>
      <w:pPr>
        <w:pStyle w:val="style0"/>
      </w:pPr>
      <w:r>
        <w:rPr>
          <w:rFonts w:ascii="Times New Roman" w:hAnsi="Times New Roman"/>
        </w:rPr>
      </w:r>
    </w:p>
    <w:p>
      <w:pPr>
        <w:pStyle w:val="style3"/>
      </w:pPr>
      <w:r>
        <w:rPr>
          <w:sz w:val="36"/>
          <w:szCs w:val="36"/>
          <w:rFonts w:ascii="Times New Roman" w:hAnsi="Times New Roman"/>
        </w:rPr>
        <w:br/>
        <w:drawing>
          <wp:inline distB="0" distL="0" distR="0" distT="0">
            <wp:extent cx="6332220" cy="9531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332220" cy="953135"/>
                    </a:xfrm>
                    <a:prstGeom prst="rect">
                      <a:avLst/>
                    </a:prstGeom>
                    <a:noFill/>
                    <a:ln w="9525">
                      <a:noFill/>
                      <a:miter lim="800000"/>
                      <a:headEnd/>
                      <a:tailEnd/>
                    </a:ln>
                  </pic:spPr>
                </pic:pic>
              </a:graphicData>
            </a:graphic>
          </wp:inline>
        </w:drawing>
      </w:r>
      <w:r>
        <w:rPr>
          <w:sz w:val="28"/>
          <w:szCs w:val="28"/>
          <w:rFonts w:ascii="Times New Roman" w:hAnsi="Times New Roman"/>
        </w:rPr>
        <w:t>Securing Specific URL Patterns</w:t>
      </w:r>
    </w:p>
    <w:p>
      <w:pPr>
        <w:pStyle w:val="style22"/>
      </w:pPr>
      <w:r>
        <w:rPr>
          <w:rFonts w:ascii="Times New Roman" w:hAnsi="Times New Roman"/>
        </w:rPr>
        <w:t xml:space="preserve">The most basic way to secure part of your application is to secure an entire URL pattern. You've seen this already in the first example of this chapter, where anything matching the regular expression pattern </w:t>
      </w:r>
      <w:r>
        <w:rPr>
          <w:rStyle w:val="style17"/>
          <w:rFonts w:ascii="Times New Roman" w:hAnsi="Times New Roman"/>
        </w:rPr>
        <w:t>^/admin</w:t>
      </w:r>
      <w:r>
        <w:rPr>
          <w:rFonts w:ascii="Times New Roman" w:hAnsi="Times New Roman"/>
        </w:rPr>
        <w:t xml:space="preserve"> requires the </w:t>
      </w:r>
      <w:r>
        <w:rPr>
          <w:rStyle w:val="style17"/>
          <w:rFonts w:ascii="Times New Roman" w:hAnsi="Times New Roman"/>
        </w:rPr>
        <w:t>ROLE_ADMIN</w:t>
      </w:r>
      <w:r>
        <w:rPr>
          <w:rFonts w:ascii="Times New Roman" w:hAnsi="Times New Roman"/>
        </w:rPr>
        <w:t xml:space="preserve"> role.</w:t>
      </w:r>
    </w:p>
    <w:p>
      <w:pPr>
        <w:pStyle w:val="style22"/>
      </w:pPr>
      <w:r>
        <w:rPr>
          <w:rFonts w:ascii="Times New Roman" w:hAnsi="Times New Roman"/>
        </w:rPr>
        <w:t>You can define as many URL patterns as you need - each is a regular expression.</w:t>
      </w:r>
    </w:p>
    <w:p>
      <w:pPr>
        <w:pStyle w:val="style22"/>
      </w:pPr>
      <w:r>
        <w:rPr>
          <w:rFonts w:ascii="Times New Roman" w:hAnsi="Times New Roman"/>
        </w:rPr>
        <w:br/>
        <w:t xml:space="preserve">For each incoming request, Symfony2 tries to find a matching access control rule (the first one wins). If the user isn't authenticated yet, the authentication process is initiated (i.e. the user is given a chance to login). However, if the user </w:t>
        <w:drawing>
          <wp:inline distB="0" distL="0" distR="0" distT="0">
            <wp:extent cx="6332220" cy="9594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332220" cy="959485"/>
                    </a:xfrm>
                    <a:prstGeom prst="rect">
                      <a:avLst/>
                    </a:prstGeom>
                    <a:noFill/>
                    <a:ln w="9525">
                      <a:noFill/>
                      <a:miter lim="800000"/>
                      <a:headEnd/>
                      <a:tailEnd/>
                    </a:ln>
                  </pic:spPr>
                </pic:pic>
              </a:graphicData>
            </a:graphic>
          </wp:inline>
        </w:drawing>
      </w:r>
      <w:r>
        <w:rPr>
          <w:rStyle w:val="style19"/>
          <w:rFonts w:ascii="Times New Roman" w:hAnsi="Times New Roman"/>
        </w:rPr>
        <w:t>is</w:t>
      </w:r>
      <w:r>
        <w:rPr>
          <w:rFonts w:ascii="Times New Roman" w:hAnsi="Times New Roman"/>
        </w:rPr>
        <w:t xml:space="preserve"> authenticated but doesn't have the required role, an </w:t>
      </w:r>
      <w:r>
        <w:rPr>
          <w:rStyle w:val="style17"/>
          <w:rFonts w:ascii="Times New Roman" w:hAnsi="Times New Roman"/>
        </w:rPr>
        <w:t>AccessDeniedException</w:t>
      </w:r>
      <w:r>
        <w:rPr>
          <w:rFonts w:ascii="Times New Roman" w:hAnsi="Times New Roman"/>
        </w:rPr>
        <w:t xml:space="preserve"> exception is thrown, which you can handle and turn into a nice "access denied" error page for the user.</w:t>
      </w:r>
    </w:p>
    <w:p>
      <w:pPr>
        <w:pStyle w:val="style22"/>
      </w:pPr>
      <w:r>
        <w:rPr>
          <w:rFonts w:ascii="Times New Roman" w:hAnsi="Times New Roman"/>
        </w:rPr>
        <w:t xml:space="preserve">Since Symfony uses the first access control rule it matches, a URL like </w:t>
      </w:r>
      <w:r>
        <w:rPr>
          <w:rStyle w:val="style17"/>
          <w:rFonts w:ascii="Times New Roman" w:hAnsi="Times New Roman"/>
        </w:rPr>
        <w:t>/admin/users/new</w:t>
      </w:r>
      <w:r>
        <w:rPr>
          <w:rFonts w:ascii="Times New Roman" w:hAnsi="Times New Roman"/>
        </w:rPr>
        <w:t xml:space="preserve"> will match the first rule and require only the </w:t>
      </w:r>
      <w:r>
        <w:rPr>
          <w:rStyle w:val="style17"/>
          <w:rFonts w:ascii="Times New Roman" w:hAnsi="Times New Roman"/>
        </w:rPr>
        <w:t>ROLE_SUPER_ADMIN</w:t>
      </w:r>
      <w:r>
        <w:rPr>
          <w:rFonts w:ascii="Times New Roman" w:hAnsi="Times New Roman"/>
        </w:rPr>
        <w:t xml:space="preserve"> role. Any URL like </w:t>
      </w:r>
      <w:r>
        <w:rPr>
          <w:rStyle w:val="style17"/>
          <w:rFonts w:ascii="Times New Roman" w:hAnsi="Times New Roman"/>
        </w:rPr>
        <w:t>/admin/blog</w:t>
      </w:r>
      <w:r>
        <w:rPr>
          <w:rFonts w:ascii="Times New Roman" w:hAnsi="Times New Roman"/>
        </w:rPr>
        <w:t xml:space="preserve"> will match the second rule and require </w:t>
      </w:r>
      <w:r>
        <w:rPr>
          <w:rStyle w:val="style17"/>
          <w:rFonts w:ascii="Times New Roman" w:hAnsi="Times New Roman"/>
        </w:rPr>
        <w:t>ROLE_ADMIN</w:t>
      </w:r>
      <w:r>
        <w:rPr>
          <w:rFonts w:ascii="Times New Roman" w:hAnsi="Times New Roman"/>
        </w:rPr>
        <w:t>.</w:t>
      </w:r>
    </w:p>
    <w:p>
      <w:pPr>
        <w:pStyle w:val="style3"/>
      </w:pPr>
      <w:r>
        <w:rPr>
          <w:sz w:val="28"/>
          <w:szCs w:val="28"/>
          <w:rFonts w:ascii="Times New Roman" w:hAnsi="Times New Roman"/>
        </w:rPr>
        <w:t>Securing by IP</w:t>
      </w:r>
    </w:p>
    <w:p>
      <w:pPr>
        <w:pStyle w:val="style22"/>
      </w:pPr>
      <w:r>
        <w:rPr>
          <w:rFonts w:ascii="Times New Roman" w:hAnsi="Times New Roman"/>
        </w:rPr>
        <w:t xml:space="preserve">Certain situations may arise when you may need to restrict access to a given route based on IP. This is particularly relevant in the case of </w:t>
      </w:r>
      <w:r>
        <w:rPr>
          <w:rStyle w:val="style19"/>
          <w:rFonts w:ascii="Times New Roman" w:hAnsi="Times New Roman"/>
        </w:rPr>
        <w:t>Edge Side Includes</w:t>
      </w:r>
      <w:r>
        <w:rPr>
          <w:rFonts w:ascii="Times New Roman" w:hAnsi="Times New Roman"/>
        </w:rPr>
        <w:t xml:space="preserve"> (ESI), for example, which utilize a route named "_internal". When ESI is used, the _internal route is required by the gateway cache to enable different caching options for subsections within a given page. This route comes with the ^/_internal prefix by default in the standard edition (assuming you've uncommented those lines from the routing file).</w:t>
        <w:br/>
        <w:t>Here is an example of how you might secure this route from outside access:</w:t>
      </w:r>
    </w:p>
    <w:p>
      <w:pPr>
        <w:pStyle w:val="style22"/>
      </w:pPr>
      <w:r>
        <w:rPr>
          <w:rFonts w:ascii="Times New Roman" w:hAnsi="Times New Roman"/>
        </w:rPr>
        <w:drawing>
          <wp:inline distB="0" distL="0" distR="0" distT="0">
            <wp:extent cx="6332220" cy="7893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332220" cy="789305"/>
                    </a:xfrm>
                    <a:prstGeom prst="rect">
                      <a:avLst/>
                    </a:prstGeom>
                    <a:noFill/>
                    <a:ln w="9525">
                      <a:noFill/>
                      <a:miter lim="800000"/>
                      <a:headEnd/>
                      <a:tailEnd/>
                    </a:ln>
                  </pic:spPr>
                </pic:pic>
              </a:graphicData>
            </a:graphic>
          </wp:inline>
        </w:drawing>
      </w:r>
    </w:p>
    <w:p>
      <w:pPr>
        <w:pStyle w:val="style3"/>
      </w:pPr>
      <w:r>
        <w:rPr>
          <w:sz w:val="28"/>
          <w:szCs w:val="28"/>
          <w:rFonts w:ascii="Times New Roman" w:hAnsi="Times New Roman"/>
        </w:rPr>
        <w:t>Securing by Channel</w:t>
      </w:r>
    </w:p>
    <w:p>
      <w:pPr>
        <w:pStyle w:val="style22"/>
      </w:pPr>
      <w:r>
        <w:rPr>
          <w:rFonts w:ascii="Times New Roman" w:hAnsi="Times New Roman"/>
        </w:rPr>
        <w:t>Much like securing based on IP, requiring the use of SSL is as simple as adding a new access_control entry:</w:t>
      </w:r>
    </w:p>
    <w:p>
      <w:pPr>
        <w:pStyle w:val="style3"/>
      </w:pPr>
      <w:r>
        <w:rPr>
          <w:sz w:val="28"/>
          <w:szCs w:val="28"/>
          <w:rFonts w:ascii="Times New Roman" w:hAnsi="Times New Roman"/>
        </w:rPr>
        <w:br/>
        <w:t>Securing a Controller</w:t>
        <w:drawing>
          <wp:inline distB="0" distL="0" distR="0" distT="0">
            <wp:extent cx="6332220" cy="809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6332220" cy="809625"/>
                    </a:xfrm>
                    <a:prstGeom prst="rect">
                      <a:avLst/>
                    </a:prstGeom>
                    <a:noFill/>
                    <a:ln w="9525">
                      <a:noFill/>
                      <a:miter lim="800000"/>
                      <a:headEnd/>
                      <a:tailEnd/>
                    </a:ln>
                  </pic:spPr>
                </pic:pic>
              </a:graphicData>
            </a:graphic>
          </wp:inline>
        </w:drawing>
      </w:r>
    </w:p>
    <w:p>
      <w:pPr>
        <w:pStyle w:val="style22"/>
      </w:pPr>
      <w:r>
        <w:rPr>
          <w:rFonts w:ascii="Times New Roman" w:hAnsi="Times New Roman"/>
        </w:rPr>
        <w:t>Protecting your application based on URL patterns is easy, but may not be fine-grained enough in certain cases. When necessary, you can easily force authorization from inside a controller:</w:t>
      </w:r>
    </w:p>
    <w:p>
      <w:pPr>
        <w:pStyle w:val="style0"/>
      </w:pPr>
      <w:r>
        <w:rPr>
          <w:rFonts w:ascii="Times New Roman" w:hAnsi="Times New Roman"/>
        </w:rPr>
        <w:drawing>
          <wp:inline distB="0" distL="0" distR="0" distT="0">
            <wp:extent cx="6332220" cy="1597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6332220" cy="1597025"/>
                    </a:xfrm>
                    <a:prstGeom prst="rect">
                      <a:avLst/>
                    </a:prstGeom>
                    <a:noFill/>
                    <a:ln w="9525">
                      <a:noFill/>
                      <a:miter lim="800000"/>
                      <a:headEnd/>
                      <a:tailEnd/>
                    </a:ln>
                  </pic:spPr>
                </pic:pic>
              </a:graphicData>
            </a:graphic>
          </wp:inline>
        </w:drawing>
      </w:r>
    </w:p>
    <w:p>
      <w:pPr>
        <w:pStyle w:val="style0"/>
      </w:pPr>
      <w:r>
        <w:rPr>
          <w:rFonts w:ascii="Times New Roman" w:hAnsi="Times New Roman"/>
        </w:rPr>
        <w:t xml:space="preserve">You can also choose to install and use the optional </w:t>
      </w:r>
      <w:r>
        <w:rPr>
          <w:rStyle w:val="style17"/>
          <w:rFonts w:ascii="Times New Roman" w:hAnsi="Times New Roman"/>
        </w:rPr>
        <w:t>JMSSecurityExtraBundle</w:t>
      </w:r>
      <w:r>
        <w:rPr>
          <w:rFonts w:ascii="Times New Roman" w:hAnsi="Times New Roman"/>
        </w:rPr>
        <w:t>, which can secure your controller using annotations:</w:t>
        <w:br/>
      </w:r>
    </w:p>
    <w:p>
      <w:pPr>
        <w:pStyle w:val="style3"/>
      </w:pPr>
      <w:r>
        <w:rPr>
          <w:sz w:val="36"/>
          <w:szCs w:val="36"/>
          <w:rFonts w:ascii="Times New Roman" w:hAnsi="Times New Roman"/>
        </w:rPr>
        <w:br/>
        <w:drawing>
          <wp:inline distB="0" distL="0" distR="0" distT="0">
            <wp:extent cx="6332220" cy="13582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6332220" cy="1358265"/>
                    </a:xfrm>
                    <a:prstGeom prst="rect">
                      <a:avLst/>
                    </a:prstGeom>
                    <a:noFill/>
                    <a:ln w="9525">
                      <a:noFill/>
                      <a:miter lim="800000"/>
                      <a:headEnd/>
                      <a:tailEnd/>
                    </a:ln>
                  </pic:spPr>
                </pic:pic>
              </a:graphicData>
            </a:graphic>
          </wp:inline>
        </w:drawing>
      </w:r>
      <w:r>
        <w:rPr>
          <w:sz w:val="28"/>
          <w:szCs w:val="28"/>
          <w:rFonts w:ascii="Times New Roman" w:hAnsi="Times New Roman"/>
        </w:rPr>
        <w:t>Hierarchical Roles</w:t>
      </w:r>
    </w:p>
    <w:p>
      <w:pPr>
        <w:pStyle w:val="style22"/>
      </w:pPr>
      <w:r>
        <w:rPr>
          <w:rFonts w:ascii="Times New Roman" w:hAnsi="Times New Roman"/>
        </w:rPr>
        <w:t>Instead of associating many roles to users, you can define role inheritance rules by creating a role hierarchy:</w:t>
      </w:r>
    </w:p>
    <w:p>
      <w:pPr>
        <w:pStyle w:val="style0"/>
      </w:pPr>
      <w:r>
        <w:rPr>
          <w:rFonts w:ascii="Times New Roman" w:hAnsi="Times New Roman"/>
        </w:rPr>
        <w:drawing>
          <wp:inline distB="0" distL="0" distR="0" distT="0">
            <wp:extent cx="6332220" cy="8191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6332220" cy="819150"/>
                    </a:xfrm>
                    <a:prstGeom prst="rect">
                      <a:avLst/>
                    </a:prstGeom>
                    <a:noFill/>
                    <a:ln w="9525">
                      <a:noFill/>
                      <a:miter lim="800000"/>
                      <a:headEnd/>
                      <a:tailEnd/>
                    </a:ln>
                  </pic:spPr>
                </pic:pic>
              </a:graphicData>
            </a:graphic>
          </wp:inline>
        </w:drawing>
      </w:r>
    </w:p>
    <w:p>
      <w:pPr>
        <w:pStyle w:val="style0"/>
      </w:pPr>
      <w:r>
        <w:rPr>
          <w:rFonts w:ascii="Times New Roman" w:hAnsi="Times New Roman"/>
        </w:rPr>
        <w:t xml:space="preserve">In the above configuration, users with </w:t>
      </w:r>
      <w:r>
        <w:rPr>
          <w:rStyle w:val="style17"/>
          <w:rFonts w:ascii="Times New Roman" w:hAnsi="Times New Roman"/>
        </w:rPr>
        <w:t>ROLE_ADMIN</w:t>
      </w:r>
      <w:r>
        <w:rPr>
          <w:rFonts w:ascii="Times New Roman" w:hAnsi="Times New Roman"/>
        </w:rPr>
        <w:t xml:space="preserve"> role will also have the </w:t>
      </w:r>
      <w:r>
        <w:rPr>
          <w:rStyle w:val="style17"/>
          <w:rFonts w:ascii="Times New Roman" w:hAnsi="Times New Roman"/>
        </w:rPr>
        <w:t>ROLE_USER</w:t>
      </w:r>
      <w:r>
        <w:rPr>
          <w:rFonts w:ascii="Times New Roman" w:hAnsi="Times New Roman"/>
        </w:rPr>
        <w:t xml:space="preserve"> role. The </w:t>
      </w:r>
      <w:r>
        <w:rPr>
          <w:rStyle w:val="style17"/>
          <w:rFonts w:ascii="Times New Roman" w:hAnsi="Times New Roman"/>
        </w:rPr>
        <w:t>ROLE_SUPER_ADMIN</w:t>
      </w:r>
      <w:r>
        <w:rPr>
          <w:rFonts w:ascii="Times New Roman" w:hAnsi="Times New Roman"/>
        </w:rPr>
        <w:t xml:space="preserve"> role has </w:t>
      </w:r>
      <w:r>
        <w:rPr>
          <w:rStyle w:val="style17"/>
          <w:rFonts w:ascii="Times New Roman" w:hAnsi="Times New Roman"/>
        </w:rPr>
        <w:t>ROLE_ADMIN</w:t>
      </w:r>
      <w:r>
        <w:rPr>
          <w:rFonts w:ascii="Times New Roman" w:hAnsi="Times New Roman"/>
        </w:rPr>
        <w:t xml:space="preserve">, </w:t>
      </w:r>
      <w:r>
        <w:rPr>
          <w:rStyle w:val="style17"/>
          <w:rFonts w:ascii="Times New Roman" w:hAnsi="Times New Roman"/>
        </w:rPr>
        <w:t>ROLE_ALLOWED_TO_SWITCH</w:t>
      </w:r>
      <w:r>
        <w:rPr>
          <w:rFonts w:ascii="Times New Roman" w:hAnsi="Times New Roman"/>
        </w:rPr>
        <w:t xml:space="preserve"> and </w:t>
      </w:r>
      <w:r>
        <w:rPr>
          <w:rStyle w:val="style17"/>
          <w:rFonts w:ascii="Times New Roman" w:hAnsi="Times New Roman"/>
        </w:rPr>
        <w:t>ROLE_USER</w:t>
      </w:r>
      <w:r>
        <w:rPr>
          <w:rFonts w:ascii="Times New Roman" w:hAnsi="Times New Roman"/>
        </w:rPr>
        <w:t xml:space="preserve"> (inherited from </w:t>
      </w:r>
      <w:r>
        <w:rPr>
          <w:rStyle w:val="style17"/>
          <w:rFonts w:ascii="Times New Roman" w:hAnsi="Times New Roman"/>
        </w:rPr>
        <w:t>ROLE_ADMIN</w:t>
      </w:r>
      <w:r>
        <w:rPr>
          <w:rFonts w:ascii="Times New Roman" w:hAnsi="Times New Roman"/>
        </w:rPr>
        <w:t>).</w:t>
      </w:r>
    </w:p>
    <w:p>
      <w:pPr>
        <w:pStyle w:val="style2"/>
      </w:pPr>
      <w:r>
        <w:rPr>
          <w:sz w:val="28"/>
          <w:szCs w:val="28"/>
          <w:rFonts w:ascii="Times New Roman" w:hAnsi="Times New Roman"/>
        </w:rPr>
        <w:t>Access Control in Templates</w:t>
      </w:r>
    </w:p>
    <w:p>
      <w:pPr>
        <w:pStyle w:val="style22"/>
      </w:pPr>
      <w:r>
        <w:rPr>
          <w:rFonts w:ascii="Times New Roman" w:hAnsi="Times New Roman"/>
        </w:rPr>
        <w:t>If you want to check if the current user has a role inside a template, use the built-in helper function:</w:t>
      </w:r>
    </w:p>
    <w:p>
      <w:pPr>
        <w:pStyle w:val="style22"/>
      </w:pPr>
      <w:r>
        <w:rPr>
          <w:rFonts w:ascii="Times New Roman" w:hAnsi="Times New Roman"/>
        </w:rPr>
        <w:br/>
        <w:drawing>
          <wp:inline distB="0" distL="0" distR="0" distT="0">
            <wp:extent cx="6332220" cy="5645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6332220" cy="564515"/>
                    </a:xfrm>
                    <a:prstGeom prst="rect">
                      <a:avLst/>
                    </a:prstGeom>
                    <a:noFill/>
                    <a:ln w="9525">
                      <a:noFill/>
                      <a:miter lim="800000"/>
                      <a:headEnd/>
                      <a:tailEnd/>
                    </a:ln>
                  </pic:spPr>
                </pic:pic>
              </a:graphicData>
            </a:graphic>
          </wp:inline>
        </w:drawing>
      </w:r>
      <w:bookmarkStart w:id="0" w:name="__DdeLink__821_1908945847"/>
      <w:bookmarkEnd w:id="0"/>
      <w:r>
        <w:rPr>
          <w:sz w:val="28"/>
          <w:b/>
          <w:szCs w:val="28"/>
          <w:bCs/>
          <w:rFonts w:ascii="Times New Roman" w:hAnsi="Times New Roman"/>
        </w:rPr>
        <w:t>Access Control in Controllers</w:t>
      </w:r>
    </w:p>
    <w:p>
      <w:pPr>
        <w:pStyle w:val="style22"/>
      </w:pPr>
      <w:r>
        <w:rPr>
          <w:rFonts w:ascii="Times New Roman" w:hAnsi="Times New Roman"/>
        </w:rPr>
        <w:t xml:space="preserve">If you want to check if the current user has a role in your controller, use the </w:t>
      </w:r>
      <w:r>
        <w:fldChar w:fldCharType="begin"/>
      </w:r>
      <w:r>
        <w:instrText> HYPERLINK "http://api.symfony.com/2.1/Symfony/Component/Security/Core/SecurityContext.html" \l "isGranted()"</w:instrText>
      </w:r>
      <w:r>
        <w:fldChar w:fldCharType="separate"/>
      </w:r>
      <w:r>
        <w:rPr>
          <w:rStyle w:val="style17"/>
          <w:rStyle w:val="style15"/>
          <w:rFonts w:ascii="Times New Roman" w:hAnsi="Times New Roman"/>
        </w:rPr>
        <w:t>isGranted()</w:t>
      </w:r>
      <w:r>
        <w:fldChar w:fldCharType="end"/>
      </w:r>
      <w:r>
        <w:rPr>
          <w:rFonts w:ascii="Times New Roman" w:hAnsi="Times New Roman"/>
        </w:rPr>
        <w:t xml:space="preserve"> method of the security context:</w:t>
      </w:r>
    </w:p>
    <w:p>
      <w:pPr>
        <w:pStyle w:val="style22"/>
      </w:pPr>
      <w:r>
        <w:rPr>
          <w:rFonts w:ascii="Times New Roman" w:hAnsi="Times New Roman"/>
        </w:rPr>
        <w:drawing>
          <wp:inline distB="0" distL="0" distR="0" distT="0">
            <wp:extent cx="6332220" cy="12814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6332220" cy="1281430"/>
                    </a:xfrm>
                    <a:prstGeom prst="rect">
                      <a:avLst/>
                    </a:prstGeom>
                    <a:noFill/>
                    <a:ln w="9525">
                      <a:noFill/>
                      <a:miter lim="800000"/>
                      <a:headEnd/>
                      <a:tailEnd/>
                    </a:ln>
                  </pic:spPr>
                </pic:pic>
              </a:graphicData>
            </a:graphic>
          </wp:inline>
        </w:drawing>
      </w:r>
    </w:p>
    <w:p>
      <w:pPr>
        <w:pStyle w:val="style22"/>
      </w:pPr>
      <w:r>
        <w:rPr>
          <w:rFonts w:ascii="Times New Roman" w:hAnsi="Times New Roman"/>
        </w:rPr>
      </w:r>
    </w:p>
    <w:p>
      <w:pPr>
        <w:pStyle w:val="style22"/>
      </w:pPr>
      <w:r>
        <w:rPr>
          <w:rFonts w:ascii="Times New Roman" w:hAnsi="Times New Roman"/>
        </w:rPr>
      </w:r>
    </w:p>
    <w:p>
      <w:pPr>
        <w:pStyle w:val="style22"/>
      </w:pPr>
      <w:r>
        <w:rPr>
          <w:sz w:val="28"/>
          <w:b/>
          <w:szCs w:val="28"/>
          <w:bCs/>
          <w:rFonts w:ascii="Times New Roman" w:hAnsi="Times New Roman"/>
        </w:rPr>
        <w:t>ACL Sonata Admin configuration:</w:t>
        <w:br/>
        <w:tab/>
      </w:r>
      <w:r>
        <w:rPr>
          <w:sz w:val="28"/>
          <w:b w:val="false"/>
          <w:szCs w:val="28"/>
          <w:bCs w:val="false"/>
          <w:rFonts w:ascii="Times New Roman" w:hAnsi="Times New Roman"/>
        </w:rPr>
        <w:t xml:space="preserve">The security part is managed by a </w:t>
      </w:r>
      <w:r>
        <w:rPr>
          <w:rStyle w:val="style16"/>
          <w:sz w:val="24"/>
          <w:b w:val="false"/>
          <w:szCs w:val="24"/>
          <w:bCs w:val="false"/>
          <w:rFonts w:ascii="Times New Roman" w:hAnsi="Times New Roman"/>
        </w:rPr>
        <w:t>SecurityHandler</w:t>
      </w:r>
      <w:r>
        <w:rPr>
          <w:sz w:val="28"/>
          <w:b w:val="false"/>
          <w:szCs w:val="28"/>
          <w:bCs w:val="false"/>
          <w:rFonts w:ascii="Times New Roman" w:hAnsi="Times New Roman"/>
        </w:rPr>
        <w:t>, the bundle comes with 3 handlers</w:t>
      </w:r>
    </w:p>
    <w:p>
      <w:pPr>
        <w:pStyle w:val="style28"/>
        <w:numPr>
          <w:ilvl w:val="0"/>
          <w:numId w:val="3"/>
        </w:numPr>
        <w:tabs>
          <w:tab w:leader="none" w:pos="1274" w:val="left"/>
        </w:tabs>
        <w:ind w:hanging="283" w:left="1274" w:right="567"/>
        <w:spacing w:after="0" w:before="0"/>
      </w:pPr>
      <w:r>
        <w:rPr>
          <w:rStyle w:val="style16"/>
          <w:sz w:val="24"/>
          <w:szCs w:val="24"/>
          <w:rFonts w:ascii="Times New Roman" w:hAnsi="Times New Roman"/>
        </w:rPr>
        <w:t>sonata.admin.security.handler.role</w:t>
      </w:r>
      <w:r>
        <w:rPr>
          <w:sz w:val="24"/>
          <w:szCs w:val="24"/>
          <w:rFonts w:ascii="Times New Roman" w:hAnsi="Times New Roman"/>
        </w:rPr>
        <w:t xml:space="preserve"> : ROLES to handle permissions </w:t>
      </w:r>
    </w:p>
    <w:p>
      <w:pPr>
        <w:pStyle w:val="style28"/>
        <w:numPr>
          <w:ilvl w:val="0"/>
          <w:numId w:val="3"/>
        </w:numPr>
        <w:tabs>
          <w:tab w:leader="none" w:pos="1274" w:val="left"/>
        </w:tabs>
        <w:ind w:hanging="283" w:left="1274" w:right="567"/>
        <w:spacing w:after="0" w:before="0"/>
      </w:pPr>
      <w:r>
        <w:rPr>
          <w:rStyle w:val="style16"/>
          <w:sz w:val="24"/>
          <w:szCs w:val="24"/>
          <w:rFonts w:ascii="Times New Roman" w:hAnsi="Times New Roman"/>
        </w:rPr>
        <w:t>sonata.admin.security.handler.acl</w:t>
      </w:r>
      <w:r>
        <w:rPr>
          <w:sz w:val="24"/>
          <w:szCs w:val="24"/>
          <w:rFonts w:ascii="Times New Roman" w:hAnsi="Times New Roman"/>
        </w:rPr>
        <w:t xml:space="preserve"> : ACL and ROLES to handle permissions </w:t>
      </w:r>
    </w:p>
    <w:p>
      <w:pPr>
        <w:pStyle w:val="style28"/>
        <w:numPr>
          <w:ilvl w:val="0"/>
          <w:numId w:val="3"/>
        </w:numPr>
        <w:tabs>
          <w:tab w:leader="none" w:pos="1274" w:val="left"/>
        </w:tabs>
        <w:ind w:hanging="283" w:left="1274" w:right="567"/>
      </w:pPr>
      <w:r>
        <w:rPr>
          <w:rStyle w:val="style16"/>
          <w:sz w:val="24"/>
          <w:szCs w:val="24"/>
          <w:rFonts w:ascii="Times New Roman" w:hAnsi="Times New Roman"/>
        </w:rPr>
        <w:t>sonata.admin.security.handler.noop</w:t>
      </w:r>
      <w:r>
        <w:rPr>
          <w:sz w:val="24"/>
          <w:szCs w:val="24"/>
          <w:rFonts w:ascii="Times New Roman" w:hAnsi="Times New Roman"/>
        </w:rPr>
        <w:t xml:space="preserve"> : always returns true, can be used with the Symfony2 firewall </w:t>
      </w:r>
    </w:p>
    <w:p>
      <w:pPr>
        <w:pStyle w:val="style22"/>
      </w:pPr>
      <w:r>
        <w:rPr>
          <w:sz w:val="24"/>
          <w:b w:val="false"/>
          <w:szCs w:val="24"/>
          <w:bCs w:val="false"/>
          <w:rFonts w:ascii="Times New Roman" w:hAnsi="Times New Roman"/>
        </w:rPr>
        <w:t xml:space="preserve">We use ACL and ROLES to handle permission: </w:t>
      </w:r>
      <w:r>
        <w:rPr>
          <w:sz w:val="24"/>
          <w:i/>
          <w:b w:val="false"/>
          <w:szCs w:val="24"/>
          <w:iCs/>
          <w:bCs w:val="false"/>
          <w:rFonts w:ascii="Times New Roman" w:hAnsi="Times New Roman"/>
        </w:rPr>
        <w:t># app/config/sonata.yml</w:t>
      </w:r>
    </w:p>
    <w:p>
      <w:pPr>
        <w:pStyle w:val="style27"/>
      </w:pPr>
      <w:r>
        <w:rPr>
          <w:rFonts w:ascii="Times New Roman" w:hAnsi="Times New Roman"/>
        </w:rPr>
        <w:drawing>
          <wp:inline distB="0" distL="0" distR="0" distT="0">
            <wp:extent cx="6265545" cy="18554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6265545" cy="1855470"/>
                    </a:xfrm>
                    <a:prstGeom prst="rect">
                      <a:avLst/>
                    </a:prstGeom>
                    <a:noFill/>
                    <a:ln w="9525">
                      <a:noFill/>
                      <a:miter lim="800000"/>
                      <a:headEnd/>
                      <a:tailEnd/>
                    </a:ln>
                  </pic:spPr>
                </pic:pic>
              </a:graphicData>
            </a:graphic>
          </wp:inline>
        </w:drawing>
      </w:r>
    </w:p>
    <w:p>
      <w:pPr>
        <w:pStyle w:val="style27"/>
      </w:pPr>
      <w:r>
        <w:rPr>
          <w:sz w:val="24"/>
          <w:i w:val="false"/>
          <w:b w:val="false"/>
          <w:szCs w:val="24"/>
          <w:iCs w:val="false"/>
          <w:bCs w:val="false"/>
          <w:rFonts w:ascii="Times New Roman" w:hAnsi="Times New Roman"/>
        </w:rPr>
        <w:t>information:</w:t>
      </w:r>
      <w:r>
        <w:rPr>
          <w:sz w:val="24"/>
          <w:i w:val="false"/>
          <w:b w:val="false"/>
          <w:szCs w:val="24"/>
          <w:iCs w:val="false"/>
          <w:bCs w:val="false"/>
          <w:rFonts w:ascii="Times New Roman" w:hAnsi="Times New Roman"/>
        </w:rPr>
        <w:t xml:space="preserve"> </w:t>
      </w:r>
      <w:r>
        <w:rPr>
          <w:sz w:val="24"/>
          <w:i/>
          <w:b w:val="false"/>
          <w:szCs w:val="24"/>
          <w:iCs/>
          <w:bCs w:val="false"/>
          <w:rFonts w:ascii="Times New Roman" w:hAnsi="Times New Roman"/>
        </w:rPr>
        <w:t xml:space="preserve"># </w:t>
      </w:r>
      <w:r>
        <w:rPr>
          <w:sz w:val="24"/>
          <w:i/>
          <w:b w:val="false"/>
          <w:szCs w:val="24"/>
          <w:iCs/>
          <w:bCs w:val="false"/>
          <w:rFonts w:ascii="Times New Roman" w:hAnsi="Times New Roman"/>
        </w:rPr>
        <w:t>acl security information</w:t>
      </w:r>
    </w:p>
    <w:p>
      <w:pPr>
        <w:pStyle w:val="style27"/>
      </w:pPr>
      <w:r>
        <w:rPr>
          <w:sz w:val="24"/>
          <w:i w:val="false"/>
          <w:b w:val="false"/>
          <w:szCs w:val="24"/>
          <w:iCs w:val="false"/>
          <w:bCs w:val="false"/>
          <w:rFonts w:ascii="Times New Roman" w:hAnsi="Times New Roman"/>
        </w:rPr>
        <w:t xml:space="preserve">admin_permissions: </w:t>
      </w:r>
    </w:p>
    <w:p>
      <w:pPr>
        <w:pStyle w:val="style27"/>
      </w:pPr>
      <w:r>
        <w:rPr>
          <w:sz w:val="24"/>
          <w:i w:val="false"/>
          <w:b w:val="false"/>
          <w:szCs w:val="24"/>
          <w:iCs w:val="false"/>
          <w:bCs w:val="false"/>
          <w:rFonts w:ascii="Times New Roman" w:hAnsi="Times New Roman"/>
        </w:rPr>
        <w:t xml:space="preserve">object_permissions: </w:t>
      </w:r>
      <w:r>
        <w:rPr>
          <w:sz w:val="24"/>
          <w:i/>
          <w:u w:val="none"/>
          <w:b w:val="false"/>
          <w:szCs w:val="24"/>
          <w:iCs/>
          <w:bCs w:val="false"/>
          <w:rFonts w:ascii="Times New Roman" w:hAnsi="Times New Roman"/>
        </w:rPr>
        <w:t># permission related to the objects</w:t>
      </w:r>
    </w:p>
    <w:p>
      <w:pPr>
        <w:pStyle w:val="style27"/>
      </w:pPr>
      <w:r>
        <w:rPr>
          <w:sz w:val="24"/>
          <w:i w:val="false"/>
          <w:b/>
          <w:szCs w:val="24"/>
          <w:iCs w:val="false"/>
          <w:bCs/>
          <w:rFonts w:ascii="Times New Roman" w:hAnsi="Times New Roman"/>
        </w:rPr>
        <w:t xml:space="preserve">Setup ACL with the </w:t>
      </w:r>
      <w:r>
        <w:rPr>
          <w:rStyle w:val="style16"/>
          <w:b/>
          <w:bCs/>
        </w:rPr>
        <w:t>FOSUserBundle:</w:t>
      </w:r>
      <w:r>
        <w:rPr>
          <w:rStyle w:val="style16"/>
          <w:i/>
          <w:b/>
          <w:iCs/>
          <w:bCs/>
        </w:rPr>
        <w:t xml:space="preserve"> </w:t>
      </w:r>
      <w:r>
        <w:rPr>
          <w:sz w:val="24"/>
          <w:i w:val="false"/>
          <w:szCs w:val="24"/>
          <w:iCs w:val="false"/>
          <w:rFonts w:ascii="Times New Roman" w:hAnsi="Times New Roman"/>
        </w:rPr>
        <w:t xml:space="preserve">Before you can use </w:t>
      </w:r>
      <w:r>
        <w:rPr>
          <w:rStyle w:val="style16"/>
          <w:sz w:val="24"/>
          <w:i w:val="false"/>
          <w:szCs w:val="24"/>
          <w:iCs w:val="false"/>
          <w:rFonts w:ascii="Times New Roman" w:hAnsi="Times New Roman"/>
        </w:rPr>
        <w:t>FriendsOfSymfony/FOSUserBundle</w:t>
      </w:r>
      <w:r>
        <w:rPr>
          <w:sz w:val="24"/>
          <w:i w:val="false"/>
          <w:szCs w:val="24"/>
          <w:iCs w:val="false"/>
          <w:rFonts w:ascii="Times New Roman" w:hAnsi="Times New Roman"/>
        </w:rPr>
        <w:t xml:space="preserve"> you need to set it up as described in the documentation of the bundle.</w:t>
      </w:r>
    </w:p>
    <w:p>
      <w:pPr>
        <w:pStyle w:val="style27"/>
      </w:pPr>
      <w:r>
        <w:rPr/>
        <w:drawing>
          <wp:inline distB="0" distL="0" distR="0" distT="0">
            <wp:extent cx="5842000" cy="32943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842000" cy="3294380"/>
                    </a:xfrm>
                    <a:prstGeom prst="rect">
                      <a:avLst/>
                    </a:prstGeom>
                    <a:noFill/>
                    <a:ln w="9525">
                      <a:noFill/>
                      <a:miter lim="800000"/>
                      <a:headEnd/>
                      <a:tailEnd/>
                    </a:ln>
                  </pic:spPr>
                </pic:pic>
              </a:graphicData>
            </a:graphic>
          </wp:inline>
        </w:drawing>
      </w:r>
    </w:p>
    <w:p>
      <w:pPr>
        <w:pStyle w:val="style27"/>
      </w:pPr>
      <w:r>
        <w:rPr>
          <w:sz w:val="24"/>
          <w:i/>
          <w:szCs w:val="24"/>
          <w:iCs/>
          <w:rFonts w:ascii="Times New Roman" w:hAnsi="Times New Roman"/>
        </w:rPr>
        <w:t>Note: Sonata\UserBundle\Entity\BaseUser extends FOS\UserBundle\Entity\User</w:t>
      </w:r>
    </w:p>
    <w:p>
      <w:pPr>
        <w:pStyle w:val="style27"/>
      </w:pPr>
      <w:r>
        <w:rPr/>
      </w:r>
    </w:p>
    <w:p>
      <w:pPr>
        <w:pStyle w:val="style27"/>
      </w:pPr>
      <w:r>
        <w:rPr/>
      </w:r>
    </w:p>
    <w:p>
      <w:pPr>
        <w:pStyle w:val="style27"/>
      </w:pPr>
      <w:bookmarkStart w:id="1" w:name="__DdeLink__823_1908945847"/>
      <w:r>
        <w:rPr>
          <w:sz w:val="24"/>
          <w:b w:val="false"/>
          <w:szCs w:val="24"/>
          <w:bCs w:val="false"/>
          <w:rFonts w:ascii="Times New Roman" w:hAnsi="Times New Roman"/>
        </w:rPr>
        <w:t xml:space="preserve">In your </w:t>
      </w:r>
      <w:r>
        <w:rPr>
          <w:rStyle w:val="style16"/>
          <w:sz w:val="24"/>
          <w:b/>
          <w:szCs w:val="24"/>
          <w:bCs/>
          <w:rFonts w:ascii="Times New Roman" w:hAnsi="Times New Roman"/>
        </w:rPr>
        <w:t>app/config/config.yml</w:t>
      </w:r>
      <w:bookmarkEnd w:id="1"/>
      <w:r>
        <w:rPr>
          <w:sz w:val="24"/>
          <w:b w:val="false"/>
          <w:szCs w:val="24"/>
          <w:bCs w:val="false"/>
          <w:rFonts w:ascii="Times New Roman" w:hAnsi="Times New Roman"/>
        </w:rPr>
        <w:t xml:space="preserve"> you then need to put the following:</w:t>
      </w:r>
    </w:p>
    <w:p>
      <w:pPr>
        <w:pStyle w:val="style0"/>
      </w:pPr>
      <w:r>
        <w:rPr>
          <w:sz w:val="24"/>
          <w:b w:val="false"/>
          <w:szCs w:val="24"/>
          <w:bCs w:val="false"/>
          <w:rFonts w:ascii="Times New Roman" w:hAnsi="Times New Roman"/>
        </w:rPr>
        <w:drawing>
          <wp:inline distB="0" distL="0" distR="0" distT="0">
            <wp:extent cx="5920740" cy="8058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920740" cy="805815"/>
                    </a:xfrm>
                    <a:prstGeom prst="rect">
                      <a:avLst/>
                    </a:prstGeom>
                    <a:noFill/>
                    <a:ln w="9525">
                      <a:noFill/>
                      <a:miter lim="800000"/>
                      <a:headEnd/>
                      <a:tailEnd/>
                    </a:ln>
                  </pic:spPr>
                </pic:pic>
              </a:graphicData>
            </a:graphic>
          </wp:inline>
        </w:drawing>
      </w:r>
    </w:p>
    <w:p>
      <w:pPr>
        <w:pStyle w:val="style0"/>
      </w:pPr>
      <w:r>
        <w:rPr>
          <w:sz w:val="24"/>
          <w:b w:val="false"/>
          <w:szCs w:val="24"/>
          <w:bCs w:val="false"/>
          <w:rFonts w:ascii="Times New Roman" w:hAnsi="Times New Roman"/>
        </w:rPr>
        <w:t>The following configuration for the SonataUserBundle defines:</w:t>
      </w:r>
    </w:p>
    <w:p>
      <w:pPr>
        <w:pStyle w:val="style27"/>
        <w:numPr>
          <w:ilvl w:val="0"/>
          <w:numId w:val="4"/>
        </w:numPr>
      </w:pPr>
      <w:r>
        <w:rPr>
          <w:sz w:val="24"/>
          <w:b w:val="false"/>
          <w:szCs w:val="24"/>
          <w:bCs w:val="false"/>
          <w:rFonts w:ascii="Times New Roman" w:hAnsi="Times New Roman"/>
        </w:rPr>
        <w:t>t</w:t>
      </w:r>
      <w:r>
        <w:rPr>
          <w:sz w:val="24"/>
          <w:b w:val="false"/>
          <w:szCs w:val="24"/>
          <w:bCs w:val="false"/>
          <w:rFonts w:ascii="Times New Roman" w:hAnsi="Times New Roman"/>
        </w:rPr>
        <w:t xml:space="preserve">he </w:t>
      </w:r>
      <w:r>
        <w:rPr>
          <w:rStyle w:val="style16"/>
          <w:sz w:val="24"/>
          <w:b w:val="false"/>
          <w:szCs w:val="24"/>
          <w:bCs w:val="false"/>
          <w:rFonts w:ascii="Times New Roman" w:hAnsi="Times New Roman"/>
        </w:rPr>
        <w:t>FriendsOfSymfony/FOSUserBundle</w:t>
      </w:r>
      <w:r>
        <w:rPr>
          <w:sz w:val="24"/>
          <w:b w:val="false"/>
          <w:szCs w:val="24"/>
          <w:bCs w:val="false"/>
          <w:rFonts w:ascii="Times New Roman" w:hAnsi="Times New Roman"/>
        </w:rPr>
        <w:t xml:space="preserve"> as a security provider</w:t>
      </w:r>
    </w:p>
    <w:p>
      <w:pPr>
        <w:pStyle w:val="style27"/>
        <w:numPr>
          <w:ilvl w:val="0"/>
          <w:numId w:val="4"/>
        </w:numPr>
      </w:pPr>
      <w:r>
        <w:rPr>
          <w:sz w:val="24"/>
          <w:b w:val="false"/>
          <w:szCs w:val="24"/>
          <w:bCs w:val="false"/>
          <w:rFonts w:ascii="Times New Roman" w:hAnsi="Times New Roman"/>
        </w:rPr>
        <w:t>the login form for authentification</w:t>
      </w:r>
    </w:p>
    <w:p>
      <w:pPr>
        <w:pStyle w:val="style29"/>
        <w:numPr>
          <w:ilvl w:val="0"/>
          <w:numId w:val="4"/>
        </w:numPr>
      </w:pPr>
      <w:r>
        <w:rPr>
          <w:sz w:val="24"/>
          <w:b w:val="false"/>
          <w:szCs w:val="24"/>
          <w:bCs w:val="false"/>
          <w:rFonts w:ascii="Times New Roman" w:hAnsi="Times New Roman"/>
        </w:rPr>
        <w:t>t</w:t>
      </w:r>
      <w:r>
        <w:rPr>
          <w:b w:val="false"/>
          <w:bCs w:val="false"/>
        </w:rPr>
        <w:t>he access control : resources with related required roles, the important</w:t>
      </w:r>
      <w:r>
        <w:rPr>
          <w:sz w:val="24"/>
          <w:b w:val="false"/>
          <w:szCs w:val="24"/>
          <w:bCs w:val="false"/>
          <w:rFonts w:ascii="Times New Roman" w:hAnsi="Times New Roman"/>
        </w:rPr>
        <w:t xml:space="preserve"> part is the admin configuration</w:t>
      </w:r>
    </w:p>
    <w:p>
      <w:pPr>
        <w:pStyle w:val="style27"/>
        <w:numPr>
          <w:ilvl w:val="0"/>
          <w:numId w:val="4"/>
        </w:numPr>
      </w:pPr>
      <w:r>
        <w:rPr>
          <w:sz w:val="24"/>
          <w:b w:val="false"/>
          <w:szCs w:val="24"/>
          <w:bCs w:val="false"/>
          <w:rFonts w:ascii="Times New Roman" w:hAnsi="Times New Roman"/>
        </w:rPr>
        <w:t xml:space="preserve">the </w:t>
      </w:r>
      <w:r>
        <w:rPr>
          <w:rStyle w:val="style16"/>
          <w:sz w:val="24"/>
          <w:b w:val="false"/>
          <w:szCs w:val="24"/>
          <w:bCs w:val="false"/>
          <w:rFonts w:ascii="Times New Roman" w:hAnsi="Times New Roman"/>
        </w:rPr>
        <w:t>acl</w:t>
      </w:r>
      <w:r>
        <w:rPr>
          <w:sz w:val="24"/>
          <w:b w:val="false"/>
          <w:szCs w:val="24"/>
          <w:bCs w:val="false"/>
          <w:rFonts w:ascii="Times New Roman" w:hAnsi="Times New Roman"/>
        </w:rPr>
        <w:t xml:space="preserve"> option to enable the ACL.</w:t>
      </w:r>
    </w:p>
    <w:p>
      <w:pPr>
        <w:pStyle w:val="style27"/>
        <w:numPr>
          <w:ilvl w:val="0"/>
          <w:numId w:val="4"/>
        </w:numPr>
      </w:pPr>
      <w:r>
        <w:rPr>
          <w:sz w:val="24"/>
          <w:b w:val="false"/>
          <w:szCs w:val="24"/>
          <w:bCs w:val="false"/>
          <w:rFonts w:ascii="Times New Roman" w:hAnsi="Times New Roman"/>
        </w:rPr>
        <w:t xml:space="preserve">the </w:t>
      </w:r>
      <w:r>
        <w:rPr>
          <w:rStyle w:val="style16"/>
          <w:sz w:val="24"/>
          <w:b w:val="false"/>
          <w:szCs w:val="24"/>
          <w:bCs w:val="false"/>
          <w:rFonts w:ascii="Times New Roman" w:hAnsi="Times New Roman"/>
        </w:rPr>
        <w:t>AdminPermissionMap</w:t>
      </w:r>
      <w:r>
        <w:rPr>
          <w:sz w:val="24"/>
          <w:b w:val="false"/>
          <w:szCs w:val="24"/>
          <w:bCs w:val="false"/>
          <w:rFonts w:ascii="Times New Roman" w:hAnsi="Times New Roman"/>
        </w:rPr>
        <w:t xml:space="preserve"> defines the permissions of the Admin class</w:t>
      </w:r>
    </w:p>
    <w:p>
      <w:pPr>
        <w:pStyle w:val="style27"/>
      </w:pPr>
      <w:r>
        <w:rPr/>
      </w:r>
    </w:p>
    <w:p>
      <w:pPr>
        <w:pStyle w:val="style27"/>
      </w:pPr>
      <w:r>
        <w:rPr>
          <w:sz w:val="24"/>
          <w:b w:val="false"/>
          <w:szCs w:val="24"/>
          <w:bCs w:val="false"/>
          <w:rFonts w:ascii="Times New Roman" w:hAnsi="Times New Roman"/>
        </w:rPr>
        <w:t xml:space="preserve">In your </w:t>
      </w:r>
      <w:r>
        <w:rPr>
          <w:rStyle w:val="style16"/>
          <w:sz w:val="24"/>
          <w:b/>
          <w:szCs w:val="24"/>
          <w:bCs/>
          <w:rFonts w:ascii="Times New Roman" w:hAnsi="Times New Roman"/>
        </w:rPr>
        <w:t>app/config/sonata.yml</w:t>
      </w:r>
      <w:r>
        <w:rPr>
          <w:sz w:val="24"/>
          <w:b w:val="false"/>
          <w:szCs w:val="24"/>
          <w:bCs w:val="false"/>
          <w:rFonts w:ascii="Times New Roman" w:hAnsi="Times New Roman"/>
        </w:rPr>
        <w:t xml:space="preserve"> you then need to put the following:</w:t>
      </w:r>
    </w:p>
    <w:p>
      <w:pPr>
        <w:pStyle w:val="style27"/>
      </w:pPr>
      <w:r>
        <w:rPr/>
        <w:drawing>
          <wp:inline distB="0" distL="0" distR="0" distT="0">
            <wp:extent cx="6111240" cy="8312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6111240" cy="831215"/>
                    </a:xfrm>
                    <a:prstGeom prst="rect">
                      <a:avLst/>
                    </a:prstGeom>
                    <a:noFill/>
                    <a:ln w="9525">
                      <a:noFill/>
                      <a:miter lim="800000"/>
                      <a:headEnd/>
                      <a:tailEnd/>
                    </a:ln>
                  </pic:spPr>
                </pic:pic>
              </a:graphicData>
            </a:graphic>
          </wp:inline>
        </w:drawing>
      </w:r>
    </w:p>
    <w:p>
      <w:pPr>
        <w:pStyle w:val="style27"/>
      </w:pPr>
      <w:r>
        <w:rPr>
          <w:sz w:val="24"/>
          <w:b w:val="false"/>
          <w:szCs w:val="24"/>
          <w:bCs w:val="false"/>
          <w:rFonts w:ascii="Times New Roman" w:hAnsi="Times New Roman"/>
        </w:rPr>
        <w:t xml:space="preserve">In </w:t>
      </w:r>
      <w:r>
        <w:rPr>
          <w:rStyle w:val="style16"/>
          <w:sz w:val="24"/>
          <w:b w:val="false"/>
          <w:szCs w:val="24"/>
          <w:bCs w:val="false"/>
          <w:rFonts w:ascii="Times New Roman" w:hAnsi="Times New Roman"/>
        </w:rPr>
        <w:t>app/config/security.yml</w:t>
      </w:r>
      <w:r>
        <w:rPr>
          <w:sz w:val="24"/>
          <w:b w:val="false"/>
          <w:szCs w:val="24"/>
          <w:bCs w:val="false"/>
          <w:rFonts w:ascii="Times New Roman" w:hAnsi="Times New Roman"/>
        </w:rPr>
        <w:t>:</w:t>
      </w:r>
    </w:p>
    <w:p>
      <w:pPr>
        <w:pStyle w:val="style27"/>
      </w:pPr>
      <w:r>
        <w:rPr/>
      </w:r>
    </w:p>
    <w:p>
      <w:pPr>
        <w:pStyle w:val="style27"/>
      </w:pPr>
      <w:r>
        <w:rPr/>
      </w:r>
    </w:p>
    <w:p>
      <w:pPr>
        <w:pStyle w:val="style27"/>
      </w:pPr>
      <w:r>
        <w:rPr/>
        <w:drawing>
          <wp:inline distB="0" distL="0" distR="0" distT="0">
            <wp:extent cx="6008370" cy="3098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6008370" cy="3098800"/>
                    </a:xfrm>
                    <a:prstGeom prst="rect">
                      <a:avLst/>
                    </a:prstGeom>
                    <a:noFill/>
                    <a:ln w="9525">
                      <a:noFill/>
                      <a:miter lim="800000"/>
                      <a:headEnd/>
                      <a:tailEnd/>
                    </a:ln>
                  </pic:spPr>
                </pic:pic>
              </a:graphicData>
            </a:graphic>
          </wp:inline>
        </w:drawing>
      </w:r>
    </w:p>
    <w:p>
      <w:pPr>
        <w:pStyle w:val="style27"/>
      </w:pPr>
      <w:r>
        <w:rPr/>
        <w:drawing>
          <wp:inline distB="0" distL="0" distR="0" distT="0">
            <wp:extent cx="6158865" cy="51542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6158865" cy="5154295"/>
                    </a:xfrm>
                    <a:prstGeom prst="rect">
                      <a:avLst/>
                    </a:prstGeom>
                    <a:noFill/>
                    <a:ln w="9525">
                      <a:noFill/>
                      <a:miter lim="800000"/>
                      <a:headEnd/>
                      <a:tailEnd/>
                    </a:ln>
                  </pic:spPr>
                </pic:pic>
              </a:graphicData>
            </a:graphic>
          </wp:inline>
        </w:drawing>
      </w:r>
    </w:p>
    <w:p>
      <w:pPr>
        <w:pStyle w:val="style27"/>
      </w:pPr>
      <w:r>
        <w:rPr/>
        <w:drawing>
          <wp:inline distB="0" distL="0" distR="0" distT="0">
            <wp:extent cx="5877560" cy="36309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5877560" cy="3630930"/>
                    </a:xfrm>
                    <a:prstGeom prst="rect">
                      <a:avLst/>
                    </a:prstGeom>
                    <a:noFill/>
                    <a:ln w="9525">
                      <a:noFill/>
                      <a:miter lim="800000"/>
                      <a:headEnd/>
                      <a:tailEnd/>
                    </a:ln>
                  </pic:spPr>
                </pic:pic>
              </a:graphicData>
            </a:graphic>
          </wp:inline>
        </w:drawing>
      </w:r>
    </w:p>
    <w:p>
      <w:pPr>
        <w:pStyle w:val="style27"/>
      </w:pPr>
      <w:r>
        <w:rPr/>
        <w:t xml:space="preserve">Install the ACL tables: </w:t>
      </w:r>
      <w:r>
        <w:rPr>
          <w:b/>
          <w:bCs/>
        </w:rPr>
        <w:t>$</w:t>
      </w:r>
      <w:r>
        <w:rPr/>
        <w:t xml:space="preserve"> </w:t>
      </w:r>
      <w:r>
        <w:rPr>
          <w:rStyle w:val="style16"/>
          <w:b/>
          <w:bCs/>
        </w:rPr>
        <w:t>php app/console sonata:admin:setup-acl</w:t>
      </w:r>
    </w:p>
    <w:p>
      <w:pPr>
        <w:pStyle w:val="style27"/>
      </w:pPr>
      <w:r>
        <w:rPr/>
        <w:drawing>
          <wp:inline distB="0" distL="0" distR="0" distT="0">
            <wp:extent cx="6238240" cy="19589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6238240" cy="1958975"/>
                    </a:xfrm>
                    <a:prstGeom prst="rect">
                      <a:avLst/>
                    </a:prstGeom>
                    <a:noFill/>
                    <a:ln w="9525">
                      <a:noFill/>
                      <a:miter lim="800000"/>
                      <a:headEnd/>
                      <a:tailEnd/>
                    </a:ln>
                  </pic:spPr>
                </pic:pic>
              </a:graphicData>
            </a:graphic>
          </wp:inline>
        </w:drawing>
      </w:r>
    </w:p>
    <w:p>
      <w:pPr>
        <w:pStyle w:val="style27"/>
      </w:pPr>
      <w:r>
        <w:rPr>
          <w:rStyle w:val="style16"/>
          <w:b w:val="false"/>
          <w:bCs w:val="false"/>
        </w:rPr>
        <w:t xml:space="preserve">Create a new root user and groups: </w:t>
      </w:r>
      <w:r>
        <w:rPr>
          <w:rStyle w:val="style16"/>
          <w:b/>
          <w:bCs/>
        </w:rPr>
        <w:t>$</w:t>
      </w:r>
      <w:r>
        <w:rPr>
          <w:rStyle w:val="style16"/>
          <w:b w:val="false"/>
          <w:bCs w:val="false"/>
        </w:rPr>
        <w:t xml:space="preserve"> </w:t>
      </w:r>
      <w:r>
        <w:rPr>
          <w:rStyle w:val="style16"/>
          <w:b/>
          <w:bCs/>
        </w:rPr>
        <w:t>php app/console msuser:init</w:t>
      </w:r>
    </w:p>
    <w:p>
      <w:pPr>
        <w:pStyle w:val="style27"/>
      </w:pPr>
      <w:r>
        <w:rPr/>
        <w:drawing>
          <wp:inline distB="0" distL="0" distR="0" distT="0">
            <wp:extent cx="6332220" cy="5238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6332220" cy="523875"/>
                    </a:xfrm>
                    <a:prstGeom prst="rect">
                      <a:avLst/>
                    </a:prstGeom>
                    <a:noFill/>
                    <a:ln w="9525">
                      <a:noFill/>
                      <a:miter lim="800000"/>
                      <a:headEnd/>
                      <a:tailEnd/>
                    </a:ln>
                  </pic:spPr>
                </pic:pic>
              </a:graphicData>
            </a:graphic>
          </wp:inline>
        </w:drawing>
      </w:r>
    </w:p>
    <w:p>
      <w:pPr>
        <w:pStyle w:val="style27"/>
      </w:pPr>
      <w:r>
        <w:rPr>
          <w:rStyle w:val="style16"/>
          <w:b w:val="false"/>
          <w:bCs w:val="false"/>
        </w:rPr>
        <w:t xml:space="preserve">If you already have objects, you can generate the object ACL rules for each object of an admin: </w:t>
      </w:r>
      <w:r>
        <w:rPr>
          <w:rStyle w:val="style16"/>
          <w:b/>
          <w:bCs/>
        </w:rPr>
        <w:t>$ php app/console sonata:admin:generate-object-acl</w:t>
      </w:r>
    </w:p>
    <w:p>
      <w:pPr>
        <w:pStyle w:val="style27"/>
      </w:pPr>
      <w:r>
        <w:rPr/>
        <w:drawing>
          <wp:inline distB="0" distL="0" distR="0" distT="0">
            <wp:extent cx="6254115" cy="13550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2"/>
                    <a:srcRect/>
                    <a:stretch>
                      <a:fillRect/>
                    </a:stretch>
                  </pic:blipFill>
                  <pic:spPr bwMode="auto">
                    <a:xfrm>
                      <a:off x="0" y="0"/>
                      <a:ext cx="6254115" cy="1355090"/>
                    </a:xfrm>
                    <a:prstGeom prst="rect">
                      <a:avLst/>
                    </a:prstGeom>
                    <a:noFill/>
                    <a:ln w="9525">
                      <a:noFill/>
                      <a:miter lim="800000"/>
                      <a:headEnd/>
                      <a:tailEnd/>
                    </a:ln>
                  </pic:spPr>
                </pic:pic>
              </a:graphicData>
            </a:graphic>
          </wp:inline>
        </w:drawing>
      </w:r>
    </w:p>
    <w:p>
      <w:pPr>
        <w:pStyle w:val="style3"/>
      </w:pPr>
      <w:r>
        <w:rPr>
          <w:rStyle w:val="style16"/>
          <w:sz w:val="28"/>
          <w:b/>
          <w:szCs w:val="28"/>
          <w:bCs/>
          <w:rFonts w:ascii="Times New Roman" w:hAnsi="Times New Roman"/>
        </w:rPr>
        <w:t>Roles and Access control lists</w:t>
      </w:r>
    </w:p>
    <w:p>
      <w:pPr>
        <w:pStyle w:val="style22"/>
      </w:pPr>
      <w:r>
        <w:rPr>
          <w:rStyle w:val="style16"/>
          <w:sz w:val="24"/>
          <w:b w:val="false"/>
          <w:szCs w:val="24"/>
          <w:bCs w:val="false"/>
          <w:rFonts w:ascii="Times New Roman" w:hAnsi="Times New Roman"/>
        </w:rPr>
        <w:t xml:space="preserve">A user can have several roles when working with an application. Each Admin class has several roles, and each role specifies the permissions of the user for the </w:t>
      </w:r>
      <w:r>
        <w:rPr>
          <w:rStyle w:val="style16"/>
          <w:sz w:val="24"/>
          <w:b w:val="false"/>
          <w:szCs w:val="24"/>
          <w:bCs w:val="false"/>
          <w:rFonts w:ascii="Times New Roman" w:hAnsi="Times New Roman"/>
        </w:rPr>
        <w:t>Admin class. Or more specifically, what the user can do with the domain object(s) the Admin class is created for.</w:t>
      </w:r>
    </w:p>
    <w:p>
      <w:pPr>
        <w:pStyle w:val="style22"/>
      </w:pPr>
      <w:r>
        <w:rPr/>
        <w:t xml:space="preserve">By default each </w:t>
      </w:r>
      <w:r>
        <w:rPr>
          <w:rStyle w:val="style16"/>
          <w:sz w:val="20"/>
          <w:szCs w:val="20"/>
        </w:rPr>
        <w:t>Admin</w:t>
      </w:r>
      <w:r>
        <w:rPr/>
        <w:t xml:space="preserve"> class contains the following roles, override the property </w:t>
      </w:r>
      <w:r>
        <w:rPr>
          <w:rStyle w:val="style16"/>
          <w:sz w:val="20"/>
          <w:szCs w:val="20"/>
        </w:rPr>
        <w:t>$securityInformation</w:t>
      </w:r>
      <w:r>
        <w:rPr/>
        <w:t xml:space="preserve"> to change this:</w:t>
      </w:r>
    </w:p>
    <w:p>
      <w:pPr>
        <w:pStyle w:val="style22"/>
        <w:numPr>
          <w:ilvl w:val="0"/>
          <w:numId w:val="5"/>
        </w:numPr>
      </w:pPr>
      <w:r>
        <w:rPr>
          <w:rStyle w:val="style16"/>
          <w:sz w:val="24"/>
          <w:b w:val="false"/>
          <w:szCs w:val="24"/>
          <w:bCs w:val="false"/>
        </w:rPr>
        <w:t>ROLE_SONATA_..._GUEST</w:t>
      </w:r>
      <w:r>
        <w:rPr>
          <w:rStyle w:val="style16"/>
          <w:sz w:val="28"/>
          <w:b w:val="false"/>
          <w:szCs w:val="28"/>
          <w:bCs w:val="false"/>
          <w:rFonts w:ascii="Times New Roman" w:hAnsi="Times New Roman"/>
        </w:rPr>
        <w:t xml:space="preserve"> </w:t>
      </w:r>
      <w:r>
        <w:rPr>
          <w:rStyle w:val="style16"/>
          <w:sz w:val="24"/>
          <w:b w:val="false"/>
          <w:szCs w:val="24"/>
          <w:bCs w:val="false"/>
          <w:rFonts w:ascii="Times New Roman" w:hAnsi="Times New Roman"/>
        </w:rPr>
        <w:t>:</w:t>
      </w:r>
      <w:r>
        <w:rPr>
          <w:rStyle w:val="style16"/>
          <w:sz w:val="28"/>
          <w:b w:val="false"/>
          <w:szCs w:val="28"/>
          <w:bCs w:val="false"/>
          <w:rFonts w:ascii="Times New Roman" w:hAnsi="Times New Roman"/>
        </w:rPr>
        <w:t xml:space="preserve"> </w:t>
      </w:r>
      <w:r>
        <w:rPr>
          <w:rStyle w:val="style16"/>
          <w:sz w:val="24"/>
          <w:b w:val="false"/>
          <w:szCs w:val="24"/>
          <w:bCs w:val="false"/>
          <w:rFonts w:ascii="Times New Roman" w:hAnsi="Times New Roman"/>
        </w:rPr>
        <w:t>a guest that is allowed to view an object and a list of objects;</w:t>
      </w:r>
    </w:p>
    <w:p>
      <w:pPr>
        <w:pStyle w:val="style22"/>
        <w:numPr>
          <w:ilvl w:val="0"/>
          <w:numId w:val="5"/>
        </w:numPr>
      </w:pPr>
      <w:r>
        <w:rPr>
          <w:rStyle w:val="style16"/>
          <w:sz w:val="24"/>
          <w:b w:val="false"/>
          <w:szCs w:val="24"/>
          <w:bCs w:val="false"/>
        </w:rPr>
        <w:t>ROLE_SONATA_..._STAFF</w:t>
      </w:r>
      <w:r>
        <w:rPr>
          <w:rStyle w:val="style16"/>
          <w:sz w:val="24"/>
          <w:b w:val="false"/>
          <w:szCs w:val="24"/>
          <w:bCs w:val="false"/>
          <w:rFonts w:ascii="Times New Roman" w:hAnsi="Times New Roman"/>
        </w:rPr>
        <w:t xml:space="preserve"> : probably the biggest part of the users, a staff user has the same permissions as guests and is additionally allowed to </w:t>
      </w:r>
      <w:r>
        <w:rPr>
          <w:rStyle w:val="style16"/>
          <w:sz w:val="20"/>
          <w:b w:val="false"/>
          <w:szCs w:val="20"/>
          <w:bCs w:val="false"/>
        </w:rPr>
        <w:t>EDIT</w:t>
      </w:r>
      <w:r>
        <w:rPr>
          <w:rStyle w:val="style16"/>
          <w:sz w:val="24"/>
          <w:b w:val="false"/>
          <w:szCs w:val="24"/>
          <w:bCs w:val="false"/>
          <w:rFonts w:ascii="Times New Roman" w:hAnsi="Times New Roman"/>
        </w:rPr>
        <w:t xml:space="preserve"> and </w:t>
      </w:r>
      <w:r>
        <w:rPr>
          <w:rStyle w:val="style16"/>
          <w:sz w:val="20"/>
          <w:b w:val="false"/>
          <w:szCs w:val="20"/>
          <w:bCs w:val="false"/>
        </w:rPr>
        <w:t>CREATE</w:t>
      </w:r>
      <w:r>
        <w:rPr>
          <w:rStyle w:val="style16"/>
          <w:sz w:val="24"/>
          <w:b w:val="false"/>
          <w:szCs w:val="24"/>
          <w:bCs w:val="false"/>
          <w:rFonts w:ascii="Times New Roman" w:hAnsi="Times New Roman"/>
        </w:rPr>
        <w:t xml:space="preserve"> new objects;</w:t>
      </w:r>
    </w:p>
    <w:p>
      <w:pPr>
        <w:pStyle w:val="style27"/>
        <w:numPr>
          <w:ilvl w:val="0"/>
          <w:numId w:val="5"/>
        </w:numPr>
      </w:pPr>
      <w:r>
        <w:rPr>
          <w:rStyle w:val="style16"/>
          <w:sz w:val="24"/>
          <w:b w:val="false"/>
          <w:szCs w:val="24"/>
          <w:bCs w:val="false"/>
        </w:rPr>
        <w:t>ROLE_SONATA_..._EDITOR</w:t>
      </w:r>
      <w:r>
        <w:rPr>
          <w:rStyle w:val="style16"/>
          <w:b w:val="false"/>
          <w:bCs w:val="false"/>
        </w:rPr>
        <w:t xml:space="preserve">: </w:t>
      </w:r>
      <w:r>
        <w:rPr>
          <w:rStyle w:val="style16"/>
          <w:sz w:val="24"/>
          <w:b w:val="false"/>
          <w:szCs w:val="24"/>
          <w:bCs w:val="false"/>
          <w:rFonts w:ascii="Times New Roman" w:hAnsi="Times New Roman"/>
        </w:rPr>
        <w:t xml:space="preserve">an editor is granted all access and, compared to the staff users, is allowed to </w:t>
      </w:r>
      <w:r>
        <w:rPr>
          <w:rStyle w:val="style16"/>
          <w:sz w:val="22"/>
          <w:b w:val="false"/>
          <w:szCs w:val="22"/>
          <w:bCs w:val="false"/>
          <w:rFonts w:ascii="Times New Roman" w:hAnsi="Times New Roman"/>
        </w:rPr>
        <w:t>DELETE</w:t>
      </w:r>
      <w:r>
        <w:rPr>
          <w:rStyle w:val="style16"/>
          <w:sz w:val="24"/>
          <w:b w:val="false"/>
          <w:szCs w:val="24"/>
          <w:bCs w:val="false"/>
          <w:rFonts w:ascii="Times New Roman" w:hAnsi="Times New Roman"/>
        </w:rPr>
        <w:t>;</w:t>
      </w:r>
    </w:p>
    <w:p>
      <w:pPr>
        <w:pStyle w:val="style27"/>
        <w:numPr>
          <w:ilvl w:val="0"/>
          <w:numId w:val="5"/>
        </w:numPr>
      </w:pPr>
      <w:r>
        <w:rPr>
          <w:rStyle w:val="style16"/>
          <w:sz w:val="24"/>
          <w:b w:val="false"/>
          <w:szCs w:val="24"/>
          <w:bCs w:val="false"/>
        </w:rPr>
        <w:t>ROLE_SONATA_..._ADMIN</w:t>
      </w:r>
      <w:r>
        <w:rPr>
          <w:rStyle w:val="style16"/>
          <w:sz w:val="24"/>
          <w:b w:val="false"/>
          <w:szCs w:val="24"/>
          <w:bCs w:val="false"/>
          <w:rFonts w:ascii="Times New Roman" w:hAnsi="Times New Roman"/>
        </w:rPr>
        <w:t xml:space="preserve"> : an administrative user is granted all access and on top of that, the user is allowed to grant other users access.</w:t>
      </w:r>
    </w:p>
    <w:p>
      <w:pPr>
        <w:pStyle w:val="style3"/>
      </w:pPr>
      <w:r>
        <w:rPr>
          <w:rStyle w:val="style16"/>
          <w:sz w:val="28"/>
          <w:b/>
          <w:szCs w:val="28"/>
          <w:bCs/>
          <w:rFonts w:ascii="Times New Roman" w:hAnsi="Times New Roman"/>
        </w:rPr>
        <w:t>Usage</w:t>
      </w:r>
    </w:p>
    <w:p>
      <w:pPr>
        <w:pStyle w:val="style22"/>
      </w:pPr>
      <w:r>
        <w:rPr>
          <w:rStyle w:val="style16"/>
          <w:sz w:val="24"/>
          <w:b w:val="false"/>
          <w:szCs w:val="24"/>
          <w:bCs w:val="false"/>
          <w:rFonts w:ascii="Times New Roman" w:hAnsi="Times New Roman"/>
        </w:rPr>
        <w:t xml:space="preserve">Everytime you create a new </w:t>
      </w:r>
      <w:r>
        <w:rPr>
          <w:rStyle w:val="style16"/>
          <w:sz w:val="24"/>
          <w:b w:val="false"/>
          <w:szCs w:val="24"/>
          <w:bCs w:val="false"/>
          <w:rFonts w:ascii="Times New Roman" w:hAnsi="Times New Roman"/>
        </w:rPr>
        <w:t xml:space="preserve">Admin class, you should start with the command </w:t>
      </w:r>
      <w:r>
        <w:rPr>
          <w:rStyle w:val="style16"/>
          <w:sz w:val="24"/>
          <w:b/>
          <w:szCs w:val="24"/>
          <w:bCs/>
          <w:rFonts w:ascii="Times New Roman" w:hAnsi="Times New Roman"/>
        </w:rPr>
        <w:t>php app/console sonata:admin:setup-acl</w:t>
      </w:r>
      <w:r>
        <w:rPr>
          <w:rStyle w:val="style16"/>
          <w:sz w:val="24"/>
          <w:b w:val="false"/>
          <w:szCs w:val="24"/>
          <w:bCs w:val="false"/>
          <w:rFonts w:ascii="Times New Roman" w:hAnsi="Times New Roman"/>
        </w:rPr>
        <w:t xml:space="preserve"> so the ACL database will be updated with the latest roles and permissions.</w:t>
      </w:r>
    </w:p>
    <w:p>
      <w:pPr>
        <w:pStyle w:val="style22"/>
      </w:pPr>
      <w:r>
        <w:rPr>
          <w:rStyle w:val="style16"/>
          <w:sz w:val="24"/>
          <w:b w:val="false"/>
          <w:szCs w:val="24"/>
          <w:bCs w:val="false"/>
          <w:rFonts w:ascii="Times New Roman" w:hAnsi="Times New Roman"/>
        </w:rPr>
        <w:t xml:space="preserve">In the templates, or in your code, you can use the Admin method </w:t>
      </w:r>
      <w:r>
        <w:rPr>
          <w:rStyle w:val="style16"/>
          <w:sz w:val="24"/>
          <w:b w:val="false"/>
          <w:szCs w:val="24"/>
          <w:bCs w:val="false"/>
        </w:rPr>
        <w:t>isGranted()</w:t>
      </w:r>
      <w:r>
        <w:rPr>
          <w:rStyle w:val="style16"/>
          <w:sz w:val="24"/>
          <w:b w:val="false"/>
          <w:szCs w:val="24"/>
          <w:bCs w:val="false"/>
          <w:rFonts w:ascii="Times New Roman" w:hAnsi="Times New Roman"/>
        </w:rPr>
        <w:t xml:space="preserve"> :</w:t>
      </w:r>
    </w:p>
    <w:p>
      <w:pPr>
        <w:pStyle w:val="style27"/>
        <w:numPr>
          <w:ilvl w:val="0"/>
          <w:numId w:val="6"/>
        </w:numPr>
      </w:pPr>
      <w:r>
        <w:rPr>
          <w:rStyle w:val="style16"/>
          <w:sz w:val="24"/>
          <w:b w:val="false"/>
          <w:szCs w:val="24"/>
          <w:bCs w:val="false"/>
          <w:rFonts w:ascii="Times New Roman" w:hAnsi="Times New Roman"/>
        </w:rPr>
        <w:t xml:space="preserve">check for an admin that the user is allowed to </w:t>
      </w:r>
      <w:r>
        <w:rPr>
          <w:rStyle w:val="style16"/>
          <w:sz w:val="24"/>
          <w:b w:val="false"/>
          <w:szCs w:val="24"/>
          <w:bCs w:val="false"/>
        </w:rPr>
        <w:t>EDIT</w:t>
      </w:r>
      <w:r>
        <w:rPr>
          <w:rStyle w:val="style16"/>
          <w:sz w:val="24"/>
          <w:b w:val="false"/>
          <w:szCs w:val="24"/>
          <w:bCs w:val="false"/>
          <w:rFonts w:ascii="Times New Roman" w:hAnsi="Times New Roman"/>
        </w:rPr>
        <w:t xml:space="preserve"> :</w:t>
      </w:r>
    </w:p>
    <w:p>
      <w:pPr>
        <w:pStyle w:val="style27"/>
      </w:pPr>
      <w:r>
        <w:rPr/>
        <w:drawing>
          <wp:inline distB="0" distL="0" distR="0" distT="0">
            <wp:extent cx="5118100" cy="8115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3"/>
                    <a:srcRect/>
                    <a:stretch>
                      <a:fillRect/>
                    </a:stretch>
                  </pic:blipFill>
                  <pic:spPr bwMode="auto">
                    <a:xfrm>
                      <a:off x="0" y="0"/>
                      <a:ext cx="5118100" cy="811530"/>
                    </a:xfrm>
                    <a:prstGeom prst="rect">
                      <a:avLst/>
                    </a:prstGeom>
                    <a:noFill/>
                    <a:ln w="9525">
                      <a:noFill/>
                      <a:miter lim="800000"/>
                      <a:headEnd/>
                      <a:tailEnd/>
                    </a:ln>
                  </pic:spPr>
                </pic:pic>
              </a:graphicData>
            </a:graphic>
          </wp:inline>
        </w:drawing>
      </w:r>
    </w:p>
    <w:p>
      <w:pPr>
        <w:pStyle w:val="style27"/>
        <w:numPr>
          <w:ilvl w:val="0"/>
          <w:numId w:val="6"/>
        </w:numPr>
      </w:pPr>
      <w:r>
        <w:rPr>
          <w:rStyle w:val="style16"/>
          <w:sz w:val="24"/>
          <w:b w:val="false"/>
          <w:szCs w:val="24"/>
          <w:bCs w:val="false"/>
          <w:rFonts w:ascii="Times New Roman" w:hAnsi="Times New Roman"/>
        </w:rPr>
        <w:t xml:space="preserve">check for an admin that the user is allowed to </w:t>
      </w:r>
      <w:r>
        <w:rPr>
          <w:rStyle w:val="style16"/>
          <w:sz w:val="24"/>
          <w:b w:val="false"/>
          <w:szCs w:val="24"/>
          <w:bCs w:val="false"/>
        </w:rPr>
        <w:t>DELETE</w:t>
      </w:r>
      <w:r>
        <w:rPr>
          <w:rStyle w:val="style16"/>
          <w:sz w:val="24"/>
          <w:b w:val="false"/>
          <w:szCs w:val="24"/>
          <w:bCs w:val="false"/>
          <w:rFonts w:ascii="Times New Roman" w:hAnsi="Times New Roman"/>
        </w:rPr>
        <w:t xml:space="preserve">, the object is added to also check if the object owner is allowed to </w:t>
      </w:r>
      <w:r>
        <w:rPr>
          <w:rStyle w:val="style16"/>
          <w:sz w:val="24"/>
          <w:b w:val="false"/>
          <w:szCs w:val="24"/>
          <w:bCs w:val="false"/>
        </w:rPr>
        <w:t>DELETE</w:t>
      </w:r>
      <w:r>
        <w:rPr>
          <w:rStyle w:val="style16"/>
          <w:sz w:val="24"/>
          <w:b w:val="false"/>
          <w:szCs w:val="24"/>
          <w:bCs w:val="false"/>
          <w:rFonts w:ascii="Times New Roman" w:hAnsi="Times New Roman"/>
        </w:rPr>
        <w:t xml:space="preserve"> :</w:t>
      </w:r>
    </w:p>
    <w:p>
      <w:pPr>
        <w:pStyle w:val="style3"/>
      </w:pPr>
      <w:r>
        <w:rPr/>
        <w:drawing>
          <wp:inline distB="0" distL="0" distR="0" distT="0">
            <wp:extent cx="5240020" cy="8274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5240020" cy="827405"/>
                    </a:xfrm>
                    <a:prstGeom prst="rect">
                      <a:avLst/>
                    </a:prstGeom>
                    <a:noFill/>
                    <a:ln w="9525">
                      <a:noFill/>
                      <a:miter lim="800000"/>
                      <a:headEnd/>
                      <a:tailEnd/>
                    </a:ln>
                  </pic:spPr>
                </pic:pic>
              </a:graphicData>
            </a:graphic>
          </wp:inline>
        </w:drawing>
      </w:r>
    </w:p>
    <w:p>
      <w:pPr>
        <w:pStyle w:val="style3"/>
      </w:pPr>
      <w:r>
        <w:rPr>
          <w:rStyle w:val="style16"/>
          <w:sz w:val="28"/>
          <w:b/>
          <w:szCs w:val="28"/>
          <w:bCs/>
          <w:rFonts w:ascii="Times New Roman" w:hAnsi="Times New Roman"/>
        </w:rPr>
        <w:t>ACL on Frontend</w:t>
      </w:r>
    </w:p>
    <w:p>
      <w:pPr>
        <w:pStyle w:val="style27"/>
      </w:pPr>
      <w:r>
        <w:rPr>
          <w:rStyle w:val="style16"/>
          <w:sz w:val="24"/>
          <w:b w:val="false"/>
          <w:szCs w:val="24"/>
          <w:bCs w:val="false"/>
          <w:rFonts w:ascii="Times New Roman" w:hAnsi="Times New Roman"/>
        </w:rPr>
        <w:t xml:space="preserve">Now, before you can finally get into action, you need to do some bootstrapping. First, you need to configure the connection the ACL system is supposed to use: # in </w:t>
      </w:r>
      <w:r>
        <w:rPr>
          <w:rStyle w:val="style16"/>
          <w:sz w:val="24"/>
          <w:b/>
          <w:szCs w:val="24"/>
          <w:bCs/>
          <w:rFonts w:ascii="Times New Roman" w:hAnsi="Times New Roman"/>
        </w:rPr>
        <w:t>app/config/sonata.yml</w:t>
      </w:r>
      <w:r>
        <w:rPr>
          <w:rStyle w:val="style16"/>
          <w:sz w:val="24"/>
          <w:b w:val="false"/>
          <w:szCs w:val="24"/>
          <w:bCs w:val="false"/>
          <w:rFonts w:ascii="Times New Roman" w:hAnsi="Times New Roman"/>
        </w:rPr>
        <w:t xml:space="preserve"> or  in </w:t>
      </w:r>
      <w:r>
        <w:rPr>
          <w:rStyle w:val="style16"/>
          <w:sz w:val="24"/>
          <w:b/>
          <w:szCs w:val="24"/>
          <w:bCs/>
          <w:rFonts w:ascii="Times New Roman" w:hAnsi="Times New Roman"/>
        </w:rPr>
        <w:t>app/config/config.yml</w:t>
      </w:r>
    </w:p>
    <w:p>
      <w:pPr>
        <w:pStyle w:val="style27"/>
      </w:pPr>
      <w:r>
        <w:rPr/>
      </w:r>
    </w:p>
    <w:p>
      <w:pPr>
        <w:pStyle w:val="style27"/>
      </w:pPr>
      <w:r>
        <w:rPr/>
        <w:drawing>
          <wp:inline distB="0" distL="0" distR="0" distT="0">
            <wp:extent cx="6332220" cy="4902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5"/>
                    <a:srcRect/>
                    <a:stretch>
                      <a:fillRect/>
                    </a:stretch>
                  </pic:blipFill>
                  <pic:spPr bwMode="auto">
                    <a:xfrm>
                      <a:off x="0" y="0"/>
                      <a:ext cx="6332220" cy="490220"/>
                    </a:xfrm>
                    <a:prstGeom prst="rect">
                      <a:avLst/>
                    </a:prstGeom>
                    <a:noFill/>
                    <a:ln w="9525">
                      <a:noFill/>
                      <a:miter lim="800000"/>
                      <a:headEnd/>
                      <a:tailEnd/>
                    </a:ln>
                  </pic:spPr>
                </pic:pic>
              </a:graphicData>
            </a:graphic>
          </wp:inline>
        </w:drawing>
      </w:r>
    </w:p>
    <w:p>
      <w:pPr>
        <w:pStyle w:val="style27"/>
      </w:pPr>
      <w:r>
        <w:rPr/>
      </w:r>
    </w:p>
    <w:p>
      <w:pPr>
        <w:pStyle w:val="style3"/>
      </w:pPr>
      <w:r>
        <w:rPr>
          <w:rStyle w:val="style16"/>
          <w:sz w:val="28"/>
          <w:i/>
          <w:b w:val="false"/>
          <w:szCs w:val="28"/>
          <w:iCs/>
          <w:bCs w:val="false"/>
          <w:rFonts w:ascii="Times New Roman" w:hAnsi="Times New Roman"/>
        </w:rPr>
        <w:t>Creating an ACL and adding an ACE</w:t>
      </w:r>
    </w:p>
    <w:p>
      <w:pPr>
        <w:pStyle w:val="style27"/>
      </w:pPr>
      <w:r>
        <w:rPr/>
        <w:drawing>
          <wp:inline distB="0" distL="0" distR="0" distT="0">
            <wp:extent cx="6195060" cy="51536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6"/>
                    <a:srcRect/>
                    <a:stretch>
                      <a:fillRect/>
                    </a:stretch>
                  </pic:blipFill>
                  <pic:spPr bwMode="auto">
                    <a:xfrm>
                      <a:off x="0" y="0"/>
                      <a:ext cx="6195060" cy="5153660"/>
                    </a:xfrm>
                    <a:prstGeom prst="rect">
                      <a:avLst/>
                    </a:prstGeom>
                    <a:noFill/>
                    <a:ln w="9525">
                      <a:noFill/>
                      <a:miter lim="800000"/>
                      <a:headEnd/>
                      <a:tailEnd/>
                    </a:ln>
                  </pic:spPr>
                </pic:pic>
              </a:graphicData>
            </a:graphic>
          </wp:inline>
        </w:drawing>
      </w:r>
    </w:p>
    <w:p>
      <w:pPr>
        <w:pStyle w:val="style22"/>
      </w:pPr>
      <w:r>
        <w:rPr/>
        <w:t>There are a couple of important implementation decisions in this code snippet. For now, I only want to highlight two:</w:t>
      </w:r>
    </w:p>
    <w:p>
      <w:pPr>
        <w:pStyle w:val="style22"/>
      </w:pPr>
      <w:r>
        <w:rPr/>
        <w:t xml:space="preserve">First, you may have noticed that </w:t>
      </w:r>
      <w:r>
        <w:rPr>
          <w:rStyle w:val="style17"/>
        </w:rPr>
        <w:t>-&gt;createAcl()</w:t>
      </w:r>
      <w:r>
        <w:rPr/>
        <w:t xml:space="preserve"> does not accept domain objects directly, but only implementations of the </w:t>
      </w:r>
      <w:r>
        <w:rPr>
          <w:rStyle w:val="style17"/>
        </w:rPr>
        <w:t>ObjectIdentityInterface</w:t>
      </w:r>
      <w:r>
        <w:rPr/>
        <w:t>. This additional step of indirection allows you to work with ACLs even when you have no actual domain object instance at hand. This will be extremely helpful if you want to check permissions for a large number of objects without actually hydrating these objects.</w:t>
      </w:r>
    </w:p>
    <w:p>
      <w:pPr>
        <w:pStyle w:val="style22"/>
      </w:pPr>
      <w:r>
        <w:rPr/>
        <w:t xml:space="preserve">The other interesting part is the </w:t>
      </w:r>
      <w:r>
        <w:rPr>
          <w:rStyle w:val="style17"/>
        </w:rPr>
        <w:t>-&gt;insertObjectAce()</w:t>
      </w:r>
      <w:r>
        <w:rPr/>
        <w:t xml:space="preserve"> call. In the example, you are granting the user who is currently logged in owner access to the Comment. The </w:t>
      </w:r>
      <w:r>
        <w:rPr>
          <w:rStyle w:val="style17"/>
        </w:rPr>
        <w:t>MaskBuilder::MASK_OWNER</w:t>
      </w:r>
      <w:r>
        <w:rPr/>
        <w:t xml:space="preserve"> is a pre-defined integer bitmask; don't worry the mask builder will abstract away most of the technical details, but using this technique you can store many different permissions in one database row which gives a considerable boost in performance.</w:t>
        <w:br/>
      </w:r>
    </w:p>
    <w:p>
      <w:pPr>
        <w:pStyle w:val="style22"/>
      </w:pPr>
      <w:r>
        <w:rPr>
          <w:i/>
          <w:b w:val="false"/>
          <w:iCs/>
          <w:bCs w:val="false"/>
        </w:rPr>
      </w:r>
    </w:p>
    <w:p>
      <w:pPr>
        <w:pStyle w:val="style22"/>
      </w:pPr>
      <w:r>
        <w:rPr>
          <w:i/>
          <w:b w:val="false"/>
          <w:iCs/>
          <w:bCs w:val="false"/>
        </w:rPr>
      </w:r>
    </w:p>
    <w:p>
      <w:pPr>
        <w:pStyle w:val="style22"/>
      </w:pPr>
      <w:r>
        <w:rPr>
          <w:i/>
          <w:b w:val="false"/>
          <w:iCs/>
          <w:bCs w:val="false"/>
        </w:rPr>
        <w:t>Checking Access</w:t>
      </w:r>
    </w:p>
    <w:p>
      <w:pPr>
        <w:pStyle w:val="style27"/>
      </w:pPr>
      <w:r>
        <w:rPr>
          <w:sz w:val="24"/>
          <w:szCs w:val="24"/>
          <w:rFonts w:ascii="Times New Roman" w:hAnsi="Times New Roman"/>
        </w:rPr>
        <w:t xml:space="preserve">In this example, you check whether the user has the </w:t>
        <w:drawing>
          <wp:inline distB="0" distL="0" distR="0" distT="0">
            <wp:extent cx="6332220" cy="26911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7"/>
                    <a:srcRect/>
                    <a:stretch>
                      <a:fillRect/>
                    </a:stretch>
                  </pic:blipFill>
                  <pic:spPr bwMode="auto">
                    <a:xfrm>
                      <a:off x="0" y="0"/>
                      <a:ext cx="6332220" cy="2691130"/>
                    </a:xfrm>
                    <a:prstGeom prst="rect">
                      <a:avLst/>
                    </a:prstGeom>
                    <a:noFill/>
                    <a:ln w="9525">
                      <a:noFill/>
                      <a:miter lim="800000"/>
                      <a:headEnd/>
                      <a:tailEnd/>
                    </a:ln>
                  </pic:spPr>
                </pic:pic>
              </a:graphicData>
            </a:graphic>
          </wp:inline>
        </w:drawing>
      </w:r>
      <w:r>
        <w:rPr>
          <w:rStyle w:val="style17"/>
          <w:sz w:val="24"/>
          <w:szCs w:val="24"/>
          <w:rFonts w:ascii="Times New Roman" w:hAnsi="Times New Roman"/>
        </w:rPr>
        <w:t>EDIT</w:t>
      </w:r>
      <w:r>
        <w:rPr>
          <w:sz w:val="24"/>
          <w:szCs w:val="24"/>
          <w:rFonts w:ascii="Times New Roman" w:hAnsi="Times New Roman"/>
        </w:rPr>
        <w:t xml:space="preserve"> permission. Internally, Symfony2 maps the permission to several integer bitmasks, and checks whether the user has any of them</w:t>
      </w:r>
    </w:p>
    <w:p>
      <w:pPr>
        <w:pStyle w:val="style27"/>
      </w:pPr>
      <w:r>
        <w:rPr/>
      </w:r>
    </w:p>
    <w:p>
      <w:pPr>
        <w:pStyle w:val="style2"/>
      </w:pPr>
      <w:r>
        <w:rPr>
          <w:sz w:val="24"/>
          <w:i/>
          <w:b w:val="false"/>
          <w:szCs w:val="24"/>
          <w:iCs/>
          <w:bCs w:val="false"/>
          <w:rFonts w:ascii="Times New Roman" w:hAnsi="Times New Roman"/>
        </w:rPr>
        <w:t>Cumulative Permissions</w:t>
      </w:r>
    </w:p>
    <w:p>
      <w:pPr>
        <w:pStyle w:val="style22"/>
      </w:pPr>
      <w:r>
        <w:rPr>
          <w:sz w:val="24"/>
          <w:i w:val="false"/>
          <w:b w:val="false"/>
          <w:szCs w:val="24"/>
          <w:iCs w:val="false"/>
          <w:bCs w:val="false"/>
          <w:rFonts w:ascii="Times New Roman" w:hAnsi="Times New Roman"/>
        </w:rPr>
        <w:t xml:space="preserve">In the first example above, you only granted the user the </w:t>
      </w:r>
      <w:r>
        <w:rPr>
          <w:rStyle w:val="style17"/>
          <w:sz w:val="24"/>
          <w:i w:val="false"/>
          <w:b w:val="false"/>
          <w:szCs w:val="24"/>
          <w:iCs w:val="false"/>
          <w:bCs w:val="false"/>
        </w:rPr>
        <w:t>OWNER</w:t>
      </w:r>
      <w:r>
        <w:rPr>
          <w:sz w:val="24"/>
          <w:i w:val="false"/>
          <w:b w:val="false"/>
          <w:szCs w:val="24"/>
          <w:iCs w:val="false"/>
          <w:bCs w:val="false"/>
          <w:rFonts w:ascii="Times New Roman" w:hAnsi="Times New Roman"/>
        </w:rPr>
        <w:t xml:space="preserve"> base permission. While this effectively also allows the user to perform any operation such as view, edit, etc. on the domain object, there are cases where you may want to grant these permissions explicitly.</w:t>
      </w:r>
    </w:p>
    <w:p>
      <w:pPr>
        <w:pStyle w:val="style22"/>
      </w:pPr>
      <w:r>
        <w:rPr/>
        <w:t xml:space="preserve">The </w:t>
      </w:r>
      <w:r>
        <w:rPr>
          <w:rStyle w:val="style17"/>
        </w:rPr>
        <w:t>MaskBuilder</w:t>
      </w:r>
      <w:r>
        <w:rPr/>
        <w:t xml:space="preserve"> can be used for creating bit masks easily by combining several base permissions:</w:t>
      </w:r>
    </w:p>
    <w:p>
      <w:pPr>
        <w:pStyle w:val="style22"/>
      </w:pPr>
      <w:r>
        <w:rPr>
          <w:i/>
          <w:b w:val="false"/>
          <w:iCs/>
          <w:bCs w:val="false"/>
        </w:rPr>
        <w:drawing>
          <wp:inline distB="0" distL="0" distR="0" distT="0">
            <wp:extent cx="6332220" cy="11614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8"/>
                    <a:srcRect/>
                    <a:stretch>
                      <a:fillRect/>
                    </a:stretch>
                  </pic:blipFill>
                  <pic:spPr bwMode="auto">
                    <a:xfrm>
                      <a:off x="0" y="0"/>
                      <a:ext cx="6332220" cy="1161415"/>
                    </a:xfrm>
                    <a:prstGeom prst="rect">
                      <a:avLst/>
                    </a:prstGeom>
                    <a:noFill/>
                    <a:ln w="9525">
                      <a:noFill/>
                      <a:miter lim="800000"/>
                      <a:headEnd/>
                      <a:tailEnd/>
                    </a:ln>
                  </pic:spPr>
                </pic:pic>
              </a:graphicData>
            </a:graphic>
          </wp:inline>
        </w:drawing>
      </w:r>
    </w:p>
    <w:p>
      <w:pPr>
        <w:pStyle w:val="style27"/>
      </w:pPr>
      <w:r>
        <w:rPr>
          <w:sz w:val="24"/>
          <w:szCs w:val="24"/>
          <w:rFonts w:ascii="Times New Roman" w:hAnsi="Times New Roman"/>
        </w:rPr>
        <w:t>This integer bitmask can then be used to grant a user the base permissions you added above:</w:t>
      </w:r>
    </w:p>
    <w:p>
      <w:pPr>
        <w:pStyle w:val="style0"/>
      </w:pPr>
      <w:r>
        <w:rPr>
          <w:sz w:val="24"/>
          <w:szCs w:val="24"/>
          <w:rFonts w:ascii="Times New Roman" w:hAnsi="Times New Roman"/>
        </w:rPr>
        <w:t>The user is now allowed to view, edit, delete, and un-delete objects.</w:t>
        <w:drawing>
          <wp:inline distB="0" distL="0" distR="0" distT="0">
            <wp:extent cx="6332220" cy="4051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9"/>
                    <a:srcRect/>
                    <a:stretch>
                      <a:fillRect/>
                    </a:stretch>
                  </pic:blipFill>
                  <pic:spPr bwMode="auto">
                    <a:xfrm>
                      <a:off x="0" y="0"/>
                      <a:ext cx="6332220" cy="405130"/>
                    </a:xfrm>
                    <a:prstGeom prst="rect">
                      <a:avLst/>
                    </a:prstGeom>
                    <a:noFill/>
                    <a:ln w="9525">
                      <a:noFill/>
                      <a:miter lim="800000"/>
                      <a:headEnd/>
                      <a:tailEnd/>
                    </a:ln>
                  </pic:spPr>
                </pic:pic>
              </a:graphicData>
            </a:graphic>
          </wp:inline>
        </w:drawing>
      </w:r>
    </w:p>
    <w:p>
      <w:pPr>
        <w:pStyle w:val="style27"/>
      </w:pPr>
      <w:r>
        <w:rPr/>
      </w:r>
    </w:p>
    <w:sectPr>
      <w:formProt w:val="false"/>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283" w:left="707"/>
      </w:pPr>
      <w:rPr>
        <w:rFonts w:ascii="Wingdings 2" w:cs="Wingdings 2" w:hAnsi="Wingdings 2" w:hint="default"/>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3">
    <w:lvl w:ilvl="0">
      <w:start w:val="1"/>
      <w:numFmt w:val="bullet"/>
      <w:lvlJc w:val="left"/>
      <w:lvlText w:val=""/>
      <w:pPr>
        <w:ind w:hanging="283" w:left="707"/>
      </w:pPr>
      <w:rPr>
        <w:rFonts w:ascii="Wingdings 2" w:cs="Wingdings 2" w:hAnsi="Wingdings 2" w:hint="default"/>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4">
    <w:lvl w:ilvl="0">
      <w:start w:val="1"/>
      <w:numFmt w:val="bullet"/>
      <w:lvlJc w:val="left"/>
      <w:lvlText w:val=""/>
      <w:pPr>
        <w:ind w:hanging="360" w:left="720"/>
      </w:pPr>
      <w:rPr>
        <w:rFonts w:ascii="Wingdings 2" w:cs="Wingdings 2" w:hAnsi="Wingdings 2"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Wingdings 2" w:cs="Wingdings 2" w:hAnsi="Wingdings 2"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Wingdings 2" w:cs="Wingdings 2" w:hAnsi="Wingdings 2"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5">
    <w:lvl w:ilvl="0">
      <w:start w:val="1"/>
      <w:numFmt w:val="bullet"/>
      <w:lvlJc w:val="left"/>
      <w:lvlText w:val=""/>
      <w:pPr>
        <w:ind w:hanging="360" w:left="720"/>
      </w:pPr>
      <w:rPr>
        <w:rFonts w:ascii="Wingdings 2" w:cs="Wingdings 2" w:hAnsi="Wingdings 2"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Wingdings 2" w:cs="Wingdings 2" w:hAnsi="Wingdings 2"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Wingdings 2" w:cs="Wingdings 2" w:hAnsi="Wingdings 2"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6">
    <w:lvl w:ilvl="0">
      <w:start w:val="1"/>
      <w:numFmt w:val="bullet"/>
      <w:lvlJc w:val="left"/>
      <w:lvlText w:val=""/>
      <w:pPr>
        <w:ind w:hanging="360" w:left="720"/>
      </w:pPr>
      <w:rPr>
        <w:rFonts w:ascii="Wingdings 2" w:cs="Wingdings 2" w:hAnsi="Wingdings 2"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Wingdings 2" w:cs="Wingdings 2" w:hAnsi="Wingdings 2"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Wingdings 2" w:cs="Wingdings 2" w:hAnsi="Wingdings 2"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color w:val="auto"/>
      <w:sz w:val="24"/>
      <w:szCs w:val="24"/>
      <w:rFonts w:ascii="Times New Roman" w:cs="Lohit Hindi" w:eastAsia="WenQuanYi Micro Hei" w:hAnsi="Times New Roman"/>
      <w:lang w:bidi="hi-IN" w:eastAsia="zh-CN" w:val="en-US"/>
    </w:rPr>
  </w:style>
  <w:style w:styleId="style1" w:type="paragraph">
    <w:name w:val="Heading 1"/>
    <w:basedOn w:val="style21"/>
    <w:next w:val="style22"/>
    <w:pPr>
      <w:outlineLvl w:val="0"/>
      <w:numPr>
        <w:ilvl w:val="0"/>
        <w:numId w:val="1"/>
      </w:numPr>
    </w:pPr>
    <w:rPr>
      <w:sz w:val="32"/>
      <w:b/>
      <w:szCs w:val="32"/>
      <w:bCs/>
    </w:rPr>
  </w:style>
  <w:style w:styleId="style2" w:type="paragraph">
    <w:name w:val="Heading 2"/>
    <w:basedOn w:val="style21"/>
    <w:next w:val="style22"/>
    <w:pPr>
      <w:outlineLvl w:val="1"/>
    </w:pPr>
    <w:rPr>
      <w:sz w:val="36"/>
      <w:b/>
      <w:szCs w:val="36"/>
      <w:bCs/>
      <w:rFonts w:ascii="Times New Roman" w:cs="Lohit Hindi" w:eastAsia="WenQuanYi Micro Hei" w:hAnsi="Times New Roman"/>
    </w:rPr>
  </w:style>
  <w:style w:styleId="style3" w:type="paragraph">
    <w:name w:val="Heading 3"/>
    <w:basedOn w:val="style21"/>
    <w:next w:val="style22"/>
    <w:pPr>
      <w:outlineLvl w:val="2"/>
    </w:pPr>
    <w:rPr>
      <w:sz w:val="28"/>
      <w:b/>
      <w:szCs w:val="28"/>
      <w:bCs/>
      <w:rFonts w:ascii="Times New Roman" w:cs="Lohit Hindi" w:eastAsia="WenQuanYi Micro Hei" w:hAnsi="Times New Roman"/>
    </w:rPr>
  </w:style>
  <w:style w:styleId="style15" w:type="character">
    <w:name w:val="Internet Link"/>
    <w:next w:val="style15"/>
    <w:rPr>
      <w:color w:val="000080"/>
      <w:u w:val="single"/>
      <w:lang w:bidi="en-US" w:eastAsia="en-US" w:val="en-US"/>
    </w:rPr>
  </w:style>
  <w:style w:styleId="style16" w:type="character">
    <w:name w:val="Teletype"/>
    <w:next w:val="style16"/>
    <w:rPr>
      <w:rFonts w:ascii="DejaVu Sans Mono" w:cs="DejaVu Sans Mono" w:eastAsia="WenQuanYi Micro Hei" w:hAnsi="DejaVu Sans Mono"/>
    </w:rPr>
  </w:style>
  <w:style w:styleId="style17" w:type="character">
    <w:name w:val="Source Text"/>
    <w:next w:val="style17"/>
    <w:rPr>
      <w:rFonts w:ascii="DejaVu Sans Mono" w:cs="DejaVu Sans Mono" w:eastAsia="WenQuanYi Micro Hei" w:hAnsi="DejaVu Sans Mono"/>
    </w:rPr>
  </w:style>
  <w:style w:styleId="style18" w:type="character">
    <w:name w:val="Bullets"/>
    <w:next w:val="style18"/>
    <w:rPr>
      <w:rFonts w:ascii="OpenSymbol" w:cs="OpenSymbol" w:eastAsia="OpenSymbol" w:hAnsi="OpenSymbol"/>
    </w:rPr>
  </w:style>
  <w:style w:styleId="style19" w:type="character">
    <w:name w:val="Emphasis"/>
    <w:next w:val="style19"/>
    <w:rPr>
      <w:i/>
      <w:iCs/>
    </w:rPr>
  </w:style>
  <w:style w:styleId="style20" w:type="character">
    <w:name w:val="Numbering Symbols"/>
    <w:next w:val="style20"/>
    <w:rPr/>
  </w:style>
  <w:style w:styleId="style21" w:type="paragraph">
    <w:name w:val="Heading"/>
    <w:basedOn w:val="style0"/>
    <w:next w:val="style22"/>
    <w:pPr>
      <w:keepNext/>
      <w:spacing w:after="120" w:before="240"/>
    </w:pPr>
    <w:rPr>
      <w:sz w:val="28"/>
      <w:szCs w:val="28"/>
      <w:rFonts w:ascii="Arial" w:cs="Lohit Hindi" w:eastAsia="WenQuanYi Micro Hei" w:hAnsi="Arial"/>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sz w:val="24"/>
      <w:i/>
      <w:szCs w:val="24"/>
      <w:iCs/>
      <w:rFonts w:cs="Lohit Hindi"/>
    </w:rPr>
  </w:style>
  <w:style w:styleId="style25" w:type="paragraph">
    <w:name w:val="Index"/>
    <w:basedOn w:val="style0"/>
    <w:next w:val="style25"/>
    <w:pPr>
      <w:suppressLineNumbers/>
    </w:pPr>
    <w:rPr>
      <w:rFonts w:cs="Lohit Hindi"/>
    </w:rPr>
  </w:style>
  <w:style w:styleId="style26" w:type="paragraph">
    <w:name w:val="Table Contents"/>
    <w:basedOn w:val="style0"/>
    <w:next w:val="style26"/>
    <w:pPr>
      <w:suppressLineNumbers/>
    </w:pPr>
    <w:rPr/>
  </w:style>
  <w:style w:styleId="style27" w:type="paragraph">
    <w:name w:val="Preformatted Text"/>
    <w:basedOn w:val="style0"/>
    <w:next w:val="style27"/>
    <w:pPr>
      <w:spacing w:after="0" w:before="0"/>
    </w:pPr>
    <w:rPr>
      <w:sz w:val="20"/>
      <w:szCs w:val="20"/>
      <w:rFonts w:ascii="DejaVu Sans Mono" w:cs="DejaVu Sans Mono" w:eastAsia="WenQuanYi Micro Hei" w:hAnsi="DejaVu Sans Mono"/>
    </w:rPr>
  </w:style>
  <w:style w:styleId="style28" w:type="paragraph">
    <w:name w:val="Quotations"/>
    <w:basedOn w:val="style0"/>
    <w:next w:val="style28"/>
    <w:pPr>
      <w:ind w:hanging="0" w:left="567" w:right="567"/>
      <w:spacing w:after="283" w:before="0"/>
    </w:pPr>
    <w:rPr/>
  </w:style>
  <w:style w:styleId="style29" w:type="paragraph">
    <w:name w:val="List Heading"/>
    <w:basedOn w:val="style0"/>
    <w:next w:val="style30"/>
    <w:pPr>
      <w:ind w:hanging="0" w:left="0" w:right="0"/>
    </w:pPr>
    <w:rPr/>
  </w:style>
  <w:style w:styleId="style30" w:type="paragraph">
    <w:name w:val="List Contents"/>
    <w:basedOn w:val="style0"/>
    <w:next w:val="style30"/>
    <w:pPr>
      <w:ind w:hanging="0" w:left="567"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865.png"/><Relationship Id="rId3" Type="http://schemas.openxmlformats.org/officeDocument/2006/relationships/image" Target="media/image1866.png"/><Relationship Id="rId4" Type="http://schemas.openxmlformats.org/officeDocument/2006/relationships/image" Target="media/image1867.png"/><Relationship Id="rId5" Type="http://schemas.openxmlformats.org/officeDocument/2006/relationships/image" Target="media/image1868.png"/><Relationship Id="rId6" Type="http://schemas.openxmlformats.org/officeDocument/2006/relationships/image" Target="media/image1869.png"/><Relationship Id="rId7" Type="http://schemas.openxmlformats.org/officeDocument/2006/relationships/image" Target="media/image1870.png"/><Relationship Id="rId8" Type="http://schemas.openxmlformats.org/officeDocument/2006/relationships/image" Target="media/image1871.png"/><Relationship Id="rId9" Type="http://schemas.openxmlformats.org/officeDocument/2006/relationships/image" Target="media/image1872.png"/><Relationship Id="rId10" Type="http://schemas.openxmlformats.org/officeDocument/2006/relationships/image" Target="media/image1873.png"/><Relationship Id="rId11" Type="http://schemas.openxmlformats.org/officeDocument/2006/relationships/image" Target="media/image1874.png"/><Relationship Id="rId12" Type="http://schemas.openxmlformats.org/officeDocument/2006/relationships/image" Target="media/image1875.png"/><Relationship Id="rId13" Type="http://schemas.openxmlformats.org/officeDocument/2006/relationships/image" Target="media/image1876.png"/><Relationship Id="rId14" Type="http://schemas.openxmlformats.org/officeDocument/2006/relationships/image" Target="media/image1877.png"/><Relationship Id="rId15" Type="http://schemas.openxmlformats.org/officeDocument/2006/relationships/image" Target="media/image1878.png"/><Relationship Id="rId16" Type="http://schemas.openxmlformats.org/officeDocument/2006/relationships/image" Target="media/image1879.png"/><Relationship Id="rId17" Type="http://schemas.openxmlformats.org/officeDocument/2006/relationships/image" Target="media/image1880.png"/><Relationship Id="rId18" Type="http://schemas.openxmlformats.org/officeDocument/2006/relationships/image" Target="media/image1881.png"/><Relationship Id="rId19" Type="http://schemas.openxmlformats.org/officeDocument/2006/relationships/image" Target="media/image1882.png"/><Relationship Id="rId20" Type="http://schemas.openxmlformats.org/officeDocument/2006/relationships/image" Target="media/image1883.png"/><Relationship Id="rId21" Type="http://schemas.openxmlformats.org/officeDocument/2006/relationships/image" Target="media/image1884.png"/><Relationship Id="rId22" Type="http://schemas.openxmlformats.org/officeDocument/2006/relationships/image" Target="media/image1885.png"/><Relationship Id="rId23" Type="http://schemas.openxmlformats.org/officeDocument/2006/relationships/image" Target="media/image1886.png"/><Relationship Id="rId24" Type="http://schemas.openxmlformats.org/officeDocument/2006/relationships/image" Target="media/image1887.png"/><Relationship Id="rId25" Type="http://schemas.openxmlformats.org/officeDocument/2006/relationships/image" Target="media/image1888.png"/><Relationship Id="rId26" Type="http://schemas.openxmlformats.org/officeDocument/2006/relationships/image" Target="media/image1889.png"/><Relationship Id="rId27" Type="http://schemas.openxmlformats.org/officeDocument/2006/relationships/image" Target="media/image1890.png"/><Relationship Id="rId28" Type="http://schemas.openxmlformats.org/officeDocument/2006/relationships/image" Target="media/image1891.png"/><Relationship Id="rId29" Type="http://schemas.openxmlformats.org/officeDocument/2006/relationships/image" Target="media/image1892.png"/><Relationship Id="rId30" Type="http://schemas.openxmlformats.org/officeDocument/2006/relationships/numbering" Target="numbering.xml"/><Relationship Id="rId3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LibreOffice/3.3$Linux LibreOffice_project/330m19$Build-401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2012-12-12T09:42:38.00Z</dcterms:created>
  <dc:creator>Tran Quang</dc:creator>
  <cp:revision>0</cp:revision>
</cp:coreProperties>
</file>