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9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2"/>
              </w:rPr>
              <w:t>*****</w:t>
            </w:r>
          </w:p>
        </w:tc>
        <w:tc>
          <w:tcPr>
            <w:tcW w:type="dxa" w:w="49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TP.HCM, ngày 17 tháng 08 năm 2026</w:t>
            </w:r>
          </w:p>
        </w:tc>
      </w:tr>
    </w:tbl>
    <w:p>
      <w:pPr>
        <w:spacing w:before="280" w:after="80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4"/>
        </w:rPr>
        <w:t>Về việc truy thu giá trị claim KHO SEEDLOG tháng 07/2026</w:t>
        <w:br/>
        <w:t>-------------------------</w:t>
      </w:r>
    </w:p>
    <w:p>
      <w:pPr>
        <w:spacing w:after="160"/>
      </w:pPr>
      <w:r>
        <w:rPr>
          <w:rFonts w:ascii="Times New Roman" w:hAnsi="Times New Roman"/>
          <w:i/>
          <w:sz w:val="22"/>
        </w:rPr>
        <w:t>- Căn cứ vào kết quả giao nhận và kiểm tra thực tế tháng 07/2026</w:t>
        <w:br/>
        <w:t>- Căn cứ kết quả đối chiếu của KFM và SCF</w:t>
      </w:r>
    </w:p>
    <w:p>
      <w:r>
        <w:rPr>
          <w:rFonts w:ascii="Times New Roman" w:hAnsi="Times New Roman"/>
          <w:b/>
          <w:sz w:val="22"/>
        </w:rPr>
        <w:t xml:space="preserve">Điều 1: </w:t>
      </w:r>
      <w:r>
        <w:rPr>
          <w:rFonts w:ascii="Times New Roman" w:hAnsi="Times New Roman"/>
          <w:sz w:val="22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Biên bản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GT (Gồm VAT)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XHD-TM/CK TRUY THU THEO BIÊN BẢN HỦY HÀNG TRUY THU NHÂN VIÊN T07- 2026 NGÀY 08/08/2026 PHIẾU HỦY CO804605 KHO SEEDLOG - XỬ LÝ HÀNG HƯ HỎNG theo hóa đơn số : 3391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1,173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14,276,484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15,470,638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CO804605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XHD-TM/CK TRUY THU THEO BIÊN BẢN HỦY HÀNG THANH LÝ NHÂN VIÊN T07 - 2026 NGÀY 08/08/2026 PHIẾU HỦY CO804600 KHO SEEDLOG - XỬ LÝ HÀNG HƯ HỎNG theo hóa đơn số : 3392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316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15,995,981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17,279,889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CO804600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XHD-TM/CK TRUY THU THEO BIÊN BẢN HỦY HÀNG HẬU KIỂM T07 - 2026 NGÀY 08/08/2026 theo hóa đơn số : 3393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171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4,050,275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4,373,220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XHD-TM/CK TRUY THU THEO BIÊN BẢN HỦY HÀNG HƯ HỎNG VẬN HÀNH T07 - 2026 NGÀY 08/08/2026 PHIẾU HỦY CO804596 KHO SEEDLOG - XỬ LÝ HÀNG HƯ HỎNG theo hóa đơn số : 3394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820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5,214,694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5,619,650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CO804596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XHD-TM/CK TRUY THU THEO BIÊN BẢN HỦY HÀNG THẤT THOÁT T07- 2026 NGÀY 08/08/2026 PHIẾU HỦY CO804618, CO804622 KHO SEEDLOG - CHỜ XỬ LÝ theo hóa đơn số : 3395</w:t>
            </w:r>
          </w:p>
        </w:tc>
        <w:tc>
          <w:tcPr>
            <w:tcW w:type="dxa" w:w="86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844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20,237,293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21,815,446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CO804618, CO804622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3,324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59,774,727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64,558,843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sz w:val="22"/>
        </w:rPr>
        <w:t>• Chi phí KHO SEEDLOG T07/2026 (chưa vat):</w:t>
        <w:br/>
        <w:t xml:space="preserve">  - Tổng giá trị chênh lệch kho: (59,774,727) VNĐ (Chưa VAT)</w:t>
        <w:br/>
        <w:t xml:space="preserve">  - Tỷ lệ quy trách nhiệm: DC (SCF) chịu 100% giá trị.</w:t>
        <w:br/>
        <w:t xml:space="preserve">  - Tổng GT truy thu SCF (100%): (59,774,727 VNĐ) (Chưa VAT)</w:t>
        <w:br/>
        <w:t xml:space="preserve">    (Bằng chữ: Năm mươi chín triệu bảy trăm bảy mươi bốn nghìn bảy trăm hai mươi bảy đồng)</w:t>
      </w:r>
    </w:p>
    <w:p>
      <w:r>
        <w:rPr>
          <w:rFonts w:ascii="Times New Roman" w:hAnsi="Times New Roman"/>
          <w:b/>
          <w:sz w:val="22"/>
        </w:rPr>
        <w:t xml:space="preserve">Điều 2: </w:t>
      </w:r>
      <w:r>
        <w:rPr>
          <w:rFonts w:ascii="Times New Roman" w:hAnsi="Times New Roman"/>
          <w:sz w:val="22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2"/>
        </w:rPr>
        <w:t xml:space="preserve">Điều 3: </w:t>
      </w:r>
      <w:r>
        <w:rPr>
          <w:rFonts w:ascii="Times New Roman" w:hAnsi="Times New Roman"/>
          <w:sz w:val="22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9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SCF</w:t>
              <w:br/>
              <w:t>(Ký, họ tên)</w:t>
              <w:br/>
              <w:br/>
              <w:br/>
              <w:br/>
              <w:br/>
              <w:t>Nguyễn Ngọc Xuân Quang</w:t>
            </w:r>
          </w:p>
        </w:tc>
        <w:tc>
          <w:tcPr>
            <w:tcW w:type="dxa" w:w="49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KFM</w:t>
              <w:br/>
              <w:t>(Ký, họ tên)</w:t>
              <w:br/>
              <w:br/>
              <w:br/>
              <w:br/>
              <w:br/>
              <w:t>NGUYỄN HOÀNG LÂM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