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64748B"/>
          <w:sz w:val="20"/>
        </w:rPr>
        <w:t>TRƯỜNG ĐẠI HỌC KỸ THUẬT – CÔNG NGHỆ CẦN THƠ</w:t>
        <w:br/>
        <w:t>KHOA KỸ THUẬT CƠ KHÍ – BỘ MÔN CƠ ĐIỆN TỬ</w:t>
      </w:r>
    </w:p>
    <w:p>
      <w:pPr>
        <w:spacing w:before="240" w:after="80"/>
        <w:jc w:val="center"/>
      </w:pPr>
      <w:r>
        <w:rPr>
          <w:rFonts w:ascii="Calibri" w:hAnsi="Calibri"/>
          <w:b/>
          <w:color w:val="0F4C81"/>
          <w:sz w:val="40"/>
        </w:rPr>
        <w:t>MỤC LỤC CHI TIẾT &amp; SỔ TAY TRA CỨU NHANH</w:t>
        <w:br/>
        <w:t>PHỤC VỤ THI ĐỀ MỞ</w:t>
      </w:r>
    </w:p>
    <w:p>
      <w:pPr>
        <w:spacing w:before="40" w:after="240"/>
        <w:jc w:val="center"/>
      </w:pPr>
      <w:r>
        <w:rPr>
          <w:rFonts w:ascii="Calibri" w:hAnsi="Calibri"/>
          <w:b/>
          <w:color w:val="0284C7"/>
          <w:sz w:val="23"/>
        </w:rPr>
        <w:t>HỌC PHẦN: PHÁT TRIỂN ỨNG DỤNG IOT (MÃ HP: TT188)</w:t>
        <w:br/>
        <w:t>Tài liệu trọng tâm: CHƯƠNG 1 – CHƯƠNG 2 – CHƯƠNG 3</w:t>
      </w:r>
    </w:p>
    <w:tbl>
      <w:tblPr>
        <w:tblW w:type="auto" w:w="0"/>
        <w:jc w:val="center"/>
        <w:tblLayout w:type="fixed"/>
        <w:tblLook w:firstColumn="1" w:firstRow="1" w:lastColumn="0" w:lastRow="0" w:noHBand="0" w:noVBand="1" w:val="04A0"/>
        <w:tblBorders>
          <w:top w:val="none"/>
          <w:left w:val="single" w:sz="24" w:space="0" w:color="0284C7"/>
          <w:bottom w:val="none"/>
          <w:right w:val="none"/>
        </w:tblBorders>
      </w:tblPr>
      <w:tblGrid>
        <w:gridCol w:w="9749"/>
      </w:tblGrid>
      <w:tr>
        <w:tc>
          <w:tcPr>
            <w:tcW w:type="dxa" w:w="9749"/>
            <w:shd w:fill="F0F9FF"/>
            <w:tcMar>
              <w:top w:w="100" w:type="dxa"/>
              <w:bottom w:w="100" w:type="dxa"/>
              <w:left w:w="180" w:type="dxa"/>
              <w:right w:w="140" w:type="dxa"/>
            </w:tcMar>
          </w:tcPr>
          <w:p>
            <w:pPr>
              <w:spacing w:before="40" w:after="40" w:line="276" w:lineRule="auto"/>
            </w:pPr>
            <w:r>
              <w:rPr>
                <w:rFonts w:ascii="Calibri" w:hAnsi="Calibri"/>
                <w:b/>
                <w:color w:val="0F4C81"/>
                <w:sz w:val="20"/>
              </w:rPr>
              <w:t>📌 CẨM NANG CHIẾN LƯỢC CHO KỲ THI ĐỀ MỞ (HƯỚNG DẪN SỬ DỤNG NHANH)</w:t>
              <w:br/>
            </w:r>
            <w:r>
              <w:rPr>
                <w:rFonts w:ascii="Calibri" w:hAnsi="Calibri"/>
                <w:color w:val="1E293B"/>
                <w:sz w:val="19"/>
              </w:rPr>
              <w:t>1. KHI ĐỌC ĐỀ THI: Hãy khoanh tròn 'Từ khóa chính' (Ví dụ: CSMA-CA, 6LoWPAN, Zigbee, Topo Ring, Bụi PM2.5, RFID, Pascal, 4 Cấp độ IoT, IT vs OT...).</w:t>
              <w:br/>
              <w:t>2. BƯỚC 1 - TRA NHANH: Tra từ khóa tại PHẦN I (BẢNG CHỈ MỤC TỪ KHÓA A-Z) ở ngay trang sau để định vị chính xác Số mục, Số trang và Định nghĩa/Đặc điểm cốt lõi.</w:t>
              <w:br/>
              <w:t>3. BƯỚC 2 - LẤY LUẬN ĐIỂM: Mở đến PHẦN II (MỤC LỤC PHÂN CẤP CHI TIẾT) để lấy toàn bộ các ý phân tích, thông số kỹ thuật, cấu trúc gói tin, ưu/nhược điểm.</w:t>
              <w:br/>
              <w:t>4. BƯỚC 3 - CÂU HỎI SO SÁNH / THIẾT KẾ: Lật ngay tới PHẦN III (BẢNG MA TRẬN SO SÁNH &amp; ĐỐI CHIẾU) để chép bảng so sánh WiFi, Topo, Giao thức và bám sát Khung thiết kế 4 lớp đạt điểm tuyệt đối.</w:t>
            </w:r>
          </w:p>
        </w:tc>
      </w:tr>
    </w:tbl>
    <w:p>
      <w:pPr>
        <w:spacing w:before="0" w:after="80"/>
      </w:pPr>
    </w:p>
    <w:p>
      <w:pPr>
        <w:pStyle w:val="Heading2"/>
        <w:keepNext/>
        <w:spacing w:before="240" w:after="80"/>
      </w:pPr>
      <w:r>
        <w:rPr>
          <w:rFonts w:ascii="Calibri" w:hAnsi="Calibri"/>
          <w:b/>
          <w:color w:val="1E3A8A"/>
          <w:sz w:val="26"/>
        </w:rPr>
        <w:t>THÔNG TIN HỌC PHẦN &amp; TÀI LIỆU GỐC</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Môn học: </w:t>
      </w:r>
      <w:r>
        <w:rPr>
          <w:rFonts w:ascii="Calibri" w:hAnsi="Calibri"/>
          <w:color w:val="1E293B"/>
          <w:sz w:val="20"/>
        </w:rPr>
        <w:t>Học phần: Phát triển ứng dụng IoT (IoT Application Development) — Mã học phần: TT188 (03 tín chỉ: 30 tiết LT, 30 tiết TH).</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Giảng viên biên soạn: </w:t>
      </w:r>
      <w:r>
        <w:rPr>
          <w:rFonts w:ascii="Calibri" w:hAnsi="Calibri"/>
          <w:color w:val="1E293B"/>
          <w:sz w:val="20"/>
        </w:rPr>
        <w:t>TS. Nguyễn Đình Tứ (Trưởng Bộ môn Cơ điện tử, Khoa Kỹ thuật Cơ khí, ĐH KT-CN Cần Thơ — Email: ndtu@ctuet.edu.vn — SĐT: 0776181954).</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Mục tiêu &amp; Kỹ năng: </w:t>
      </w:r>
      <w:r>
        <w:rPr>
          <w:rFonts w:ascii="Calibri" w:hAnsi="Calibri"/>
          <w:color w:val="1E293B"/>
          <w:sz w:val="20"/>
        </w:rPr>
        <w:t>Giới thiệu kiến thức cơ bản về IoT, các yêu cầu, tiêu chuẩn, kiến trúc mạng, bộ giao thức không dây và ứng dụng; giúp sinh viên có kỹ năng thiết kế, đánh giá hệ thống giám sát và điều khiển qua Internet.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Phạm vi tài liệu: </w:t>
      </w:r>
      <w:r>
        <w:rPr>
          <w:rFonts w:ascii="Calibri" w:hAnsi="Calibri"/>
          <w:color w:val="1E293B"/>
          <w:sz w:val="20"/>
        </w:rPr>
        <w:t>File IoTmainC123.docx (Bao gồm Phần mở đầu, Chương 1, Chương 2, Chương 3 và hệ thống câu hỏi bài tập ôn tập).</w:t>
      </w:r>
    </w:p>
    <w:p>
      <w:pPr>
        <w:pStyle w:val="Heading2"/>
        <w:keepNext/>
        <w:spacing w:before="240" w:after="80"/>
      </w:pPr>
      <w:r>
        <w:rPr>
          <w:rFonts w:ascii="Calibri" w:hAnsi="Calibri"/>
          <w:b/>
          <w:color w:val="1E3A8A"/>
          <w:sz w:val="26"/>
        </w:rPr>
        <w:t>BẢNG KÝ HIỆU VIẾT TẮT TIÊU CHUẨN TRONG IOT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250"/>
        <w:gridCol w:w="3250"/>
        <w:gridCol w:w="3250"/>
      </w:tblGrid>
      <w:tr>
        <w:trPr>
          <w:tblHeader/>
        </w:trPr>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Ký hiệu</w:t>
            </w:r>
          </w:p>
        </w:tc>
        <w:tc>
          <w:tcPr>
            <w:tcW w:type="dxa" w:w="331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Tên tiếng Anh đầy đủ</w:t>
            </w:r>
          </w:p>
        </w:tc>
        <w:tc>
          <w:tcPr>
            <w:tcW w:type="dxa" w:w="4853"/>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Ý nghĩa / Vai trò trong IoT</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6LoWPAN</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IPv6 over Low-Power Wireless PAN</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Giao thức cho phép truyền gói tin IPv6 qua mạng không dây công suất thấp (IEEE 802.15.4)</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AI</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Artificial Intelligence</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Trí tuệ nhân tạo dùng để phân tích dữ liệu, nhận dạng và ra quyết định thông minh</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CPS</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Chip Package System</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Phương pháp thiết kế tích hợp vi mạch - đóng gói - hệ thống giúp tối ưu năng lượng IoT</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CPU</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Central Processing Unit</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Bộ xử lý trung tâm của các hệ thống máy tính, bộ định tuyến và thiết bị IoT</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GPU</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Graphics Processing Unit</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Bộ xử lý đồ họa, hỗ trợ tính toán song song lớn cho các thuật toán AI/thị giác máy tính</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HTTP</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HyperText Transfer Protocol</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Giao thức truyền tải siêu văn bản truyền thống trên tầng Application (TCP/IP)</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ICT</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Information &amp; Communication Technologies</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Công nghệ Thông tin và Truyền thông nền tảng cho Smart City</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IoTs</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Internet of Things</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Mạng lưới vạn vật kết nối Internet trao đổi dữ liệu tự động</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MQTT</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Message Queuing Telemetry Transport</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Giao thức nhắn tin nhẹ theo mô hình Publish/Subscribe chạy trên nền TCP</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CoAP</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Constrained Application Protocol</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Giao thức bản tin hướng web nhẹ cho thiết bị hạn chế tài nguyên, chạy trên UDP</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NFV</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Network Function Virtualization</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Ảo hóa các chức năng mạng giúp tăng tính linh hoạt và mở rộng cho IoT</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OIC</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Open InterConnect Consortium</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Hiệp hội liên minh IoT do Intel, Samsung, Dell... thành lập đảm bảo tương tác</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OTAP</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Over The Air Programming</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Lập trình và cập nhật vi điều khiển từ xa qua kết nối không dây</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REST</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Representational State Transfer</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Kiểu kiến trúc phần mềm phổ biến cho các dịch vụ web và API IoT</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SDN</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Software Defined Network</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Mạng điều khiển bằng phần mềm tách rời tầng điều khiển và tầng dữ liệu</w:t>
            </w:r>
          </w:p>
        </w:tc>
      </w:tr>
      <w:tr>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TPU</w:t>
            </w:r>
          </w:p>
        </w:tc>
        <w:tc>
          <w:tcPr>
            <w:tcW w:type="dxa" w:w="331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Tensor Processing Unit</w:t>
            </w:r>
          </w:p>
        </w:tc>
        <w:tc>
          <w:tcPr>
            <w:tcW w:type="dxa" w:w="48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Mạch tích hợp chuyên dụng cho máy học/AI do Google phát triển</w:t>
            </w:r>
          </w:p>
        </w:tc>
      </w:tr>
      <w:tr>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VM</w:t>
            </w:r>
          </w:p>
        </w:tc>
        <w:tc>
          <w:tcPr>
            <w:tcW w:type="dxa" w:w="331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Virtual Machine</w:t>
            </w:r>
          </w:p>
        </w:tc>
        <w:tc>
          <w:tcPr>
            <w:tcW w:type="dxa" w:w="48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Máy ảo phục vụ triển khai nền tảng đám mây và tính toán biên</w:t>
            </w:r>
          </w:p>
        </w:tc>
      </w:tr>
    </w:tbl>
    <w:p>
      <w:pPr>
        <w:spacing w:before="0" w:after="120"/>
      </w:pPr>
    </w:p>
    <w:p>
      <w:pPr>
        <w:pStyle w:val="Heading2"/>
        <w:keepNext/>
        <w:spacing w:before="240" w:after="80"/>
      </w:pPr>
      <w:r>
        <w:rPr>
          <w:rFonts w:ascii="Calibri" w:hAnsi="Calibri"/>
          <w:b/>
          <w:color w:val="1E3A8A"/>
          <w:sz w:val="26"/>
        </w:rPr>
        <w:t>MỤC LỤC TỰ ĐỘNG &amp; ĐIỀU HƯỚNG NHANH TRONG MICROSOFT WORD</w:t>
      </w:r>
    </w:p>
    <w:tbl>
      <w:tblPr>
        <w:tblW w:type="auto" w:w="0"/>
        <w:jc w:val="center"/>
        <w:tblLayout w:type="fixed"/>
        <w:tblLook w:firstColumn="1" w:firstRow="1" w:lastColumn="0" w:lastRow="0" w:noHBand="0" w:noVBand="1" w:val="04A0"/>
        <w:tblBorders>
          <w:top w:val="none"/>
          <w:left w:val="single" w:sz="24" w:space="0" w:color="0EA5E9"/>
          <w:bottom w:val="none"/>
          <w:right w:val="none"/>
        </w:tblBorders>
      </w:tblPr>
      <w:tblGrid>
        <w:gridCol w:w="9749"/>
      </w:tblGrid>
      <w:tr>
        <w:tc>
          <w:tcPr>
            <w:tcW w:type="dxa" w:w="9749"/>
            <w:shd w:fill="F8FAFC"/>
            <w:tcMar>
              <w:top w:w="100" w:type="dxa"/>
              <w:bottom w:w="100" w:type="dxa"/>
              <w:left w:w="180" w:type="dxa"/>
              <w:right w:w="140" w:type="dxa"/>
            </w:tcMar>
          </w:tcPr>
          <w:p>
            <w:pPr>
              <w:spacing w:before="40" w:after="40" w:line="276" w:lineRule="auto"/>
            </w:pPr>
            <w:r>
              <w:rPr>
                <w:rFonts w:ascii="Calibri" w:hAnsi="Calibri"/>
                <w:b/>
                <w:color w:val="0F4C81"/>
                <w:sz w:val="20"/>
              </w:rPr>
              <w:t>📌 MẸO ĐIỀU HƯỚNG TRONG PHÒNG THI KHI DÙNG MÁY TÍNH</w:t>
              <w:br/>
            </w:r>
            <w:r>
              <w:rPr>
                <w:rFonts w:ascii="Calibri" w:hAnsi="Calibri"/>
                <w:color w:val="1E293B"/>
                <w:sz w:val="19"/>
              </w:rPr>
              <w:t>• Bật thanh điều hướng nhanh: Nhấn tổ hợp phím Ctrl + F trong Microsoft Word -&gt; Chọn tab 'Headings' (hoặc 'Tiêu đề'). Toàn bộ cây thư mục mục lục sẽ hiện ra ở cột bên trái để bạn click nhảy ngay tới mục cần tra cứu!</w:t>
              <w:br/>
              <w:t>• Nếu in ra giấy: Sử dụng số trang in ở góc phải dưới và Bảng chỉ mục từ khóa A-Z tại Phần I để lật trang tức thì.</w:t>
            </w:r>
          </w:p>
        </w:tc>
      </w:tr>
    </w:tbl>
    <w:p>
      <w:pPr>
        <w:spacing w:before="0" w:after="80"/>
      </w:pPr>
    </w:p>
    <w:p>
      <w:pPr>
        <w:spacing w:before="120" w:after="120"/>
      </w:pPr>
      <w:r>
        <w:fldChar w:fldCharType="begin"/>
        <w:instrText xml:space="preserve"> TOC \o "1-3" \h \z \u </w:instrText>
        <w:fldChar w:fldCharType="separate"/>
        <w:fldChar w:fldCharType="end"/>
      </w:r>
    </w:p>
    <w:p>
      <w:r>
        <w:br w:type="page"/>
      </w:r>
    </w:p>
    <w:p>
      <w:pPr>
        <w:pStyle w:val="Heading1"/>
        <w:keepNext/>
        <w:spacing w:before="320" w:after="120"/>
      </w:pPr>
      <w:r>
        <w:rPr>
          <w:rFonts w:ascii="Calibri" w:hAnsi="Calibri"/>
          <w:b/>
          <w:color w:val="0F4C81"/>
          <w:sz w:val="32"/>
        </w:rPr>
        <w:t>PHẦN I: BẢNG CHỈ MỤC TỪ KHÓA &amp; TRA CỨU NHANH THEO CÂU HỎI (INDEX A-Z)</w:t>
      </w:r>
    </w:p>
    <w:p>
      <w:pPr>
        <w:spacing w:before="40" w:after="80"/>
      </w:pPr>
      <w:r>
        <w:rPr>
          <w:rFonts w:ascii="Calibri" w:hAnsi="Calibri"/>
          <w:i/>
          <w:sz w:val="19"/>
        </w:rPr>
        <w:t>Bảng tra cứu dưới đây sắp xếp theo thứ tự bảng chữ cái và các chủ đề nóng nhất trong đề thi. Khi thấy từ khóa trong đề bài, hãy tra ngay dòng tương ứng để biết Mục tài liệu và các luận điểm mấu chốt: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250"/>
        <w:gridCol w:w="3250"/>
        <w:gridCol w:w="3250"/>
      </w:tblGrid>
      <w:tr>
        <w:trPr>
          <w:tblHeader/>
        </w:trPr>
        <w:tc>
          <w:tcPr>
            <w:tcW w:type="dxa" w:w="259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Từ khóa / Chủ đề thi</w:t>
            </w:r>
          </w:p>
        </w:tc>
        <w:tc>
          <w:tcPr>
            <w:tcW w:type="dxa" w:w="1296"/>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Mục</w:t>
            </w:r>
          </w:p>
        </w:tc>
        <w:tc>
          <w:tcPr>
            <w:tcW w:type="dxa" w:w="5717"/>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Định nghĩa / Đặc điểm cốt lõi &amp; Từ khóa cần trả lời</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6LoWPAN (Tổng quan)</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3.8.1</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IPv6 over Low-Power Wireless PAN; RFC 6282 IETF; mở rộng Sub-1GHz, Bluetooth, PLC, Wi-Fi. Kết nối trực tiếp ra Internet.</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6LoWPAN (Cấu trúc gói &amp; Nén Header)</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3.8.1.3</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 ngữ cảnh nén IPv6 header: Nội bộ link-local (2B); Ra ngoài biết prefix (12B); Ra ngoài không biết prefix (20B). Chồng stacked headers.</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6LoWPAN (Kiến trúc &amp; Phân lớp)</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3.8.1.1</w:t>
              <w:br/>
              <w:t>3.8.1.2</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Host (thiết bị cuối, ngủ định kỳ) &amp; Router (định tuyến); Edge router; PHY 802.15.4e/g; MAC CSMA-CA; Tầng ứng dụng: CoAP (UDP), MQTT (TCP).</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Actuator (Cơ cấu chấp hành)</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3.12</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Chuyển năng lượng/dữ liệu thành chuyển động. 3 loại: Cơ khí tuyến tính (trục vít), Thủy lực (Định luật Pascal), Khí nén (khí nén).</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AllSeen Alliance / AllJoyn</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1.3</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Liên minh IoT gồm Qualcomm, Haier, LG, Panasonic, Microsoft... phát triển hạ tầng AllJoyn mã nguồn mở.</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Analytics at the Edge</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1.1.9</w:t>
              <w:br/>
              <w:t>1.1.11</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Xử lý/phân tích dữ liệu thời gian thực gần nguồn; Phân biệt Big Data, Structured (có cấu trúc), Unstructured (phi cấu trúc); Analytics 1.0/2.0/3.0.</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Bảo mật IoT (4 lĩnh vực dễ bị tấn công)</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1.1.7</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Dữ liệu trên đường truyền (sniffing, man-in-the-middle); 2) Kiểm soát API thiết bị; 3) Truy cập dữ liệu lưu trữ/Cloud/Bluetooth spoofing; 4) Đánh cắp định danh/mật khẩu mặc định.</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Bài tập Chương 1 (5 câu hỏi)</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1.Bài tập</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Thiết bị kết nối; Đặc điểm kỹ thuật; Xu thế TG &amp; VN; Ưu điểm cho cuộc sống; Thách thức kỹ thuật.</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Bài tập Chương 2 (7 câu hỏi)</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2.Bài tập</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Ứng dụng Smart City/Home; 4 lớp kiến trúc; Thiết kế Nông nghiệp VN; Giám sát giao thông; Giám sát không khí HCM.</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Bài tập Chương 3 (7 câu hỏi)</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3.Bài tập</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Ưu nhược điểm các topo mạng; So sánh giao thức không dây; Thiết kế hệ thống Zigbee, WiFi, Nông nghiệp, Giám sát không khí, 5G.</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Barcelona Smart City (CityOS)</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2.2.5</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Giao thông thông minh ưu tiên xe buýt và đèn xanh xe khẩn cấp; Đèn LED tiết kiệm; Cảm biến tiếng ồn (&gt;100dB WHO); Thủy lợi giảm 25% nước; Chính quyền liên thông.</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(IoT Sensors - 10 loại)</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3.9</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Biến đổi Analog thành Digital electrical output. 10 loại: Nhiệt độ, Áp suất, Lưu lượng, Mức, Hình ảnh, Tiếng ồn, Ô nhiễm bụi PM2.5, Hồng ngoại, Độ ẩm, Tốc độ.</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Cấp độ IoT (4-Level IoT Model)</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1.1.8</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1-Device Level (Things, Sensor/Actuator); 2-Network Level (Gateway/Router); 3-Services Platform Level; 4-Application Level. 6 ưu điểm nổi bật.</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Chuyển đổi số &amp; Hội tụ (Convergence)</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1.1.9</w:t>
              <w:br/>
              <w:t>1.1.10</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Hội tụ OT (nhà máy, thời gian thực 24/7 zero downtime) và IT (hệ thống thông tin tính toán, lưu trữ, mạng). Điện thoại thông minh là ví dụ hội tụ.</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Định luật Moore (Moore's Law)</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1.1.11</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 quan sát: 1) Sức mạnh máy tính tăng gấp đôi mỗi 18 tháng; 2) Kích thước bóng bán dẫn thu nhỏ tiệm cận nguyên tử; 3) Giá bóng bán dẫn giảm &gt;50% mỗi năm.</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Định địa chỉ IPv4 và Lớp mạng</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3.4</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IPv4 32-bit (4 octet). Chia Network/Host bằng Subnet Mask. 5 lớp: A (1-126), B (128-191), C (192-223), D (Multicast 224-239), E (Thử nghiệm 240-255). Loopback 127.x.x.x.</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Định địa chỉ IPv6</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3.4</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IPv6 128-bit, 8 khối 16-bit, colon-hexadecimal. Giải quyết triệt để cạn kiệt địa chỉ cho 50 tỷ thiết bị IoT.</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Độ trễ đầu cuối (End-to-End Delay)</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3.3</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dTotal = dProcess + dQueue + dTrans + dProp. dTrans = L/R (phụ thuộc độ dài gói). dProp = Khoảng cách/Vận tốc (độc lập độ dài gói). Đo bằng Traceroute, Cisco IP SLA.</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Giao thông thông minh (Smart Traffic)</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2.2.2</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Đường sắt đô thị, thẻ thông minh, xe điện, FCD (Floating Car Data) từ GPS, điều khiển đèn giao thông theo mật độ camera thời gian thực.</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Mất gói tin (Packet Loss) &amp; Thông lượng</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3.3</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Mất gói do nghẽn liên kết và hàng đợi router đầy; Throughput: lượng dữ liệu tối đa truyền thành công (bps/Gbps), phân biệt tốc độ liên kết và thời gian phản hồi.</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Mô hình OSI vs TCP/IP</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3.1</w:t>
              <w:br/>
              <w:t>3.2</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OSI: 7 tầng (ISO 1984, chia để trị). TCP/IP: 4 tầng (Application, Transport [TCP/UDP], Internet [IP datagram], Network Access [Ethernet/WiFi]).</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Nhà thông minh (Smart Home)</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2.1</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4 giải pháp tích hợp: 1) Giám sát an ninh (Camera nhận diện, cảm biến cửa/gas/khói); 2) Điều khiển thiết bị (đèn, rèm, HVAC); 3) Quản lý năng lượng; 4) Thiết bị nhà bếp.</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Nông nghiệp thông minh (Smart Agriculture)</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2.3</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Nông nghiệp chính xác (Precision Agriculture). Kiến trúc 4 lớp: Thiết bị (WSN cảm biến cây/vật nuôi) -&gt; Edge/Gateway -&gt; Cloud Computing -&gt; Service (Web App điều khiển vòng kín).</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OIC (Open InterConnect Consortium)</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1.3</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Tổ chức tiêu chuẩn do Intel, Samsung, Dell, Broadcom thành lập, thúc đẩy tương tác cho hàng tỷ thiết bị IoT.</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Phạm vi mạng (PAN, LAN, MAN, WAN)</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3.6</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PAN (vài mét, Bluetooth); LAN (tòa nhà, 100-1000Mbps, switch/router); MAN (thành phố, ISP); WAN (quốc gia/toàn cầu, PSTN/vệ tinh, độ trễ và lỗi cao).</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RFID (Nhận dạng tần số vô tuyến)</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3.10</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Tag (Microchip + Ăng-ten) + Reader + Phần mềm. 5 ưu điểm vượt trội so với mã vạch: không cần line of sight (12m-100m), sửa được data, bền ẩn, mã hóa, đọc hàng trăm thẻ cùng lúc.</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Router (4 thành phần phần cứng chính)</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3.2</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NVRAM (lưu startup config, không mất khi tắt điện); Console port (quản lý trực tiếp qua RJ45/USB); Flash memory (lưu Cisco IOS); DRAM (lưu routing table, ARP, buffer).</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Thành phố thông minh (Smart City - 4 lớp)</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2.2.1</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Street Layer (cảm biến đỗ xe, đèn, video, PM2.5); 2) City Layer (chuyển tiếp đa giao thức, chịu lỗi cao); 3) Data Center Layer (Cloud phân tích AI); 4) Service Layer (dịch vụ người dân &amp; quản lý).</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Thành phố thông minh (3 hướng tiếp cận)</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2.2</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Top-down (Từ trên xuống: quy hoạch kiến trúc tổng thể trước); 2) Bottom-up (Từ dưới lên: làm từng dự án rồi ghép); 3) Hybrid (Lai ghép cả hai).</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Thách thức kỹ thuật trong phát triển IoT</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1.4</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Phần mềm toàn bộ vòng đời &amp; mã nguồn mở; 2) Băng thông và tốc độ truyền; 3) Tối ưu công suất/năng lượng (thiết kế CPS Chip-Package-System); 4) Tích hợp Cloud/Edge.</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Topo mạng đơn giản (Mesh, Tree, Ring, Chain, Star, Grid)</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3.7.1</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Full/Partial Mesh (đa đường, chịu lỗi cao); Tree (phân cấp gốc-sink, dễ đứt tuyến); Ring (1 chiều, hỏng 1 nút sụp cả mạng); Chain (chuỗi); Star (hub trung tâm, single point of failure); Grid (ô vuông luân phiên).</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Topo mạng phức tạp (Cluster, Tributary-Delta, Sweep)</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3.7.2</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Cluster-based (đầu cụm Cluster Head, nén dữ liệu); Tributary-Delta (cây ở vùng lỗi thấp, đa luồng ở vùng lỗi cao); Sweep (làn sóng quét qua mạng 1 lần, cực bền vững).</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Video Tracking (Theo dõi bằng Video)</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3.11</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Thu thập phân tích từng khung hình (frame-by-frame), đo chuyển động, sự chú ý và hành vi. Bổ trợ khi không có cảm biến/RFID.</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WiFi 802.11 (Kiến trúc &amp; Phân lớp)</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3.8.3.1</w:t>
              <w:br/>
              <w:t>3.8.3.2</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Kiến trúc hạ tầng (AP + STA -&gt; BSS) vs Ad-hoc (IBSS không có AP); PHY (IR, FHSS, DSSS, OFDM); MAC (CSMA-CA); LLC 802.2 giao tiếp trong suốt với TCP/IP.</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WiFi 802.11 (Frame MAC &amp; Bit To DS / From DS)</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3.8.3.3</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Bảng tra 4 địa chỉ: 00 (Independent BSS: Addr1=RA/DA, Addr2=SA, Addr3=BSSID); 01 (Từ AP: Addr1=RA/DA, Addr2=BSSID, Addr3=SA); 10 (Tới AP: Addr1=RA/BSSID, Addr2=SA, Addr3=DA); 11 (WDS: Addr1=RA, Addr2=TA, Addr3=DA, Addr4=SA).</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WiFi 802.11 (So sánh các chuẩn a/b/g/n/ac/ax)</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3.8.3.4</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11b (2.4GHz, 11M); 11a (5GHz, 54M, OFDM); 11g (2.4GHz, 54M); 11n/WiFi 4 (MIMO, 100-600M); 11ac/WiFi 5 (5GHz, MU-MIMO, Wave 1/2); 11ax/WiFi 6 (OFDMA, 2048 sóng mang, x4 thông lượng).</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Zigbee (3 loại thiết bị mạng logic)</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3.8.2.1</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Coordinator ZC (duy nhất 1 ZC khởi tạo mạng, cấp địa chỉ, mains-powered); Router ZR (chuyển tiếp gói, mở rộng mạng, cấp nguồn liên tục, ZC tắt ZR vẫn giữ mạng); End Device ZED (cảm biến/chấp hành, pin, ngủ sâu).</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Zigbee (Phân lớp &amp; Tần số 802.15.4)</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3.8.2.2</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PHY &amp; MAC theo IEEE 802.15.4; NWK, APS, ZDO theo Zigbee Alliance. 3 dải tần: 868MHz (BPSK 20k), 915MHz (BPSK 40k), 2.4GHz (O-QPSK 250k). PSDU max 127B.</w:t>
            </w:r>
          </w:p>
        </w:tc>
      </w:tr>
      <w:tr>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Zigbee (Superframe &amp; 4 loại frame)</w:t>
            </w:r>
          </w:p>
        </w:tc>
        <w:tc>
          <w:tcPr>
            <w:tcW w:type="dxa" w:w="1296"/>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3.8.2.3</w:t>
            </w:r>
          </w:p>
        </w:tc>
        <w:tc>
          <w:tcPr>
            <w:tcW w:type="dxa" w:w="571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Superframe 16 khe thời gian (khe 0 Beacon, các khe sau là CAP tranh chấp dùng CSMA/CA); 4 dạng frame: Beacon frame, Data frame (max 104B payload), ACK frame, MAC command frame.</w:t>
            </w:r>
          </w:p>
        </w:tc>
      </w:tr>
      <w:tr>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Zigbee (6 đặc điểm nổi bật)</w:t>
            </w:r>
          </w:p>
        </w:tc>
        <w:tc>
          <w:tcPr>
            <w:tcW w:type="dxa" w:w="1296"/>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3.8.2.4</w:t>
            </w:r>
          </w:p>
        </w:tc>
        <w:tc>
          <w:tcPr>
            <w:tcW w:type="dxa" w:w="571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Độ tin cậy cao (O-QPSK/DSSS, CSMA-CA, CRC-16, ACK mỗi hop, Mesh AODV, End-to-end ACK); 2) Chi phí thấp; 3) Tiêu thụ năng lượng cực thấp (pin AA nhiều năm); 4) Bảo mật cao (NIST AES-128); 5) Chuẩn mở toàn bộ; 6) Tốc độ thấp (danh định 250kbps, thực tế 25kbps half-duplex).</w:t>
            </w:r>
          </w:p>
        </w:tc>
      </w:tr>
    </w:tbl>
    <w:p>
      <w:pPr>
        <w:spacing w:before="0" w:after="120"/>
      </w:pPr>
    </w:p>
    <w:p>
      <w:r>
        <w:br w:type="page"/>
      </w:r>
    </w:p>
    <w:p>
      <w:pPr>
        <w:pStyle w:val="Heading1"/>
        <w:keepNext/>
        <w:spacing w:before="320" w:after="120"/>
      </w:pPr>
      <w:r>
        <w:rPr>
          <w:rFonts w:ascii="Calibri" w:hAnsi="Calibri"/>
          <w:b/>
          <w:color w:val="0F4C81"/>
          <w:sz w:val="32"/>
        </w:rPr>
        <w:t>PHẦN II: MỤC LỤC PHÂN CẤP CHI TIẾT &amp; TÓM TẮT TRỌNG TÂM CÁC CHƯƠNG</w:t>
      </w:r>
    </w:p>
    <w:p>
      <w:pPr>
        <w:pStyle w:val="Heading1"/>
        <w:keepNext/>
        <w:spacing w:before="320" w:after="120"/>
      </w:pPr>
      <w:r>
        <w:rPr>
          <w:rFonts w:ascii="Calibri" w:hAnsi="Calibri"/>
          <w:b/>
          <w:color w:val="0F4C81"/>
          <w:sz w:val="32"/>
        </w:rPr>
        <w:t>CHƯƠNG 1: GIỚI THIỆU VỀ CÔNG NGHỆ INTERNET VẠN VẬT (IOT)</w:t>
      </w:r>
    </w:p>
    <w:p>
      <w:pPr>
        <w:pStyle w:val="Heading2"/>
        <w:keepNext/>
        <w:spacing w:before="240" w:after="80"/>
      </w:pPr>
      <w:r>
        <w:rPr>
          <w:rFonts w:ascii="Calibri" w:hAnsi="Calibri"/>
          <w:b/>
          <w:color w:val="1E3A8A"/>
          <w:sz w:val="26"/>
        </w:rPr>
        <w:t>1.1. Tổng quan về công nghệ Internet vạn vật</w:t>
      </w:r>
    </w:p>
    <w:p>
      <w:pPr>
        <w:pStyle w:val="Heading3"/>
        <w:keepNext/>
        <w:spacing w:before="160" w:after="40"/>
      </w:pPr>
      <w:r>
        <w:rPr>
          <w:rFonts w:ascii="Calibri" w:hAnsi="Calibri"/>
          <w:b/>
          <w:color w:val="0369A1"/>
          <w:sz w:val="23"/>
        </w:rPr>
        <w:t>1.1.1. Khái niệm và bối cảnh phát triển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Số liệu phát triển: </w:t>
      </w:r>
      <w:r>
        <w:rPr>
          <w:rFonts w:ascii="Calibri" w:hAnsi="Calibri"/>
          <w:color w:val="1E293B"/>
          <w:sz w:val="20"/>
        </w:rPr>
        <w:t>Quy mô kết nối: Hiện có hơn 20 tỷ thiết bị kết nối Internet, tăng trung bình 80 thiết bị mới mỗi giây, dự báo đạt 50 tỷ thiết bị vào năm 2020 (Thống kê của Cisco).</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Bản chất mạng IoT: </w:t>
      </w:r>
      <w:r>
        <w:rPr>
          <w:rFonts w:ascii="Calibri" w:hAnsi="Calibri"/>
          <w:color w:val="1E293B"/>
          <w:sz w:val="20"/>
        </w:rPr>
        <w:t>Mọi thiết bị, đồ vật đều có thể kết nối và tương tác thông minh (tra cứu thực phẩm trên tủ lạnh, điều khiển xe tự lái, cảm biến giao thông trên hàng triệu xe máy tại Hà Nội và TP.HCM).</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Quá trình tiến hóa: </w:t>
      </w:r>
      <w:r>
        <w:rPr>
          <w:rFonts w:ascii="Calibri" w:hAnsi="Calibri"/>
          <w:color w:val="1E293B"/>
          <w:sz w:val="20"/>
        </w:rPr>
        <w:t>5 giai đoạn phát triển của Internet (Evolution of IoT):</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Pre-Internet: </w:t>
      </w:r>
      <w:r>
        <w:rPr>
          <w:rFonts w:ascii="Calibri" w:hAnsi="Calibri"/>
          <w:color w:val="334155"/>
          <w:sz w:val="19"/>
        </w:rPr>
        <w:t>Giai đoạn con người giao tiếp với con người (Điện thoại cố định, SMS, thư tín).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Internet of Content: </w:t>
      </w:r>
      <w:r>
        <w:rPr>
          <w:rFonts w:ascii="Calibri" w:hAnsi="Calibri"/>
          <w:color w:val="334155"/>
          <w:sz w:val="19"/>
        </w:rPr>
        <w:t>Con người truy cập nội dung số trên mạng (World Wide Web - WWW, Email, giải trí, thông tin).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Internet of Services: </w:t>
      </w:r>
      <w:r>
        <w:rPr>
          <w:rFonts w:ascii="Calibri" w:hAnsi="Calibri"/>
          <w:color w:val="334155"/>
          <w:sz w:val="19"/>
        </w:rPr>
        <w:t>Internet cung cấp dịch vụ trực tuyến (E-commerce thương mại điện tử, E-productivity...).</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Internet of People: </w:t>
      </w:r>
      <w:r>
        <w:rPr>
          <w:rFonts w:ascii="Calibri" w:hAnsi="Calibri"/>
          <w:color w:val="334155"/>
          <w:sz w:val="19"/>
        </w:rPr>
        <w:t>Mạng xã hội kết nối con người với con người trên quy mô toàn cầu (Facebook, YouTube, Twitter, Skype...).</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5. Internet of Things: </w:t>
      </w:r>
      <w:r>
        <w:rPr>
          <w:rFonts w:ascii="Calibri" w:hAnsi="Calibri"/>
          <w:color w:val="334155"/>
          <w:sz w:val="19"/>
        </w:rPr>
        <w:t>Máy móc/thiết bị giao tiếp tự động với máy móc (M2M) - Thiết bị tự nhận diện, theo dõi, giám sát, đo lường và chia sẻ dữ liệu mà không cần con người can thiệp.</w:t>
      </w:r>
    </w:p>
    <w:tbl>
      <w:tblPr>
        <w:tblW w:type="auto" w:w="0"/>
        <w:jc w:val="center"/>
        <w:tblLayout w:type="fixed"/>
        <w:tblLook w:firstColumn="1" w:firstRow="1" w:lastColumn="0" w:lastRow="0" w:noHBand="0" w:noVBand="1" w:val="04A0"/>
        <w:tblBorders>
          <w:top w:val="none"/>
          <w:left w:val="single" w:sz="24" w:space="0" w:color="0EA5E9"/>
          <w:bottom w:val="none"/>
          <w:right w:val="none"/>
        </w:tblBorders>
      </w:tblPr>
      <w:tblGrid>
        <w:gridCol w:w="9749"/>
      </w:tblGrid>
      <w:tr>
        <w:tc>
          <w:tcPr>
            <w:tcW w:type="dxa" w:w="9749"/>
            <w:shd w:fill="F8FAFC"/>
            <w:tcMar>
              <w:top w:w="100" w:type="dxa"/>
              <w:bottom w:w="100" w:type="dxa"/>
              <w:left w:w="180" w:type="dxa"/>
              <w:right w:w="140" w:type="dxa"/>
            </w:tcMar>
          </w:tcPr>
          <w:p>
            <w:pPr>
              <w:spacing w:before="40" w:after="40" w:line="276" w:lineRule="auto"/>
            </w:pPr>
            <w:r>
              <w:rPr>
                <w:rFonts w:ascii="Calibri" w:hAnsi="Calibri"/>
                <w:b/>
                <w:color w:val="0F4C81"/>
                <w:sz w:val="20"/>
              </w:rPr>
              <w:t>📌 TỔNG KẾT QUÁ TRÌNH TIẾN HÓA</w:t>
              <w:br/>
            </w:r>
            <w:r>
              <w:rPr>
                <w:rFonts w:ascii="Calibri" w:hAnsi="Calibri"/>
                <w:color w:val="1E293B"/>
                <w:sz w:val="19"/>
              </w:rPr>
              <w:t>Internet phát triển tuần tự: Người =&gt; Nội dung =&gt; Dịch vụ =&gt; Con người =&gt; Thiết bị. IoT là đỉnh cao nơi các thiết bị thông minh kết nối và tự động trao đổi dữ liệu.</w:t>
            </w:r>
          </w:p>
        </w:tc>
      </w:tr>
    </w:tbl>
    <w:p>
      <w:pPr>
        <w:spacing w:before="0" w:after="80"/>
      </w:pPr>
    </w:p>
    <w:p>
      <w:pPr>
        <w:pStyle w:val="Heading3"/>
        <w:keepNext/>
        <w:spacing w:before="160" w:after="40"/>
      </w:pPr>
      <w:r>
        <w:rPr>
          <w:rFonts w:ascii="Calibri" w:hAnsi="Calibri"/>
          <w:b/>
          <w:color w:val="0369A1"/>
          <w:sz w:val="23"/>
        </w:rPr>
        <w:t>1.1.2. Định nghĩa IoT (Dạng đơn giản)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Định nghĩa cốt lõi: </w:t>
      </w:r>
      <w:r>
        <w:rPr>
          <w:rFonts w:ascii="Calibri" w:hAnsi="Calibri"/>
          <w:color w:val="1E293B"/>
          <w:sz w:val="20"/>
        </w:rPr>
        <w:t>IoT ở dạng đơn giản là mạng lưới các phần tử vật lý được kích hoạt và trao quyền bởi 4 thành phần nền tảng: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Sensors (Cảm biến): </w:t>
      </w:r>
      <w:r>
        <w:rPr>
          <w:rFonts w:ascii="Calibri" w:hAnsi="Calibri"/>
          <w:color w:val="334155"/>
          <w:sz w:val="19"/>
        </w:rPr>
        <w:t>Thu thập thông tin và dữ liệu từ môi trường vật lý xung quanh.</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Identifiers (Bộ nhận dạng): </w:t>
      </w:r>
      <w:r>
        <w:rPr>
          <w:rFonts w:ascii="Calibri" w:hAnsi="Calibri"/>
          <w:color w:val="334155"/>
          <w:sz w:val="19"/>
        </w:rPr>
        <w:t>Định danh và xác định duy nhất nguồn gốc dữ liệu (ví dụ: địa chỉ IP, MAC, RFID tag).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Software (Phần mềm): </w:t>
      </w:r>
      <w:r>
        <w:rPr>
          <w:rFonts w:ascii="Calibri" w:hAnsi="Calibri"/>
          <w:color w:val="334155"/>
          <w:sz w:val="19"/>
        </w:rPr>
        <w:t>Phân tích, xử lý và chuyển đổi dữ liệu thành tri thức.</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Internet connectivity (Kết nối Internet): </w:t>
      </w:r>
      <w:r>
        <w:rPr>
          <w:rFonts w:ascii="Calibri" w:hAnsi="Calibri"/>
          <w:color w:val="334155"/>
          <w:sz w:val="19"/>
        </w:rPr>
        <w:t>Truyền thông tin, trao đổi dữ liệu và gửi thông báo qua mạng toàn cầu.</w:t>
      </w:r>
    </w:p>
    <w:p>
      <w:pPr>
        <w:pStyle w:val="Heading3"/>
        <w:keepNext/>
        <w:spacing w:before="160" w:after="40"/>
      </w:pPr>
      <w:r>
        <w:rPr>
          <w:rFonts w:ascii="Calibri" w:hAnsi="Calibri"/>
          <w:b/>
          <w:color w:val="0369A1"/>
          <w:sz w:val="23"/>
        </w:rPr>
        <w:t>1.1.3. Nguồn gốc và định nghĩa IoT hoàn chỉnh hơn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Khái niệm 'Things': </w:t>
      </w:r>
      <w:r>
        <w:rPr>
          <w:rFonts w:ascii="Calibri" w:hAnsi="Calibri"/>
          <w:color w:val="1E293B"/>
          <w:sz w:val="20"/>
        </w:rPr>
        <w:t>'Things' (Vật/Đồ vật) là bất cứ thứ gì và mọi thứ trong đời sống (từ thiết bị gia dụng, tòa nhà, ô tô, con người, động vật, đến cây cỏ...).</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Định nghĩa đầy đủ: </w:t>
      </w:r>
      <w:r>
        <w:rPr>
          <w:rFonts w:ascii="Calibri" w:hAnsi="Calibri"/>
          <w:color w:val="1E293B"/>
          <w:sz w:val="20"/>
        </w:rPr>
        <w:t>Bao gồm cả Tiêu chuẩn (Standards) và Quy trình (Processes) cho phép các 'Vật' kết nối qua 'Internet' để trao đổi 'Dữ liệu', đảm bảo khả năng tương tác liên thông và tự động hóa quy trình:</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Dữ liệu (Data): </w:t>
      </w:r>
      <w:r>
        <w:rPr>
          <w:rFonts w:ascii="Calibri" w:hAnsi="Calibri"/>
          <w:color w:val="334155"/>
          <w:sz w:val="19"/>
        </w:rPr>
        <w:t>Chuyển đổi dữ liệu thô (raw data) thành thông tin chi tiết, có giá trị để ra quyết định tốt hơn.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Quy trình (Process): </w:t>
      </w:r>
      <w:r>
        <w:rPr>
          <w:rFonts w:ascii="Calibri" w:hAnsi="Calibri"/>
          <w:color w:val="334155"/>
          <w:sz w:val="19"/>
        </w:rPr>
        <w:t>Cung cấp đúng thông tin cho đúng người hoặc đúng máy móc vào đúng thời điểm.</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Đồ vật (Things): </w:t>
      </w:r>
      <w:r>
        <w:rPr>
          <w:rFonts w:ascii="Calibri" w:hAnsi="Calibri"/>
          <w:color w:val="334155"/>
          <w:sz w:val="19"/>
        </w:rPr>
        <w:t>Các thiết bị và thực thể vật lý kết nối vào Internet để tương tác thông minh.</w:t>
      </w:r>
    </w:p>
    <w:p>
      <w:pPr>
        <w:pStyle w:val="Heading3"/>
        <w:keepNext/>
        <w:spacing w:before="160" w:after="40"/>
      </w:pPr>
      <w:r>
        <w:rPr>
          <w:rFonts w:ascii="Calibri" w:hAnsi="Calibri"/>
          <w:b/>
          <w:color w:val="0369A1"/>
          <w:sz w:val="23"/>
        </w:rPr>
        <w:t>1.1.4. Làm thế nào để theo dõi và điều khiển mọi vật từ bất cứ đâu?</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Yêu cầu nền tảng: </w:t>
      </w:r>
      <w:r>
        <w:rPr>
          <w:rFonts w:ascii="Calibri" w:hAnsi="Calibri"/>
          <w:color w:val="1E293B"/>
          <w:sz w:val="20"/>
        </w:rPr>
        <w:t>1) Định danh duy nhất (Unique Identity/IP address); 2) Khả năng giao tiếp không dây (Wireless communications); 3) Khả năng cảm nhận thông tin vật lý (Sensors).</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Môi trường truyền dẫn: </w:t>
      </w:r>
      <w:r>
        <w:rPr>
          <w:rFonts w:ascii="Calibri" w:hAnsi="Calibri"/>
          <w:color w:val="1E293B"/>
          <w:sz w:val="20"/>
        </w:rPr>
        <w:t>Phương tiện truyền thông (Medium to communicate) được đảm nhận bởi hạ tầng mạng viễn thông toàn cầu.</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Yêu cầu giải pháp: </w:t>
      </w:r>
      <w:r>
        <w:rPr>
          <w:rFonts w:ascii="Calibri" w:hAnsi="Calibri"/>
          <w:color w:val="1E293B"/>
          <w:sz w:val="20"/>
        </w:rPr>
        <w:t>4 Yêu cầu cơ bản của một giải pháp IoT hoàn chỉnh:</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Unique Address: </w:t>
      </w:r>
      <w:r>
        <w:rPr>
          <w:rFonts w:ascii="Calibri" w:hAnsi="Calibri"/>
          <w:color w:val="334155"/>
          <w:sz w:val="19"/>
        </w:rPr>
        <w:t>Mỗi thực thể phải có một địa chỉ định danh duy nhất (IPv4/IPv6).</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Sensing &amp; Actuating: </w:t>
      </w:r>
      <w:r>
        <w:rPr>
          <w:rFonts w:ascii="Calibri" w:hAnsi="Calibri"/>
          <w:color w:val="334155"/>
          <w:sz w:val="19"/>
        </w:rPr>
        <w:t>Khả năng cảm nhận môi trường và khả năng tác động/điều khiển thực tế.</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Ability to communicate: </w:t>
      </w:r>
      <w:r>
        <w:rPr>
          <w:rFonts w:ascii="Calibri" w:hAnsi="Calibri"/>
          <w:color w:val="334155"/>
          <w:sz w:val="19"/>
        </w:rPr>
        <w:t>Khả năng truyền nhận dữ liệu qua các liên kết mạng có dây/không dây.</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Notification &amp; Control: </w:t>
      </w:r>
      <w:r>
        <w:rPr>
          <w:rFonts w:ascii="Calibri" w:hAnsi="Calibri"/>
          <w:color w:val="334155"/>
          <w:sz w:val="19"/>
        </w:rPr>
        <w:t>Khả năng gửi cảnh báo kịp thời và chấp nhận lệnh điều khiển từ xa.</w:t>
      </w:r>
    </w:p>
    <w:p>
      <w:pPr>
        <w:pStyle w:val="Heading3"/>
        <w:keepNext/>
        <w:spacing w:before="160" w:after="40"/>
      </w:pPr>
      <w:r>
        <w:rPr>
          <w:rFonts w:ascii="Calibri" w:hAnsi="Calibri"/>
          <w:b/>
          <w:color w:val="0369A1"/>
          <w:sz w:val="23"/>
        </w:rPr>
        <w:t>1.1.5 &amp; 1.1.6. Lý do giám sát điều khiển &amp; Chủ thể giám sát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Lý do chính: </w:t>
      </w:r>
      <w:r>
        <w:rPr>
          <w:rFonts w:ascii="Calibri" w:hAnsi="Calibri"/>
          <w:color w:val="1E293B"/>
          <w:sz w:val="20"/>
        </w:rPr>
        <w:t>Theo dõi từ xa bởi chuyên gia y tế (bệnh nhân tại nhà); Học hỏi và tra cứu thông tin vật thể qua smartphone; Quản lý tối ưu nguồn lực Smart City; Cung cấp giải trí chi phí thấp và cơ hội kinh doanh khổng lồ.</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Chủ thể giám sát: </w:t>
      </w:r>
      <w:r>
        <w:rPr>
          <w:rFonts w:ascii="Calibri" w:hAnsi="Calibri"/>
          <w:color w:val="1E293B"/>
          <w:sz w:val="20"/>
        </w:rPr>
        <w:t>Bất kỳ ai hoặc bất kỳ máy móc nào: Chủ nhà (giám sát an ninh, đèn, HVAC); Doanh nghiệp / Nhà cung cấp dịch vụ mạng (giám sát hạ tầng tại Trung tâm Vận hành Mạng - NOC).</w:t>
      </w:r>
    </w:p>
    <w:p>
      <w:pPr>
        <w:pStyle w:val="Heading3"/>
        <w:keepNext/>
        <w:spacing w:before="160" w:after="40"/>
      </w:pPr>
      <w:r>
        <w:rPr>
          <w:rFonts w:ascii="Calibri" w:hAnsi="Calibri"/>
          <w:b/>
          <w:color w:val="0369A1"/>
          <w:sz w:val="23"/>
        </w:rPr>
        <w:t>1.1.7. Làm thế nào để đảm bảo an ninh trong IoT?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Sự thay đổi bối cảnh: </w:t>
      </w:r>
      <w:r>
        <w:rPr>
          <w:rFonts w:ascii="Calibri" w:hAnsi="Calibri"/>
          <w:color w:val="1E293B"/>
          <w:sz w:val="20"/>
        </w:rPr>
        <w:t>Trước IoT, bảo mật CNTT hoạt động trong 'bong bóng an toàn' khép kín đằng sau tường lửa (firewalls). Trong kỷ nguyên IoT, dữ liệu được thu thập từ các cảm biến công cộng ngoài đường phố và qua chính sách mang thiết bị cá nhân (BYOD), khiến mạng dễ bị xâm nhập bởi dữ liệu độc hại.</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Lỗ hổng trọng yếu: </w:t>
      </w:r>
      <w:r>
        <w:rPr>
          <w:rFonts w:ascii="Calibri" w:hAnsi="Calibri"/>
          <w:color w:val="1E293B"/>
          <w:sz w:val="20"/>
        </w:rPr>
        <w:t>4 LĨNH VỰC IOT DỄ BỊ TỔN THƯƠNG NHẤT (Vulnerable Areas):</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Truy cập dữ liệu trong quá trình truyền (Network &amp; Transport Security): </w:t>
      </w:r>
      <w:r>
        <w:rPr>
          <w:rFonts w:ascii="Calibri" w:hAnsi="Calibri"/>
          <w:color w:val="334155"/>
          <w:sz w:val="19"/>
        </w:rPr>
        <w:t>Dữ liệu truyền từ cảm biến đến gateway và lên cloud rất dễ bị nghe lén nếu không được mã hóa đầu cuối.</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Chiếm quyền điều khiển thiết bị (Control of APIs): </w:t>
      </w:r>
      <w:r>
        <w:rPr>
          <w:rFonts w:ascii="Calibri" w:hAnsi="Calibri"/>
          <w:color w:val="334155"/>
          <w:sz w:val="19"/>
        </w:rPr>
        <w:t>Hacker chiếm quyền kiểm soát giao diện lập trình ứng dụng (APIs) để vô hiệu hóa toàn bộ hệ thống (ví dụ: tắt camera giám sát, ngắt máy theo dõi bệnh nhân).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Truy cập vào chính kho dữ liệu IoT (Data Storage Security): </w:t>
      </w:r>
      <w:r>
        <w:rPr>
          <w:rFonts w:ascii="Calibri" w:hAnsi="Calibri"/>
          <w:color w:val="334155"/>
          <w:sz w:val="19"/>
        </w:rPr>
        <w:t>Dữ liệu lưu trữ chia sẻ trên đám mây không mã hóa, bị xâm nhập trái phép hoặc tấn công giả mạo dữ liệu qua kết nối Bluetooth (Bluetooth spoofing).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Đánh cắp danh tính người dùng hoặc mạng (Credential Theft): </w:t>
      </w:r>
      <w:r>
        <w:rPr>
          <w:rFonts w:ascii="Calibri" w:hAnsi="Calibri"/>
          <w:color w:val="334155"/>
          <w:sz w:val="19"/>
        </w:rPr>
        <w:t>Thiết bị IoT sử dụng mật khẩu mặc định của nhà sản xuất (default passwords), dễ bị dò quét và đánh cắp tài khoản quản trị.</w:t>
      </w:r>
    </w:p>
    <w:p>
      <w:pPr>
        <w:pStyle w:val="Heading3"/>
        <w:keepNext/>
        <w:spacing w:before="160" w:after="40"/>
      </w:pPr>
      <w:r>
        <w:rPr>
          <w:rFonts w:ascii="Calibri" w:hAnsi="Calibri"/>
          <w:b/>
          <w:color w:val="0369A1"/>
          <w:sz w:val="23"/>
        </w:rPr>
        <w:t>1.1.8. Mô hình Cấp độ IoT (4-Level IoT Model) &amp; 6 Ưu điểm vượt trội</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 Cấp độ Thiết bị (IoT Device Level): </w:t>
      </w:r>
      <w:r>
        <w:rPr>
          <w:rFonts w:ascii="Calibri" w:hAnsi="Calibri"/>
          <w:color w:val="1E293B"/>
          <w:sz w:val="20"/>
        </w:rPr>
        <w:t>Gồm tất cả các cảm biến (sensors) và bộ truyền động (actuators) - tức các 'Things' thu thập dữ liệu và chấp hành lệnh.</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2. Cấp độ Mạng (IoT Network Level): </w:t>
      </w:r>
      <w:r>
        <w:rPr>
          <w:rFonts w:ascii="Calibri" w:hAnsi="Calibri"/>
          <w:color w:val="1E293B"/>
          <w:sz w:val="20"/>
        </w:rPr>
        <w:t>Bao gồm toàn bộ các thành phần mạng như IoT Gateway, Router, Switch, Access Point làm nhiệm vụ chuyển tiếp dữ liệu.</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Cấp độ Nền tảng Dịch vụ Ứng dụng (IoT Services Platform Level): </w:t>
      </w:r>
      <w:r>
        <w:rPr>
          <w:rFonts w:ascii="Calibri" w:hAnsi="Calibri"/>
          <w:color w:val="1E293B"/>
          <w:sz w:val="20"/>
        </w:rPr>
        <w:t>Cung cấp các hàm dịch vụ quản lý thiết bị: triển khai (deploy), cấu hình, khắc phục sự cố, bảo mật, quản lý và giám sát.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Cấp độ Ứng dụng (IoT Application Level): </w:t>
      </w:r>
      <w:r>
        <w:rPr>
          <w:rFonts w:ascii="Calibri" w:hAnsi="Calibri"/>
          <w:color w:val="1E293B"/>
          <w:sz w:val="20"/>
        </w:rPr>
        <w:t>Bao gồm tất cả các ứng dụng người dùng cuối chạy trên nền tảng IoT (Web App, Mobile App, ứng dụng phân tích dữ liệu chuyên ngành).</w:t>
      </w:r>
    </w:p>
    <w:tbl>
      <w:tblPr>
        <w:tblW w:type="auto" w:w="0"/>
        <w:jc w:val="center"/>
        <w:tblLayout w:type="fixed"/>
        <w:tblLook w:firstColumn="1" w:firstRow="1" w:lastColumn="0" w:lastRow="0" w:noHBand="0" w:noVBand="1" w:val="04A0"/>
        <w:tblBorders>
          <w:top w:val="none"/>
          <w:left w:val="single" w:sz="24" w:space="0" w:color="0284C7"/>
          <w:bottom w:val="none"/>
          <w:right w:val="none"/>
        </w:tblBorders>
      </w:tblPr>
      <w:tblGrid>
        <w:gridCol w:w="9749"/>
      </w:tblGrid>
      <w:tr>
        <w:tc>
          <w:tcPr>
            <w:tcW w:type="dxa" w:w="9749"/>
            <w:shd w:fill="F0F9FF"/>
            <w:tcMar>
              <w:top w:w="100" w:type="dxa"/>
              <w:bottom w:w="100" w:type="dxa"/>
              <w:left w:w="180" w:type="dxa"/>
              <w:right w:w="140" w:type="dxa"/>
            </w:tcMar>
          </w:tcPr>
          <w:p>
            <w:pPr>
              <w:spacing w:before="40" w:after="40" w:line="276" w:lineRule="auto"/>
            </w:pPr>
            <w:r>
              <w:rPr>
                <w:rFonts w:ascii="Calibri" w:hAnsi="Calibri"/>
                <w:b/>
                <w:color w:val="0F4C81"/>
                <w:sz w:val="20"/>
              </w:rPr>
              <w:t>📌 6 ƯU ĐIỂM CỦA MÔ HÌNH IOT 4 CẤP (HAY HỎI TRONG ĐỀ THI)</w:t>
              <w:br/>
            </w:r>
            <w:r>
              <w:rPr>
                <w:rFonts w:ascii="Calibri" w:hAnsi="Calibri"/>
                <w:color w:val="1E293B"/>
                <w:sz w:val="19"/>
              </w:rPr>
              <w:t>1. Giảm độ phức tạp (Reduced Complexity): Chia nhỏ quy trình thành phần, dễ phát triển và sửa lỗi.</w:t>
              <w:br/>
              <w:t>2. Chuẩn hóa thành phần và giao diện (Standardized Components &amp; Interfaces): Chuẩn hóa giao tiếp giữa các cấp, giúp các nhà sản xuất hợp tác phát triển giải pháp chung.</w:t>
              <w:br/>
              <w:t>3. Kỹ thuật module (Module Engineering): Cho phép phần cứng và phần mềm không đồng nhất giao tiếp liên thông.</w:t>
              <w:br/>
              <w:t>4. Khả năng tương tác giữa các hãng (Interoperability): Đảm bảo các khối công nghệ của các hãng khác nhau hoạt động ăn khớp.</w:t>
              <w:br/>
              <w:t>5. Thúc đẩy đổi mới (Accelerate Innovation): Lập trình viên tập trung vào bài toán cốt lõi mà không cần làm lại từ đầu các tính năng nền tảng.</w:t>
              <w:br/>
              <w:t>6. Đơn giản hóa việc đào tạo (Simplified Education): Giúp người học tiếp cận từng phần dễ hiểu, dễ quản lý.</w:t>
            </w:r>
          </w:p>
        </w:tc>
      </w:tr>
    </w:tbl>
    <w:p>
      <w:pPr>
        <w:spacing w:before="0" w:after="80"/>
      </w:pPr>
    </w:p>
    <w:p>
      <w:pPr>
        <w:pStyle w:val="Heading3"/>
        <w:keepNext/>
        <w:spacing w:before="160" w:after="40"/>
      </w:pPr>
      <w:r>
        <w:rPr>
          <w:rFonts w:ascii="Calibri" w:hAnsi="Calibri"/>
          <w:b/>
          <w:color w:val="0369A1"/>
          <w:sz w:val="23"/>
        </w:rPr>
        <w:t>1.1.9 &amp; 1.1.10. Các yếu tố thúc đẩy IoT &amp; Sự hội tụ OT - IT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12 Yếu tố thúc đẩy IoT: </w:t>
      </w:r>
      <w:r>
        <w:rPr>
          <w:rFonts w:ascii="Calibri" w:hAnsi="Calibri"/>
          <w:color w:val="1E293B"/>
          <w:sz w:val="20"/>
        </w:rPr>
        <w:t>12 Yếu tố thúc đẩy chính: 1) Hội tụ OT &amp; IT; 2) Doanh nghiệp nền tảng Internet; 3) Bùng nổ di động; 4) Bùng nổ mạng xã hội; 5) Phân tích tại biên (Edge Analytics); 6) Bùng nổ công nghệ; 7) Ảo hóa &amp; Điện toán đám mây; 8) Chuyển đổi số; 9) Nâng cao trải nghiệm UI/UX; 10) Tốc độ thích ứng nhanh; 11) Sự gia tăng yêu cầu an ninh; 12) Định luật Moore.</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Công nghệ Vận hành (OT): </w:t>
      </w:r>
      <w:r>
        <w:rPr>
          <w:rFonts w:ascii="Calibri" w:hAnsi="Calibri"/>
          <w:color w:val="1E293B"/>
          <w:sz w:val="20"/>
        </w:rPr>
        <w:t>Thế giới công nghệ công nghiệp, nhà máy, thiết bị điều khiển tự động hóa (SCADA, PLC, cảm biến, van). Yêu cầu dữ liệu thời gian thực nghiêm ngặt, an toàn, ổn định cao, hoạt động 24/7 với thời gian dừng bằng không (Zero downtime), không chấp nhận ngừng máy để cập nhật phần mềm.</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Công nghệ Thông tin (IT): </w:t>
      </w:r>
      <w:r>
        <w:rPr>
          <w:rFonts w:ascii="Calibri" w:hAnsi="Calibri"/>
          <w:color w:val="1E293B"/>
          <w:sz w:val="20"/>
        </w:rPr>
        <w:t>Thế giới các hệ thống thông tin tính toán, lưu trữ dữ liệu và mạng hỗ trợ kinh doanh (ERP, CRM, Email, Web). Linh hoạt hơn với việc cập nhật phần mềm.</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Ý nghĩa của sự hội tụ: </w:t>
      </w:r>
      <w:r>
        <w:rPr>
          <w:rFonts w:ascii="Calibri" w:hAnsi="Calibri"/>
          <w:color w:val="1E293B"/>
          <w:sz w:val="20"/>
        </w:rPr>
        <w:t>Sự xóa nhòa ranh giới giữa thế giới vật lý (OT) và kỹ thuật số (IT), kết hợp dữ liệu nhà máy với hệ thống điều hành thông minh.</w:t>
      </w:r>
    </w:p>
    <w:p>
      <w:pPr>
        <w:pStyle w:val="Heading3"/>
        <w:keepNext/>
        <w:spacing w:before="160" w:after="40"/>
      </w:pPr>
      <w:r>
        <w:rPr>
          <w:rFonts w:ascii="Calibri" w:hAnsi="Calibri"/>
          <w:b/>
          <w:color w:val="0369A1"/>
          <w:sz w:val="23"/>
        </w:rPr>
        <w:t>1.1.11. Các doanh nghiệp sáng tạo dựa trên Internet &amp; Đột phá công nghệ</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Uber: </w:t>
      </w:r>
      <w:r>
        <w:rPr>
          <w:rFonts w:ascii="Calibri" w:hAnsi="Calibri"/>
          <w:color w:val="1E293B"/>
          <w:sz w:val="20"/>
        </w:rPr>
        <w:t>Nền tảng kết nối hành khách và tài xế với chi phí cận biên bằng không (zero marginal cost); Sử dụng con quay hồi chuyển (Gyrometer) và GPS trên smartphone tài xế để phân tích tốc độ, gia tốc và phanh gấp.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Airbnb: </w:t>
      </w:r>
      <w:r>
        <w:rPr>
          <w:rFonts w:ascii="Calibri" w:hAnsi="Calibri"/>
          <w:color w:val="1E293B"/>
          <w:sz w:val="20"/>
        </w:rPr>
        <w:t>Dịch vụ chia sẻ lưu trú phòng nghỉ, kết nối trực tuyến toàn cầu không cần sở hữu bất động sản.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Amazon: </w:t>
      </w:r>
      <w:r>
        <w:rPr>
          <w:rFonts w:ascii="Calibri" w:hAnsi="Calibri"/>
          <w:color w:val="1E293B"/>
          <w:sz w:val="20"/>
        </w:rPr>
        <w:t>Bán lẻ phá vỡ mô hình truyền thống, tối ưu chuỗi cung ứng trực tuyến không cần lưu trữ kho bãi lớn.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Tesla: </w:t>
      </w:r>
      <w:r>
        <w:rPr>
          <w:rFonts w:ascii="Calibri" w:hAnsi="Calibri"/>
          <w:color w:val="1E293B"/>
          <w:sz w:val="20"/>
        </w:rPr>
        <w:t>Ví dụ kinh điển nhất của IoT - Biến đổi mô hình sản xuất xe hơi truyền thống sang phương tiện kết nối với hàng ngàn cảm biến và cập nhật phần mềm không dây OTAP; sử dụng động cơ cảm ứng AC Nikola Tesla.</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Xe tự lái (Self-Driving Cars): </w:t>
      </w:r>
      <w:r>
        <w:rPr>
          <w:rFonts w:ascii="Calibri" w:hAnsi="Calibri"/>
          <w:color w:val="1E293B"/>
          <w:sz w:val="20"/>
        </w:rPr>
        <w:t>Bán tự lái (Semiautonomous) vs Tự lái hoàn toàn (Fully autonomous). Trang bị Laser range finder, Radar, Camera video, Actuator lái/phanh, GPS để xây dựng mô hình không gian 3D thời gian thực.</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Bùng nổ di động: </w:t>
      </w:r>
      <w:r>
        <w:rPr>
          <w:rFonts w:ascii="Calibri" w:hAnsi="Calibri"/>
          <w:color w:val="1E293B"/>
          <w:sz w:val="20"/>
        </w:rPr>
        <w:t>Lưu lượng di động tăng 18 lần; smartphone trung bình tiêu thụ 4GB/tháng (2019).</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Bùng nổ mạng xã hội &amp; Cloud: </w:t>
      </w:r>
      <w:r>
        <w:rPr>
          <w:rFonts w:ascii="Calibri" w:hAnsi="Calibri"/>
          <w:color w:val="1E293B"/>
          <w:sz w:val="20"/>
        </w:rPr>
        <w:t>2/3 lưu lượng trung tâm dữ liệu đến từ đám mây (AWS, Azure, GCP). Dữ liệu sinh ra mỗi ngày bằng nửa tổng dữ liệu từ thuở sơ khai loài người.</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Phân tích dữ liệu &amp; Dữ liệu lớn: </w:t>
      </w:r>
      <w:r>
        <w:rPr>
          <w:rFonts w:ascii="Calibri" w:hAnsi="Calibri"/>
          <w:color w:val="1E293B"/>
          <w:sz w:val="20"/>
        </w:rPr>
        <w:t>Dữ liệu có cấu trúc (Structured - bảng biểu, hàng cột) vs Dữ liệu phi cấu trúc (Unstructured - video, ảnh, text, tín hiệu máy). Tiến hóa từ Analytics 1.0 (mô tả), 2.0 (dự đoán) đến 3.0 (tự động hóa quyết định tại biên).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Bùng nổ công nghệ phần cứng: </w:t>
      </w:r>
      <w:r>
        <w:rPr>
          <w:rFonts w:ascii="Calibri" w:hAnsi="Calibri"/>
          <w:color w:val="1E293B"/>
          <w:sz w:val="20"/>
        </w:rPr>
        <w:t>Sự sẵn sàng của các vi điều khiển và máy tính nhúng giá rẻ như Arduino, ESP8266, ESP32, Raspberry Pi.</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3 Quan sát của Định luật Moore: </w:t>
      </w:r>
      <w:r>
        <w:rPr>
          <w:rFonts w:ascii="Calibri" w:hAnsi="Calibri"/>
          <w:color w:val="1E293B"/>
          <w:sz w:val="20"/>
        </w:rPr>
        <w:t>1) Sức mạnh tính toán tăng gấp đôi mỗi 18 tháng; 2) Kích thước bóng bán dẫn thu nhỏ tới cấp độ nguyên tử; 3) Giá bóng bán dẫn giảm trên 50% mỗi năm.</w:t>
      </w:r>
    </w:p>
    <w:p>
      <w:pPr>
        <w:pStyle w:val="Heading3"/>
        <w:keepNext/>
        <w:spacing w:before="160" w:after="40"/>
      </w:pPr>
      <w:r>
        <w:rPr>
          <w:rFonts w:ascii="Calibri" w:hAnsi="Calibri"/>
          <w:b/>
          <w:color w:val="0369A1"/>
          <w:sz w:val="23"/>
        </w:rPr>
        <w:t>1.1.12 - 1.1.14. Các lĩnh vực ứng dụng &amp; Ví dụ thực tế</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Ứng dụng đa ngành: </w:t>
      </w:r>
      <w:r>
        <w:rPr>
          <w:rFonts w:ascii="Calibri" w:hAnsi="Calibri"/>
          <w:color w:val="1E293B"/>
          <w:sz w:val="20"/>
        </w:rPr>
        <w:t>9 Lĩnh vực: 1) Vận tải; 2) Nơi làm việc (Robot tự hành); 3) Giáo dục; 4) Thể thao (Wearable tech); 5) Chăm sóc sức khỏe (Robot phẫu thuật, cảnh báo dịch); 6) Nông nghiệp (Robot thu hoạch); 7) Giải trí; 8) Smart Home; 9) Quốc phòng (UAV không người lái).</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IoT cho cuộc sống tốt đẹp hơn: </w:t>
      </w:r>
      <w:r>
        <w:rPr>
          <w:rFonts w:ascii="Calibri" w:hAnsi="Calibri"/>
          <w:color w:val="1E293B"/>
          <w:sz w:val="20"/>
        </w:rPr>
        <w:t>Vận tải tự động, công nghệ người máy Cyborg khắc phục hạn chế con người, giải quyết biến đổi khí hậu bằng Big Data, dự đoán tương lai bằng Machine Learning.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Ví dụ triển khai: </w:t>
      </w:r>
      <w:r>
        <w:rPr>
          <w:rFonts w:ascii="Calibri" w:hAnsi="Calibri"/>
          <w:color w:val="1E293B"/>
          <w:sz w:val="20"/>
        </w:rPr>
        <w:t>1) Nhà máy thông minh 5G (Hợp tác NCU, ORing, Chunghwa Telecom); 2) Hệ thống giao thông thông minh STS sử dụng dữ liệu xe nổi (Floating Car Data - FCD) kết hợp camera và GPS.</w:t>
      </w:r>
    </w:p>
    <w:p>
      <w:pPr>
        <w:pStyle w:val="Heading2"/>
        <w:keepNext/>
        <w:spacing w:before="240" w:after="80"/>
      </w:pPr>
      <w:r>
        <w:rPr>
          <w:rFonts w:ascii="Calibri" w:hAnsi="Calibri"/>
          <w:b/>
          <w:color w:val="1E3A8A"/>
          <w:sz w:val="26"/>
        </w:rPr>
        <w:t>1.2 - 1.5. Thống kê, Tiêu chuẩn hóa, Thách thức kỹ thuật &amp; Xu thế tại Việt Nam</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1.2. Thống kê toàn cầu: </w:t>
      </w:r>
      <w:r>
        <w:rPr>
          <w:rFonts w:ascii="Calibri" w:hAnsi="Calibri"/>
          <w:color w:val="1E293B"/>
          <w:sz w:val="20"/>
        </w:rPr>
        <w:t>Báo cáo Cisco: IoT mang lại 613 tỷ USD năm 2013, nhưng mới chỉ 1% thiết bị được kết nối. Châu Âu hỗ trợ qua chương trình FP7 (Call 5, Call 7) và Horizon-2020.</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1.3. Các tổ chức tiêu chuẩn: </w:t>
      </w:r>
      <w:r>
        <w:rPr>
          <w:rFonts w:ascii="Calibri" w:hAnsi="Calibri"/>
          <w:color w:val="1E293B"/>
          <w:sz w:val="20"/>
        </w:rPr>
        <w:t>OIC (Intel, Samsung, Dell thành lập); AllSeen Alliance (Qualcomm AllJoyn, Microsoft); IEEE 802.15.4; IETF CoAP, 6LoWPAN; Zigbee Alliance; W3C; OGC.</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1.4. 4 Thách thức cốt lõi: </w:t>
      </w:r>
      <w:r>
        <w:rPr>
          <w:rFonts w:ascii="Calibri" w:hAnsi="Calibri"/>
          <w:color w:val="1E293B"/>
          <w:sz w:val="20"/>
        </w:rPr>
        <w:t>1) Phần mềm hỗ trợ toàn diện vòng đời; 2) Tăng tốc độ và băng thông; 3) Tối ưu năng lượng theo hướng Chip-Package-System (CPS); 4) Kiến trúc Cloud/Edge-based IoT.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1.5. Xu thế tại Việt Nam: </w:t>
      </w:r>
      <w:r>
        <w:rPr>
          <w:rFonts w:ascii="Calibri" w:hAnsi="Calibri"/>
          <w:color w:val="1E293B"/>
          <w:sz w:val="20"/>
        </w:rPr>
        <w:t>Xây dựng đô thị thông minh gắn với IoT/5G, AI, Big Data và Cloud/Edge. Yêu cầu bắt buộc tuân theo chuẩn quốc tế để tránh phân mảnh và lãng phí tài chính. 4 Mục tiêu đô thị thông minh: Hiệu quả kinh tế cao (75% GDP), môi trường sống tốt hơn, phục vụ người dân tốt hơn, người dân tham gia giám sát chính quyền.</w:t>
      </w:r>
    </w:p>
    <w:tbl>
      <w:tblPr>
        <w:tblW w:type="auto" w:w="0"/>
        <w:jc w:val="center"/>
        <w:tblLayout w:type="fixed"/>
        <w:tblLook w:firstColumn="1" w:firstRow="1" w:lastColumn="0" w:lastRow="0" w:noHBand="0" w:noVBand="1" w:val="04A0"/>
        <w:tblBorders>
          <w:top w:val="none"/>
          <w:left w:val="single" w:sz="24" w:space="0" w:color="0284C7"/>
          <w:bottom w:val="none"/>
          <w:right w:val="none"/>
        </w:tblBorders>
      </w:tblPr>
      <w:tblGrid>
        <w:gridCol w:w="9749"/>
      </w:tblGrid>
      <w:tr>
        <w:tc>
          <w:tcPr>
            <w:tcW w:type="dxa" w:w="9749"/>
            <w:shd w:fill="F0F9FF"/>
            <w:tcMar>
              <w:top w:w="100" w:type="dxa"/>
              <w:bottom w:w="100" w:type="dxa"/>
              <w:left w:w="180" w:type="dxa"/>
              <w:right w:w="140" w:type="dxa"/>
            </w:tcMar>
          </w:tcPr>
          <w:p>
            <w:pPr>
              <w:spacing w:before="40" w:after="40" w:line="276" w:lineRule="auto"/>
            </w:pPr>
            <w:r>
              <w:rPr>
                <w:rFonts w:ascii="Calibri" w:hAnsi="Calibri"/>
                <w:b/>
                <w:color w:val="0F4C81"/>
                <w:sz w:val="20"/>
              </w:rPr>
              <w:t>📌 ĐÁP ÁN NHANH BÀI TẬP ÔN TẬP CHƯƠNG 1 (TRẢ LỜI NGAY TRONG PHÒNG THI)</w:t>
              <w:br/>
            </w:r>
            <w:r>
              <w:rPr>
                <w:rFonts w:ascii="Calibri" w:hAnsi="Calibri"/>
                <w:color w:val="1E293B"/>
                <w:sz w:val="19"/>
              </w:rPr>
              <w:t>Câu 1: Các thiết bị có thể kết nối Internet? Trả lời: Bất kỳ thứ gì (Things) gồm thiết bị gia dụng (tủ lạnh, đèn), phương tiện (ô tô, xe máy), thiết bị đeo y tế, cảm biến công nghiệp, camera, điện thoại.</w:t>
              <w:br/>
              <w:t>Câu 2: Đặc điểm kỹ thuật của thiết bị IoT? Trả lời: Kích thước nhỏ, năng lượng tiêu thụ thấp (pin chạy nhiều năm), chi phí rẻ, có địa chỉ định danh duy nhất (IP/MAC), tích hợp cảm biến/cơ cấu chấp hành và kết nối không dây.</w:t>
              <w:br/>
              <w:t>Câu 3: Xu thế IoT trên thế giới và ở Việt Nam? Trả lời: Trên TG là hội tụ OT/IT, điện toán biên (Edge), mạng 5G/AI/Big Data. Ở VN là phát triển Đô thị thông minh (Smart City), giao thông thông minh, nông nghiệp công nghệ cao và ưu tiên mã nguồn mở.</w:t>
              <w:br/>
              <w:t>Câu 4: Ưu điểm IoT mang lại cho cuộc sống? Trả lời: Giám sát từ xa, tự động hóa quy trình, tiết kiệm năng lượng, nâng cao an toàn sức khỏe, tối ưu hóa giao thông và bảo vệ môi trường.</w:t>
              <w:br/>
              <w:t>Câu 5: Thách thức mà IoT đang gặp phải? Trả lời: Bảo mật và quyền riêng tư (4 lỗ hổng), chuẩn hóa giao tiếp tránh phân mảnh (Interoperability), quản lý tiêu thụ năng lượng và hạ tầng băng thông.</w:t>
            </w:r>
          </w:p>
        </w:tc>
      </w:tr>
    </w:tbl>
    <w:p>
      <w:pPr>
        <w:spacing w:before="0" w:after="80"/>
      </w:pPr>
    </w:p>
    <w:p>
      <w:r>
        <w:br w:type="page"/>
      </w:r>
    </w:p>
    <w:p>
      <w:pPr>
        <w:pStyle w:val="Heading1"/>
        <w:keepNext/>
        <w:spacing w:before="320" w:after="120"/>
      </w:pPr>
      <w:r>
        <w:rPr>
          <w:rFonts w:ascii="Calibri" w:hAnsi="Calibri"/>
          <w:b/>
          <w:color w:val="0F4C81"/>
          <w:sz w:val="32"/>
        </w:rPr>
        <w:t>CHƯƠNG 2: CÁC LĨNH VỰC ỨNG DỤNG IOT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Tổng quan: </w:t>
      </w:r>
      <w:r>
        <w:rPr>
          <w:rFonts w:ascii="Calibri" w:hAnsi="Calibri"/>
          <w:color w:val="1E293B"/>
          <w:sz w:val="20"/>
        </w:rPr>
        <w:t>Phân loại ứng dụng IoT (Hình 2.1): Phân loại theo Nội dung (Multimedia - video/ảnh hoặc Scalar - dữ liệu cảm biến đo đạc) và Phân loại theo Chủ thể (Hệ thống hoặc Con người).</w:t>
      </w:r>
    </w:p>
    <w:p>
      <w:pPr>
        <w:pStyle w:val="Heading2"/>
        <w:keepNext/>
        <w:spacing w:before="240" w:after="80"/>
      </w:pPr>
      <w:r>
        <w:rPr>
          <w:rFonts w:ascii="Calibri" w:hAnsi="Calibri"/>
          <w:b/>
          <w:color w:val="1E3A8A"/>
          <w:sz w:val="26"/>
        </w:rPr>
        <w:t>2.1. Nhà thông minh (Smart Home)</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Mục tiêu cốt lõi: </w:t>
      </w:r>
      <w:r>
        <w:rPr>
          <w:rFonts w:ascii="Calibri" w:hAnsi="Calibri"/>
          <w:color w:val="1E293B"/>
          <w:sz w:val="20"/>
        </w:rPr>
        <w:t>Mục tiêu tạo ra không gian sống tiện nghi, tự động thích ứng với ngữ cảnh và nhu cầu sinh hoạt của gia chủ.</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Phân hệ giải pháp: </w:t>
      </w:r>
      <w:r>
        <w:rPr>
          <w:rFonts w:ascii="Calibri" w:hAnsi="Calibri"/>
          <w:color w:val="1E293B"/>
          <w:sz w:val="20"/>
        </w:rPr>
        <w:t>4 PHÂN HỆ GIẢI PHÁP TÍCH HỢP TRONG SMART HOME:</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Giám sát an ninh: </w:t>
      </w:r>
      <w:r>
        <w:rPr>
          <w:rFonts w:ascii="Calibri" w:hAnsi="Calibri"/>
          <w:color w:val="334155"/>
          <w:sz w:val="19"/>
        </w:rPr>
        <w:t>Camera giám sát nhận diện khuôn mặt; Cảm biến gắn cửa ra vào, cửa sổ; Cảm biến phát hiện chuyển động; Cảm biến khí ga, cảm biến khói cảnh báo cháy sớm.</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Điều khiển thiết bị gia đình: </w:t>
      </w:r>
      <w:r>
        <w:rPr>
          <w:rFonts w:ascii="Calibri" w:hAnsi="Calibri"/>
          <w:color w:val="334155"/>
          <w:sz w:val="19"/>
        </w:rPr>
        <w:t>Bật/tắt đèn chiếu sáng, quạt, rèm cửa từ xa qua smartphone; Tự động bật đèn khi có người và ánh sáng yếu; Tự điều chỉnh điều hòa/hệ thống sưởi.</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Quản lý năng lượng: </w:t>
      </w:r>
      <w:r>
        <w:rPr>
          <w:rFonts w:ascii="Calibri" w:hAnsi="Calibri"/>
          <w:color w:val="334155"/>
          <w:sz w:val="19"/>
        </w:rPr>
        <w:t>Đo lường mức tiêu thụ điện năng theo thời gian thực của từng thiết bị, tự động ngắt thiết bị không cần thiết nhằm tiết kiệm chi phí.</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Quản lý thiết bị nhà bếp: </w:t>
      </w:r>
      <w:r>
        <w:rPr>
          <w:rFonts w:ascii="Calibri" w:hAnsi="Calibri"/>
          <w:color w:val="334155"/>
          <w:sz w:val="19"/>
        </w:rPr>
        <w:t>Tủ lạnh thông minh nhận biết thực phẩm, kiểm soát hạn sử dụng, tự lên danh sách mua sắm; Máy pha cà phê tự động kích hoạt theo chuông báo thức.</w:t>
      </w:r>
    </w:p>
    <w:p>
      <w:pPr>
        <w:pStyle w:val="Heading2"/>
        <w:keepNext/>
        <w:spacing w:before="240" w:after="80"/>
      </w:pPr>
      <w:r>
        <w:rPr>
          <w:rFonts w:ascii="Calibri" w:hAnsi="Calibri"/>
          <w:b/>
          <w:color w:val="1E3A8A"/>
          <w:sz w:val="26"/>
        </w:rPr>
        <w:t>2.2. Thành phố thông minh (Smart City)</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Định nghĩa &amp; Bối cảnh: </w:t>
      </w:r>
      <w:r>
        <w:rPr>
          <w:rFonts w:ascii="Calibri" w:hAnsi="Calibri"/>
          <w:color w:val="1E293B"/>
          <w:sz w:val="20"/>
        </w:rPr>
        <w:t>Tích hợp công nghệ ICT (AI, Điện toán đám mây phân tán, Mạng cảm biến) vào cơ sở hạ tầng đô thị để nâng cao chất lượng sống và phát triển bền vững. Dự báo 60% dân số sống tại đô thị vào 2025.</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Hướng tiếp cận: </w:t>
      </w:r>
      <w:r>
        <w:rPr>
          <w:rFonts w:ascii="Calibri" w:hAnsi="Calibri"/>
          <w:color w:val="1E293B"/>
          <w:sz w:val="20"/>
        </w:rPr>
        <w:t>3 Hướng tiếp cận phát triển Smart City:</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Từ trên xuống (Top-down): </w:t>
      </w:r>
      <w:r>
        <w:rPr>
          <w:rFonts w:ascii="Calibri" w:hAnsi="Calibri"/>
          <w:color w:val="334155"/>
          <w:sz w:val="19"/>
        </w:rPr>
        <w:t>Xây dựng kiến trúc khung tổng thể trước, sau đó triển khai các dự án con.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Từ dưới lên (Bottom-up): </w:t>
      </w:r>
      <w:r>
        <w:rPr>
          <w:rFonts w:ascii="Calibri" w:hAnsi="Calibri"/>
          <w:color w:val="334155"/>
          <w:sz w:val="19"/>
        </w:rPr>
        <w:t>Triển khai từng dự án cụ thể độc lập trước rồi tích hợp dần thành hệ thống lớn (Ví dụ: Amsterdam).</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Lai ghép (Hybrid): </w:t>
      </w:r>
      <w:r>
        <w:rPr>
          <w:rFonts w:ascii="Calibri" w:hAnsi="Calibri"/>
          <w:color w:val="334155"/>
          <w:sz w:val="19"/>
        </w:rPr>
        <w:t>Kết hợp cả hai hướng: vừa định hình khung kiến trúc chung vừa xây dựng dự án thành phần và tích hợp đồng thời.</w:t>
      </w:r>
    </w:p>
    <w:p>
      <w:pPr>
        <w:pStyle w:val="Heading3"/>
        <w:keepNext/>
        <w:spacing w:before="160" w:after="40"/>
      </w:pPr>
      <w:r>
        <w:rPr>
          <w:rFonts w:ascii="Calibri" w:hAnsi="Calibri"/>
          <w:b/>
          <w:color w:val="0369A1"/>
          <w:sz w:val="23"/>
        </w:rPr>
        <w:t>2.2.1. Kiến trúc tổng quát 4 lớp của Smart City (Cisco Press)</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 Lớp Thiết bị Đường phố (Street Layer): </w:t>
      </w:r>
      <w:r>
        <w:rPr>
          <w:rFonts w:ascii="Calibri" w:hAnsi="Calibri"/>
          <w:color w:val="1E293B"/>
          <w:sz w:val="20"/>
        </w:rPr>
        <w:t>Bao gồm toàn bộ các thiết bị cảm biến và cơ cấu chấp hành thu thập dữ liệu đường phố (cảm biến gần phát hiện đỗ xe, cảm biến ánh sáng đèn đường, camera video giao thông, cảm biến đo ô nhiễm không khí PM2.5, AI đếm xe).</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2. Lớp Đô thị / Mạng chuyển tiếp (City Layer): </w:t>
      </w:r>
      <w:r>
        <w:rPr>
          <w:rFonts w:ascii="Calibri" w:hAnsi="Calibri"/>
          <w:color w:val="1E293B"/>
          <w:sz w:val="20"/>
        </w:rPr>
        <w:t>Lớp mạng trung gian chuyển tiếp dữ liệu và điều khiển giữa Street Layer và Data Center. Chuyển tiếp đa giao thức, yêu cầu cao về khả năng chịu lỗi phục hồi, băng thông lớn và độ trễ thấp.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Lớp Trung tâm Dữ liệu (Data Center Layer): </w:t>
      </w:r>
      <w:r>
        <w:rPr>
          <w:rFonts w:ascii="Calibri" w:hAnsi="Calibri"/>
          <w:color w:val="1E293B"/>
          <w:sz w:val="20"/>
        </w:rPr>
        <w:t>Được xây dựng trên nền tảng Điện toán đám mây (Cloud Computing). Chịu trách nhiệm lưu trữ tập trung, xử lý dữ liệu lớn, chạy thuật toán AI phân tích và đưa ra quyết định điều phối (ví dụ: điều khiển đèn giao thông).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Lớp Dịch vụ Người dùng (Service Layer): </w:t>
      </w:r>
      <w:r>
        <w:rPr>
          <w:rFonts w:ascii="Calibri" w:hAnsi="Calibri"/>
          <w:color w:val="1E293B"/>
          <w:sz w:val="20"/>
        </w:rPr>
        <w:t>Cung cấp giao diện dịch vụ đa dạng cho 3 nhóm đối tượng: Cơ quan quản lý điều hành, Người dân đô thị, và Doanh nghiệp. (Ví dụ Smart Parking: người dân tìm chỗ đỗ rẻ nhất, cơ quan quản lý điều tiết giao thông).</w:t>
      </w:r>
    </w:p>
    <w:p>
      <w:pPr>
        <w:pStyle w:val="Heading3"/>
        <w:keepNext/>
        <w:spacing w:before="160" w:after="40"/>
      </w:pPr>
      <w:r>
        <w:rPr>
          <w:rFonts w:ascii="Calibri" w:hAnsi="Calibri"/>
          <w:b/>
          <w:color w:val="0369A1"/>
          <w:sz w:val="23"/>
        </w:rPr>
        <w:t>2.2.2 - 2.2.4. Các lĩnh vực trọng điểm của Smart City</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Giao thông thông minh: </w:t>
      </w:r>
      <w:r>
        <w:rPr>
          <w:rFonts w:ascii="Calibri" w:hAnsi="Calibri"/>
          <w:color w:val="1E293B"/>
          <w:sz w:val="20"/>
        </w:rPr>
        <w:t>Tàu điện ngầm có Internet (Seoul, New York); Phương tiện xanh xe điện/xe đạp (Barcelona); Thẻ thông minh và thông tin thời gian thực; Giảm thiểu xe cá nhân tại Hà Nội &amp; TP.HCM.</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Môi trường thông minh: </w:t>
      </w:r>
      <w:r>
        <w:rPr>
          <w:rFonts w:ascii="Calibri" w:hAnsi="Calibri"/>
          <w:color w:val="1E293B"/>
          <w:sz w:val="20"/>
        </w:rPr>
        <w:t>Kiến trúc hệ thống dự báo bụi PM2.5: Cảm biến bụi PM2.5 thu thập dữ liệu -&gt; truyền qua mạng không dây Zigbee về Gateway -&gt; Gateway gửi qua TCP/IP lên Cloud -&gt; Thuật toán AI phân tích dự báo -&gt; Hiển thị trên Mobile/Web App.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Cuộc sống thông minh: </w:t>
      </w:r>
      <w:r>
        <w:rPr>
          <w:rFonts w:ascii="Calibri" w:hAnsi="Calibri"/>
          <w:color w:val="1E293B"/>
          <w:sz w:val="20"/>
        </w:rPr>
        <w:t>Nâng cao chất lượng y tế từ xa, giáo dục số hóa tùy biến, bảo đảm an ninh công cộng.</w:t>
      </w:r>
    </w:p>
    <w:p>
      <w:pPr>
        <w:pStyle w:val="Heading3"/>
        <w:keepNext/>
        <w:spacing w:before="160" w:after="40"/>
      </w:pPr>
      <w:r>
        <w:rPr>
          <w:rFonts w:ascii="Calibri" w:hAnsi="Calibri"/>
          <w:b/>
          <w:color w:val="0369A1"/>
          <w:sz w:val="23"/>
        </w:rPr>
        <w:t>2.2.5. Các dự án Thành phố thông minh tiêu biểu trên thế giới</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Amsterdam (Hà Lan): </w:t>
      </w:r>
      <w:r>
        <w:rPr>
          <w:rFonts w:ascii="Calibri" w:hAnsi="Calibri"/>
          <w:color w:val="1E293B"/>
          <w:sz w:val="20"/>
        </w:rPr>
        <w:t>Tiếp cận từ dưới lên (Bottom-up). Bãi đỗ xe Mobypark; Điểm trao đổi Internet lớn thứ 2 thế giới; Phòng lab IoT 3700m2 dùng LoRaWAN cho đèn tín hiệu; Lưới điện thông minh GridFriends; Ga tàu Zonstation 1 năng lượng mặt trời; Làm mát nhà bằng nước sông IJ; Xe điện Car2Grid; Toogethr chia sẻ xe; Cư dân tự đo chất lượng nước/không khí.</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Barcelona (Tây Ban Nha): </w:t>
      </w:r>
      <w:r>
        <w:rPr>
          <w:rFonts w:ascii="Calibri" w:hAnsi="Calibri"/>
          <w:color w:val="1E293B"/>
          <w:sz w:val="20"/>
        </w:rPr>
        <w:t>Chiến lược CityOS. Giao thông thông minh ưu tiên xe buýt và luôn bật đèn xanh trên lộ trình xe cứu hỏa/cứu thương; Chuyển toàn bộ sang đèn LED; Cảm biến tiếng ồn phát hiện điểm vượt 100dB (ngưỡng an toàn WHO); Hệ thống thủy lợi thông minh giảm 25% lượng nước tưới; Kiến trúc Chính quyền thông minh liên thông các phòng ban.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Copenhagen (Đan Mạch): </w:t>
      </w:r>
      <w:r>
        <w:rPr>
          <w:rFonts w:ascii="Calibri" w:hAnsi="Calibri"/>
          <w:color w:val="1E293B"/>
          <w:sz w:val="20"/>
        </w:rPr>
        <w:t>Dự án Connecting Copenhagen đoạt giải The World's Best Smart City Project 2014. Mục tiêu trung hòa carbon vào 2025 và độc lập hoàn toàn nhiên liệu hóa thạch vào 2050.</w:t>
      </w:r>
    </w:p>
    <w:p>
      <w:pPr>
        <w:pStyle w:val="Heading2"/>
        <w:keepNext/>
        <w:spacing w:before="240" w:after="80"/>
      </w:pPr>
      <w:r>
        <w:rPr>
          <w:rFonts w:ascii="Calibri" w:hAnsi="Calibri"/>
          <w:b/>
          <w:color w:val="1E3A8A"/>
          <w:sz w:val="26"/>
        </w:rPr>
        <w:t>2.3. Nông nghiệp thông minh (Smart Agriculture)</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Khái niệm cốt lõi: </w:t>
      </w:r>
      <w:r>
        <w:rPr>
          <w:rFonts w:ascii="Calibri" w:hAnsi="Calibri"/>
          <w:color w:val="1E293B"/>
          <w:sz w:val="20"/>
        </w:rPr>
        <w:t>Nông nghiệp chính xác (Precision Agriculture) ứng dụng GIS, GPS, WSN, IoT, Cloud, AI để tăng năng suất và giảm tác động môi trường.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Kiến trúc 4 lớp: </w:t>
      </w:r>
      <w:r>
        <w:rPr>
          <w:rFonts w:ascii="Calibri" w:hAnsi="Calibri"/>
          <w:color w:val="1E293B"/>
          <w:sz w:val="20"/>
        </w:rPr>
        <w:t>KIẾN TRÚC 4 LỚP NÔNG NGHIỆP THÔNG MINH (HÌNH 2.16):</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Lớp Thiết bị (Device Layer / WSN): </w:t>
      </w:r>
      <w:r>
        <w:rPr>
          <w:rFonts w:ascii="Calibri" w:hAnsi="Calibri"/>
          <w:color w:val="334155"/>
          <w:sz w:val="19"/>
        </w:rPr>
        <w:t>Máy móc nông nghiệp, cây trồng, vật nuôi được gắn cảm biến đo độ ẩm đất, nhiệt độ, ánh sáng, dinh dưỡng NPK.</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Lớp Cổng kết nối (Gateway / Edge): </w:t>
      </w:r>
      <w:r>
        <w:rPr>
          <w:rFonts w:ascii="Calibri" w:hAnsi="Calibri"/>
          <w:color w:val="334155"/>
          <w:sz w:val="19"/>
        </w:rPr>
        <w:t>Nút Gateway thu thập dữ liệu từ cảm biến qua Zigbee, Bluetooth, LoRa, WLAN.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Lớp Đám mây (Cloud Computing Layer): </w:t>
      </w:r>
      <w:r>
        <w:rPr>
          <w:rFonts w:ascii="Calibri" w:hAnsi="Calibri"/>
          <w:color w:val="334155"/>
          <w:sz w:val="19"/>
        </w:rPr>
        <w:t>Chuyển tiếp dữ liệu từ Gateway qua mạng di động Cellular hoặc TCP/IP lên Cloud để lưu trữ, phân tích và suy diễn ngữ cảnh.</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Lớp Người dùng (User Layer / Service): </w:t>
      </w:r>
      <w:r>
        <w:rPr>
          <w:rFonts w:ascii="Calibri" w:hAnsi="Calibri"/>
          <w:color w:val="334155"/>
          <w:sz w:val="19"/>
        </w:rPr>
        <w:t>Người dùng theo dõi thông số ngữ cảnh trên Web/Mobile App và phát tín hiệu điều khiển ngược lại van tưới, máy bơm, hệ thống chiếu sáng (Vòng lặp điều khiển kín).</w:t>
      </w:r>
    </w:p>
    <w:tbl>
      <w:tblPr>
        <w:tblW w:type="auto" w:w="0"/>
        <w:jc w:val="center"/>
        <w:tblLayout w:type="fixed"/>
        <w:tblLook w:firstColumn="1" w:firstRow="1" w:lastColumn="0" w:lastRow="0" w:noHBand="0" w:noVBand="1" w:val="04A0"/>
        <w:tblBorders>
          <w:top w:val="none"/>
          <w:left w:val="single" w:sz="24" w:space="0" w:color="0284C7"/>
          <w:bottom w:val="none"/>
          <w:right w:val="none"/>
        </w:tblBorders>
      </w:tblPr>
      <w:tblGrid>
        <w:gridCol w:w="9749"/>
      </w:tblGrid>
      <w:tr>
        <w:tc>
          <w:tcPr>
            <w:tcW w:type="dxa" w:w="9749"/>
            <w:shd w:fill="F0F9FF"/>
            <w:tcMar>
              <w:top w:w="100" w:type="dxa"/>
              <w:bottom w:w="100" w:type="dxa"/>
              <w:left w:w="180" w:type="dxa"/>
              <w:right w:w="140" w:type="dxa"/>
            </w:tcMar>
          </w:tcPr>
          <w:p>
            <w:pPr>
              <w:spacing w:before="40" w:after="40" w:line="276" w:lineRule="auto"/>
            </w:pPr>
            <w:r>
              <w:rPr>
                <w:rFonts w:ascii="Calibri" w:hAnsi="Calibri"/>
                <w:b/>
                <w:color w:val="0F4C81"/>
                <w:sz w:val="20"/>
              </w:rPr>
              <w:t>📌 ĐÁP ÁN NHANH BÀI TẬP ÔN TẬP CHƯƠNG 2 (TRẢ LỜI NGAY TRONG PHÒNG THI)</w:t>
              <w:br/>
            </w:r>
            <w:r>
              <w:rPr>
                <w:rFonts w:ascii="Calibri" w:hAnsi="Calibri"/>
                <w:color w:val="1E293B"/>
                <w:sz w:val="19"/>
              </w:rPr>
              <w:t>Câu 1: Ứng dụng IoT trên thế giới và ở VN? Trả lời: Thế giới có Smart City (Amsterdam, Barcelona), xe tự lái Tesla, y tế thông minh. VN có đề án đô thị thông minh tại HN, TP.HCM, Đà Nẵng, Cần Thơ, nông nghiệp thông minh tại ĐBSCL/Lâm Đồng.</w:t>
              <w:br/>
              <w:t>Câu 2: Các ứng dụng trong Smart City? Trả lời: Bãi đỗ xe thông minh (Mobypark), giao thông thông minh (ưu tiên xe cấp cứu), quan trắc môi trường (bụi PM2.5), chiếu sáng thông minh (đèn LED tự động), chính quyền liên thông.</w:t>
              <w:br/>
              <w:t>Câu 3: Các thành phần chính trong kiến trúc IoT? Trả lời: 4 Thành phần/lớp: Thiết bị (Sensors/Actuators) -&gt; Cổng kết nối (Gateway) -&gt; Đám mây/Xử lý dữ liệu (Cloud/Edge) -&gt; Giao diện ứng dụng người dùng (Service/App).</w:t>
              <w:br/>
              <w:t>Câu 4: Thiết kế kiến trúc IoT nông nghiệp tại VN? Trả lời: Áp dụng kiến trúc 4 lớp Mục 2.3: Cảm biến độ ẩm đất/nhiệt độ -&gt; Kết nối LoRa/Zigbee về Gateway -&gt; Truyền 4G/Cellular lên Cloud phân tích -&gt; Nông dân điều khiển máy bơm qua app điện thoại.</w:t>
              <w:br/>
              <w:t>Câu 5: Chức năng ứng dụng Smart Home? Trả lời: 4 phân hệ Mục 2.1: Giám sát an ninh, Điều khiển chiếu sáng/HVAC, Quản lý điện năng thời gian thực, Quản lý thiết bị nhà bếp.</w:t>
              <w:br/>
              <w:t>Câu 6: Giám sát giao thông tại VN? Trả lời: Camera giao thông + FCD (Floating Car Data từ GPS xe buýt/taxi) -&gt; Truyền về trung tâm qua 4G/5G -&gt; Phân tích AI đếm xe và phát hiện kẹt xe -&gt; Điều khiển chu kỳ đèn giao thông theo thời gian thực.</w:t>
              <w:br/>
              <w:t>Câu 7: Giám sát chất lượng không khí tại TP.HCM? Trả lời: Các trạm cảm biến đo bụi PM2.5/PM10, khí CO/NO2 tại các ngã tư lớn -&gt; Kết nối Zigbee/LoRa về Gateway -&gt; Đẩy lên Cloud -&gt; AI phân tích mô hình phát tán ô nhiễm -&gt; Cảnh báo người dân qua app/bảng điện tử đường phố.</w:t>
            </w:r>
          </w:p>
        </w:tc>
      </w:tr>
    </w:tbl>
    <w:p>
      <w:pPr>
        <w:spacing w:before="0" w:after="80"/>
      </w:pPr>
    </w:p>
    <w:p>
      <w:r>
        <w:br w:type="page"/>
      </w:r>
    </w:p>
    <w:p>
      <w:pPr>
        <w:pStyle w:val="Heading1"/>
        <w:keepNext/>
        <w:spacing w:before="320" w:after="120"/>
      </w:pPr>
      <w:r>
        <w:rPr>
          <w:rFonts w:ascii="Calibri" w:hAnsi="Calibri"/>
          <w:b/>
          <w:color w:val="0F4C81"/>
          <w:sz w:val="32"/>
        </w:rPr>
        <w:t>CHƯƠNG 3: CÁC KIẾN TRÚC MẠNG VÀ BỘ GIAO THỨC MẠNG IOT</w:t>
      </w:r>
    </w:p>
    <w:p>
      <w:pPr>
        <w:pStyle w:val="Heading2"/>
        <w:keepNext/>
        <w:spacing w:before="240" w:after="80"/>
      </w:pPr>
      <w:r>
        <w:rPr>
          <w:rFonts w:ascii="Calibri" w:hAnsi="Calibri"/>
          <w:b/>
          <w:color w:val="1E3A8A"/>
          <w:sz w:val="26"/>
        </w:rPr>
        <w:t>3.1 &amp; 3.2. Mô hình OSI và Bộ giao thức TCP/IP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3.1. Mô hình OSI: </w:t>
      </w:r>
      <w:r>
        <w:rPr>
          <w:rFonts w:ascii="Calibri" w:hAnsi="Calibri"/>
          <w:color w:val="1E293B"/>
          <w:sz w:val="20"/>
        </w:rPr>
        <w:t>Do ISO giới thiệu năm 1984, chuẩn hóa chức năng truyền thông không phụ thuộc phần cứng bên dưới. Áp dụng nguyên lý 'Chia để trị' (Divide and Conquer) thành 7 tầng giúp đơn giản hóa việc phát triển và học tập.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3.2. Mô hình TCP/IP: </w:t>
      </w:r>
      <w:r>
        <w:rPr>
          <w:rFonts w:ascii="Calibri" w:hAnsi="Calibri"/>
          <w:color w:val="1E293B"/>
          <w:sz w:val="20"/>
        </w:rPr>
        <w:t>Gồm 4 tầng (bỏ tầng Presentation và Session gộp vào Application):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4 - Application Layer (Ứng dụng): </w:t>
      </w:r>
      <w:r>
        <w:rPr>
          <w:rFonts w:ascii="Calibri" w:hAnsi="Calibri"/>
          <w:color w:val="334155"/>
          <w:sz w:val="19"/>
        </w:rPr>
        <w:t>Định nghĩa các giao thức ứng dụng mạng và cách chương trình người dùng giao tiếp với dịch vụ tầng dưới.</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3 - Transport Layer (Truyền tải): </w:t>
      </w:r>
      <w:r>
        <w:rPr>
          <w:rFonts w:ascii="Calibri" w:hAnsi="Calibri"/>
          <w:color w:val="334155"/>
          <w:sz w:val="19"/>
        </w:rPr>
        <w:t>Cho phép hai máy chủ truyền thông tin cậy hoặc phi kết nối. Hai giao thức cốt lõi: TCP (hướng kết nối, tin cậy) và UDP (phi kết nối, tốc độ nhanh, ít overhead).</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2 - Internet Layer (Mạng Internet): </w:t>
      </w:r>
      <w:r>
        <w:rPr>
          <w:rFonts w:ascii="Calibri" w:hAnsi="Calibri"/>
          <w:color w:val="334155"/>
          <w:sz w:val="19"/>
        </w:rPr>
        <w:t>Đóng gói dữ liệu thành các IP Datagram mang địa chỉ IP nguồn và đích để định tuyến qua các mạng.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1 - Network Access Layer (Truy cập mạng): </w:t>
      </w:r>
      <w:r>
        <w:rPr>
          <w:rFonts w:ascii="Calibri" w:hAnsi="Calibri"/>
          <w:color w:val="334155"/>
          <w:sz w:val="19"/>
        </w:rPr>
        <w:t>Kết hợp tầng Liên kết dữ liệu (Data Link) và tầng Vật lý (PHY) của OSI; định nghĩa các giao thức truy cập như Ethernet, Wi-Fi và phương thức truyền bit qua cáp đồng, cáp quang, sóng vô tuyến.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Phần cứng Router: </w:t>
      </w:r>
      <w:r>
        <w:rPr>
          <w:rFonts w:ascii="Calibri" w:hAnsi="Calibri"/>
          <w:color w:val="1E293B"/>
          <w:sz w:val="20"/>
        </w:rPr>
        <w:t>4 Thành phần phần cứng cốt lõi của Router:</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NVRAM: </w:t>
      </w:r>
      <w:r>
        <w:rPr>
          <w:rFonts w:ascii="Calibri" w:hAnsi="Calibri"/>
          <w:color w:val="334155"/>
          <w:sz w:val="19"/>
        </w:rPr>
        <w:t>RAM không bay hơi, lưu trữ tệp cấu hình khởi động (startup-config), không bị mất dữ liệu khi mất nguồn điện.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Console Port: </w:t>
      </w:r>
      <w:r>
        <w:rPr>
          <w:rFonts w:ascii="Calibri" w:hAnsi="Calibri"/>
          <w:color w:val="334155"/>
          <w:sz w:val="19"/>
        </w:rPr>
        <w:t>Cổng quản trị trực tiếp không cần mạng thông qua cáp RJ-45 hoặc miniUSB.</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Flash Memory: </w:t>
      </w:r>
      <w:r>
        <w:rPr>
          <w:rFonts w:ascii="Calibri" w:hAnsi="Calibri"/>
          <w:color w:val="334155"/>
          <w:sz w:val="19"/>
        </w:rPr>
        <w:t>Bộ nhớ bán dẫn lưu trữ hệ điều hành Cisco IOS, có thể xóa và ghi lại bằng điện, không mất dữ liệu khi tắt nguồn.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DRAM: </w:t>
      </w:r>
      <w:r>
        <w:rPr>
          <w:rFonts w:ascii="Calibri" w:hAnsi="Calibri"/>
          <w:color w:val="334155"/>
          <w:sz w:val="19"/>
        </w:rPr>
        <w:t>Bộ nhớ truy cập ngẫu nhiên động (bay hơi), lưu trữ bảng định tuyến (routing table), bộ đệm ARP cache, bảng khung và hàng đợi gói tin.</w:t>
      </w:r>
    </w:p>
    <w:p>
      <w:pPr>
        <w:pStyle w:val="Heading2"/>
        <w:keepNext/>
        <w:spacing w:before="240" w:after="80"/>
      </w:pPr>
      <w:r>
        <w:rPr>
          <w:rFonts w:ascii="Calibri" w:hAnsi="Calibri"/>
          <w:b/>
          <w:color w:val="1E3A8A"/>
          <w:sz w:val="26"/>
        </w:rPr>
        <w:t>3.3. Các đặc điểm hiệu năng chính của Cấp độ Mạng IoT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Lưu ý cấu trúc: </w:t>
      </w:r>
      <w:r>
        <w:rPr>
          <w:rFonts w:ascii="Calibri" w:hAnsi="Calibri"/>
          <w:color w:val="1E293B"/>
          <w:sz w:val="20"/>
        </w:rPr>
        <w:t>Cấp độ mạng IoT thực chất là các lớp TCP/IP nhưng đã lược bỏ tầng Application để tránh trùng lặp với Cấp độ Ứng dụng IoT (IoT Application Level).</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7 Đặc tính cốt lõi: </w:t>
      </w:r>
      <w:r>
        <w:rPr>
          <w:rFonts w:ascii="Calibri" w:hAnsi="Calibri"/>
          <w:color w:val="1E293B"/>
          <w:sz w:val="20"/>
        </w:rPr>
        <w:t>7 Đặc tính hiệu năng: 1) Data Rate (Tốc độ dữ liệu); 2) Latency (Độ trễ); 3) Jitter (Biến động độ trễ); 4) Reliability (Độ tin cậy); 5) Scalability (Khả năng mở rộng); 6) Security (Bảo mật); 7) Energy Efficiency (Hiệu quả năng lượng).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Chỉ số quan trọng: </w:t>
      </w:r>
      <w:r>
        <w:rPr>
          <w:rFonts w:ascii="Calibri" w:hAnsi="Calibri"/>
          <w:color w:val="1E293B"/>
          <w:sz w:val="20"/>
        </w:rPr>
        <w:t>3 Chỉ số đo lường hiệu năng quan trọng nhất:</w:t>
      </w:r>
    </w:p>
    <w:p>
      <w:pPr>
        <w:pStyle w:val="Heading4"/>
        <w:keepNext/>
        <w:spacing w:before="120" w:after="40"/>
      </w:pPr>
      <w:r>
        <w:rPr>
          <w:rFonts w:ascii="Calibri" w:hAnsi="Calibri"/>
          <w:b/>
          <w:i/>
          <w:color w:val="334155"/>
          <w:sz w:val="21"/>
        </w:rPr>
        <w:t>1. Độ trễ đầu cuối (End-to-End Delay - dTotal)</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Công thức tổng quát: </w:t>
      </w:r>
      <w:r>
        <w:rPr>
          <w:rFonts w:ascii="Calibri" w:hAnsi="Calibri"/>
          <w:color w:val="1E293B"/>
          <w:sz w:val="20"/>
        </w:rPr>
        <w:t>Công thức xác định độ trễ tổng cộng giữa hai điểm cuối:</w:t>
      </w:r>
    </w:p>
    <w:tbl>
      <w:tblPr>
        <w:tblW w:type="auto" w:w="0"/>
        <w:jc w:val="center"/>
        <w:tblLayout w:type="fixed"/>
        <w:tblLook w:firstColumn="1" w:firstRow="1" w:lastColumn="0" w:lastRow="0" w:noHBand="0" w:noVBand="1" w:val="04A0"/>
        <w:tblBorders>
          <w:top w:val="none"/>
          <w:left w:val="single" w:sz="24" w:space="0" w:color="1D4ED8"/>
          <w:bottom w:val="none"/>
          <w:right w:val="none"/>
        </w:tblBorders>
      </w:tblPr>
      <w:tblGrid>
        <w:gridCol w:w="9749"/>
      </w:tblGrid>
      <w:tr>
        <w:tc>
          <w:tcPr>
            <w:tcW w:type="dxa" w:w="9749"/>
            <w:shd w:fill="EFF6FF"/>
            <w:tcMar>
              <w:top w:w="100" w:type="dxa"/>
              <w:bottom w:w="100" w:type="dxa"/>
              <w:left w:w="180" w:type="dxa"/>
              <w:right w:w="140" w:type="dxa"/>
            </w:tcMar>
          </w:tcPr>
          <w:p>
            <w:pPr>
              <w:spacing w:before="40" w:after="40" w:line="276" w:lineRule="auto"/>
            </w:pPr>
            <w:r>
              <w:rPr>
                <w:rFonts w:ascii="Calibri" w:hAnsi="Calibri"/>
                <w:b/>
                <w:color w:val="0F4C81"/>
                <w:sz w:val="20"/>
              </w:rPr>
              <w:t>📌 CÔNG THỨC TÍNH ĐỘ TRỄ ĐẦU CUỐI (END-TO-END DELAY)</w:t>
              <w:br/>
            </w:r>
            <w:r>
              <w:rPr>
                <w:rFonts w:ascii="Calibri" w:hAnsi="Calibri"/>
                <w:color w:val="1E293B"/>
                <w:sz w:val="19"/>
              </w:rPr>
              <w:t>dTotal = dProcess + dQueue + dTrans + dProp</w:t>
              <w:br/>
              <w:br/>
              <w:t>Trong đó 4 thành phần trễ bao gồm:</w:t>
              <w:br/>
              <w:t>1. dProcess (Processing delay - Độ trễ xử lý tại nút): Thời gian router kiểm tra tiêu đề gói tin (header), kiểm tra lỗi bit và tìm đường chuyển tiếp (khoảng micro giây - µs).</w:t>
              <w:br/>
              <w:t>2. dQueue (Queuing delay - Độ trễ hàng đợi): Thời gian gói tin chờ trong hàng đợi của router trước khi được phát. Phụ thuộc số lượng gói đến trước và mức độ nghẽn (từ µs đến ms).</w:t>
              <w:br/>
              <w:t>3. dTrans (Transmission delay - Độ trễ truyền): Thời gian đẩy toàn bộ bit của gói tin vào đường truyền liên kết. Công thức: dTrans = L / R (L là độ dài gói tin tính bằng bit, R là tốc độ đường truyền bit/s - bps). Phụ thuộc trực tiếp vào độ dài gói tin.</w:t>
              <w:br/>
              <w:t>4. dProp (Propagation delay - Độ trễ lan truyền): Thời gian bit vật lý di chuyển từ đầu liên kết tới cuối liên kết. Công thức: dProp = Khoảng cách liên kết / Vận tốc lan truyền sóng (vận tốc ánh sáng). ĐẶC BIỆT: dProp HOÀN TOÀN ĐỘC LẬP VỚI ĐỘ DÀI GÓI TIN!</w:t>
              <w:br/>
              <w:br/>
              <w:t>📌 Công cụ đo lường độ trễ: Tiện ích Traceroute và công cụ chuyên dụng Cisco IP SLA.</w:t>
            </w:r>
          </w:p>
        </w:tc>
      </w:tr>
    </w:tbl>
    <w:p>
      <w:pPr>
        <w:spacing w:before="0" w:after="80"/>
      </w:pPr>
    </w:p>
    <w:p>
      <w:pPr>
        <w:pStyle w:val="Heading4"/>
        <w:keepNext/>
        <w:spacing w:before="120" w:after="40"/>
      </w:pPr>
      <w:r>
        <w:rPr>
          <w:rFonts w:ascii="Calibri" w:hAnsi="Calibri"/>
          <w:b/>
          <w:i/>
          <w:color w:val="334155"/>
          <w:sz w:val="21"/>
        </w:rPr>
        <w:t>2. Mất gói tin (Packet Loss)</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Định nghĩa: </w:t>
      </w:r>
      <w:r>
        <w:rPr>
          <w:rFonts w:ascii="Calibri" w:hAnsi="Calibri"/>
          <w:color w:val="1E293B"/>
          <w:sz w:val="20"/>
        </w:rPr>
        <w:t>Tỷ lệ phần trăm các gói tin bị mất trên đường truyền (0 - 100%).</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Nguyên nhân cốt lõi: </w:t>
      </w:r>
      <w:r>
        <w:rPr>
          <w:rFonts w:ascii="Calibri" w:hAnsi="Calibri"/>
          <w:color w:val="1E293B"/>
          <w:sz w:val="20"/>
        </w:rPr>
        <w:t>Do nghẽn mạng (Network Congestion). Cả hàng đợi và liên kết của router đều có dung lượng hữu hạn; khi một phần tử hoạt động hết công suất không thể xử lý kịp, các gói tin đến sau buộc phải bị loại bỏ (drop). Ngoài ra còn do lỗi phần cứng hoặc nhiễu vô tuyến.</w:t>
      </w:r>
    </w:p>
    <w:p>
      <w:pPr>
        <w:pStyle w:val="Heading4"/>
        <w:keepNext/>
        <w:spacing w:before="120" w:after="40"/>
      </w:pPr>
      <w:r>
        <w:rPr>
          <w:rFonts w:ascii="Calibri" w:hAnsi="Calibri"/>
          <w:b/>
          <w:i/>
          <w:color w:val="334155"/>
          <w:sz w:val="21"/>
        </w:rPr>
        <w:t>3. Thông lượng (Throughput)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Định nghĩa &amp; Đo lường: </w:t>
      </w:r>
      <w:r>
        <w:rPr>
          <w:rFonts w:ascii="Calibri" w:hAnsi="Calibri"/>
          <w:color w:val="1E293B"/>
          <w:sz w:val="20"/>
        </w:rPr>
        <w:t>Lượng dữ liệu tối đa truyền thành công giữa hai điểm cuối trong một đơn vị thời gian (đơn vị: bps, kbps, Mbps, Gbps). Phân biệt giữa Thông lượng (thực tế nhận thành công), Tốc độ liên kết (Link speed lý thuyết) và Thời gian phản hồi (Response time).</w:t>
      </w:r>
    </w:p>
    <w:p>
      <w:pPr>
        <w:pStyle w:val="Heading2"/>
        <w:keepNext/>
        <w:spacing w:before="240" w:after="80"/>
      </w:pPr>
      <w:r>
        <w:rPr>
          <w:rFonts w:ascii="Calibri" w:hAnsi="Calibri"/>
          <w:b/>
          <w:color w:val="1E3A8A"/>
          <w:sz w:val="26"/>
        </w:rPr>
        <w:t>3.4. Bộ giao thức Internet &amp; Định địa chỉ IP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Lịch sử &amp; Nguyên lý: </w:t>
      </w:r>
      <w:r>
        <w:rPr>
          <w:rFonts w:ascii="Calibri" w:hAnsi="Calibri"/>
          <w:color w:val="1E293B"/>
          <w:sz w:val="20"/>
        </w:rPr>
        <w:t>Do Robert Kahn và Vint Cerf phát triển từ những năm 1970 kết nối 'mạng của các mạng'. Địa chỉ IP do Trung tâm Thông tin Mạng (NIC) cấp phát duy nhất toàn cầu.</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IPv4 (IP Version 4): </w:t>
      </w:r>
      <w:r>
        <w:rPr>
          <w:rFonts w:ascii="Calibri" w:hAnsi="Calibri"/>
          <w:color w:val="1E293B"/>
          <w:sz w:val="20"/>
        </w:rPr>
        <w:t>Độ dài 32-bit (4 octet, mỗi octet 8-bit, cách nhau bởi dấu chấm thập phân, ví dụ 192.168.10.8). Gồm 2 phần: Network Address (Địa chỉ mạng) và Host Address (Địa chỉ máy chủ), phân tách bằng Subnet Mask.</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Phân lớp IPv4: </w:t>
      </w:r>
      <w:r>
        <w:rPr>
          <w:rFonts w:ascii="Calibri" w:hAnsi="Calibri"/>
          <w:color w:val="1E293B"/>
          <w:sz w:val="20"/>
        </w:rPr>
        <w:t>5 Lớp địa chỉ IPv4 (Class A, B, C, D, E):</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A: </w:t>
      </w:r>
      <w:r>
        <w:rPr>
          <w:rFonts w:ascii="Calibri" w:hAnsi="Calibri"/>
          <w:color w:val="334155"/>
          <w:sz w:val="19"/>
        </w:rPr>
        <w:t>Bit đầu là 0. Dải 1.x.x.x đến 126.x.x.x. Subnet mask mặc định 255.0.0.0 (8-bit mạng, 24-bit host). Cho phép 126 mạng và 16.777.214 máy chủ mỗi mạng. (Dải 127.x.x.x dành riêng cho Loopback nội bộ).</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B: </w:t>
      </w:r>
      <w:r>
        <w:rPr>
          <w:rFonts w:ascii="Calibri" w:hAnsi="Calibri"/>
          <w:color w:val="334155"/>
          <w:sz w:val="19"/>
        </w:rPr>
        <w:t>Hai bit đầu là 10. Dải 128.0.x.x đến 191.255.x.x. Subnet mask 255.255.0.0 (16-bit mạng, 16-bit host). Có 16.384 mạng và 65.534 máy chủ mỗi mạng.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C: </w:t>
      </w:r>
      <w:r>
        <w:rPr>
          <w:rFonts w:ascii="Calibri" w:hAnsi="Calibri"/>
          <w:color w:val="334155"/>
          <w:sz w:val="19"/>
        </w:rPr>
        <w:t>Ba bit đầu là 110. Dải 192.0.0.x đến 223.255.255.x. Subnet mask 255.255.255.0 (24-bit mạng, 8-bit host). Có 2.097.152 mạng và 254 máy chủ mỗi mạng.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D: </w:t>
      </w:r>
      <w:r>
        <w:rPr>
          <w:rFonts w:ascii="Calibri" w:hAnsi="Calibri"/>
          <w:color w:val="334155"/>
          <w:sz w:val="19"/>
        </w:rPr>
        <w:t>Bốn bit đầu là 1110. Dải 224.0.0.0 đến 239.255.255.255. Dành riêng cho truyền đa hướng (Multicasting), không có phần host riêng lẻ.</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Lớp E: </w:t>
      </w:r>
      <w:r>
        <w:rPr>
          <w:rFonts w:ascii="Calibri" w:hAnsi="Calibri"/>
          <w:color w:val="334155"/>
          <w:sz w:val="19"/>
        </w:rPr>
        <w:t>Dải 240.0.0.0 đến 255.255.255.255. Dành riêng cho mục đích nghiên cứu và thử nghiệm.</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IPv6 (IP Version 6): </w:t>
      </w:r>
      <w:r>
        <w:rPr>
          <w:rFonts w:ascii="Calibri" w:hAnsi="Calibri"/>
          <w:color w:val="1E293B"/>
          <w:sz w:val="20"/>
        </w:rPr>
        <w:t>Độ dài 128-bit, chia thành 8 khối 16-bit biểu diễn dưới dạng thập lục phân cách nhau bởi dấu hai chấm (Colon-Hexadecimal). Cung cấp không gian địa chỉ khổng lồ giải quyết triệt để sự cạn kiệt 4.3 tỷ địa chỉ của IPv4 cho hàng chục tỷ thiết bị IoT.</w:t>
      </w:r>
    </w:p>
    <w:p>
      <w:pPr>
        <w:pStyle w:val="Heading2"/>
        <w:keepNext/>
        <w:spacing w:before="240" w:after="80"/>
      </w:pPr>
      <w:r>
        <w:rPr>
          <w:rFonts w:ascii="Calibri" w:hAnsi="Calibri"/>
          <w:b/>
          <w:color w:val="1E3A8A"/>
          <w:sz w:val="26"/>
        </w:rPr>
        <w:t>3.5 &amp; 3.6. Các loại mạng, Topo cơ bản &amp; Phạm vi địa lý</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2 Kiểu kết nối: </w:t>
      </w:r>
      <w:r>
        <w:rPr>
          <w:rFonts w:ascii="Calibri" w:hAnsi="Calibri"/>
          <w:color w:val="1E293B"/>
          <w:sz w:val="20"/>
        </w:rPr>
        <w:t>1) Point-to-point (Điểm - điểm: kết nối trực tiếp riêng biệt giữa 2 nút, toàn bộ kênh truyền dành riêng, ví dụ remote máy lạnh); 2) Point-to-multipoint (Điểm - nhiều điểm: nhiều nút dùng chung liên kết, chia sẻ không gian hoặc thời gian).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Topo cơ bản: </w:t>
      </w:r>
      <w:r>
        <w:rPr>
          <w:rFonts w:ascii="Calibri" w:hAnsi="Calibri"/>
          <w:color w:val="1E293B"/>
          <w:sz w:val="20"/>
        </w:rPr>
        <w:t>4 Topo vật lý cơ bản: Star (dễ lắp/sửa nhưng dính điểm lỗi duy nhất); Mesh (liên kết riêng giữa mọi cặp nút, chịu lỗi và bảo mật cao nhưng đắt và phức tạp); Bus (đường trục chính, dễ lắp nhưng giới hạn chiều dài và khó tìm lỗi); Ring (vòng tròn 1 chiều qua repeater, hỏng 1 nút đứt toàn mạng).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Phạm vi địa lý: </w:t>
      </w:r>
      <w:r>
        <w:rPr>
          <w:rFonts w:ascii="Calibri" w:hAnsi="Calibri"/>
          <w:color w:val="1E293B"/>
          <w:sz w:val="20"/>
        </w:rPr>
        <w:t>Phân loại theo phạm vi địa lý (Network Reachability):</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PAN (Personal Area Network): </w:t>
      </w:r>
      <w:r>
        <w:rPr>
          <w:rFonts w:ascii="Calibri" w:hAnsi="Calibri"/>
          <w:color w:val="334155"/>
          <w:sz w:val="19"/>
        </w:rPr>
        <w:t>Vài cm đến vài mét. Dùng công nghệ công suất thấp như Bluetooth, BLE (tai nghe, chuột, đồng hồ thông minh).</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LAN (Local Area Network): </w:t>
      </w:r>
      <w:r>
        <w:rPr>
          <w:rFonts w:ascii="Calibri" w:hAnsi="Calibri"/>
          <w:color w:val="334155"/>
          <w:sz w:val="19"/>
        </w:rPr>
        <w:t>Trong phạm vi tòa nhà, cơ quan, khuôn viên trường. Tốc độ 100 - 1000 Mbps, độ chịu lỗi rất cao, thiết bị: switch, router, server.</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MAN (Metropolitan Area Network): </w:t>
      </w:r>
      <w:r>
        <w:rPr>
          <w:rFonts w:ascii="Calibri" w:hAnsi="Calibri"/>
          <w:color w:val="334155"/>
          <w:sz w:val="19"/>
        </w:rPr>
        <w:t>Phạm vi thành phố hoặc đô thị. Do ISP cung cấp, chi phí cao, độ chịu lỗi trung bình, thiết bị: modem, cáp quang đô thị.</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WAN (Wide Area Network): </w:t>
      </w:r>
      <w:r>
        <w:rPr>
          <w:rFonts w:ascii="Calibri" w:hAnsi="Calibri"/>
          <w:color w:val="334155"/>
          <w:sz w:val="19"/>
        </w:rPr>
        <w:t>Phạm vi quốc gia, liên lục địa hoặc toàn cầu. Dùng đường dây PSTN hoặc vệ tinh, tốc độ thấp hơn LAN, chi phí bảo trì đắt, độ nhiễu và độ trễ cao.</w:t>
      </w:r>
    </w:p>
    <w:p>
      <w:pPr>
        <w:pStyle w:val="Heading2"/>
        <w:keepNext/>
        <w:spacing w:before="240" w:after="80"/>
      </w:pPr>
      <w:r>
        <w:rPr>
          <w:rFonts w:ascii="Calibri" w:hAnsi="Calibri"/>
          <w:b/>
          <w:color w:val="1E3A8A"/>
          <w:sz w:val="26"/>
        </w:rPr>
        <w:t>3.7. Các kiến trúc và Topo mạng dùng trong IoT</w:t>
      </w:r>
    </w:p>
    <w:p>
      <w:pPr>
        <w:pStyle w:val="Heading3"/>
        <w:keepNext/>
        <w:spacing w:before="160" w:after="40"/>
      </w:pPr>
      <w:r>
        <w:rPr>
          <w:rFonts w:ascii="Calibri" w:hAnsi="Calibri"/>
          <w:b/>
          <w:color w:val="0369A1"/>
          <w:sz w:val="23"/>
        </w:rPr>
        <w:t>3.7.1. Một số kiến trúc mạng đơn giản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 Kiến trúc mắt lưới (Mesh): </w:t>
      </w:r>
      <w:r>
        <w:rPr>
          <w:rFonts w:ascii="Calibri" w:hAnsi="Calibri"/>
          <w:color w:val="1E293B"/>
          <w:sz w:val="20"/>
        </w:rPr>
        <w:t>Gói tin có nhiều đường đi đến đích. Full Mesh: tất cả các nút kết nối trực tiếp với nhau. Partial Mesh: một số nút kết nối gián tiếp qua nút khác. Ưu điểm phục hồi lỗi cực cao.</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2. Kiến trúc cây (Tree): </w:t>
      </w:r>
      <w:r>
        <w:rPr>
          <w:rFonts w:ascii="Calibri" w:hAnsi="Calibri"/>
          <w:color w:val="1E293B"/>
          <w:sz w:val="20"/>
        </w:rPr>
        <w:t>Mạng phân cấp có một nút gốc (Root node) kiêm bộ thu nhận trung tâm (Sink). Các nhánh tạo thành mạng hình sao, kết hợp truyền single-hop hoặc multi-hop. Nhược điểm: khó cân bằng tải và nếu một liên kết trên nhánh hỏng thì toàn bộ nhánh con bị cô lập.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Kiến trúc vòng (Ring): </w:t>
      </w:r>
      <w:r>
        <w:rPr>
          <w:rFonts w:ascii="Calibri" w:hAnsi="Calibri"/>
          <w:color w:val="1E293B"/>
          <w:sz w:val="20"/>
        </w:rPr>
        <w:t>Mỗi nút có đúng hai hàng xóm. Tin nhắn di chuyển theo một chiều duy nhất (chiều kim đồng hồ hoặc ngược lại). Nhược điểm: hỏng một nút là làm sụp đổ toàn bộ mạng.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4. Kiến trúc chuỗi (Chain): </w:t>
      </w:r>
      <w:r>
        <w:rPr>
          <w:rFonts w:ascii="Calibri" w:hAnsi="Calibri"/>
          <w:color w:val="1E293B"/>
          <w:sz w:val="20"/>
        </w:rPr>
        <w:t>Các nút nối tiếp thành hàng dài. Ngoài nút đầu và cuối, mỗi nút có 2 hàng xóm. Hỏng một mắt xích là gián đoạn truyền thông phía sau.</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5. Kiến trúc hình sao (Star): </w:t>
      </w:r>
      <w:r>
        <w:rPr>
          <w:rFonts w:ascii="Calibri" w:hAnsi="Calibri"/>
          <w:color w:val="1E293B"/>
          <w:sz w:val="20"/>
        </w:rPr>
        <w:t>Các nút client kết nối về một Hub/Sink trung tâm đóng vai trò server. Nhược điểm: chỉ có duy nhất một đường giao tiếp, nếu Hub hỏng là mạng ngừng hoạt động (Single point of failure).</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6. Kiến trúc lưới ô vuông (Grid): </w:t>
      </w:r>
      <w:r>
        <w:rPr>
          <w:rFonts w:ascii="Calibri" w:hAnsi="Calibri"/>
          <w:color w:val="1E293B"/>
          <w:sz w:val="20"/>
        </w:rPr>
        <w:t>Trường cảm biến được chia thành các ô lưới vuông không chồng lấn. Mỗi ô vuông CHỈ CÓ DUY NHẤT 1 NÚT LÀM VIỆC TẠI MỘT THỜI ĐIỂM, các nút khác ngủ để luân phiên hoạt động kéo dài tuổi thọ mạng. Định tuyến đa đường giữa các ô lưới giúp tránh nghẽn hiệu quả.</w:t>
      </w:r>
    </w:p>
    <w:p>
      <w:pPr>
        <w:pStyle w:val="Heading3"/>
        <w:keepNext/>
        <w:spacing w:before="160" w:after="40"/>
      </w:pPr>
      <w:r>
        <w:rPr>
          <w:rFonts w:ascii="Calibri" w:hAnsi="Calibri"/>
          <w:b/>
          <w:color w:val="0369A1"/>
          <w:sz w:val="23"/>
        </w:rPr>
        <w:t>3.7.2. Một số kiến trúc mạng phức tạp (Hiện đại)</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 Kiến trúc theo cụm (Cluster-based): </w:t>
      </w:r>
      <w:r>
        <w:rPr>
          <w:rFonts w:ascii="Calibri" w:hAnsi="Calibri"/>
          <w:color w:val="1E293B"/>
          <w:sz w:val="20"/>
        </w:rPr>
        <w:t>Các cảm biến thu thập dữ liệu và gửi về một Đầu cụm (Cluster Head - CH). CH tổng hợp, nén dữ liệu và gửi lên gateway. Rất hiệu quả cho mạng lớn, khoảng cách xa, đa chặng (multihop), giúp giảm tải lưu lượng so với mesh. Nhược điểm: nếu CH ở quá xa cảm biến sẽ tốn năng lượng.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2. Kiến trúc Phụ lưu - Đồng bằng (Tributary - Delta): </w:t>
      </w:r>
      <w:r>
        <w:rPr>
          <w:rFonts w:ascii="Calibri" w:hAnsi="Calibri"/>
          <w:color w:val="1E293B"/>
          <w:sz w:val="20"/>
        </w:rPr>
        <w:t>Hình thành từ ý tưởng dòng chảy sông ngòi. Kết hợp ưu thế của cây (tree) và định tuyến đa luồng (multi-path): Vùng nhánh (Tributary) có độ lỗi thấp dùng kiến trúc cây cho gói tin nhỏ; Vùng đồng bằng (Delta) có độ lỗi cao dùng định tuyến đa đường để đảm bảo dữ liệu gửi thành công.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Kiến trúc Làn sóng (Sweep): </w:t>
      </w:r>
      <w:r>
        <w:rPr>
          <w:rFonts w:ascii="Calibri" w:hAnsi="Calibri"/>
          <w:color w:val="1E293B"/>
          <w:sz w:val="20"/>
        </w:rPr>
        <w:t>Thu thập dữ liệu theo làn sóng: dữ liệu đi qua mỗi thiết bị đúng 1 lần. Một nhóm nhỏ nút hoạt động di chuyển qua mạng, phát lời mời nút mới và loại bỏ nút cũ. Tính bền vững cực cao: không cần duy trì cây cố định, cực kỳ thích ứng với liên kết biến động và nút mạng thường xuyên bị hỏng.</w:t>
      </w:r>
    </w:p>
    <w:p>
      <w:pPr>
        <w:pStyle w:val="Heading2"/>
        <w:keepNext/>
        <w:spacing w:before="240" w:after="80"/>
      </w:pPr>
      <w:r>
        <w:rPr>
          <w:rFonts w:ascii="Calibri" w:hAnsi="Calibri"/>
          <w:b/>
          <w:color w:val="1E3A8A"/>
          <w:sz w:val="26"/>
        </w:rPr>
        <w:t>3.8. Các bộ giao thức mạng không dây thường dùng trong IoT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3.8.0. Tổng quan 2 hướng tiếp cận: </w:t>
      </w:r>
      <w:r>
        <w:rPr>
          <w:rFonts w:ascii="Calibri" w:hAnsi="Calibri"/>
          <w:color w:val="1E293B"/>
          <w:sz w:val="20"/>
        </w:rPr>
        <w:t>2 Cơ chế đưa dữ liệu ra Internet: (i) Thiết bị có địa chỉ IPv6 riêng kết nối trực tiếp ra ngoài (tiêu biểu: 6LoWPAN); (ii) Thiết bị giao tiếp nội bộ rồi đẩy ra ngoài qua IoT Gateway/Base Station (tiêu biểu: Zigbee). Ngoài ra mạng WLAN WiFi (ESP8266, ESP32) phổ biến cho người mới bắt đầu.</w:t>
      </w:r>
    </w:p>
    <w:p>
      <w:pPr>
        <w:pStyle w:val="Heading3"/>
        <w:keepNext/>
        <w:spacing w:before="160" w:after="40"/>
      </w:pPr>
      <w:r>
        <w:rPr>
          <w:rFonts w:ascii="Calibri" w:hAnsi="Calibri"/>
          <w:b/>
          <w:color w:val="0369A1"/>
          <w:sz w:val="23"/>
        </w:rPr>
        <w:t>3.8.1. Bộ giao thức 6LoWPAN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Khái niệm cốt lõi: </w:t>
      </w:r>
      <w:r>
        <w:rPr>
          <w:rFonts w:ascii="Calibri" w:hAnsi="Calibri"/>
          <w:color w:val="1E293B"/>
          <w:sz w:val="20"/>
        </w:rPr>
        <w:t>IPv6 over Low-Power Wireless Personal Area Networks (RFC 6282 IETF). Cho phép truyền gói tin IPv6 qua mạng công suất thấp IEEE 802.15.4 trong băng tần 2.4GHz và Sub-1GHz.</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Kiến trúc mạng Mesh 6LoWPAN: </w:t>
      </w:r>
      <w:r>
        <w:rPr>
          <w:rFonts w:ascii="Calibri" w:hAnsi="Calibri"/>
          <w:color w:val="1E293B"/>
          <w:sz w:val="20"/>
        </w:rPr>
        <w:t>Hoạt động như một mạng nhánh cụt (stub network). Gồm 2 loại thiết bị: Host (thiết bị cuối, có chế độ ngủ định kỳ tiết kiệm pin) và Router (định tuyến chuyển tiếp). Mạng kết nối với IPv6 bên ngoài qua Edge Router (quản lý 3 việc: trao đổi ra ngoài, trao đổi nội bộ, và duy trì radio subnet).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Phân lớp giao thức: </w:t>
      </w:r>
      <w:r>
        <w:rPr>
          <w:rFonts w:ascii="Calibri" w:hAnsi="Calibri"/>
          <w:color w:val="1E293B"/>
          <w:sz w:val="20"/>
        </w:rPr>
        <w:t>Mô hình phân lớp các tầng trong 6LoWPAN: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Tầng PHY: </w:t>
      </w:r>
      <w:r>
        <w:rPr>
          <w:rFonts w:ascii="Calibri" w:hAnsi="Calibri"/>
          <w:color w:val="334155"/>
          <w:sz w:val="19"/>
        </w:rPr>
        <w:t>Chuẩn IEEE 802.15.4. Bản 802.15.4e bổ sung cơ chế TSCH (nhảy kênh theo khe thời gian) và CSL (lắng nghe mẫu phối hợp) tiết kiệm pin; Bản 802.15.4g mở rộng dải tần Sub-1 GHz.</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Tầng Data Link (MAC): </w:t>
      </w:r>
      <w:r>
        <w:rPr>
          <w:rFonts w:ascii="Calibri" w:hAnsi="Calibri"/>
          <w:color w:val="334155"/>
          <w:sz w:val="19"/>
        </w:rPr>
        <w:t>IEEE 802.15.4 MAC, điều khiển truy cập môi trường bằng cơ chế CSMA-CA (đa truy cập cảm nhận sóng mang tránh xung đột). Cung cấp lớp tương thích thích ứng từ IPv6 sang 802.15.4.</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Tầng Network: </w:t>
      </w:r>
      <w:r>
        <w:rPr>
          <w:rFonts w:ascii="Calibri" w:hAnsi="Calibri"/>
          <w:color w:val="334155"/>
          <w:sz w:val="19"/>
        </w:rPr>
        <w:t>Đánh địa chỉ và định tuyến bằng chuẩn IPv6 toàn cầu.</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Tầng Transport: </w:t>
      </w:r>
      <w:r>
        <w:rPr>
          <w:rFonts w:ascii="Calibri" w:hAnsi="Calibri"/>
          <w:color w:val="334155"/>
          <w:sz w:val="19"/>
        </w:rPr>
        <w:t>UDP hoặc TCP tương tự mô hình chuẩn.</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 Tầng Application: </w:t>
      </w:r>
      <w:r>
        <w:rPr>
          <w:rFonts w:ascii="Calibri" w:hAnsi="Calibri"/>
          <w:color w:val="334155"/>
          <w:sz w:val="19"/>
        </w:rPr>
        <w:t>Hai giao thức chuyên dụng nhẹ: CoAP (Constrained Application Protocol - chạy trên UDP, dạng RESTful) và MQTT (Message Queuing Telemetry Transport - cơ chế Publish/Subscribe chạy trên TCP do IBM phát minh).</w:t>
      </w:r>
    </w:p>
    <w:tbl>
      <w:tblPr>
        <w:tblW w:type="auto" w:w="0"/>
        <w:jc w:val="center"/>
        <w:tblLayout w:type="fixed"/>
        <w:tblLook w:firstColumn="1" w:firstRow="1" w:lastColumn="0" w:lastRow="0" w:noHBand="0" w:noVBand="1" w:val="04A0"/>
        <w:tblBorders>
          <w:top w:val="none"/>
          <w:left w:val="single" w:sz="24" w:space="0" w:color="16A34A"/>
          <w:bottom w:val="none"/>
          <w:right w:val="none"/>
        </w:tblBorders>
      </w:tblPr>
      <w:tblGrid>
        <w:gridCol w:w="9749"/>
      </w:tblGrid>
      <w:tr>
        <w:tc>
          <w:tcPr>
            <w:tcW w:type="dxa" w:w="9749"/>
            <w:shd w:fill="F0FDF4"/>
            <w:tcMar>
              <w:top w:w="100" w:type="dxa"/>
              <w:bottom w:w="100" w:type="dxa"/>
              <w:left w:w="180" w:type="dxa"/>
              <w:right w:w="140" w:type="dxa"/>
            </w:tcMar>
          </w:tcPr>
          <w:p>
            <w:pPr>
              <w:spacing w:before="40" w:after="40" w:line="276" w:lineRule="auto"/>
            </w:pPr>
            <w:r>
              <w:rPr>
                <w:rFonts w:ascii="Calibri" w:hAnsi="Calibri"/>
                <w:b/>
                <w:color w:val="0F4C81"/>
                <w:sz w:val="20"/>
              </w:rPr>
              <w:t>📌 CẤU TRÚC GÓI TIN 6LOWPAN &amp; 3 NGỮ CẢNH NÉN HEADER (HAY RA THI NHẤT)</w:t>
              <w:br/>
            </w:r>
            <w:r>
              <w:rPr>
                <w:rFonts w:ascii="Calibri" w:hAnsi="Calibri"/>
                <w:color w:val="1E293B"/>
                <w:sz w:val="19"/>
              </w:rPr>
              <w:t>Gói tin IPv6 chuẩn có Header rất lớn (40 bytes), không phù hợp với MTU nhỏ của 802.15.4 (127 bytes). Do đó 6LoWPAN đưa ra cơ chế nén Header theo 3 ngữ cảnh:</w:t>
              <w:br/>
              <w:t>1. Ngữ cảnh 1 (Nội bộ): Truyền giữa 2 thiết bị bên trong mạng 6LoWPAN dùng địa chỉ link-local -&gt; IPv6 Header nén lại CHỈ CÒN 2 BYTES!</w:t>
              <w:br/>
              <w:t>2. Ngữ cảnh 2 (Ra mạng ngoài biết prefix): Truyền ra thiết bị mạng ngoài và tiền tố (prefix) của mạng đó ĐƯỢC BIẾT TRƯỚC -&gt; IPv6 Header nén còn 12 BYTES.</w:t>
              <w:br/>
              <w:t>3. Ngữ cảnh 3 (Ra mạng ngoài không biết prefix): Truyền ra ngoài mà KHÔNG BIẾT TRƯỚC tiền tố -&gt; IPv6 Header cần 20 BYTES.</w:t>
              <w:br/>
              <w:br/>
              <w:t>📌 Chồng phần đầu (Stacked Headers): IPv6 Payload + IPv6 Header Compression + Fragment Header (phân mảnh) + Mesh Addressing Header + IEEE 802.15.4 Header.</w:t>
            </w:r>
          </w:p>
        </w:tc>
      </w:tr>
    </w:tbl>
    <w:p>
      <w:pPr>
        <w:spacing w:before="0" w:after="80"/>
      </w:pPr>
    </w:p>
    <w:p>
      <w:pPr>
        <w:spacing w:before="30" w:after="30" w:line="276" w:lineRule="auto"/>
        <w:ind w:left="360"/>
      </w:pPr>
      <w:r>
        <w:rPr>
          <w:rFonts w:ascii="Calibri" w:hAnsi="Calibri"/>
          <w:b/>
          <w:color w:val="0284C7"/>
        </w:rPr>
        <w:t xml:space="preserve">•  </w:t>
      </w:r>
      <w:r>
        <w:rPr>
          <w:rFonts w:ascii="Calibri" w:hAnsi="Calibri"/>
          <w:b/>
          <w:color w:val="0F172A"/>
          <w:sz w:val="20"/>
        </w:rPr>
        <w:t xml:space="preserve">Nền tảng hiện thực 6LoWPAN: </w:t>
      </w:r>
      <w:r>
        <w:rPr>
          <w:rFonts w:ascii="Calibri" w:hAnsi="Calibri"/>
          <w:color w:val="1E293B"/>
          <w:sz w:val="20"/>
        </w:rPr>
        <w:t>Phần cứng: CC2650 SimpleLink, CC1310 (TI), ZWIR4532. Phần mềm: Contiki OS, Mbed OS.</w:t>
      </w:r>
    </w:p>
    <w:p>
      <w:pPr>
        <w:pStyle w:val="Heading3"/>
        <w:keepNext/>
        <w:spacing w:before="160" w:after="40"/>
      </w:pPr>
      <w:r>
        <w:rPr>
          <w:rFonts w:ascii="Calibri" w:hAnsi="Calibri"/>
          <w:b/>
          <w:color w:val="0369A1"/>
          <w:sz w:val="23"/>
        </w:rPr>
        <w:t>3.8.2. Bộ giao thức Zigbee</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Kiến trúc mạng Zigbee: </w:t>
      </w:r>
      <w:r>
        <w:rPr>
          <w:rFonts w:ascii="Calibri" w:hAnsi="Calibri"/>
          <w:color w:val="1E293B"/>
          <w:sz w:val="20"/>
        </w:rPr>
        <w:t>Mạng Zigbee gồm 3 nhóm thiết bị logic theo chức năng: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Thiết bị điều phối (Coordinator - ZC): </w:t>
      </w:r>
      <w:r>
        <w:rPr>
          <w:rFonts w:ascii="Calibri" w:hAnsi="Calibri"/>
          <w:color w:val="334155"/>
          <w:sz w:val="19"/>
        </w:rPr>
        <w:t>Mỗi mạng CHỈ CÓ DUY NHẤT 1 ZC. Nhiệm vụ khởi tạo mạng, chọn tần số, gán PAN ID, cấp địa chỉ cho nút con, lưu trữ bảng định tuyến. ZC luôn được cấp nguồn liên tục (mains-powered). Nếu có 2 ZC trùng PAN ID, ZC bật sau sẽ tự cộng thêm 1 vào PAN ID.</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Thiết bị định tuyến (Router - ZR): </w:t>
      </w:r>
      <w:r>
        <w:rPr>
          <w:rFonts w:ascii="Calibri" w:hAnsi="Calibri"/>
          <w:color w:val="334155"/>
          <w:sz w:val="19"/>
        </w:rPr>
        <w:t>Chuyển tiếp gói tin, mở rộng vùng phủ sóng, cho phép nút con kết nối (tối đa 6 nút con mỗi router). Cấp nguồn liên tục. ĐẶC BIỆT: KHI COORDINATOR BỊ NGẮT ĐIỆN, CÁC ROUTER VẪN DUY TRÌ MẠNG LƯỚI VÀ GIAO TIẾP VỚI NHAU BÌNH THƯỜNG!</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Thiết bị đầu cuối (End Device - ZED): </w:t>
      </w:r>
      <w:r>
        <w:rPr>
          <w:rFonts w:ascii="Calibri" w:hAnsi="Calibri"/>
          <w:color w:val="334155"/>
          <w:sz w:val="19"/>
        </w:rPr>
        <w:t>Là cảm biến hoặc cơ cấu chấp hành chạy bằng pin. Chỉ giao tiếp với nút cha (ZC hoặc ZR), không chuyển tiếp gói tin, có chế độ ngủ sâu (sleep mode) để tiết kiệm pin.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Mô hình phân lớp: </w:t>
      </w:r>
      <w:r>
        <w:rPr>
          <w:rFonts w:ascii="Calibri" w:hAnsi="Calibri"/>
          <w:color w:val="1E293B"/>
          <w:sz w:val="20"/>
        </w:rPr>
        <w:t>Tầng PHY và MAC tuân theo chuẩn IEEE 802.15.4; Các tầng trên gồm NWK (Mạng), APS (Hỗ trợ ứng dụng), ZDO (Đối tượng thiết bị) và Application Framework do Zigbee Alliance định nghĩa.</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Dải tần số: </w:t>
      </w:r>
      <w:r>
        <w:rPr>
          <w:rFonts w:ascii="Calibri" w:hAnsi="Calibri"/>
          <w:color w:val="1E293B"/>
          <w:sz w:val="20"/>
        </w:rPr>
        <w:t>3 Dải tần lớp vật lý IEEE 802.15.4: 1) 868 MHz (BPSK, 20 kbps); 2) 902-928 MHz (BPSK, 40 kbps); 3) 2.4 GHz (O-QPSK, 250 kbps). Khung PSDU mang tối đa 127 bytes dữ liệu (gồm 32-bit Preamble, SFD 1 byte, Frame length 8-bit).</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Frame 802.15.4: </w:t>
      </w:r>
      <w:r>
        <w:rPr>
          <w:rFonts w:ascii="Calibri" w:hAnsi="Calibri"/>
          <w:color w:val="1E293B"/>
          <w:sz w:val="20"/>
        </w:rPr>
        <w:t>Cấu trúc Superframe 16 khe thời gian: khe đầu phát Beacon, các khe sau là thời gian truy cập tranh chấp CAP dùng CSMA-CA. 4 loại frame: 1) Beacon frame (đồng bộ mạng); 2) Data frame (tải trọng tối đa 104 bytes dữ liệu); 3) ACK frame (xác nhận); 4) MAC command frame (lệnh quản lý).</w:t>
      </w:r>
    </w:p>
    <w:tbl>
      <w:tblPr>
        <w:tblW w:type="auto" w:w="0"/>
        <w:jc w:val="center"/>
        <w:tblLayout w:type="fixed"/>
        <w:tblLook w:firstColumn="1" w:firstRow="1" w:lastColumn="0" w:lastRow="0" w:noHBand="0" w:noVBand="1" w:val="04A0"/>
        <w:tblBorders>
          <w:top w:val="none"/>
          <w:left w:val="single" w:sz="24" w:space="0" w:color="EF4444"/>
          <w:bottom w:val="none"/>
          <w:right w:val="none"/>
        </w:tblBorders>
      </w:tblPr>
      <w:tblGrid>
        <w:gridCol w:w="9749"/>
      </w:tblGrid>
      <w:tr>
        <w:tc>
          <w:tcPr>
            <w:tcW w:type="dxa" w:w="9749"/>
            <w:shd w:fill="FEF2F2"/>
            <w:tcMar>
              <w:top w:w="100" w:type="dxa"/>
              <w:bottom w:w="100" w:type="dxa"/>
              <w:left w:w="180" w:type="dxa"/>
              <w:right w:w="140" w:type="dxa"/>
            </w:tcMar>
          </w:tcPr>
          <w:p>
            <w:pPr>
              <w:spacing w:before="40" w:after="40" w:line="276" w:lineRule="auto"/>
            </w:pPr>
            <w:r>
              <w:rPr>
                <w:rFonts w:ascii="Calibri" w:hAnsi="Calibri"/>
                <w:b/>
                <w:color w:val="0F4C81"/>
                <w:sz w:val="20"/>
              </w:rPr>
              <w:t>📌 6 ĐẶC ĐIỂM NỔI BẬT CỦA CHUẨN ZIGBEE (TRỌNG TÂM THI ĐỀ MỞ)</w:t>
              <w:br/>
            </w:r>
            <w:r>
              <w:rPr>
                <w:rFonts w:ascii="Calibri" w:hAnsi="Calibri"/>
                <w:color w:val="1E293B"/>
                <w:sz w:val="19"/>
              </w:rPr>
              <w:t>1. Độ tin cậy cực cao (High Reliability): Nhờ 6 cơ chế kết hợp: (1) O-QPSK và DSSS chống nhiễu SNR cao ở công suất thấp; (2) Cơ chế CSMA-CA lắng nghe tránh xung đột; (3) Mã kiểm tra 16-bit CRC loại bỏ gói lỗi; (4) Báo nhận ACK tại mỗi hop (hop-by-hop ACK) tự động phát lại; (5) Định tuyến mạng lưới Mesh với thuật toán AODV tự tìm đường vòng; (6) Xác nhận end-to-end ACK tại mức ứng dụng.</w:t>
              <w:br/>
              <w:t>2. Chi phí thấp (Low Cost): Nhiều hãng sản xuất chip giá rẻ (TI, Microchip, Atmel, ST...).</w:t>
              <w:br/>
              <w:t>3. Tiêu thụ năng lượng cực thấp (Low Power): Thiết bị chạy nhiều năm chỉ với 1 cặp pin AA nhờ chế độ ngủ sâu.</w:t>
              <w:br/>
              <w:t>4. Bảo mật rất cao (High Security): Dùng chuẩn mã hóa khối NIST AES-128 chuẩn quốc tế, miễn phí, chạy được trên cả vi điều khiển 8-bit.</w:t>
              <w:br/>
              <w:t>5. Chuẩn mở toàn bộ (Open Standard): Đặc tả kỹ thuật miễn phí tại zigbee.org.</w:t>
              <w:br/>
              <w:t>6. Tốc độ dữ liệu thấp (Low Data Rate): Tốc độ danh định 250 kbps, do mã hóa, truyền lại và hoạt động bán song công (half-duplex) nên thông lượng thực tế khoảng 25 kbps.</w:t>
            </w:r>
          </w:p>
        </w:tc>
      </w:tr>
    </w:tbl>
    <w:p>
      <w:pPr>
        <w:spacing w:before="0" w:after="80"/>
      </w:pPr>
    </w:p>
    <w:p>
      <w:pPr>
        <w:spacing w:before="30" w:after="30" w:line="276" w:lineRule="auto"/>
        <w:ind w:left="360"/>
      </w:pPr>
      <w:r>
        <w:rPr>
          <w:rFonts w:ascii="Calibri" w:hAnsi="Calibri"/>
          <w:b/>
          <w:color w:val="0284C7"/>
        </w:rPr>
        <w:t xml:space="preserve">•  </w:t>
      </w:r>
      <w:r>
        <w:rPr>
          <w:rFonts w:ascii="Calibri" w:hAnsi="Calibri"/>
          <w:b/>
          <w:color w:val="0F172A"/>
          <w:sz w:val="20"/>
        </w:rPr>
        <w:t xml:space="preserve">Nền tảng hiện thực Zigbee: </w:t>
      </w:r>
      <w:r>
        <w:rPr>
          <w:rFonts w:ascii="Calibri" w:hAnsi="Calibri"/>
          <w:color w:val="1E293B"/>
          <w:sz w:val="20"/>
        </w:rPr>
        <w:t>Phần cứng: CC1352R/P, CC2652R, CC2530, CC2538 (TI); Digi XBee; Silicon Labs MGM12P. Phần mềm: Arduino-based, nRF5 SDK, ZBOSS 3.0.</w:t>
      </w:r>
    </w:p>
    <w:p>
      <w:pPr>
        <w:pStyle w:val="Heading3"/>
        <w:keepNext/>
        <w:spacing w:before="160" w:after="40"/>
      </w:pPr>
      <w:r>
        <w:rPr>
          <w:rFonts w:ascii="Calibri" w:hAnsi="Calibri"/>
          <w:b/>
          <w:color w:val="0369A1"/>
          <w:sz w:val="23"/>
        </w:rPr>
        <w:t>3.8.3. Bộ giao thức WiFi 802.11</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2 Kiến trúc mạng: </w:t>
      </w:r>
      <w:r>
        <w:rPr>
          <w:rFonts w:ascii="Calibri" w:hAnsi="Calibri"/>
          <w:color w:val="1E293B"/>
          <w:sz w:val="20"/>
        </w:rPr>
        <w:t>1) Infrastructure-based (Dựa trên hạ tầng: gồm Access Point AP và các trạm Station STA tạo thành Basic Service Set - BSS); 2) Ad-hoc / IBSS (Không hạ tầng: các thiết bị kết nối trực tiếp điểm-điểm không cần AP).</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Mô hình phân lớp: </w:t>
      </w:r>
      <w:r>
        <w:rPr>
          <w:rFonts w:ascii="Calibri" w:hAnsi="Calibri"/>
          <w:color w:val="1E293B"/>
          <w:sz w:val="20"/>
        </w:rPr>
        <w:t>Hoạt động ở 2 tầng con PHY và MAC của OSI. Tầng LLC (IEEE 802.2) cung cấp giao diện trong suốt giúp mạng TCP/IP chạy trên WiFi giống hệt như trên mạng cáp có dây Ethernet.</w:t>
      </w:r>
    </w:p>
    <w:tbl>
      <w:tblPr>
        <w:tblW w:type="auto" w:w="0"/>
        <w:jc w:val="center"/>
        <w:tblLayout w:type="fixed"/>
        <w:tblLook w:firstColumn="1" w:firstRow="1" w:lastColumn="0" w:lastRow="0" w:noHBand="0" w:noVBand="1" w:val="04A0"/>
        <w:tblBorders>
          <w:top w:val="none"/>
          <w:left w:val="single" w:sz="24" w:space="0" w:color="F59E0B"/>
          <w:bottom w:val="none"/>
          <w:right w:val="none"/>
        </w:tblBorders>
      </w:tblPr>
      <w:tblGrid>
        <w:gridCol w:w="9749"/>
      </w:tblGrid>
      <w:tr>
        <w:tc>
          <w:tcPr>
            <w:tcW w:type="dxa" w:w="9749"/>
            <w:shd w:fill="FFFBEB"/>
            <w:tcMar>
              <w:top w:w="100" w:type="dxa"/>
              <w:bottom w:w="100" w:type="dxa"/>
              <w:left w:w="180" w:type="dxa"/>
              <w:right w:w="140" w:type="dxa"/>
            </w:tcMar>
          </w:tcPr>
          <w:p>
            <w:pPr>
              <w:spacing w:before="40" w:after="40" w:line="276" w:lineRule="auto"/>
            </w:pPr>
            <w:r>
              <w:rPr>
                <w:rFonts w:ascii="Calibri" w:hAnsi="Calibri"/>
                <w:b/>
                <w:color w:val="0F4C81"/>
                <w:sz w:val="20"/>
              </w:rPr>
              <w:t>📌 GIẢI MÃ 4 TRƯỜNG ĐỊA CHỈ MAC FRAME 802.11 THEO BIT 'TO DS' VÀ 'FROM DS'</w:t>
              <w:br/>
            </w:r>
            <w:r>
              <w:rPr>
                <w:rFonts w:ascii="Calibri" w:hAnsi="Calibri"/>
                <w:color w:val="1E293B"/>
                <w:sz w:val="19"/>
              </w:rPr>
              <w:t>Trong Frame MAC của WiFi 802.11, vai trò của 4 địa chỉ (Address 1, 2, 3, 4) thay đổi tùy theo 2 bit To DS và From DS:</w:t>
              <w:br/>
              <w:br/>
              <w:t>• To DS = 0, From DS = 0 (Mạng Ad-hoc / IBSS):</w:t>
              <w:br/>
              <w:t xml:space="preserve">  - Address 1 = RA (Receiver) = DA (Destination - Đích đến)</w:t>
              <w:br/>
              <w:t xml:space="preserve">  - Address 2 = SA (Sender - Nguồn gửi)</w:t>
              <w:br/>
              <w:t xml:space="preserve">  - Address 3 = BSSID (Định danh mạng)</w:t>
              <w:br/>
              <w:t xml:space="preserve">  - Address 4 = Không sử dụng</w:t>
              <w:br/>
              <w:br/>
              <w:t>• To DS = 0, From DS = 1 (Gói tin truyền TỪ AP ĐẾN TRẠM THIẾT BỊ):</w:t>
              <w:br/>
              <w:t xml:space="preserve">  - Address 1 = RA = DA (Trạm nhận đích)</w:t>
              <w:br/>
              <w:t xml:space="preserve">  - Address 2 = BSSID (Địa chỉ của AP phát)</w:t>
              <w:br/>
              <w:t xml:space="preserve">  - Address 3 = SA (Trạm nguồn gửi ban đầu)</w:t>
              <w:br/>
              <w:t xml:space="preserve">  - Address 4 = Không sử dụng</w:t>
              <w:br/>
              <w:br/>
              <w:t>• To DS = 1, From DS = 0 (Gói tin truyền TỪ TRẠM LÊN ĐIỂM TRUY CẬP AP):</w:t>
              <w:br/>
              <w:t xml:space="preserve">  - Address 1 = RA = BSSID (Địa chỉ AP nhận)</w:t>
              <w:br/>
              <w:t xml:space="preserve">  - Address 2 = SA (Trạm gửi)</w:t>
              <w:br/>
              <w:t xml:space="preserve">  - Address 3 = DA (Đích đến cuối cùng)</w:t>
              <w:br/>
              <w:t xml:space="preserve">  - Address 4 = Không sử dụng</w:t>
              <w:br/>
              <w:br/>
              <w:t>• To DS = 1, From DS = 1 (Wireless Distribution System - Cầu nối không dây WDS giữa 2 AP):</w:t>
              <w:br/>
              <w:t xml:space="preserve">  - Address 1 = RA (AP nhận)</w:t>
              <w:br/>
              <w:t xml:space="preserve">  - Address 2 = TA (Transmitter - AP truyền)</w:t>
              <w:br/>
              <w:t xml:space="preserve">  - Address 3 = DA (Trạm đích cuối cùng)</w:t>
              <w:br/>
              <w:t xml:space="preserve">  - Address 4 = SA (Trạm nguồn phát ban đầu)</w:t>
              <w:br/>
              <w:br/>
              <w:t>📌 Chú thích: RA = Receiver, TA = Transmitter, DA = Destination, SA = Sender/Source, BSSID = Basic Service Set ID, DS = Distribution System.</w:t>
            </w:r>
          </w:p>
        </w:tc>
      </w:tr>
    </w:tbl>
    <w:p>
      <w:pPr>
        <w:spacing w:before="0" w:after="80"/>
      </w:pPr>
    </w:p>
    <w:p>
      <w:pPr>
        <w:pStyle w:val="Heading4"/>
        <w:keepNext/>
        <w:spacing w:before="120" w:after="40"/>
      </w:pPr>
      <w:r>
        <w:rPr>
          <w:rFonts w:ascii="Calibri" w:hAnsi="Calibri"/>
          <w:b/>
          <w:i/>
          <w:color w:val="334155"/>
          <w:sz w:val="21"/>
        </w:rPr>
        <w:t>Chi tiết và tiến hóa 6 Chuẩn con WiFi (802.11 b, a, g, n, ac, ax)</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802.11b: </w:t>
      </w:r>
      <w:r>
        <w:rPr>
          <w:rFonts w:ascii="Calibri" w:hAnsi="Calibri"/>
          <w:color w:val="1E293B"/>
          <w:sz w:val="20"/>
        </w:rPr>
        <w:t>Chuẩn hóa 1999, băng tần 2.4 GHz, tốc độ 11 Mbps. Giá rẻ, vùng phủ tốt nhưng dễ bị xuyên nhiễu bởi lò vi sóng, điện thoại không dây.</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802.11a: </w:t>
      </w:r>
      <w:r>
        <w:rPr>
          <w:rFonts w:ascii="Calibri" w:hAnsi="Calibri"/>
          <w:color w:val="1E293B"/>
          <w:sz w:val="20"/>
        </w:rPr>
        <w:t>Chuẩn hóa cùng thời 11b, băng tần 5 GHz, tốc độ 54 Mbps dựa trên công nghệ OFDM. Tốc độ cao, không bị nhiễu 2.4GHz nhưng giá đắt, phạm vi hẹp, khó xuyên tường và KHÔNG tương thích với 802.11b.</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802.11g: </w:t>
      </w:r>
      <w:r>
        <w:rPr>
          <w:rFonts w:ascii="Calibri" w:hAnsi="Calibri"/>
          <w:color w:val="1E293B"/>
          <w:sz w:val="20"/>
        </w:rPr>
        <w:t>Chuẩn hóa 2002-2003, băng tần 2.4 GHz, tốc độ 54 Mbps. Kết hợp ưu điểm của a và b: tốc độ cao, vùng phủ rộng, tương thích ngược hoàn toàn với 802.11b.</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802.11n: </w:t>
      </w:r>
      <w:r>
        <w:rPr>
          <w:rFonts w:ascii="Calibri" w:hAnsi="Calibri"/>
          <w:color w:val="1E293B"/>
          <w:sz w:val="20"/>
        </w:rPr>
        <w:t>Chuẩn hóa 2009 (WiFi 4), hỗ trợ cả 2.4 GHz và 5 GHz. Bổ sung công nghệ MIMO (nhiều ăng-ten phát/thu), tốc độ 100 - 600 Mbps, tương thích ngược 11b/g.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802.11ac: </w:t>
      </w:r>
      <w:r>
        <w:rPr>
          <w:rFonts w:ascii="Calibri" w:hAnsi="Calibri"/>
          <w:color w:val="1E293B"/>
          <w:sz w:val="20"/>
        </w:rPr>
        <w:t>Chuẩn hóa 2013 (WiFi 5), băng tần kép 2.4 &amp; 5 GHz (chủ lực 5 GHz). Kênh rộng 80/160 MHz, điều chế 256-QAM, bổ sung MU-MIMO (đa người dùng). Chia làm 2 pha: Wave 1 (2013) và Wave 2 (2016 - bổ sung MU-MIMO, kênh 160MHz, 4 anten).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 802.11ax: </w:t>
      </w:r>
      <w:r>
        <w:rPr>
          <w:rFonts w:ascii="Calibri" w:hAnsi="Calibri"/>
          <w:color w:val="1E293B"/>
          <w:sz w:val="20"/>
        </w:rPr>
        <w:t>Chuẩn hóa tháng 9/2020 (WiFi 6). Kế thừa 11ac, sử dụng kỹ thuật ghép kênh OFDMA, cung cấp tới 2048 sóng mang con. Tăng thông lượng gấp 4 lần ở mức người dùng, tối ưu hóa độ trễ trong môi trường cực đông đúc.</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Nền tảng hiện thực WiFi: </w:t>
      </w:r>
      <w:r>
        <w:rPr>
          <w:rFonts w:ascii="Calibri" w:hAnsi="Calibri"/>
          <w:color w:val="1E293B"/>
          <w:sz w:val="20"/>
        </w:rPr>
        <w:t>Phần cứng: ESP8266, ESP32 (Espressif), Microchip, WI2WI WE935B00. Phần mềm: Arduino, Linux-based WLAN drivers.</w:t>
      </w:r>
    </w:p>
    <w:p>
      <w:pPr>
        <w:pStyle w:val="Heading2"/>
        <w:keepNext/>
        <w:spacing w:before="240" w:after="80"/>
      </w:pPr>
      <w:r>
        <w:rPr>
          <w:rFonts w:ascii="Calibri" w:hAnsi="Calibri"/>
          <w:b/>
          <w:color w:val="1E3A8A"/>
          <w:sz w:val="26"/>
        </w:rPr>
        <w:t>3.9 - 3.12. Cảm biến, RFID, Video Tracking &amp; Cơ cấu chấp hành</w:t>
      </w:r>
    </w:p>
    <w:p>
      <w:pPr>
        <w:pStyle w:val="Heading3"/>
        <w:keepNext/>
        <w:spacing w:before="160" w:after="40"/>
      </w:pPr>
      <w:r>
        <w:rPr>
          <w:rFonts w:ascii="Calibri" w:hAnsi="Calibri"/>
          <w:b/>
          <w:color w:val="0369A1"/>
          <w:sz w:val="23"/>
        </w:rPr>
        <w:t>3.9. Cảm biến trong IoT (IoT Sensors)</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Định nghĩa &amp; Nguyên lý: </w:t>
      </w:r>
      <w:r>
        <w:rPr>
          <w:rFonts w:ascii="Calibri" w:hAnsi="Calibri"/>
          <w:color w:val="1E293B"/>
          <w:sz w:val="20"/>
        </w:rPr>
        <w:t>Thiết bị điện tử phát hiện các biến đổi vật lý trong môi trường và chuyển đổi tín hiệu đầu vào tương tự (Analog) thành tín hiệu đầu ra điện/kỹ thuật số (Digital Electrical Output) để gateway/cloud xử lý.</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10 Loại cảm biến: </w:t>
      </w:r>
      <w:r>
        <w:rPr>
          <w:rFonts w:ascii="Calibri" w:hAnsi="Calibri"/>
          <w:color w:val="1E293B"/>
          <w:sz w:val="20"/>
        </w:rPr>
        <w:t>10 LOẠI CẢM BIẾN PHỔ BIẾN TRONG IOT:</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Cảm biến nhiệt độ (Temperature): </w:t>
      </w:r>
      <w:r>
        <w:rPr>
          <w:rFonts w:ascii="Calibri" w:hAnsi="Calibri"/>
          <w:color w:val="334155"/>
          <w:sz w:val="19"/>
        </w:rPr>
        <w:t>Đo đại lượng nhiệt, phổ biến nhất vì ảnh hưởng đến mọi hệ thống vật lý, hóa học, sinh học.</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Cảm biến áp suất (Pressure): </w:t>
      </w:r>
      <w:r>
        <w:rPr>
          <w:rFonts w:ascii="Calibri" w:hAnsi="Calibri"/>
          <w:color w:val="334155"/>
          <w:sz w:val="19"/>
        </w:rPr>
        <w:t>Đo áp suất khí, chất lỏng, mực nước, độ cao; ứng dụng trong máy bơm, máy nén, tủ lạnh, hệ thống thủy lực.</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Cảm biến lưu lượng (Flow): </w:t>
      </w:r>
      <w:r>
        <w:rPr>
          <w:rFonts w:ascii="Calibri" w:hAnsi="Calibri"/>
          <w:color w:val="334155"/>
          <w:sz w:val="19"/>
        </w:rPr>
        <w:t>Đo vận tốc dòng chảy chất lỏng trong đường ống hoặc truyền nhiệt; ứng dụng trong giám sát axit độ tinh khiết cao.</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4. Cảm biến mức (Level): </w:t>
      </w:r>
      <w:r>
        <w:rPr>
          <w:rFonts w:ascii="Calibri" w:hAnsi="Calibri"/>
          <w:color w:val="334155"/>
          <w:sz w:val="19"/>
        </w:rPr>
        <w:t>Đo mức chất lỏng liên tục hoặc tại điểm; ứng dụng trong bồn chứa, giếng khoan dầu mỏ.</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5. Cảm biến hình ảnh (Imaging): </w:t>
      </w:r>
      <w:r>
        <w:rPr>
          <w:rFonts w:ascii="Calibri" w:hAnsi="Calibri"/>
          <w:color w:val="334155"/>
          <w:sz w:val="19"/>
        </w:rPr>
        <w:t>Camera số, máy chụp ảnh y tế, thiết bị nhìn đêm; đo suy giảm sóng chuyển thành tín hiệu hình ảnh.</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6. Cảm biến tiếng ồn (Noise): </w:t>
      </w:r>
      <w:r>
        <w:rPr>
          <w:rFonts w:ascii="Calibri" w:hAnsi="Calibri"/>
          <w:color w:val="334155"/>
          <w:sz w:val="19"/>
        </w:rPr>
        <w:t>Đo độ ồn do máy móc, xe cộ, công trường; bảo vệ sức khỏe thính giác và tim mạch.</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7. Cảm biến ô nhiễm không khí (Air Pollution): </w:t>
      </w:r>
      <w:r>
        <w:rPr>
          <w:rFonts w:ascii="Calibri" w:hAnsi="Calibri"/>
          <w:color w:val="334155"/>
          <w:sz w:val="19"/>
        </w:rPr>
        <w:t>Quan trắc khí độc và nồng độ bụi mịn PM2.5, PM10 theo tiêu chuẩn môi trường EPA.</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8. Cảm biến hồng ngoại (Infrared): </w:t>
      </w:r>
      <w:r>
        <w:rPr>
          <w:rFonts w:ascii="Calibri" w:hAnsi="Calibri"/>
          <w:color w:val="334155"/>
          <w:sz w:val="19"/>
        </w:rPr>
        <w:t>Phát và nhận sóng hồng ngoại dưới dạng nhiệt để theo dõi chuyển động vật thể.</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9. Cảm biến độ ẩm (Moisture &amp; Humidity / Hygrometer): </w:t>
      </w:r>
      <w:r>
        <w:rPr>
          <w:rFonts w:ascii="Calibri" w:hAnsi="Calibri"/>
          <w:color w:val="334155"/>
          <w:sz w:val="19"/>
        </w:rPr>
        <w:t>Đo độ ẩm tương đối trong không khí dựa vào biến thiên điện dung (Capacitive measurement).</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10. Cảm biến tốc độ (Speed): </w:t>
      </w:r>
      <w:r>
        <w:rPr>
          <w:rFonts w:ascii="Calibri" w:hAnsi="Calibri"/>
          <w:color w:val="334155"/>
          <w:sz w:val="19"/>
        </w:rPr>
        <w:t>Đo vận tốc xe cộ bằng cảm biến tốc độ bánh xe, speedometer, radar Doppler, laser velocimeter.</w:t>
      </w:r>
    </w:p>
    <w:p>
      <w:pPr>
        <w:pStyle w:val="Heading3"/>
        <w:keepNext/>
        <w:spacing w:before="160" w:after="40"/>
      </w:pPr>
      <w:r>
        <w:rPr>
          <w:rFonts w:ascii="Calibri" w:hAnsi="Calibri"/>
          <w:b/>
          <w:color w:val="0369A1"/>
          <w:sz w:val="23"/>
        </w:rPr>
        <w:t>3.10. Công nghệ nhận dạng vô tuyến RFID (Radio-Frequency Identification)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Bản chất công nghệ: </w:t>
      </w:r>
      <w:r>
        <w:rPr>
          <w:rFonts w:ascii="Calibri" w:hAnsi="Calibri"/>
          <w:color w:val="1E293B"/>
          <w:sz w:val="20"/>
        </w:rPr>
        <w:t>RFID KHÔNG PHẢI LÀ CẢM BIẾN, mà là cơ chế thu thập thông tin được nhúng sẵn vào Thẻ (Tag) bằng sóng vô tuyến.</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Thành phần chính: </w:t>
      </w:r>
      <w:r>
        <w:rPr>
          <w:rFonts w:ascii="Calibri" w:hAnsi="Calibri"/>
          <w:color w:val="1E293B"/>
          <w:sz w:val="20"/>
        </w:rPr>
        <w:t>1) Thẻ RFID (Tag: gồm vi mạch microchip lưu trữ/xử lý thông tin và ăng-ten thu phát); 2) Đầu đọc RFID (Reader: bộ thu phát sóng 2 chiều và ăng-ten); 3) Phần mềm ứng dụng trên máy tính xử lý dữ liệu.</w:t>
      </w:r>
    </w:p>
    <w:tbl>
      <w:tblPr>
        <w:tblW w:type="auto" w:w="0"/>
        <w:jc w:val="center"/>
        <w:tblLayout w:type="fixed"/>
        <w:tblLook w:firstColumn="1" w:firstRow="1" w:lastColumn="0" w:lastRow="0" w:noHBand="0" w:noVBand="1" w:val="04A0"/>
        <w:tblBorders>
          <w:top w:val="none"/>
          <w:left w:val="single" w:sz="24" w:space="0" w:color="7C3AED"/>
          <w:bottom w:val="none"/>
          <w:right w:val="none"/>
        </w:tblBorders>
      </w:tblPr>
      <w:tblGrid>
        <w:gridCol w:w="9749"/>
      </w:tblGrid>
      <w:tr>
        <w:tc>
          <w:tcPr>
            <w:tcW w:type="dxa" w:w="9749"/>
            <w:shd w:fill="F5F3FF"/>
            <w:tcMar>
              <w:top w:w="100" w:type="dxa"/>
              <w:bottom w:w="100" w:type="dxa"/>
              <w:left w:w="180" w:type="dxa"/>
              <w:right w:w="140" w:type="dxa"/>
            </w:tcMar>
          </w:tcPr>
          <w:p>
            <w:pPr>
              <w:spacing w:before="40" w:after="40" w:line="276" w:lineRule="auto"/>
            </w:pPr>
            <w:r>
              <w:rPr>
                <w:rFonts w:ascii="Calibri" w:hAnsi="Calibri"/>
                <w:b/>
                <w:color w:val="0F4C81"/>
                <w:sz w:val="20"/>
              </w:rPr>
              <w:t>📌 5 ƯU ĐIỂM VƯỢT TRỘI CỦA RFID SO VỚI MÃ VẠCH (BARCODE) - HAY HỎI THI</w:t>
              <w:br/>
            </w:r>
            <w:r>
              <w:rPr>
                <w:rFonts w:ascii="Calibri" w:hAnsi="Calibri"/>
                <w:color w:val="1E293B"/>
                <w:sz w:val="19"/>
              </w:rPr>
              <w:t>1. Không cần tầm nhìn thẳng trực tiếp (No direct line of sight): Đầu đọc đọc được thẻ ẩn bên trong hàng hóa. Khoảng cách đọc xa: thẻ thụ động (passive UHF) đọc xa tới 12 mét; thẻ chủ động dùng pin (battery-powered) đọc xa tới 100 mét!</w:t>
              <w:br/>
              <w:t>2. Dữ liệu trên thẻ có thể sửa đổi/ghi đè (Modifiable data): Tùy chỉnh thông tin linh hoạt theo quy trình kinh doanh, trong khi mã vạch in ra là cố định vĩnh viễn.</w:t>
              <w:br/>
              <w:t>3. Độ bền cao và dung lượng lớn (Durable &amp; High Capacity): Thẻ RFID đặt ẩn, chống chịu ẩm/bụi, tái sử dụng được nhiều lần và lưu trữ được lượng dữ liệu lớn hơn nhiều so với mã vạch.</w:t>
              <w:br/>
              <w:t>4. Bảo mật và mã hóa cao (Encrypted Data): Dữ liệu trên chip RFID có thể được mã hóa, ngăn chặn tuyệt đối việc làm giả, đánh cắp hoặc thay đổi trái phép.</w:t>
              <w:br/>
              <w:t>5. Đọc đồng thời hàng trăm thẻ (Simultaneous reading): Đầu đọc có thể quét và nhận dạng hàng trăm thẻ RFID cùng một lúc trong vài giây, tiết kiệm tối đa thời gian kiểm kê bán lẻ.</w:t>
            </w:r>
          </w:p>
        </w:tc>
      </w:tr>
    </w:tbl>
    <w:p>
      <w:pPr>
        <w:spacing w:before="0" w:after="80"/>
      </w:pPr>
    </w:p>
    <w:p>
      <w:pPr>
        <w:pStyle w:val="Heading3"/>
        <w:keepNext/>
        <w:spacing w:before="160" w:after="40"/>
      </w:pPr>
      <w:r>
        <w:rPr>
          <w:rFonts w:ascii="Calibri" w:hAnsi="Calibri"/>
          <w:b/>
          <w:color w:val="0369A1"/>
          <w:sz w:val="23"/>
        </w:rPr>
        <w:t>3.11 &amp; 3.12. Giám sát bằng Video &amp; Cơ cấu chấp hành (Actuators)</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3.11. Giám sát bằng video (Video Tracking): </w:t>
      </w:r>
      <w:r>
        <w:rPr>
          <w:rFonts w:ascii="Calibri" w:hAnsi="Calibri"/>
          <w:color w:val="1E293B"/>
          <w:sz w:val="20"/>
        </w:rPr>
        <w:t>Quá trình thu thập và phân tích luồng video từng khung hình (frame-by-frame) trong khoảng thời gian ngắn để đo chuyển động, sự chú ý thị giác và hành vi. Dùng nhận dạng khách hàng, giám sát an ninh, thực tế tăng cường AR, kiểm soát giao thông. Là giải pháp thay thế/bổ trợ hoàn hảo khi không thể gắn cảm biến hoặc thẻ RFID.</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3.12. Cơ cấu chấp hành (Actuator): </w:t>
      </w:r>
      <w:r>
        <w:rPr>
          <w:rFonts w:ascii="Calibri" w:hAnsi="Calibri"/>
          <w:color w:val="1E293B"/>
          <w:sz w:val="20"/>
        </w:rPr>
        <w:t>Là một loại động cơ chịu trách nhiệm kiểm soát hoặc thực thi hành động trong hệ thống. Nhận nguồn dữ liệu hoặc năng lượng (điện, áp suất chất lỏng, khí nén) và CHUYỂN ĐỔI THÀNH CHUYỂN ĐỘNG CƠ HỌC để điều khiển hệ thống.</w:t>
      </w:r>
    </w:p>
    <w:p>
      <w:pPr>
        <w:spacing w:before="30" w:after="30" w:line="276" w:lineRule="auto"/>
        <w:ind w:left="360"/>
      </w:pPr>
      <w:r>
        <w:rPr>
          <w:rFonts w:ascii="Calibri" w:hAnsi="Calibri"/>
          <w:b/>
          <w:color w:val="0284C7"/>
        </w:rPr>
        <w:t xml:space="preserve">•  </w:t>
      </w:r>
      <w:r>
        <w:rPr>
          <w:rFonts w:ascii="Calibri" w:hAnsi="Calibri"/>
          <w:b/>
          <w:color w:val="0F172A"/>
          <w:sz w:val="20"/>
        </w:rPr>
        <w:t xml:space="preserve">3 Loại Actuator: </w:t>
      </w:r>
      <w:r>
        <w:rPr>
          <w:rFonts w:ascii="Calibri" w:hAnsi="Calibri"/>
          <w:color w:val="1E293B"/>
          <w:sz w:val="20"/>
        </w:rPr>
        <w:t>3 LOẠI CƠ CẤU CHẤP HÀNH CỐT LÕI TRONG IOT:</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1. Actuator Tuyến tính Cơ khí (Mechanical Linear): </w:t>
      </w:r>
      <w:r>
        <w:rPr>
          <w:rFonts w:ascii="Calibri" w:hAnsi="Calibri"/>
          <w:color w:val="334155"/>
          <w:sz w:val="19"/>
        </w:rPr>
        <w:t>Chuyển đổi chuyển động quay thành chuyển động thẳng bằng trục vít và đai ốc (leadscrew, screw jack, vít bi ball screw, vít con lăn roller screw).</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2. Actuator Thủy lực (Hydraulic): </w:t>
      </w:r>
      <w:r>
        <w:rPr>
          <w:rFonts w:ascii="Calibri" w:hAnsi="Calibri"/>
          <w:color w:val="334155"/>
          <w:sz w:val="19"/>
        </w:rPr>
        <w:t>Điều khiển van tuyến tính hoặc van 1/4 vòng, hoạt động dựa trên ĐỊNH LUẬT PASCAL (khi có sự tăng áp suất tại bất kỳ điểm nào trong chất lỏng không nén được, áp suất sẽ tăng tương ứng tại mọi điểm trong bình chứa).</w:t>
      </w:r>
    </w:p>
    <w:p>
      <w:pPr>
        <w:spacing w:before="20" w:after="20" w:line="269" w:lineRule="auto"/>
        <w:ind w:left="720"/>
      </w:pPr>
      <w:r>
        <w:rPr>
          <w:rFonts w:ascii="Calibri" w:hAnsi="Calibri"/>
          <w:b/>
          <w:color w:val="64748B"/>
        </w:rPr>
        <w:t xml:space="preserve">–  </w:t>
      </w:r>
      <w:r>
        <w:rPr>
          <w:rFonts w:ascii="Calibri" w:hAnsi="Calibri"/>
          <w:b/>
          <w:color w:val="0F172A"/>
          <w:sz w:val="19"/>
        </w:rPr>
        <w:t xml:space="preserve">3. Actuator Khí nén (Pneumatic): </w:t>
      </w:r>
      <w:r>
        <w:rPr>
          <w:rFonts w:ascii="Calibri" w:hAnsi="Calibri"/>
          <w:color w:val="334155"/>
          <w:sz w:val="19"/>
        </w:rPr>
        <w:t>Cùng nguyên lý hoạt động như actuator thủy lực nhưng SỬ DỤNG KHÍ NÉN (compressed gas) thay vì chất lỏng.</w:t>
      </w:r>
    </w:p>
    <w:tbl>
      <w:tblPr>
        <w:tblW w:type="auto" w:w="0"/>
        <w:jc w:val="center"/>
        <w:tblLayout w:type="fixed"/>
        <w:tblLook w:firstColumn="1" w:firstRow="1" w:lastColumn="0" w:lastRow="0" w:noHBand="0" w:noVBand="1" w:val="04A0"/>
        <w:tblBorders>
          <w:top w:val="none"/>
          <w:left w:val="single" w:sz="24" w:space="0" w:color="0284C7"/>
          <w:bottom w:val="none"/>
          <w:right w:val="none"/>
        </w:tblBorders>
      </w:tblPr>
      <w:tblGrid>
        <w:gridCol w:w="9749"/>
      </w:tblGrid>
      <w:tr>
        <w:tc>
          <w:tcPr>
            <w:tcW w:type="dxa" w:w="9749"/>
            <w:shd w:fill="F0F9FF"/>
            <w:tcMar>
              <w:top w:w="100" w:type="dxa"/>
              <w:bottom w:w="100" w:type="dxa"/>
              <w:left w:w="180" w:type="dxa"/>
              <w:right w:w="140" w:type="dxa"/>
            </w:tcMar>
          </w:tcPr>
          <w:p>
            <w:pPr>
              <w:spacing w:before="40" w:after="40" w:line="276" w:lineRule="auto"/>
            </w:pPr>
            <w:r>
              <w:rPr>
                <w:rFonts w:ascii="Calibri" w:hAnsi="Calibri"/>
                <w:b/>
                <w:color w:val="0F4C81"/>
                <w:sz w:val="20"/>
              </w:rPr>
              <w:t>📌 ĐÁP ÁN NHANH BÀI TẬP ÔN TẬP CHƯƠNG 3 (TRẢ LỜI NGAY TRONG PHÒNG THI)</w:t>
              <w:br/>
            </w:r>
            <w:r>
              <w:rPr>
                <w:rFonts w:ascii="Calibri" w:hAnsi="Calibri"/>
                <w:color w:val="1E293B"/>
                <w:sz w:val="19"/>
              </w:rPr>
              <w:t>Câu 1: Liệt kê các kiến trúc mạng IoT và ưu nhược điểm? Trả lời: Bám sát Mục 3.7 và Bảng ma trận so sánh Topo ở Phần III (Star, Mesh, Tree, Ring, Chain, Grid, Cluster-based, Tributary-Delta, Sweep).</w:t>
              <w:br/>
              <w:t>Câu 2: So sánh các bộ giao thức không dây IoT và ứng dụng? Trả lời: Bám sát Mục 3.8 và Bảng ma trận so sánh Giao thức ở Phần III (6LoWPAN, Zigbee, WiFi, Bluetooth, LoRa).</w:t>
              <w:br/>
              <w:t>Câu 3: Dùng kiến trúc Zigbee xây dựng ứng dụng Giám sát chất lượng không khí? Trả lời: Nút cảm biến bụi PM2.5/khí độc đóng vai trò End Device (ZED) -&gt; gửi dữ liệu về các Router (ZR) phân bố tại các trạm -&gt; chuyển tiếp về Coordinator (ZC) đóng vai trò Gateway -&gt; truyền TCP/IP lên Cloud lưu trữ và phân tích AI.</w:t>
              <w:br/>
              <w:t>Câu 4: Dùng kiến trúc WLAN 802.11 xây dựng Smart Home? Trả lời: Dùng kiến trúc hạ tầng (Infrastructure-based): Điểm truy cập Access Point (WiFi Router trong nhà) đóng vai trò trung tâm BSS. Các thiết bị đèn, công tắc, camera, cảm biến cửa dùng chip ESP8266/ESP32 đóng vai trò Station (STA) kết nối trực tiếp vào AP -&gt; điều khiển nội bộ hoặc qua Cloud.</w:t>
              <w:br/>
              <w:t>Câu 5: Thiết kế mạng Nông nghiệp thông minh tại VN và chọn giao thức? Trả lời: Chọn LoRaWAN hoặc Zigbee cho vườn quy mô lớn/vườn nhà lưới vì tiêu thụ năng lượng cực thấp (chạy pin nhiều năm), tầm phủ xa, chịu thời tiết ẩm ướt tốt. Gateway kết nối 4G/Cellular đẩy dữ liệu lên Cloud.</w:t>
              <w:br/>
              <w:t>Câu 6: Thiết kế mạng giám sát không khí tại TP.HCM và chọn giao thức? Trả lời: Chọn kết hợp LoRaWAN (truyền xa hàng km qua nhà cao tầng) hoặc mạng di động NB-IoT/Cellular tại các trạm quan trắc lớn vì băng thông đủ gửi dữ liệu liên tục về trung tâm Sở TN&amp;MT.</w:t>
              <w:br/>
              <w:t>Câu 7: Trình bày ý tưởng giám sát giao thông thông minh sử dụng công nghệ 5G? Trả lời: Tận dụng ưu điểm băng thông siêu cao (eMBB) và độ trễ cực thấp (URLLC &lt; 1ms) của 5G: Truyền luồng video 4K thời gian thực từ camera giao thông -&gt; AI tại Edge Server nhận diện biển số, đếm lưu lượng, phát hiện tai nạn ngay lập tức -&gt; tự động điều chỉnh đèn tín hiệu xanh/đỏ và gửi cảnh báo đến các xe tự lái (V2X).</w:t>
            </w:r>
          </w:p>
        </w:tc>
      </w:tr>
    </w:tbl>
    <w:p>
      <w:pPr>
        <w:spacing w:before="0" w:after="80"/>
      </w:pPr>
    </w:p>
    <w:p>
      <w:r>
        <w:br w:type="page"/>
      </w:r>
    </w:p>
    <w:p>
      <w:pPr>
        <w:pStyle w:val="Heading1"/>
        <w:keepNext/>
        <w:spacing w:before="320" w:after="120"/>
      </w:pPr>
      <w:r>
        <w:rPr>
          <w:rFonts w:ascii="Calibri" w:hAnsi="Calibri"/>
          <w:b/>
          <w:color w:val="0F4C81"/>
          <w:sz w:val="32"/>
        </w:rPr>
        <w:t>PHẦN III: CÁC BẢNG MA TRẬN SO SÁNH &amp; TỔNG HỢP NHANH PHỤC VỤ THI ĐỀ MỞ</w:t>
      </w:r>
    </w:p>
    <w:p>
      <w:pPr>
        <w:pStyle w:val="Heading2"/>
        <w:keepNext/>
        <w:spacing w:before="240" w:after="80"/>
      </w:pPr>
      <w:r>
        <w:rPr>
          <w:rFonts w:ascii="Calibri" w:hAnsi="Calibri"/>
          <w:b/>
          <w:color w:val="1E3A8A"/>
          <w:sz w:val="26"/>
        </w:rPr>
        <w:t>BẢNG 1: MA TRẬN SO SÁNH TOÀN DIỆN 6 CHUẨN CON WIFI (802.11 B, A, G, N, AC, AX)</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393"/>
        <w:gridCol w:w="1393"/>
        <w:gridCol w:w="1393"/>
        <w:gridCol w:w="1393"/>
        <w:gridCol w:w="1393"/>
        <w:gridCol w:w="1393"/>
        <w:gridCol w:w="1393"/>
      </w:tblGrid>
      <w:tr>
        <w:trPr>
          <w:tblHeader/>
        </w:trPr>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Chuẩn (Tên gọi)</w:t>
            </w:r>
          </w:p>
        </w:tc>
        <w:tc>
          <w:tcPr>
            <w:tcW w:type="dxa" w:w="864"/>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Năm</w:t>
            </w:r>
          </w:p>
        </w:tc>
        <w:tc>
          <w:tcPr>
            <w:tcW w:type="dxa" w:w="115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Tần số</w:t>
            </w:r>
          </w:p>
        </w:tc>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Tốc độ tối đa</w:t>
            </w:r>
          </w:p>
        </w:tc>
        <w:tc>
          <w:tcPr>
            <w:tcW w:type="dxa" w:w="1728"/>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Công nghệ cốt lõi</w:t>
            </w:r>
          </w:p>
        </w:tc>
        <w:tc>
          <w:tcPr>
            <w:tcW w:type="dxa" w:w="2016"/>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Ưu điểm &amp; Nhược điểm chính</w:t>
            </w:r>
          </w:p>
        </w:tc>
        <w:tc>
          <w:tcPr>
            <w:tcW w:type="dxa" w:w="965"/>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Tương thích</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802.11b</w:t>
            </w:r>
          </w:p>
        </w:tc>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1999</w:t>
            </w:r>
          </w:p>
        </w:tc>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2.4 GHz</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 Mbps</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DSSS, CCK</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Ưu: Giá rẻ, tầm phủ sóng tốt.</w:t>
              <w:br/>
              <w:t>Nhược: Tốc độ thấp, dễ xuyên nhiễu lò vi sóng.</w:t>
            </w:r>
          </w:p>
        </w:tc>
        <w:tc>
          <w:tcPr>
            <w:tcW w:type="dxa" w:w="965"/>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Gốc</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802.11a</w:t>
            </w:r>
          </w:p>
        </w:tc>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1999</w:t>
            </w:r>
          </w:p>
        </w:tc>
        <w:tc>
          <w:tcPr>
            <w:tcW w:type="dxa" w:w="115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5 GHz</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54 Mbps</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OFDM</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Ưu: Tốc độ cao, không nhiễu 2.4GHz.</w:t>
              <w:br/>
              <w:t>Nhược: Giá đắt, tầm phủ hẹp, khó xuyên tường.</w:t>
            </w:r>
          </w:p>
        </w:tc>
        <w:tc>
          <w:tcPr>
            <w:tcW w:type="dxa" w:w="965"/>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 tương thích 11b</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802.11g</w:t>
            </w:r>
          </w:p>
        </w:tc>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2003</w:t>
            </w:r>
          </w:p>
        </w:tc>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2.4 GHz</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54 Mbps</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OFDM</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Ưu: Tốc độ cao, tầm phủ rộng như 11b.</w:t>
              <w:br/>
              <w:t>Nhược: Dễ bị nhiễu thiết bị cùng tần số 2.4GHz.</w:t>
            </w:r>
          </w:p>
        </w:tc>
        <w:tc>
          <w:tcPr>
            <w:tcW w:type="dxa" w:w="965"/>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Tương thích ngược 11b</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802.11n</w:t>
              <w:br/>
              <w:t>(WiFi 4)</w:t>
            </w:r>
          </w:p>
        </w:tc>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2009</w:t>
            </w:r>
          </w:p>
        </w:tc>
        <w:tc>
          <w:tcPr>
            <w:tcW w:type="dxa" w:w="115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2.4 &amp; 5 GHz</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100 - 600 Mbps</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MIMO (đa ăng-ten), kênh 40MHz</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Ưu: Tốc độ cao, tầm phủ mạnh, chống nhiễu tốt.</w:t>
              <w:br/>
              <w:t>Nhược: Tín hiệu có thể gây nhiễu mạng 11b/g gần.</w:t>
            </w:r>
          </w:p>
        </w:tc>
        <w:tc>
          <w:tcPr>
            <w:tcW w:type="dxa" w:w="965"/>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Tương thích 11b/g</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802.11ac</w:t>
              <w:br/>
              <w:t>(WiFi 5)</w:t>
            </w:r>
          </w:p>
        </w:tc>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2013-2016</w:t>
            </w:r>
          </w:p>
        </w:tc>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5 GHz</w:t>
              <w:br/>
              <w:t>(kèm 2.4)</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Wave 1: 1.3Gbps</w:t>
              <w:br/>
              <w:t>Wave 2: 3.5Gbps</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MU-MIMO, kênh 80/160MHz, 256-QAM</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Ưu: Băng thông cực lớn, ít nhiễu.</w:t>
              <w:br/>
              <w:t>Nhược: Sóng 5GHz suy hao mạnh qua vật cản.</w:t>
            </w:r>
          </w:p>
        </w:tc>
        <w:tc>
          <w:tcPr>
            <w:tcW w:type="dxa" w:w="965"/>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Tương thích 11n/a</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802.11ax</w:t>
              <w:br/>
              <w:t>(WiFi 6)</w:t>
            </w:r>
          </w:p>
        </w:tc>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2020</w:t>
            </w:r>
          </w:p>
        </w:tc>
        <w:tc>
          <w:tcPr>
            <w:tcW w:type="dxa" w:w="115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2.4 &amp; 5 GHz</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Tăng 40% vật lý</w:t>
              <w:br/>
              <w:t>(x4 thông lượng)</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OFDMA, 2048 sóng mang con, 1024-QAM</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Ưu: Tối ưu mạng cực đông đúc, thông lượng x4.</w:t>
              <w:br/>
              <w:t>Nhược: Mới ra đời, thiết bị hỗ trợ chưa phổ biến.</w:t>
            </w:r>
          </w:p>
        </w:tc>
        <w:tc>
          <w:tcPr>
            <w:tcW w:type="dxa" w:w="965"/>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Tương thích toàn bộ</w:t>
            </w:r>
          </w:p>
        </w:tc>
      </w:tr>
    </w:tbl>
    <w:p>
      <w:pPr>
        <w:spacing w:before="0" w:after="120"/>
      </w:pPr>
    </w:p>
    <w:p>
      <w:pPr>
        <w:pStyle w:val="Heading2"/>
        <w:keepNext/>
        <w:spacing w:before="240" w:after="80"/>
      </w:pPr>
      <w:r>
        <w:rPr>
          <w:rFonts w:ascii="Calibri" w:hAnsi="Calibri"/>
          <w:b/>
          <w:color w:val="1E3A8A"/>
          <w:sz w:val="26"/>
        </w:rPr>
        <w:t>BẢNG 2: MA TRẬN SO SÁNH CÁC BỘ GIAO THỨC MẠNG KHÔNG DÂY TRONG IOT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219"/>
        <w:gridCol w:w="1219"/>
        <w:gridCol w:w="1219"/>
        <w:gridCol w:w="1219"/>
        <w:gridCol w:w="1219"/>
        <w:gridCol w:w="1219"/>
        <w:gridCol w:w="1219"/>
        <w:gridCol w:w="1219"/>
      </w:tblGrid>
      <w:tr>
        <w:trPr>
          <w:tblHeader/>
        </w:trPr>
        <w:tc>
          <w:tcPr>
            <w:tcW w:type="dxa" w:w="115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Giao thức</w:t>
            </w:r>
          </w:p>
        </w:tc>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Chuẩn nền tảng</w:t>
            </w:r>
          </w:p>
        </w:tc>
        <w:tc>
          <w:tcPr>
            <w:tcW w:type="dxa" w:w="1296"/>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Băng tần</w:t>
            </w:r>
          </w:p>
        </w:tc>
        <w:tc>
          <w:tcPr>
            <w:tcW w:type="dxa" w:w="1296"/>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Tốc độ dữ liệu</w:t>
            </w:r>
          </w:p>
        </w:tc>
        <w:tc>
          <w:tcPr>
            <w:tcW w:type="dxa" w:w="1008"/>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Phạm vi</w:t>
            </w:r>
          </w:p>
        </w:tc>
        <w:tc>
          <w:tcPr>
            <w:tcW w:type="dxa" w:w="115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Năng lượng</w:t>
            </w:r>
          </w:p>
        </w:tc>
        <w:tc>
          <w:tcPr>
            <w:tcW w:type="dxa" w:w="1008"/>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Topo</w:t>
            </w:r>
          </w:p>
        </w:tc>
        <w:tc>
          <w:tcPr>
            <w:tcW w:type="dxa" w:w="1253"/>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Ứng dụng tiêu biểu</w:t>
            </w:r>
          </w:p>
        </w:tc>
      </w:tr>
      <w:tr>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6LoWPAN</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RFC 6282</w:t>
              <w:br/>
              <w:t>IEEE 802.15.4</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2.4 GHz &amp;</w:t>
              <w:br/>
              <w:t>Sub-1 GHz</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20 - 250 kbps</w:t>
            </w:r>
          </w:p>
        </w:tc>
        <w:tc>
          <w:tcPr>
            <w:tcW w:type="dxa" w:w="100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10 - 100 m</w:t>
            </w:r>
          </w:p>
        </w:tc>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Rất thấp</w:t>
              <w:br/>
              <w:t>(Pin nhiều năm)</w:t>
            </w:r>
          </w:p>
        </w:tc>
        <w:tc>
          <w:tcPr>
            <w:tcW w:type="dxa" w:w="100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Mesh,</w:t>
              <w:br/>
              <w:t>Star</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Mạng cảm biến lớn kết nối trực tiếp IPv6 ra ngoài</w:t>
            </w:r>
          </w:p>
        </w:tc>
      </w:tr>
      <w:tr>
        <w:tc>
          <w:tcPr>
            <w:tcW w:type="dxa" w:w="1152"/>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Zigbee</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Zigbee Alliance</w:t>
              <w:br/>
              <w:t>IEEE 802.15.4</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868/915 MHz</w:t>
              <w:br/>
              <w:t>2.4 GHz</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20 - 250 kbps</w:t>
              <w:br/>
              <w:t>(Thực tế 25kbps)</w:t>
            </w:r>
          </w:p>
        </w:tc>
        <w:tc>
          <w:tcPr>
            <w:tcW w:type="dxa" w:w="100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10 - 75 m</w:t>
            </w:r>
          </w:p>
        </w:tc>
        <w:tc>
          <w:tcPr>
            <w:tcW w:type="dxa" w:w="115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Cực kỳ thấp</w:t>
              <w:br/>
              <w:t>(1 cặp pin AA)</w:t>
            </w:r>
          </w:p>
        </w:tc>
        <w:tc>
          <w:tcPr>
            <w:tcW w:type="dxa" w:w="100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Mesh, Tree,</w:t>
              <w:br/>
              <w:t>Star</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Tự động hóa tòa nhà, giám sát môi trường, Smart Home</w:t>
            </w:r>
          </w:p>
        </w:tc>
      </w:tr>
      <w:tr>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WiFi (WLAN)</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IEEE 802.11</w:t>
              <w:br/>
              <w:t>a/b/g/n/ac/ax</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2.4 GHz &amp;</w:t>
              <w:br/>
              <w:t>5 GHz</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 Mbps đến</w:t>
              <w:br/>
              <w:t>hàng Gbps</w:t>
            </w:r>
          </w:p>
        </w:tc>
        <w:tc>
          <w:tcPr>
            <w:tcW w:type="dxa" w:w="100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30 - 100 m</w:t>
            </w:r>
          </w:p>
        </w:tc>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Cao</w:t>
              <w:br/>
              <w:t>(Cần cấp nguồn)</w:t>
            </w:r>
          </w:p>
        </w:tc>
        <w:tc>
          <w:tcPr>
            <w:tcW w:type="dxa" w:w="100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Star (BSS),</w:t>
              <w:br/>
              <w:t>Ad-hoc (IBSS)</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Truyền video camera, Smart Home nguồn cắm trực tiếp</w:t>
            </w:r>
          </w:p>
        </w:tc>
      </w:tr>
      <w:tr>
        <w:tc>
          <w:tcPr>
            <w:tcW w:type="dxa" w:w="115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Bluetooth</w:t>
              <w:br/>
              <w:t>/ BLE</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Bluetooth SIG</w:t>
              <w:br/>
              <w:t>IEEE 802.15.1</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2.4 GHz</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1 - 3 Mbps</w:t>
            </w:r>
          </w:p>
        </w:tc>
        <w:tc>
          <w:tcPr>
            <w:tcW w:type="dxa" w:w="100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1 - 10 m</w:t>
            </w:r>
          </w:p>
        </w:tc>
        <w:tc>
          <w:tcPr>
            <w:tcW w:type="dxa" w:w="115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Rất thấp</w:t>
              <w:br/>
              <w:t>(BLE)</w:t>
            </w:r>
          </w:p>
        </w:tc>
        <w:tc>
          <w:tcPr>
            <w:tcW w:type="dxa" w:w="100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P2P, Star,</w:t>
              <w:br/>
              <w:t>Mesh</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Thiết bị đeo cá nhân PAN, tai nghe, y tế cá nhân</w:t>
            </w:r>
          </w:p>
        </w:tc>
      </w:tr>
      <w:tr>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LoRaWAN</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LoRa Alliance</w:t>
              <w:br/>
              <w:t>Proprietary RF</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Sub-1 GHz</w:t>
              <w:br/>
              <w:t>(433/868/915M)</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0.3 - 50 kbps</w:t>
            </w:r>
          </w:p>
        </w:tc>
        <w:tc>
          <w:tcPr>
            <w:tcW w:type="dxa" w:w="100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2 - 15 km</w:t>
              <w:br/>
              <w:t>(Rất xa)</w:t>
            </w:r>
          </w:p>
        </w:tc>
        <w:tc>
          <w:tcPr>
            <w:tcW w:type="dxa" w:w="115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Cực kỳ thấp</w:t>
              <w:br/>
              <w:t>(Pin 5-10 năm)</w:t>
            </w:r>
          </w:p>
        </w:tc>
        <w:tc>
          <w:tcPr>
            <w:tcW w:type="dxa" w:w="100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Star-of-Stars</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Nông nghiệp thông minh diện rộng, Smart City tầm xa</w:t>
            </w:r>
          </w:p>
        </w:tc>
      </w:tr>
    </w:tbl>
    <w:p>
      <w:pPr>
        <w:spacing w:before="0" w:after="120"/>
      </w:pPr>
    </w:p>
    <w:p>
      <w:pPr>
        <w:pStyle w:val="Heading2"/>
        <w:keepNext/>
        <w:spacing w:before="240" w:after="80"/>
      </w:pPr>
      <w:r>
        <w:rPr>
          <w:rFonts w:ascii="Calibri" w:hAnsi="Calibri"/>
          <w:b/>
          <w:color w:val="1E3A8A"/>
          <w:sz w:val="26"/>
        </w:rPr>
        <w:t>BẢNG 3: MA TRẬN SO SÁNH TOÀN DIỆN 10 KIẾN TRÚC &amp; TOPO MẠNG IOT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625"/>
        <w:gridCol w:w="1625"/>
        <w:gridCol w:w="1625"/>
        <w:gridCol w:w="1625"/>
        <w:gridCol w:w="1625"/>
        <w:gridCol w:w="1625"/>
      </w:tblGrid>
      <w:tr>
        <w:trPr>
          <w:tblHeader/>
        </w:trPr>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Topo mạng</w:t>
            </w:r>
          </w:p>
        </w:tc>
        <w:tc>
          <w:tcPr>
            <w:tcW w:type="dxa" w:w="1296"/>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Kiểu kết nối</w:t>
            </w:r>
          </w:p>
        </w:tc>
        <w:tc>
          <w:tcPr>
            <w:tcW w:type="dxa" w:w="2016"/>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Cơ chế hoạt động</w:t>
            </w:r>
          </w:p>
        </w:tc>
        <w:tc>
          <w:tcPr>
            <w:tcW w:type="dxa" w:w="1728"/>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Ưu điểm vượt trội</w:t>
            </w:r>
          </w:p>
        </w:tc>
        <w:tc>
          <w:tcPr>
            <w:tcW w:type="dxa" w:w="187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Nhược điểm &amp; Rủi ro</w:t>
            </w:r>
          </w:p>
        </w:tc>
        <w:tc>
          <w:tcPr>
            <w:tcW w:type="dxa" w:w="1253"/>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Điểm lỗi duy nhất?</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Star</w:t>
              <w:br/>
              <w:t>(Hình sao)</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Point-to-Point về Hub</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Các nút client giao tiếp qua Hub/Sink trung tâm</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Dễ lắp đặt, dễ tìm lỗi, chi phí thấp</w:t>
            </w:r>
          </w:p>
        </w:tc>
        <w:tc>
          <w:tcPr>
            <w:tcW w:type="dxa" w:w="187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Hub hỏng là toàn mạng sụp đổ; nghẽn tại Hub</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CÓ (Hub trung tâm)</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Full Mesh</w:t>
              <w:br/>
              <w:t>(Lưới đầy đủ)</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Point-to-Point riêng rẽ</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Mỗi nút kết nối trực tiếp đến tất cả các nút còn lại</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Độ chịu lỗi và phục hồi tối đa, bảo mật cao</w:t>
            </w:r>
          </w:p>
        </w:tc>
        <w:tc>
          <w:tcPr>
            <w:tcW w:type="dxa" w:w="187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Cực kỳ tốn kém cáp/phần cứng, cấu hình phức tạp</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 (Phục hồi tức thì)</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Partial Mesh</w:t>
              <w:br/>
              <w:t>(Lưới một phần)</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Hỗn hợp trực tiếp/gián tiếp</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Một số nút kết nối trực tiếp, nút khác qua trung gian</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Tiết kiệm chi phí hơn full mesh, chịu lỗi tốt</w:t>
            </w:r>
          </w:p>
        </w:tc>
        <w:tc>
          <w:tcPr>
            <w:tcW w:type="dxa" w:w="187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Vẫn phức tạp trong định tuyến hơn sao và bus</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Bus</w:t>
              <w:br/>
              <w:t>(Hình bus)</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Point-to-Multipoint</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Dùng chung một đường cáp trục xương sống chính</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Dễ lắp đặt, cấu trúc đơn giản, chi phí rẻ</w:t>
            </w:r>
          </w:p>
        </w:tc>
        <w:tc>
          <w:tcPr>
            <w:tcW w:type="dxa" w:w="187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Giới hạn chiều dài cáp, khó tìm vị trí đứt cáp</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CÓ (Đường cáp chính)</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Ring</w:t>
              <w:br/>
              <w:t>(Hình vòng)</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Point-to-Point qua repeater</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Vòng tròn khép kín, dữ liệu đi 1 chiều duy nhất</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Dễ lắp đặt, dễ định vị lỗi</w:t>
            </w:r>
          </w:p>
        </w:tc>
        <w:tc>
          <w:tcPr>
            <w:tcW w:type="dxa" w:w="187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Hỏng một nút/repeater là sụp đổ toàn bộ mạng</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CÓ (Bất kỳ nút nào)</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Tree</w:t>
              <w:br/>
              <w:t>(Hình cây)</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Phân cấp (Gốc - Nhánh)</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Nút gốc kết nối các hub con, đa chặng multihop</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Phân tầng rõ ràng, mở rộng quy mô lớn tốt</w:t>
            </w:r>
          </w:p>
        </w:tc>
        <w:tc>
          <w:tcPr>
            <w:tcW w:type="dxa" w:w="187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Mất cân bằng tải; đứt liên kết cha là cô lập nhánh</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CÓ (Nút cha / Nút gốc)</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Chain</w:t>
              <w:br/>
              <w:t>(Hình chuỗi)</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Nối tiếp thành chuỗi</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Mỗi nút nối tiếp nút kế tiếp (trừ nút đầu/cuối)</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Dễ thi công dọc tuyến đường, hành lang hẹp</w:t>
            </w:r>
          </w:p>
        </w:tc>
        <w:tc>
          <w:tcPr>
            <w:tcW w:type="dxa" w:w="187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Hỏng một mắt xích làm gián đoạn toàn bộ phía sau</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CÓ (Mắt xích giữa)</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Grid</w:t>
              <w:br/>
              <w:t>(Lưới ô vuông)</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Chia ô không chồng lấn</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Mỗi ô chỉ 1 nút làm việc luân phiên, còn lại ngủ</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Kéo dài tối đa tuổi thọ pin mạng, tránh nghẽn</w:t>
            </w:r>
          </w:p>
        </w:tc>
        <w:tc>
          <w:tcPr>
            <w:tcW w:type="dxa" w:w="187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Yêu cầu thuật toán điều phối luân phiên phức tạp</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Cluster-based</w:t>
              <w:br/>
              <w:t>(Dựa trên cụm)</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Thu thập về Đầu cụm (CH)</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gửi về CH, CH nén và gửi lên Gateway</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Giảm tải dữ liệu, tối ưu cho mạng cực lớn</w:t>
            </w:r>
          </w:p>
        </w:tc>
        <w:tc>
          <w:tcPr>
            <w:tcW w:type="dxa" w:w="187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 ở quá xa cảm biến sẽ tốn năng lượng truyền</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CÓ (Đầu cụm CH)</w:t>
            </w:r>
          </w:p>
        </w:tc>
      </w:tr>
      <w:tr>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Tributary-Delta</w:t>
              <w:br/>
              <w:t>(Phụ lưu - Đ.bằng)</w:t>
            </w:r>
          </w:p>
        </w:tc>
        <w:tc>
          <w:tcPr>
            <w:tcW w:type="dxa" w:w="129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Lai ghép Cây &amp; Đa đường</w:t>
            </w:r>
          </w:p>
        </w:tc>
        <w:tc>
          <w:tcPr>
            <w:tcW w:type="dxa" w:w="2016"/>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Vùng nhánh dùng cây, vùng đồng bằng dùng đa luồng</w:t>
            </w:r>
          </w:p>
        </w:tc>
        <w:tc>
          <w:tcPr>
            <w:tcW w:type="dxa" w:w="1728"/>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Tối ưu hóa: nhánh nhẹ, đồng bằng chịu lỗi cao</w:t>
            </w:r>
          </w:p>
        </w:tc>
        <w:tc>
          <w:tcPr>
            <w:tcW w:type="dxa" w:w="187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Phải phân vùng mạng theo đặc tính lỗi</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w:t>
            </w:r>
          </w:p>
        </w:tc>
      </w:tr>
      <w:tr>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Sweep</w:t>
              <w:br/>
              <w:t>(Làn sóng quét)</w:t>
            </w:r>
          </w:p>
        </w:tc>
        <w:tc>
          <w:tcPr>
            <w:tcW w:type="dxa" w:w="129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Sóng quét động di chuyển</w:t>
            </w:r>
          </w:p>
        </w:tc>
        <w:tc>
          <w:tcPr>
            <w:tcW w:type="dxa" w:w="2016"/>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Nhóm nút di chuyển qua mạng, dữ liệu đi qua 1 lần</w:t>
            </w:r>
          </w:p>
        </w:tc>
        <w:tc>
          <w:tcPr>
            <w:tcW w:type="dxa" w:w="1728"/>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Cực kỳ bền vững, không cần duy trì cây cố định</w:t>
            </w:r>
          </w:p>
        </w:tc>
        <w:tc>
          <w:tcPr>
            <w:tcW w:type="dxa" w:w="187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Độ trễ thu thập phụ thuộc vào chu kỳ quét</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w:t>
            </w:r>
          </w:p>
        </w:tc>
      </w:tr>
    </w:tbl>
    <w:p>
      <w:pPr>
        <w:spacing w:before="0" w:after="120"/>
      </w:pPr>
    </w:p>
    <w:p>
      <w:pPr>
        <w:pStyle w:val="Heading2"/>
        <w:keepNext/>
        <w:spacing w:before="240" w:after="80"/>
      </w:pPr>
      <w:r>
        <w:rPr>
          <w:rFonts w:ascii="Calibri" w:hAnsi="Calibri"/>
          <w:b/>
          <w:color w:val="1E3A8A"/>
          <w:sz w:val="26"/>
        </w:rPr>
        <w:t>BẢNG 4: TRA CỨU NHANH VAI TRÒ 4 ĐỊA CHỈ MAC TRONG FRAME WIFI 802.11</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393"/>
        <w:gridCol w:w="1393"/>
        <w:gridCol w:w="1393"/>
        <w:gridCol w:w="1393"/>
        <w:gridCol w:w="1393"/>
        <w:gridCol w:w="1393"/>
        <w:gridCol w:w="1393"/>
      </w:tblGrid>
      <w:tr>
        <w:trPr>
          <w:tblHeader/>
        </w:trPr>
        <w:tc>
          <w:tcPr>
            <w:tcW w:type="dxa" w:w="2304"/>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Chức năng truyền thông</w:t>
            </w:r>
          </w:p>
        </w:tc>
        <w:tc>
          <w:tcPr>
            <w:tcW w:type="dxa" w:w="864"/>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To DS</w:t>
            </w:r>
          </w:p>
        </w:tc>
        <w:tc>
          <w:tcPr>
            <w:tcW w:type="dxa" w:w="864"/>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From DS</w:t>
            </w:r>
          </w:p>
        </w:tc>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Address 1</w:t>
            </w:r>
          </w:p>
        </w:tc>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Address 2</w:t>
            </w:r>
          </w:p>
        </w:tc>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Address 3</w:t>
            </w:r>
          </w:p>
        </w:tc>
        <w:tc>
          <w:tcPr>
            <w:tcW w:type="dxa" w:w="1253"/>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Address 4</w:t>
            </w:r>
          </w:p>
        </w:tc>
      </w:tr>
      <w:tr>
        <w:tc>
          <w:tcPr>
            <w:tcW w:type="dxa" w:w="230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Independent BSS (Mạng Ad-hoc trực tiếp)</w:t>
            </w:r>
          </w:p>
        </w:tc>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0</w:t>
            </w:r>
          </w:p>
        </w:tc>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0</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RA = DA</w:t>
              <w:br/>
              <w:t>(Trạm nhận/đích)</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SA</w:t>
              <w:br/>
              <w:t>(Trạm gửi)</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BSSID</w:t>
              <w:br/>
              <w:t>(Định danh BSS)</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 có</w:t>
            </w:r>
          </w:p>
        </w:tc>
      </w:tr>
      <w:tr>
        <w:tc>
          <w:tcPr>
            <w:tcW w:type="dxa" w:w="230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Từ AP đến Station (Downlink từ trạm phát)</w:t>
            </w:r>
          </w:p>
        </w:tc>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0</w:t>
            </w:r>
          </w:p>
        </w:tc>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RA = DA</w:t>
              <w:br/>
              <w:t>(Trạm nhận/đích)</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BSSID</w:t>
              <w:br/>
              <w:t>(Địa chỉ AP phát)</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SA</w:t>
              <w:br/>
              <w:t>(Trạm nguồn gửi)</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 có</w:t>
            </w:r>
          </w:p>
        </w:tc>
      </w:tr>
      <w:tr>
        <w:tc>
          <w:tcPr>
            <w:tcW w:type="dxa" w:w="230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Từ Station tới AP (Uplink lên trạm phát)</w:t>
            </w:r>
          </w:p>
        </w:tc>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w:t>
            </w:r>
          </w:p>
        </w:tc>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0</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RA = BSSID</w:t>
              <w:br/>
              <w:t>(Địa chỉ AP nhận)</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SA</w:t>
              <w:br/>
              <w:t>(Trạm gửi)</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DA</w:t>
              <w:br/>
              <w:t>(Trạm đích đến)</w:t>
            </w:r>
          </w:p>
        </w:tc>
        <w:tc>
          <w:tcPr>
            <w:tcW w:type="dxa" w:w="1253"/>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Không có</w:t>
            </w:r>
          </w:p>
        </w:tc>
      </w:tr>
      <w:tr>
        <w:tc>
          <w:tcPr>
            <w:tcW w:type="dxa" w:w="230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Wireless DS (Cầu nối WDS giữa 2 AP)</w:t>
            </w:r>
          </w:p>
        </w:tc>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w:t>
            </w:r>
          </w:p>
        </w:tc>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RA</w:t>
              <w:br/>
              <w:t>(AP nhận sóng)</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TA</w:t>
              <w:br/>
              <w:t>(AP truyền sóng)</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DA</w:t>
              <w:br/>
              <w:t>(Trạm đích cuối)</w:t>
            </w:r>
          </w:p>
        </w:tc>
        <w:tc>
          <w:tcPr>
            <w:tcW w:type="dxa" w:w="1253"/>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SA</w:t>
              <w:br/>
              <w:t>(Trạm nguồn đầu)</w:t>
            </w:r>
          </w:p>
        </w:tc>
      </w:tr>
    </w:tbl>
    <w:p>
      <w:pPr>
        <w:spacing w:before="0" w:after="120"/>
      </w:pPr>
    </w:p>
    <w:p>
      <w:pPr>
        <w:pStyle w:val="Heading2"/>
        <w:keepNext/>
        <w:spacing w:before="240" w:after="80"/>
      </w:pPr>
      <w:r>
        <w:rPr>
          <w:rFonts w:ascii="Calibri" w:hAnsi="Calibri"/>
          <w:b/>
          <w:color w:val="1E3A8A"/>
          <w:sz w:val="26"/>
        </w:rPr>
        <w:t>BẢNG 5: TỔNG HỢP 10 LOẠI CẢM BIẾN &amp; 3 LOẠI CƠ CẤU CHẤP HÀNH</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37"/>
        <w:gridCol w:w="2437"/>
        <w:gridCol w:w="2437"/>
        <w:gridCol w:w="2437"/>
      </w:tblGrid>
      <w:tr>
        <w:trPr>
          <w:tblHeader/>
        </w:trPr>
        <w:tc>
          <w:tcPr>
            <w:tcW w:type="dxa" w:w="216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Tên phần tử</w:t>
            </w:r>
          </w:p>
        </w:tc>
        <w:tc>
          <w:tcPr>
            <w:tcW w:type="dxa" w:w="115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Phân loại</w:t>
            </w:r>
          </w:p>
        </w:tc>
        <w:tc>
          <w:tcPr>
            <w:tcW w:type="dxa" w:w="2592"/>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Đại lượng đo / Chức năng</w:t>
            </w:r>
          </w:p>
        </w:tc>
        <w:tc>
          <w:tcPr>
            <w:tcW w:type="dxa" w:w="3701"/>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Ứng dụng thực tế điển hình</w:t>
            </w:r>
          </w:p>
        </w:tc>
      </w:tr>
      <w:tr>
        <w:tc>
          <w:tcPr>
            <w:tcW w:type="dxa" w:w="216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Nhiệt độ</w:t>
            </w:r>
          </w:p>
        </w:tc>
        <w:tc>
          <w:tcPr>
            <w:tcW w:type="dxa" w:w="1152"/>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Nhiệt độ môi trường/vật thể</w:t>
            </w:r>
          </w:p>
        </w:tc>
        <w:tc>
          <w:tcPr>
            <w:tcW w:type="dxa" w:w="3701"/>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Giám sát bệnh nhân, điều hòa thông minh, bảo quản thực phẩm</w:t>
            </w:r>
          </w:p>
        </w:tc>
      </w:tr>
      <w:tr>
        <w:tc>
          <w:tcPr>
            <w:tcW w:type="dxa" w:w="216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Áp suất</w:t>
            </w:r>
          </w:p>
        </w:tc>
        <w:tc>
          <w:tcPr>
            <w:tcW w:type="dxa" w:w="1152"/>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Áp suất khí nén, chất lỏng, độ cao</w:t>
            </w:r>
          </w:p>
        </w:tc>
        <w:tc>
          <w:tcPr>
            <w:tcW w:type="dxa" w:w="3701"/>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Máy bơm, tủ lạnh, hệ thống thủy lực, dự báo thời tiết</w:t>
            </w:r>
          </w:p>
        </w:tc>
      </w:tr>
      <w:tr>
        <w:tc>
          <w:tcPr>
            <w:tcW w:type="dxa" w:w="216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Lưu lượng</w:t>
            </w:r>
          </w:p>
        </w:tc>
        <w:tc>
          <w:tcPr>
            <w:tcW w:type="dxa" w:w="1152"/>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Tốc độ dòng chảy chất lỏng/khí</w:t>
            </w:r>
          </w:p>
        </w:tc>
        <w:tc>
          <w:tcPr>
            <w:tcW w:type="dxa" w:w="3701"/>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Đo nước sinh hoạt, theo dõi axit tinh khiết, truyền nhiệt</w:t>
            </w:r>
          </w:p>
        </w:tc>
      </w:tr>
      <w:tr>
        <w:tc>
          <w:tcPr>
            <w:tcW w:type="dxa" w:w="216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Mức</w:t>
            </w:r>
          </w:p>
        </w:tc>
        <w:tc>
          <w:tcPr>
            <w:tcW w:type="dxa" w:w="1152"/>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Mức chất lỏng liên tục hoặc theo điểm</w:t>
            </w:r>
          </w:p>
        </w:tc>
        <w:tc>
          <w:tcPr>
            <w:tcW w:type="dxa" w:w="3701"/>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Bồn chứa nước thông minh, giếng khoan dầu khí</w:t>
            </w:r>
          </w:p>
        </w:tc>
      </w:tr>
      <w:tr>
        <w:tc>
          <w:tcPr>
            <w:tcW w:type="dxa" w:w="216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Hình ảnh</w:t>
            </w:r>
          </w:p>
        </w:tc>
        <w:tc>
          <w:tcPr>
            <w:tcW w:type="dxa" w:w="1152"/>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Thu nhận và chuyển đổi sóng quang học</w:t>
            </w:r>
          </w:p>
        </w:tc>
        <w:tc>
          <w:tcPr>
            <w:tcW w:type="dxa" w:w="3701"/>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Camera giao thông thông minh, thiết bị y tế, camera nhìn đêm</w:t>
            </w:r>
          </w:p>
        </w:tc>
      </w:tr>
      <w:tr>
        <w:tc>
          <w:tcPr>
            <w:tcW w:type="dxa" w:w="216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Tiếng ồn</w:t>
            </w:r>
          </w:p>
        </w:tc>
        <w:tc>
          <w:tcPr>
            <w:tcW w:type="dxa" w:w="1152"/>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Cường độ âm thanh (Decibel - dB)</w:t>
            </w:r>
          </w:p>
        </w:tc>
        <w:tc>
          <w:tcPr>
            <w:tcW w:type="dxa" w:w="3701"/>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Đo ô nhiễm tiếng ồn đô thị (WHO), an toàn nhà xưởng</w:t>
            </w:r>
          </w:p>
        </w:tc>
      </w:tr>
      <w:tr>
        <w:tc>
          <w:tcPr>
            <w:tcW w:type="dxa" w:w="216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Bụi / Ô nhiễm</w:t>
            </w:r>
          </w:p>
        </w:tc>
        <w:tc>
          <w:tcPr>
            <w:tcW w:type="dxa" w:w="1152"/>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Nồng độ bụi PM2.5, PM10, khí độc CO/NO2</w:t>
            </w:r>
          </w:p>
        </w:tc>
        <w:tc>
          <w:tcPr>
            <w:tcW w:type="dxa" w:w="3701"/>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Trạm quan trắc không khí thành phố (EPA), máy lọc không khí</w:t>
            </w:r>
          </w:p>
        </w:tc>
      </w:tr>
      <w:tr>
        <w:tc>
          <w:tcPr>
            <w:tcW w:type="dxa" w:w="216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Hồng ngoại</w:t>
            </w:r>
          </w:p>
        </w:tc>
        <w:tc>
          <w:tcPr>
            <w:tcW w:type="dxa" w:w="1152"/>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Bức xạ nhiệt hồng ngoại chuyển động</w:t>
            </w:r>
          </w:p>
        </w:tc>
        <w:tc>
          <w:tcPr>
            <w:tcW w:type="dxa" w:w="3701"/>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Chống trộm, tự động bật đèn khi có người, theo dõi mục tiêu</w:t>
            </w:r>
          </w:p>
        </w:tc>
      </w:tr>
      <w:tr>
        <w:tc>
          <w:tcPr>
            <w:tcW w:type="dxa" w:w="216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Độ ẩm</w:t>
            </w:r>
          </w:p>
        </w:tc>
        <w:tc>
          <w:tcPr>
            <w:tcW w:type="dxa" w:w="1152"/>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Độ ẩm không khí/đất (điện dung)</w:t>
            </w:r>
          </w:p>
        </w:tc>
        <w:tc>
          <w:tcPr>
            <w:tcW w:type="dxa" w:w="3701"/>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Nhà kính nông nghiệp thông minh, máy hút ẩm, kho nông sản</w:t>
            </w:r>
          </w:p>
        </w:tc>
      </w:tr>
      <w:tr>
        <w:tc>
          <w:tcPr>
            <w:tcW w:type="dxa" w:w="216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Tốc độ</w:t>
            </w:r>
          </w:p>
        </w:tc>
        <w:tc>
          <w:tcPr>
            <w:tcW w:type="dxa" w:w="1152"/>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Sensor</w:t>
            </w:r>
          </w:p>
        </w:tc>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Vận tốc di chuyển của phương tiện</w:t>
            </w:r>
          </w:p>
        </w:tc>
        <w:tc>
          <w:tcPr>
            <w:tcW w:type="dxa" w:w="3701"/>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Hệ thống phanh ABS, radar Doppler, giám sát tốc độ xe</w:t>
            </w:r>
          </w:p>
        </w:tc>
      </w:tr>
      <w:tr>
        <w:tc>
          <w:tcPr>
            <w:tcW w:type="dxa" w:w="216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Actuator Tuyến tính cơ khí</w:t>
            </w:r>
          </w:p>
        </w:tc>
        <w:tc>
          <w:tcPr>
            <w:tcW w:type="dxa" w:w="1152"/>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Actuator</w:t>
            </w:r>
          </w:p>
        </w:tc>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Chuyển động quay sang chuyển động thẳng</w:t>
            </w:r>
          </w:p>
        </w:tc>
        <w:tc>
          <w:tcPr>
            <w:tcW w:type="dxa" w:w="3701"/>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Trục vít nâng hạ cửa, van đóng mở cơ học, robot công nghiệp</w:t>
            </w:r>
          </w:p>
        </w:tc>
      </w:tr>
      <w:tr>
        <w:tc>
          <w:tcPr>
            <w:tcW w:type="dxa" w:w="216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Actuator Thủy lực</w:t>
            </w:r>
          </w:p>
        </w:tc>
        <w:tc>
          <w:tcPr>
            <w:tcW w:type="dxa" w:w="1152"/>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Actuator</w:t>
            </w:r>
          </w:p>
        </w:tc>
        <w:tc>
          <w:tcPr>
            <w:tcW w:type="dxa" w:w="2592"/>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Tác động lực lớn dựa trên Định luật Pascal</w:t>
            </w:r>
          </w:p>
        </w:tc>
        <w:tc>
          <w:tcPr>
            <w:tcW w:type="dxa" w:w="3701"/>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Van điều khiển công nghiệp nặng, hệ thống phanh xe tải</w:t>
            </w:r>
          </w:p>
        </w:tc>
      </w:tr>
      <w:tr>
        <w:tc>
          <w:tcPr>
            <w:tcW w:type="dxa" w:w="216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Actuator Khí nén</w:t>
            </w:r>
          </w:p>
        </w:tc>
        <w:tc>
          <w:tcPr>
            <w:tcW w:type="dxa" w:w="1152"/>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Actuator</w:t>
            </w:r>
          </w:p>
        </w:tc>
        <w:tc>
          <w:tcPr>
            <w:tcW w:type="dxa" w:w="2592"/>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Tác động lực nhanh bằng khí nén</w:t>
            </w:r>
          </w:p>
        </w:tc>
        <w:tc>
          <w:tcPr>
            <w:tcW w:type="dxa" w:w="3701"/>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Tay gắp robot đóng gói, van đóng ngắt khẩn cấp an toàn</w:t>
            </w:r>
          </w:p>
        </w:tc>
      </w:tr>
    </w:tbl>
    <w:p>
      <w:pPr>
        <w:spacing w:before="0" w:after="120"/>
      </w:pPr>
    </w:p>
    <w:p>
      <w:pPr>
        <w:pStyle w:val="Heading2"/>
        <w:keepNext/>
        <w:spacing w:before="240" w:after="80"/>
      </w:pPr>
      <w:r>
        <w:rPr>
          <w:rFonts w:ascii="Calibri" w:hAnsi="Calibri"/>
          <w:b/>
          <w:color w:val="1E3A8A"/>
          <w:sz w:val="26"/>
        </w:rPr>
        <w:t>BẢNG 6: MA TRẬN ĐỐI CHIẾU 19 CÂU HỎI BÀI TẬP ÔN TẬP VỚI VỊ TRÍ LÝ THUYẾT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37"/>
        <w:gridCol w:w="2437"/>
        <w:gridCol w:w="2437"/>
        <w:gridCol w:w="2437"/>
      </w:tblGrid>
      <w:tr>
        <w:trPr>
          <w:tblHeader/>
        </w:trPr>
        <w:tc>
          <w:tcPr>
            <w:tcW w:type="dxa" w:w="864"/>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Chương</w:t>
            </w:r>
          </w:p>
        </w:tc>
        <w:tc>
          <w:tcPr>
            <w:tcW w:type="dxa" w:w="3024"/>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Câu hỏi bài tập</w:t>
            </w:r>
          </w:p>
        </w:tc>
        <w:tc>
          <w:tcPr>
            <w:tcW w:type="dxa" w:w="1440"/>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Mục lý thuyết</w:t>
            </w:r>
          </w:p>
        </w:tc>
        <w:tc>
          <w:tcPr>
            <w:tcW w:type="dxa" w:w="4277"/>
            <w:shd w:fill="1E3A8A"/>
            <w:tcMar>
              <w:top w:w="120" w:type="dxa"/>
              <w:bottom w:w="120" w:type="dxa"/>
              <w:left w:w="140" w:type="dxa"/>
              <w:right w:w="140" w:type="dxa"/>
            </w:tcMar>
            <w:vAlign w:val="center"/>
          </w:tcPr>
          <w:p>
            <w:pPr>
              <w:spacing w:before="40" w:after="40"/>
              <w:jc w:val="center"/>
            </w:pPr>
            <w:r>
              <w:rPr>
                <w:rFonts w:ascii="Calibri" w:hAnsi="Calibri"/>
                <w:b/>
                <w:color w:val="FFFFFF"/>
                <w:sz w:val="19"/>
              </w:rPr>
              <w:t>Dàn ý / Từ khóa trả lời</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C1</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Liệt kê thiết bị kết nối Internet?</w:t>
            </w:r>
          </w:p>
        </w:tc>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1.1.3</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Things: thiết bị gia dụng, xe cộ, thiết bị đeo, cảm biến, camera.</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C1</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 Đặc điểm kỹ thuật thiết bị IoT?</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1.1.2, 1.1.4</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Nhỏ gọn, chi phí thấp, nguồn pin lâu năm, có IP duy nhất, tích hợp cảm biến.</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C1</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 Xu thế IoT trên TG và ở VN?</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1.1.9, 1.5</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TG: Hội tụ OT/IT, Edge computing, 5G/AI. VN: Smart City, Smart Agri.</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C1</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4. Ưu điểm IoT cho cuộc sống?</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1.1.5, 1.1.13</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Tự động hóa, nâng cao an toàn y tế, giao thông thông minh, bảo vệ môi trường.</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C1</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5. Thách thức IoT đang gặp phải?</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1.1.7, 1.4</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4 lỗ hổng bảo mật, chuẩn hóa tránh phân mảnh, tối ưu năng lượng CPS.</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C2</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Ứng dụng IoT trên TG và VN?</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2.1, 2.2, 2.3</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Smart City (Amsterdam, Barcelona), Smart Home, Nông nghiệp công nghệ cao.</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C2</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 Ứng dụng trong Smart City?</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2.2.1, 2.2.5</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Đỗ xe Mobypark, ưu tiên xe cấp cứu, đo tiếng ồn/PM2.5, thủy lợi thông minh.</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C2</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 Thành phần chính kiến trúc IoT?</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2.2.1, 2.3</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4 lớp: Thiết bị (Device) -&gt; Gateway -&gt; Đám mây (Cloud) -&gt; Dịch vụ (App).</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C2</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4. Thiết kế IoT nông nghiệp VN?</w:t>
            </w:r>
          </w:p>
        </w:tc>
        <w:tc>
          <w:tcPr>
            <w:tcW w:type="dxa" w:w="1440"/>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2.3</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Cảm biến đất -&gt; Gateway LoRa/Zigbee -&gt; Cloud phân tích -&gt; App điều khiển bơm.</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C2</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5. Chức năng ứng dụng Smart Home?</w:t>
            </w:r>
          </w:p>
        </w:tc>
        <w:tc>
          <w:tcPr>
            <w:tcW w:type="dxa" w:w="1440"/>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2.1</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4 phân hệ: An ninh, Điều khiển thiết bị gia đình, Quản lý năng lượng, Nhà bếp.</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C2</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6. Giám sát giao thông tại VN?</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2.2.2, 1.1.14</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Camera + GPS FCD từ xe buýt/taxi -&gt; 4G/5G -&gt; AI đếm xe -&gt; Điều khiển đèn.</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C2</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7. Giám sát không khí tại TP.HCM?</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2.2.3, 3.9</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Trạm cảm biến PM2.5/khí độc -&gt; Zigbee/LoRa -&gt; Cloud AI -&gt; Cảnh báo dân.</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C3</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 Ưu nhược điểm các topo mạng?</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3.7, Bảng 3</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Star, Mesh, Tree, Ring, Chain, Grid, Cluster, Tributary-Delta, Sweep.</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C3</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 So sánh giao thức không dây?</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3.8, Bảng 2</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So sánh 6LoWPAN, Zigbee, WiFi, Bluetooth, LoRa (băng thông, pin, tầm xa).</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C3</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 Dùng Zigbee giám sát không khí?</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3.8.2, 2.2.3</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ZED (cảm biến PM2.5) -&gt; ZR (trạm lặp) -&gt; ZC (Gateway) -&gt; TCP/IP -&gt; Cloud.</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C3</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4. Dùng WLAN 802.11 làm Smart Home?</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3.8.3, 2.1</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Mạng hạ tầng BSS: WiFi Router (AP), các bóng đèn/công tắc ESP32 là STA.</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C3</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5. Thiết kế mạng Nông nghiệp VN?</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2.3, 3.8</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Chọn LoRa hoặc Zigbee vì diện tích rộng, tiết kiệm pin nhiều năm, chi phí rẻ.</w:t>
            </w:r>
          </w:p>
        </w:tc>
      </w:tr>
      <w:tr>
        <w:tc>
          <w:tcPr>
            <w:tcW w:type="dxa" w:w="864"/>
            <w:shd w:fill="F8FAFC"/>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C3</w:t>
            </w:r>
          </w:p>
        </w:tc>
        <w:tc>
          <w:tcPr>
            <w:tcW w:type="dxa" w:w="3024"/>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6. Mạng giám sát không khí HCM?</w:t>
            </w:r>
          </w:p>
        </w:tc>
        <w:tc>
          <w:tcPr>
            <w:tcW w:type="dxa" w:w="1440"/>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2.2.3, 3.8</w:t>
            </w:r>
          </w:p>
        </w:tc>
        <w:tc>
          <w:tcPr>
            <w:tcW w:type="dxa" w:w="4277"/>
            <w:shd w:fill="F8FAFC"/>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Chọn LoRaWAN (xuyên vật cản xa) hoặc Cellular 4G/5G tại các nút lớn.</w:t>
            </w:r>
          </w:p>
        </w:tc>
      </w:tr>
      <w:tr>
        <w:tc>
          <w:tcPr>
            <w:tcW w:type="dxa" w:w="864"/>
            <w:shd w:fill="FFFFFF"/>
            <w:tcMar>
              <w:top w:w="90" w:type="dxa"/>
              <w:bottom w:w="90" w:type="dxa"/>
              <w:left w:w="120" w:type="dxa"/>
              <w:right w:w="120" w:type="dxa"/>
            </w:tcMar>
            <w:vAlign w:val="center"/>
          </w:tcPr>
          <w:p>
            <w:pPr>
              <w:spacing w:before="30" w:after="30" w:line="269" w:lineRule="auto"/>
              <w:jc w:val="center"/>
            </w:pPr>
            <w:r>
              <w:rPr>
                <w:rFonts w:ascii="Calibri" w:hAnsi="Calibri"/>
                <w:color w:val="1E293B"/>
                <w:sz w:val="18"/>
              </w:rPr>
              <w:t>C3</w:t>
            </w:r>
          </w:p>
        </w:tc>
        <w:tc>
          <w:tcPr>
            <w:tcW w:type="dxa" w:w="3024"/>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7. Giám sát giao thông bằng 5G?</w:t>
            </w:r>
          </w:p>
        </w:tc>
        <w:tc>
          <w:tcPr>
            <w:tcW w:type="dxa" w:w="1440"/>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1.1.14, 1.5</w:t>
            </w:r>
          </w:p>
        </w:tc>
        <w:tc>
          <w:tcPr>
            <w:tcW w:type="dxa" w:w="4277"/>
            <w:shd w:fill="FFFFFF"/>
            <w:tcMar>
              <w:top w:w="90" w:type="dxa"/>
              <w:bottom w:w="90" w:type="dxa"/>
              <w:left w:w="120" w:type="dxa"/>
              <w:right w:w="120" w:type="dxa"/>
            </w:tcMar>
            <w:vAlign w:val="center"/>
          </w:tcPr>
          <w:p>
            <w:pPr>
              <w:spacing w:before="30" w:after="30" w:line="269" w:lineRule="auto"/>
              <w:jc w:val="left"/>
            </w:pPr>
            <w:r>
              <w:rPr>
                <w:rFonts w:ascii="Calibri" w:hAnsi="Calibri"/>
                <w:color w:val="1E293B"/>
                <w:sz w:val="18"/>
              </w:rPr>
              <w:t>Băng thông siêu cao eMBB + độ trễ cực thấp URLLC (&lt;1ms) truyền video 4K.</w:t>
            </w:r>
          </w:p>
        </w:tc>
      </w:tr>
    </w:tbl>
    <w:p>
      <w:pPr>
        <w:spacing w:before="0" w:after="120"/>
      </w:pPr>
    </w:p>
    <w:p>
      <w:pPr>
        <w:pStyle w:val="Heading1"/>
        <w:keepNext/>
        <w:spacing w:before="320" w:after="120"/>
      </w:pPr>
      <w:r>
        <w:rPr>
          <w:rFonts w:ascii="Calibri" w:hAnsi="Calibri"/>
          <w:b/>
          <w:color w:val="0F4C81"/>
          <w:sz w:val="32"/>
        </w:rPr>
        <w:t>PHẦN IV: CẨM NANG CHIẾN THUẬT &amp; MẸO LÀM BÀI THI ĐỀ MỞ IOT</w:t>
      </w:r>
    </w:p>
    <w:tbl>
      <w:tblPr>
        <w:tblW w:type="auto" w:w="0"/>
        <w:jc w:val="center"/>
        <w:tblLayout w:type="fixed"/>
        <w:tblLook w:firstColumn="1" w:firstRow="1" w:lastColumn="0" w:lastRow="0" w:noHBand="0" w:noVBand="1" w:val="04A0"/>
        <w:tblBorders>
          <w:top w:val="none"/>
          <w:left w:val="single" w:sz="24" w:space="0" w:color="16A34A"/>
          <w:bottom w:val="none"/>
          <w:right w:val="none"/>
        </w:tblBorders>
      </w:tblPr>
      <w:tblGrid>
        <w:gridCol w:w="9749"/>
      </w:tblGrid>
      <w:tr>
        <w:tc>
          <w:tcPr>
            <w:tcW w:type="dxa" w:w="9749"/>
            <w:shd w:fill="F0FDF4"/>
            <w:tcMar>
              <w:top w:w="100" w:type="dxa"/>
              <w:bottom w:w="100" w:type="dxa"/>
              <w:left w:w="180" w:type="dxa"/>
              <w:right w:w="140" w:type="dxa"/>
            </w:tcMar>
          </w:tcPr>
          <w:p>
            <w:pPr>
              <w:spacing w:before="40" w:after="40" w:line="276" w:lineRule="auto"/>
            </w:pPr>
            <w:r>
              <w:rPr>
                <w:rFonts w:ascii="Calibri" w:hAnsi="Calibri"/>
                <w:b/>
                <w:color w:val="0F4C81"/>
                <w:sz w:val="20"/>
              </w:rPr>
              <w:t>📌 QUY TẮC VÀNG TRÌNH BÀY CÂU HỎI THIẾT KẾ HỆ THỐNG IOT (LUÔN ĐẠT ĐIỂM TỐI ĐA)</w:t>
              <w:br/>
            </w:r>
            <w:r>
              <w:rPr>
                <w:rFonts w:ascii="Calibri" w:hAnsi="Calibri"/>
                <w:color w:val="1E293B"/>
                <w:sz w:val="19"/>
              </w:rPr>
              <w:t>Dù đề thi yêu cầu thiết kế bất kỳ hệ thống nào (Nhà thông minh, Giám sát không khí, Nông nghiệp, Giao thông...), bạn LUÔN LUÔN TRÌNH BÀY ĐỦ 4 LỚP KIẾN TRÚC THEO THỨ TỰ SAU:</w:t>
              <w:br/>
              <w:br/>
              <w:t>1. LỚP 1: THIẾT BỊ / THU THẬP DỮ LIỆU (SENSING &amp; ACTUATION LAYER)</w:t>
              <w:br/>
              <w:t xml:space="preserve">   - Liệt kê cụ thể loại cảm biến sử dụng (Ví dụ: DHT22 đo nhiệt độ/độ ẩm, cảm biến bụi PM2.5 PMS5003, camera OV2640).</w:t>
              <w:br/>
              <w:t xml:space="preserve">   - Liệt kê vi điều khiển / thiết bị đầu cuối: ESP32, Arduino, TI CC2530 (Zigbee End Device).</w:t>
              <w:br/>
              <w:t xml:space="preserve">   - Liệt kê cơ cấu chấp hành: Relay kích hoạt máy bơm tưới, van điện từ, còi báo động.</w:t>
              <w:br/>
              <w:br/>
              <w:t>2. LỚP 2: MẠNG &amp; CỔNG KẾT NỐI (NETWORK &amp; GATEWAY LAYER)</w:t>
              <w:br/>
              <w:t xml:space="preserve">   - Kết nối nội bộ trường cảm biến: Dùng Zigbee (nếu cự ly 10-50m, nhiều nút) hoặc LoRaWAN (nếu cự ly vài km).</w:t>
              <w:br/>
              <w:t xml:space="preserve">   - Thiết bị cổng (IoT Gateway): Tiếp nhận dữ liệu không dây nội bộ và chuyển đổi giao thức.</w:t>
              <w:br/>
              <w:t xml:space="preserve">   - Hướng truyền lên Internet: Sử dụng kết nối WiFi (trong nhà) hoặc 4G/5G/Cellular (ngoài trời) qua giao thức TCP/IP.</w:t>
              <w:br/>
              <w:br/>
              <w:t>3. LỚP 3: LƯU TRỮ &amp; XỬ LÝ ĐÁM MÂY (CLOUD / EDGE COMPUTING LAYER)</w:t>
              <w:br/>
              <w:t xml:space="preserve">   - Giao thức tầng ứng dụng: Dùng MQTT (Publish/Subscribe nhẹ) hoặc HTTP RESTful, CoAP.</w:t>
              <w:br/>
              <w:t xml:space="preserve">   - Lưu trữ: Cơ sở dữ liệu thời gian thực (Firebase, InfluxDB, MySQL) trên Cloud.</w:t>
              <w:br/>
              <w:t xml:space="preserve">   - Xử lý thông minh: Thuật toán AI / Machine Learning phân tích dữ liệu, nhận diện bất thường, dự báo xu thế.</w:t>
              <w:br/>
              <w:br/>
              <w:t>4. LỚP 4: DỊCH VỤ &amp; ỨNG DỤNG NGƯỜI DÙNG (APPLICATION &amp; USER LAYER)</w:t>
              <w:br/>
              <w:t xml:space="preserve">   - Giao diện người dùng: Mobile App (Flutter/Android) hoặc Web Dashboard (React/NodeJS).</w:t>
              <w:br/>
              <w:t xml:space="preserve">   - Chức năng: Hiển thị biểu đồ thông số thời gian thực, gửi cảnh báo tức thì (Push notification, SMS), và NÚT ĐIỀU KHIỂN TỪ XA PHÁT LỆNH NGƯỢC VỀ THIẾT BỊ (Vòng lặp điều khiển kín).</w:t>
            </w:r>
          </w:p>
        </w:tc>
      </w:tr>
    </w:tbl>
    <w:p>
      <w:pPr>
        <w:spacing w:before="0" w:after="80"/>
      </w:pPr>
    </w:p>
    <w:tbl>
      <w:tblPr>
        <w:tblW w:type="auto" w:w="0"/>
        <w:jc w:val="center"/>
        <w:tblLayout w:type="fixed"/>
        <w:tblLook w:firstColumn="1" w:firstRow="1" w:lastColumn="0" w:lastRow="0" w:noHBand="0" w:noVBand="1" w:val="04A0"/>
        <w:tblBorders>
          <w:top w:val="none"/>
          <w:left w:val="single" w:sz="24" w:space="0" w:color="2563EB"/>
          <w:bottom w:val="none"/>
          <w:right w:val="none"/>
        </w:tblBorders>
      </w:tblPr>
      <w:tblGrid>
        <w:gridCol w:w="9749"/>
      </w:tblGrid>
      <w:tr>
        <w:tc>
          <w:tcPr>
            <w:tcW w:type="dxa" w:w="9749"/>
            <w:shd w:fill="EFF6FF"/>
            <w:tcMar>
              <w:top w:w="100" w:type="dxa"/>
              <w:bottom w:w="100" w:type="dxa"/>
              <w:left w:w="180" w:type="dxa"/>
              <w:right w:w="140" w:type="dxa"/>
            </w:tcMar>
          </w:tcPr>
          <w:p>
            <w:pPr>
              <w:spacing w:before="40" w:after="40" w:line="276" w:lineRule="auto"/>
            </w:pPr>
            <w:r>
              <w:rPr>
                <w:rFonts w:ascii="Calibri" w:hAnsi="Calibri"/>
                <w:b/>
                <w:color w:val="0F4C81"/>
                <w:sz w:val="20"/>
              </w:rPr>
              <w:t>📌 MẸO TRẢ LỜI CÂU HỎI SO SÁNH (GIAO THỨC / TOPO / CHUẨN MẠNG)</w:t>
              <w:br/>
            </w:r>
            <w:r>
              <w:rPr>
                <w:rFonts w:ascii="Calibri" w:hAnsi="Calibri"/>
                <w:color w:val="1E293B"/>
                <w:sz w:val="19"/>
              </w:rPr>
              <w:t>Khi gặp câu hỏi so sánh (ví dụ: So sánh Zigbee vs WiFi; So sánh Topo Star vs Mesh; So sánh 802.11a vs 802.11b):</w:t>
              <w:br/>
              <w:t>• TUYỆT ĐỐI KHÔNG VIẾT ĐOẠN VĂN DÀI DÒNG! Hãy lập ngay một BẢNG SO SÁNH gồm 5 tiêu chí chuẩn mực:</w:t>
              <w:br/>
              <w:t xml:space="preserve">  1. Tần số hoạt động &amp; Băng thông (Tốc độ dữ liệu).</w:t>
              <w:br/>
              <w:t xml:space="preserve">  2. Mức tiêu thụ năng lượng (Tuổi thọ pin).</w:t>
              <w:br/>
              <w:t xml:space="preserve">  3. Phạm vi phủ sóng (Khoảng cách truyền).</w:t>
              <w:br/>
              <w:t xml:space="preserve">  4. Chi phí đầu tư &amp; Độ phức tạp cấu hình.</w:t>
              <w:br/>
              <w:t xml:space="preserve">  5. Độ tin cậy &amp; Khả năng chịu lỗi (Có điểm lỗi duy nhất hay không).</w:t>
              <w:br/>
              <w:t>• Sau bảng so sánh, chốt lại 1 câu kết luận về 'Trường hợp ứng dụng tối ưu' cho từng đối tượng.</w:t>
            </w:r>
          </w:p>
        </w:tc>
      </w:tr>
    </w:tbl>
    <w:p>
      <w:pPr>
        <w:spacing w:before="0" w:after="80"/>
      </w:pP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909C"/>
        <w:sz w:val="18"/>
      </w:rPr>
      <w:t xml:space="preserve">Tài liệu dùng cho thi đề mở | Chương 1, 2, 3       —       Trang </w:t>
    </w:r>
    <w:r>
      <w:rPr>
        <w:rFonts w:ascii="Calibri" w:hAnsi="Calibri"/>
        <w:b/>
        <w:color w:val="0F4C81"/>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MÔN HỌC: PHÁT TRIỂN ỨNG DỤNG IOT (TT188) — SỔ TAY TRA CỨU &amp; MỤC LỤC CHI TIẾT THI ĐỀ MỞ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69A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41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