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31B20">
      <w:pPr>
        <w:spacing w:before="800" w:after="120"/>
        <w:ind w:firstLine="720" w:firstLineChars="0"/>
        <w:jc w:val="center"/>
      </w:pPr>
      <w:r>
        <w:rPr>
          <w:rFonts w:ascii="Times New Roman" w:hAnsi="Times New Roman"/>
          <w:b/>
          <w:i w:val="0"/>
          <w:sz w:val="26"/>
        </w:rPr>
        <w:t>TRƯỜNG ĐẠI HỌC MỞ TP. HỒ CHÍ MINH</w:t>
      </w:r>
    </w:p>
    <w:p w14:paraId="4FD6BAB3">
      <w:pPr>
        <w:jc w:val="center"/>
      </w:pPr>
      <w:r>
        <w:rPr>
          <w:rFonts w:ascii="Times New Roman" w:hAnsi="Times New Roman"/>
          <w:b/>
          <w:i w:val="0"/>
          <w:sz w:val="26"/>
        </w:rPr>
        <w:t>KHOA CÔNG NGHỆ THÔNG TIN</w:t>
      </w:r>
    </w:p>
    <w:p w14:paraId="1FC29D7D"/>
    <w:p w14:paraId="41707504"/>
    <w:p w14:paraId="618B3224">
      <w:pPr>
        <w:spacing w:before="400" w:after="120"/>
        <w:jc w:val="center"/>
      </w:pPr>
      <w:r>
        <w:rPr>
          <w:rFonts w:ascii="Times New Roman" w:hAnsi="Times New Roman"/>
          <w:b/>
          <w:i w:val="0"/>
          <w:color w:val="1A56DB"/>
          <w:sz w:val="28"/>
        </w:rPr>
        <w:t>TRÌNH BÀY ĐỀ TÀI NGHIÊN CỨU KHOA HỌC SINH VIÊN</w:t>
      </w:r>
    </w:p>
    <w:p w14:paraId="27CD77BF">
      <w:pPr>
        <w:spacing w:before="200" w:after="400"/>
        <w:jc w:val="center"/>
      </w:pPr>
      <w:r>
        <w:rPr>
          <w:rFonts w:ascii="Times New Roman" w:hAnsi="Times New Roman"/>
          <w:b/>
          <w:i w:val="0"/>
          <w:color w:val="1E3A8A"/>
          <w:sz w:val="32"/>
        </w:rPr>
        <w:t>Ứng dụng kỹ thuật Chain-of-Thought Prompting</w:t>
      </w:r>
      <w:r>
        <w:rPr>
          <w:rFonts w:ascii="Times New Roman" w:hAnsi="Times New Roman"/>
          <w:b/>
          <w:i w:val="0"/>
          <w:color w:val="1E3A8A"/>
          <w:sz w:val="32"/>
        </w:rPr>
        <w:br w:type="textWrapping"/>
      </w:r>
      <w:r>
        <w:rPr>
          <w:rFonts w:ascii="Times New Roman" w:hAnsi="Times New Roman"/>
          <w:b/>
          <w:i w:val="0"/>
          <w:color w:val="1E3A8A"/>
          <w:sz w:val="32"/>
        </w:rPr>
        <w:t>trong phân tích và đánh giá rủi ro</w:t>
      </w:r>
      <w:r>
        <w:rPr>
          <w:rFonts w:ascii="Times New Roman" w:hAnsi="Times New Roman"/>
          <w:b/>
          <w:i w:val="0"/>
          <w:color w:val="1E3A8A"/>
          <w:sz w:val="32"/>
        </w:rPr>
        <w:br w:type="textWrapping"/>
      </w:r>
      <w:r>
        <w:rPr>
          <w:rFonts w:ascii="Times New Roman" w:hAnsi="Times New Roman"/>
          <w:b/>
          <w:i w:val="0"/>
          <w:color w:val="1E3A8A"/>
          <w:sz w:val="32"/>
        </w:rPr>
        <w:t>văn bản hợp đồng sử dụng tác tử AI</w:t>
      </w:r>
    </w:p>
    <w:p w14:paraId="2973A120"/>
    <w:p w14:paraId="0F051245"/>
    <w:p w14:paraId="1ABBE6CD">
      <w:pPr>
        <w:jc w:val="center"/>
      </w:pPr>
      <w:r>
        <w:rPr>
          <w:rFonts w:ascii="Times New Roman" w:hAnsi="Times New Roman"/>
          <w:b w:val="0"/>
          <w:i w:val="0"/>
          <w:sz w:val="24"/>
        </w:rPr>
        <w:t>Sinh viên thực hiện:  Vũ Lưu Minh Toàn  —  MSSV: 2354050139</w:t>
      </w:r>
    </w:p>
    <w:p w14:paraId="2198FB32">
      <w:pPr>
        <w:jc w:val="center"/>
      </w:pPr>
      <w:r>
        <w:rPr>
          <w:rFonts w:ascii="Times New Roman" w:hAnsi="Times New Roman"/>
          <w:b w:val="0"/>
          <w:i w:val="0"/>
          <w:sz w:val="24"/>
        </w:rPr>
        <w:t>Thành viên:  Nguyễn Nhật Thiên  —  MSSV: 2354050123</w:t>
      </w:r>
    </w:p>
    <w:p w14:paraId="32B64F8C">
      <w:pPr>
        <w:jc w:val="center"/>
      </w:pPr>
      <w:r>
        <w:rPr>
          <w:rFonts w:ascii="Times New Roman" w:hAnsi="Times New Roman"/>
          <w:b w:val="0"/>
          <w:i w:val="0"/>
          <w:sz w:val="24"/>
        </w:rPr>
        <w:t>Thành viên:  Lê Thị Cẩm Lệ  —  MSSV: 2454052030</w:t>
      </w:r>
    </w:p>
    <w:p w14:paraId="5BA5BC7B">
      <w:pPr>
        <w:jc w:val="center"/>
      </w:pPr>
      <w:r>
        <w:rPr>
          <w:rFonts w:ascii="Times New Roman" w:hAnsi="Times New Roman"/>
          <w:b/>
          <w:i w:val="0"/>
          <w:sz w:val="24"/>
        </w:rPr>
        <w:t>GVHD:  ThS. Hồ Hưởng Thiên</w:t>
      </w:r>
    </w:p>
    <w:p w14:paraId="5B3B61AE">
      <w:pPr>
        <w:jc w:val="center"/>
      </w:pPr>
      <w:r>
        <w:rPr>
          <w:rFonts w:ascii="Times New Roman" w:hAnsi="Times New Roman"/>
          <w:b w:val="0"/>
          <w:i w:val="0"/>
          <w:sz w:val="24"/>
        </w:rPr>
        <w:t>Năm học 2026 – 2027</w:t>
      </w:r>
    </w:p>
    <w:p w14:paraId="3917007D">
      <w:r>
        <w:br w:type="page"/>
      </w:r>
    </w:p>
    <w:p w14:paraId="3D343A54">
      <w:pPr>
        <w:spacing w:before="240" w:after="120"/>
      </w:pPr>
      <w:r>
        <w:rPr>
          <w:rFonts w:ascii="Times New Roman" w:hAnsi="Times New Roman"/>
          <w:b/>
          <w:i w:val="0"/>
          <w:color w:val="1A56DB"/>
          <w:sz w:val="30"/>
        </w:rPr>
        <w:t>1. Vấn đề thực tiễn — Chúng em đang giải quyết bài toán gì?</w:t>
      </w:r>
    </w:p>
    <w:p w14:paraId="67471D40">
      <w:pPr>
        <w:spacing w:before="0" w:after="80"/>
      </w:pPr>
      <w:r>
        <w:rPr>
          <w:rFonts w:ascii="Times New Roman" w:hAnsi="Times New Roman"/>
          <w:b w:val="0"/>
          <w:i w:val="0"/>
          <w:sz w:val="24"/>
        </w:rPr>
        <w:t>Doanh nghiệp vừa và nhỏ (SME) tại Việt Nam khi ký kết hợp đồng thường không có đội ngũ pháp chế chuyên sâu. Họ ký mà không biết điều khoản nào bất lợi, vi phạm pháp luật, hoặc tiềm ẩn rủi ro cao. Hậu quả là tranh chấp, thiệt hại kinh tế và rủi ro pháp lý đáng kể.</w:t>
      </w:r>
    </w:p>
    <w:p w14:paraId="06DF7799">
      <w:pPr>
        <w:spacing w:before="0" w:after="80"/>
      </w:pPr>
      <w:r>
        <w:rPr>
          <w:rFonts w:ascii="Times New Roman" w:hAnsi="Times New Roman"/>
          <w:b w:val="0"/>
          <w:i w:val="0"/>
          <w:sz w:val="24"/>
        </w:rPr>
        <w:t>Ví dụ minh họa cụ thể:</w:t>
      </w:r>
    </w:p>
    <w:p w14:paraId="767DDFC0">
      <w:pPr>
        <w:pStyle w:val="23"/>
        <w:spacing w:before="0" w:after="60"/>
        <w:ind w:left="283"/>
      </w:pPr>
      <w:r>
        <w:rPr>
          <w:rFonts w:ascii="Times New Roman" w:hAnsi="Times New Roman"/>
          <w:b w:val="0"/>
          <w:i w:val="0"/>
          <w:sz w:val="24"/>
        </w:rPr>
        <w:t>Hợp đồng lao động ghi: "Phạt 50% tổng lương nếu nghỉ việc trước 2 năm" → Vi phạm Điều 301, Luật Thương mại 2005 (mức phạt tối đa chỉ được 8%</w:t>
      </w:r>
      <w:bookmarkStart w:id="0" w:name="_GoBack"/>
      <w:bookmarkEnd w:id="0"/>
      <w:r>
        <w:rPr>
          <w:rFonts w:ascii="Times New Roman" w:hAnsi="Times New Roman"/>
          <w:b w:val="0"/>
          <w:i w:val="0"/>
          <w:sz w:val="24"/>
        </w:rPr>
        <w:t>).</w:t>
      </w:r>
    </w:p>
    <w:p w14:paraId="64DB67F1">
      <w:pPr>
        <w:pStyle w:val="23"/>
        <w:spacing w:before="0" w:after="60"/>
        <w:ind w:left="283"/>
      </w:pPr>
      <w:r>
        <w:rPr>
          <w:rFonts w:ascii="Times New Roman" w:hAnsi="Times New Roman"/>
          <w:b w:val="0"/>
          <w:i w:val="0"/>
          <w:sz w:val="24"/>
        </w:rPr>
        <w:t>Hợp đồng dịch vụ thiếu điều khoản bất khả kháng → Bên cung cấp dịch vụ phải bồi thường dù xảy ra thiên tai.</w:t>
      </w:r>
    </w:p>
    <w:p w14:paraId="6C9A6708">
      <w:pPr>
        <w:pStyle w:val="23"/>
        <w:spacing w:before="0" w:after="60"/>
        <w:ind w:left="283"/>
      </w:pPr>
      <w:r>
        <w:rPr>
          <w:rFonts w:ascii="Times New Roman" w:hAnsi="Times New Roman"/>
          <w:b w:val="0"/>
          <w:i w:val="0"/>
          <w:sz w:val="24"/>
        </w:rPr>
        <w:t>Hợp đồng mua bán không quy định rõ điều kiện giao hàng → Tranh chấp khi hàng đến trễ hoặc bị hư hỏng.</w:t>
      </w:r>
    </w:p>
    <w:p w14:paraId="5798BBEB">
      <w:pPr>
        <w:spacing w:before="0" w:after="80"/>
      </w:pPr>
    </w:p>
    <w:p w14:paraId="7BE4E7FC">
      <w:pPr>
        <w:spacing w:before="0" w:after="80"/>
      </w:pPr>
      <w:r>
        <w:rPr>
          <w:rFonts w:ascii="Times New Roman" w:hAnsi="Times New Roman"/>
          <w:b w:val="0"/>
          <w:i w:val="0"/>
          <w:sz w:val="24"/>
        </w:rPr>
        <w:t>Câu hỏi nghiên cứu: Liệu một hệ thống AI có thể tự động phân tích từng điều khoản hợp đồng, chỉ ra rủi ro pháp lý có căn cứ pháp luật thật, và đề xuất chỉnh sửa cụ thể — một cách nhất quán và có thể kiểm chứng không?</w:t>
      </w:r>
    </w:p>
    <w:p w14:paraId="693FD7E0">
      <w:pPr>
        <w:spacing w:before="80" w:after="80"/>
      </w:pPr>
      <w:r>
        <w:rPr>
          <w:rFonts w:ascii="Times New Roman" w:hAnsi="Times New Roman"/>
          <w:b w:val="0"/>
          <w:i w:val="0"/>
          <w:color w:val="CCCCCC"/>
          <w:sz w:val="20"/>
        </w:rPr>
        <w:t>────────────────────────────────────────────────────────────</w:t>
      </w:r>
    </w:p>
    <w:p w14:paraId="0BB5C654">
      <w:pPr>
        <w:spacing w:before="240" w:after="120"/>
      </w:pPr>
      <w:r>
        <w:rPr>
          <w:rFonts w:ascii="Times New Roman" w:hAnsi="Times New Roman"/>
          <w:b/>
          <w:i w:val="0"/>
          <w:color w:val="1A56DB"/>
          <w:sz w:val="30"/>
        </w:rPr>
        <w:t>2. Tính mới — Tại sao đề tài này chưa ai làm?</w:t>
      </w:r>
    </w:p>
    <w:p w14:paraId="38F1A32E">
      <w:pPr>
        <w:spacing w:before="0" w:after="80"/>
      </w:pPr>
      <w:r>
        <w:rPr>
          <w:rFonts w:ascii="Times New Roman" w:hAnsi="Times New Roman"/>
          <w:b w:val="0"/>
          <w:i w:val="0"/>
          <w:sz w:val="24"/>
        </w:rPr>
        <w:t>Các hệ thống hiện có tại Việt Nam (thuvienphapluat.vn, vbpl.vn, VN-Law-Advisor — đạt giải Olympic Tin học Sinh viên) đều dừng ở mức tìm kiếm văn bản pháp lý và chatbot hỏi đáp cơ bản. Chưa có hệ thống nào kết hợp đồng thời tất cả các tính năng sau: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5"/>
        <w:gridCol w:w="5093"/>
      </w:tblGrid>
      <w:tr w14:paraId="4705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1A56DB"/>
          </w:tcPr>
          <w:p w14:paraId="13563CFC">
            <w:pPr>
              <w:spacing w:after="0" w:line="240" w:lineRule="auto"/>
              <w:jc w:val="center"/>
            </w:pPr>
            <w:r>
              <w:rPr>
                <w:rFonts w:ascii="Times New Roman" w:hAnsi="Times New Roman"/>
                <w:b/>
                <w:i w:val="0"/>
                <w:color w:val="FFFFFF"/>
                <w:sz w:val="22"/>
              </w:rPr>
              <w:t>Điểm thiếu của hệ thống hiện có</w:t>
            </w:r>
          </w:p>
        </w:tc>
        <w:tc>
          <w:tcPr>
            <w:tcW w:w="5102" w:type="dxa"/>
            <w:shd w:val="clear" w:color="auto" w:fill="1A56DB"/>
          </w:tcPr>
          <w:p w14:paraId="365354E7">
            <w:pPr>
              <w:spacing w:after="0" w:line="240" w:lineRule="auto"/>
              <w:jc w:val="center"/>
            </w:pPr>
            <w:r>
              <w:rPr>
                <w:rFonts w:ascii="Times New Roman" w:hAnsi="Times New Roman"/>
                <w:b/>
                <w:i w:val="0"/>
                <w:color w:val="FFFFFF"/>
                <w:sz w:val="22"/>
              </w:rPr>
              <w:t>Giải pháp trong NCKH</w:t>
            </w:r>
          </w:p>
        </w:tc>
      </w:tr>
      <w:tr w14:paraId="608B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F0F4FF"/>
          </w:tcPr>
          <w:p w14:paraId="0021F890">
            <w:pPr>
              <w:spacing w:after="0" w:line="240" w:lineRule="auto"/>
            </w:pPr>
            <w:r>
              <w:rPr>
                <w:rFonts w:ascii="Times New Roman" w:hAnsi="Times New Roman"/>
                <w:b w:val="0"/>
                <w:i w:val="0"/>
                <w:sz w:val="22"/>
              </w:rPr>
              <w:t>Chỉ trả lời câu hỏi đơn lẻ</w:t>
            </w:r>
          </w:p>
        </w:tc>
        <w:tc>
          <w:tcPr>
            <w:tcW w:w="5102" w:type="dxa"/>
            <w:shd w:val="clear" w:color="auto" w:fill="F0F4FF"/>
          </w:tcPr>
          <w:p w14:paraId="025A3845">
            <w:pPr>
              <w:spacing w:after="0" w:line="240" w:lineRule="auto"/>
            </w:pPr>
            <w:r>
              <w:rPr>
                <w:rFonts w:ascii="Times New Roman" w:hAnsi="Times New Roman"/>
                <w:b w:val="0"/>
                <w:i w:val="0"/>
                <w:sz w:val="22"/>
              </w:rPr>
              <w:t>Phân tích toàn bộ hợp đồng theo từng điều khoản</w:t>
            </w:r>
          </w:p>
        </w:tc>
      </w:tr>
      <w:tr w14:paraId="56835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FFFFFF"/>
          </w:tcPr>
          <w:p w14:paraId="7D3D77BD">
            <w:pPr>
              <w:spacing w:after="0" w:line="240" w:lineRule="auto"/>
            </w:pPr>
            <w:r>
              <w:rPr>
                <w:rFonts w:ascii="Times New Roman" w:hAnsi="Times New Roman"/>
                <w:b w:val="0"/>
                <w:i w:val="0"/>
                <w:sz w:val="22"/>
              </w:rPr>
              <w:t>Dùng LLM "tự luận" — dễ hallucinate</w:t>
            </w:r>
          </w:p>
        </w:tc>
        <w:tc>
          <w:tcPr>
            <w:tcW w:w="5102" w:type="dxa"/>
            <w:shd w:val="clear" w:color="auto" w:fill="FFFFFF"/>
          </w:tcPr>
          <w:p w14:paraId="58BDB91E">
            <w:pPr>
              <w:spacing w:after="0" w:line="240" w:lineRule="auto"/>
            </w:pPr>
            <w:r>
              <w:rPr>
                <w:rFonts w:ascii="Times New Roman" w:hAnsi="Times New Roman"/>
                <w:b w:val="0"/>
                <w:i w:val="0"/>
                <w:sz w:val="22"/>
              </w:rPr>
              <w:t>Đối chiếu luật thật từ kho tri thức (RAG)</w:t>
            </w:r>
          </w:p>
        </w:tc>
      </w:tr>
      <w:tr w14:paraId="4E5E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F0F4FF"/>
          </w:tcPr>
          <w:p w14:paraId="21347598">
            <w:pPr>
              <w:spacing w:after="0" w:line="240" w:lineRule="auto"/>
            </w:pPr>
            <w:r>
              <w:rPr>
                <w:rFonts w:ascii="Times New Roman" w:hAnsi="Times New Roman"/>
                <w:b w:val="0"/>
                <w:i w:val="0"/>
                <w:sz w:val="22"/>
              </w:rPr>
              <w:t>Không có lập luận có cấu trúc</w:t>
            </w:r>
          </w:p>
        </w:tc>
        <w:tc>
          <w:tcPr>
            <w:tcW w:w="5102" w:type="dxa"/>
            <w:shd w:val="clear" w:color="auto" w:fill="F0F4FF"/>
          </w:tcPr>
          <w:p w14:paraId="76D22583">
            <w:pPr>
              <w:spacing w:after="0" w:line="240" w:lineRule="auto"/>
            </w:pPr>
            <w:r>
              <w:rPr>
                <w:rFonts w:ascii="Times New Roman" w:hAnsi="Times New Roman"/>
                <w:b w:val="0"/>
                <w:i w:val="0"/>
                <w:sz w:val="22"/>
              </w:rPr>
              <w:t>Chain-of-Thought 4 bước rõ ràng, kiểm chứng được</w:t>
            </w:r>
          </w:p>
        </w:tc>
      </w:tr>
      <w:tr w14:paraId="1F4E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FFFFFF"/>
          </w:tcPr>
          <w:p w14:paraId="40F5BA38">
            <w:pPr>
              <w:spacing w:after="0" w:line="240" w:lineRule="auto"/>
            </w:pPr>
            <w:r>
              <w:rPr>
                <w:rFonts w:ascii="Times New Roman" w:hAnsi="Times New Roman"/>
                <w:b w:val="0"/>
                <w:i w:val="0"/>
                <w:sz w:val="22"/>
              </w:rPr>
              <w:t>Không tự kiểm tra lại kết quả</w:t>
            </w:r>
          </w:p>
        </w:tc>
        <w:tc>
          <w:tcPr>
            <w:tcW w:w="5102" w:type="dxa"/>
            <w:shd w:val="clear" w:color="auto" w:fill="FFFFFF"/>
          </w:tcPr>
          <w:p w14:paraId="2F97CB75">
            <w:pPr>
              <w:spacing w:after="0" w:line="240" w:lineRule="auto"/>
            </w:pPr>
            <w:r>
              <w:rPr>
                <w:rFonts w:ascii="Times New Roman" w:hAnsi="Times New Roman"/>
                <w:b w:val="0"/>
                <w:i w:val="0"/>
                <w:sz w:val="22"/>
              </w:rPr>
              <w:t>Cơ chế Self-Reflection (Reflexion framework)</w:t>
            </w:r>
          </w:p>
        </w:tc>
      </w:tr>
      <w:tr w14:paraId="71C9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F0F4FF"/>
          </w:tcPr>
          <w:p w14:paraId="2D3B5ACA">
            <w:pPr>
              <w:spacing w:after="0" w:line="240" w:lineRule="auto"/>
            </w:pPr>
            <w:r>
              <w:rPr>
                <w:rFonts w:ascii="Times New Roman" w:hAnsi="Times New Roman"/>
                <w:b w:val="0"/>
                <w:i w:val="0"/>
                <w:sz w:val="22"/>
              </w:rPr>
              <w:t>Output mơ hồ, khó kiểm chứng</w:t>
            </w:r>
          </w:p>
        </w:tc>
        <w:tc>
          <w:tcPr>
            <w:tcW w:w="5102" w:type="dxa"/>
            <w:shd w:val="clear" w:color="auto" w:fill="F0F4FF"/>
          </w:tcPr>
          <w:p w14:paraId="0BC2DA0D">
            <w:pPr>
              <w:spacing w:after="0" w:line="240" w:lineRule="auto"/>
            </w:pPr>
            <w:r>
              <w:rPr>
                <w:rFonts w:ascii="Times New Roman" w:hAnsi="Times New Roman"/>
                <w:b w:val="0"/>
                <w:i w:val="0"/>
                <w:sz w:val="22"/>
              </w:rPr>
              <w:t>Output JSON chuẩn hóa, có trích dẫn điều luật cụ thể</w:t>
            </w:r>
          </w:p>
        </w:tc>
      </w:tr>
      <w:tr w14:paraId="0E35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FFFFFF"/>
          </w:tcPr>
          <w:p w14:paraId="3DCF0919">
            <w:pPr>
              <w:spacing w:after="0" w:line="240" w:lineRule="auto"/>
            </w:pPr>
            <w:r>
              <w:rPr>
                <w:rFonts w:ascii="Times New Roman" w:hAnsi="Times New Roman"/>
                <w:b w:val="0"/>
                <w:i w:val="0"/>
                <w:sz w:val="22"/>
              </w:rPr>
              <w:t>Không có Citation Accuracy</w:t>
            </w:r>
          </w:p>
        </w:tc>
        <w:tc>
          <w:tcPr>
            <w:tcW w:w="5102" w:type="dxa"/>
            <w:shd w:val="clear" w:color="auto" w:fill="FFFFFF"/>
          </w:tcPr>
          <w:p w14:paraId="2702CEF1">
            <w:pPr>
              <w:spacing w:after="0" w:line="240" w:lineRule="auto"/>
            </w:pPr>
            <w:r>
              <w:rPr>
                <w:rFonts w:ascii="Times New Roman" w:hAnsi="Times New Roman"/>
                <w:b w:val="0"/>
                <w:i w:val="0"/>
                <w:sz w:val="22"/>
              </w:rPr>
              <w:t>Đánh giá độ chính xác trích dẫn điều luật (metric mới)</w:t>
            </w:r>
          </w:p>
        </w:tc>
      </w:tr>
    </w:tbl>
    <w:p w14:paraId="6D18D4F2"/>
    <w:p w14:paraId="7C15C96D">
      <w:pPr>
        <w:spacing w:before="80" w:after="80"/>
      </w:pPr>
      <w:r>
        <w:rPr>
          <w:rFonts w:ascii="Times New Roman" w:hAnsi="Times New Roman"/>
          <w:b w:val="0"/>
          <w:i w:val="0"/>
          <w:color w:val="CCCCCC"/>
          <w:sz w:val="20"/>
        </w:rPr>
        <w:t>────────────────────────────────────────────────────────────</w:t>
      </w:r>
    </w:p>
    <w:p w14:paraId="3C9D2D79">
      <w:pPr>
        <w:spacing w:before="240" w:after="120"/>
      </w:pPr>
      <w:r>
        <w:rPr>
          <w:rFonts w:ascii="Times New Roman" w:hAnsi="Times New Roman"/>
          <w:b/>
          <w:i w:val="0"/>
          <w:color w:val="1A56DB"/>
          <w:sz w:val="30"/>
        </w:rPr>
        <w:t>3. Chúng em làm gì — Tổng quan hệ thống</w:t>
      </w:r>
    </w:p>
    <w:p w14:paraId="0F0F213F">
      <w:pPr>
        <w:spacing w:before="0" w:after="80"/>
      </w:pPr>
      <w:r>
        <w:rPr>
          <w:rFonts w:ascii="Times New Roman" w:hAnsi="Times New Roman"/>
          <w:b w:val="0"/>
          <w:i w:val="0"/>
          <w:sz w:val="24"/>
        </w:rPr>
        <w:t>Nhóm xây dựng một hệ thống Single-Agent AI với pipeline xử lý hoàn chỉnh từ đầu vào là file PDF hợp đồng đến đầu ra là báo cáo rủi ro có căn cứ pháp lý:</w:t>
      </w:r>
    </w:p>
    <w:p w14:paraId="6C489765">
      <w:pPr>
        <w:shd w:val="clear" w:fill="F3F4F6"/>
        <w:spacing w:before="80" w:after="80"/>
        <w:ind w:left="567" w:right="567"/>
      </w:pPr>
      <w:r>
        <w:rPr>
          <w:rFonts w:ascii="Courier New" w:hAnsi="Courier New"/>
          <w:b w:val="0"/>
          <w:i w:val="0"/>
          <w:sz w:val="20"/>
        </w:rPr>
        <w:t>Đầu vào:  File PDF hợp đồng tiếng Việt</w:t>
      </w:r>
      <w:r>
        <w:rPr>
          <w:rFonts w:ascii="Courier New" w:hAnsi="Courier New"/>
          <w:b w:val="0"/>
          <w:i w:val="0"/>
          <w:sz w:val="20"/>
        </w:rPr>
        <w:br w:type="textWrapping"/>
      </w:r>
      <w:r>
        <w:rPr>
          <w:rFonts w:ascii="Courier New" w:hAnsi="Courier New"/>
          <w:b w:val="0"/>
          <w:i w:val="0"/>
          <w:sz w:val="20"/>
        </w:rPr>
        <w:t xml:space="preserve">          ↓</w:t>
      </w:r>
      <w:r>
        <w:rPr>
          <w:rFonts w:ascii="Courier New" w:hAnsi="Courier New"/>
          <w:b w:val="0"/>
          <w:i w:val="0"/>
          <w:sz w:val="20"/>
        </w:rPr>
        <w:br w:type="textWrapping"/>
      </w:r>
      <w:r>
        <w:rPr>
          <w:rFonts w:ascii="Courier New" w:hAnsi="Courier New"/>
          <w:b w:val="0"/>
          <w:i w:val="0"/>
          <w:sz w:val="20"/>
        </w:rPr>
        <w:t>Bước 1:   pdfplumber → Trích xuất toàn văn hợp đồng</w:t>
      </w:r>
      <w:r>
        <w:rPr>
          <w:rFonts w:ascii="Courier New" w:hAnsi="Courier New"/>
          <w:b w:val="0"/>
          <w:i w:val="0"/>
          <w:sz w:val="20"/>
        </w:rPr>
        <w:br w:type="textWrapping"/>
      </w:r>
      <w:r>
        <w:rPr>
          <w:rFonts w:ascii="Courier New" w:hAnsi="Courier New"/>
          <w:b w:val="0"/>
          <w:i w:val="0"/>
          <w:sz w:val="20"/>
        </w:rPr>
        <w:t>Bước 2:   Clause Segmenter → Phân đoạn từng điều khoản</w:t>
      </w:r>
      <w:r>
        <w:rPr>
          <w:rFonts w:ascii="Courier New" w:hAnsi="Courier New"/>
          <w:b w:val="0"/>
          <w:i w:val="0"/>
          <w:sz w:val="20"/>
        </w:rPr>
        <w:br w:type="textWrapping"/>
      </w:r>
      <w:r>
        <w:rPr>
          <w:rFonts w:ascii="Courier New" w:hAnsi="Courier New"/>
          <w:b w:val="0"/>
          <w:i w:val="0"/>
          <w:sz w:val="20"/>
        </w:rPr>
        <w:t>Bước 3:   RAG Retriever → Tìm đoạn luật liên quan từ ChromaDB</w:t>
      </w:r>
      <w:r>
        <w:rPr>
          <w:rFonts w:ascii="Courier New" w:hAnsi="Courier New"/>
          <w:b w:val="0"/>
          <w:i w:val="0"/>
          <w:sz w:val="20"/>
        </w:rPr>
        <w:br w:type="textWrapping"/>
      </w:r>
      <w:r>
        <w:rPr>
          <w:rFonts w:ascii="Courier New" w:hAnsi="Courier New"/>
          <w:b w:val="0"/>
          <w:i w:val="0"/>
          <w:sz w:val="20"/>
        </w:rPr>
        <w:t>Bước 4:   CoT Analyzer → Phân tích 4 bước có cấu trúc (Gemini API)</w:t>
      </w:r>
      <w:r>
        <w:rPr>
          <w:rFonts w:ascii="Courier New" w:hAnsi="Courier New"/>
          <w:b w:val="0"/>
          <w:i w:val="0"/>
          <w:sz w:val="20"/>
        </w:rPr>
        <w:br w:type="textWrapping"/>
      </w:r>
      <w:r>
        <w:rPr>
          <w:rFonts w:ascii="Courier New" w:hAnsi="Courier New"/>
          <w:b w:val="0"/>
          <w:i w:val="0"/>
          <w:sz w:val="20"/>
        </w:rPr>
        <w:t>Bước 5:   Self-Reflector → Tự kiểm tra lại (nếu score gần ngưỡng)</w:t>
      </w:r>
      <w:r>
        <w:rPr>
          <w:rFonts w:ascii="Courier New" w:hAnsi="Courier New"/>
          <w:b w:val="0"/>
          <w:i w:val="0"/>
          <w:sz w:val="20"/>
        </w:rPr>
        <w:br w:type="textWrapping"/>
      </w:r>
      <w:r>
        <w:rPr>
          <w:rFonts w:ascii="Courier New" w:hAnsi="Courier New"/>
          <w:b w:val="0"/>
          <w:i w:val="0"/>
          <w:sz w:val="20"/>
        </w:rPr>
        <w:t>Bước 6:   Risk Classifier → Phân loại Thấp / Trung bình / Cao</w:t>
      </w:r>
      <w:r>
        <w:rPr>
          <w:rFonts w:ascii="Courier New" w:hAnsi="Courier New"/>
          <w:b w:val="0"/>
          <w:i w:val="0"/>
          <w:sz w:val="20"/>
        </w:rPr>
        <w:br w:type="textWrapping"/>
      </w:r>
      <w:r>
        <w:rPr>
          <w:rFonts w:ascii="Courier New" w:hAnsi="Courier New"/>
          <w:b w:val="0"/>
          <w:i w:val="0"/>
          <w:sz w:val="20"/>
        </w:rPr>
        <w:t xml:space="preserve">          ↓</w:t>
      </w:r>
      <w:r>
        <w:rPr>
          <w:rFonts w:ascii="Courier New" w:hAnsi="Courier New"/>
          <w:b w:val="0"/>
          <w:i w:val="0"/>
          <w:sz w:val="20"/>
        </w:rPr>
        <w:br w:type="textWrapping"/>
      </w:r>
      <w:r>
        <w:rPr>
          <w:rFonts w:ascii="Courier New" w:hAnsi="Courier New"/>
          <w:b w:val="0"/>
          <w:i w:val="0"/>
          <w:sz w:val="20"/>
        </w:rPr>
        <w:t>Đầu ra:   JSON report: risk_level + legal_reference + suggestion</w:t>
      </w:r>
      <w:r>
        <w:rPr>
          <w:rFonts w:ascii="Courier New" w:hAnsi="Courier New"/>
          <w:b w:val="0"/>
          <w:i w:val="0"/>
          <w:sz w:val="20"/>
        </w:rPr>
        <w:br w:type="textWrapping"/>
      </w:r>
      <w:r>
        <w:rPr>
          <w:rFonts w:ascii="Courier New" w:hAnsi="Courier New"/>
          <w:b w:val="0"/>
          <w:i w:val="0"/>
          <w:sz w:val="20"/>
        </w:rPr>
        <w:t xml:space="preserve">          Web App: highlight màu theo mức rủi ro + panel chi tiết</w:t>
      </w:r>
    </w:p>
    <w:p w14:paraId="6236AF8F">
      <w:pPr>
        <w:spacing w:before="80" w:after="80"/>
      </w:pPr>
      <w:r>
        <w:rPr>
          <w:rFonts w:ascii="Times New Roman" w:hAnsi="Times New Roman"/>
          <w:b w:val="0"/>
          <w:i w:val="0"/>
          <w:color w:val="CCCCCC"/>
          <w:sz w:val="20"/>
        </w:rPr>
        <w:t>────────────────────────────────────────────────────────────</w:t>
      </w:r>
    </w:p>
    <w:p w14:paraId="011455A9">
      <w:pPr>
        <w:spacing w:before="240" w:after="120"/>
      </w:pPr>
      <w:r>
        <w:rPr>
          <w:rFonts w:ascii="Times New Roman" w:hAnsi="Times New Roman"/>
          <w:b/>
          <w:i w:val="0"/>
          <w:color w:val="1A56DB"/>
          <w:sz w:val="30"/>
        </w:rPr>
        <w:t>4. Kỹ thuật trọng tâm — Tại sao chọn CoT + RAG + Self-Reflection?</w:t>
      </w:r>
    </w:p>
    <w:p w14:paraId="51C97866">
      <w:pPr>
        <w:spacing w:before="240" w:after="120"/>
      </w:pPr>
      <w:r>
        <w:rPr>
          <w:rFonts w:ascii="Times New Roman" w:hAnsi="Times New Roman"/>
          <w:b/>
          <w:i w:val="0"/>
          <w:color w:val="1E3A8A"/>
          <w:sz w:val="26"/>
        </w:rPr>
        <w:t>4.1 Chain-of-Thought (CoT) Prompting</w:t>
      </w:r>
    </w:p>
    <w:p w14:paraId="50E0FE4F">
      <w:pPr>
        <w:spacing w:before="0" w:after="80"/>
      </w:pPr>
      <w:r>
        <w:rPr>
          <w:rFonts w:ascii="Times New Roman" w:hAnsi="Times New Roman"/>
          <w:b w:val="0"/>
          <w:i w:val="0"/>
          <w:sz w:val="24"/>
        </w:rPr>
        <w:t>Khi yêu cầu LLM trả lời trực tiếp "Điều khoản này có rủi ro không?", mô hình đưa ra câu trả lời ngay lập tức mà không lập luận — dẫn đến thiếu nhất quán và khó kiểm chứng. Chain-of-Thought (Wei et al., NeurIPS 2022) buộc mô hình suy luận từng bước trước khi kết luận.</w:t>
      </w:r>
    </w:p>
    <w:p w14:paraId="7ADC6976">
      <w:pPr>
        <w:spacing w:before="0" w:after="80"/>
      </w:pPr>
      <w:r>
        <w:rPr>
          <w:rFonts w:ascii="Times New Roman" w:hAnsi="Times New Roman"/>
          <w:b w:val="0"/>
          <w:i w:val="0"/>
          <w:sz w:val="24"/>
        </w:rPr>
        <w:t>Nhóm áp dụng Structured CoT — chia thành 4 bước cố định trong prompt, output dạng JSON chuẩn hóa để dễ đánh giá định lượng: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4"/>
        <w:gridCol w:w="4810"/>
        <w:gridCol w:w="2264"/>
      </w:tblGrid>
      <w:tr w14:paraId="3007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56DB"/>
          </w:tcPr>
          <w:p w14:paraId="754B2D4A">
            <w:pPr>
              <w:spacing w:after="0" w:line="240" w:lineRule="auto"/>
              <w:jc w:val="center"/>
            </w:pPr>
            <w:r>
              <w:rPr>
                <w:rFonts w:ascii="Times New Roman" w:hAnsi="Times New Roman"/>
                <w:b/>
                <w:i w:val="0"/>
                <w:color w:val="FFFFFF"/>
                <w:sz w:val="22"/>
              </w:rPr>
              <w:t>Bước</w:t>
            </w:r>
          </w:p>
        </w:tc>
        <w:tc>
          <w:tcPr>
            <w:tcW w:w="4819" w:type="dxa"/>
            <w:shd w:val="clear" w:color="auto" w:fill="1A56DB"/>
          </w:tcPr>
          <w:p w14:paraId="6F4D6F74">
            <w:pPr>
              <w:spacing w:after="0" w:line="240" w:lineRule="auto"/>
              <w:jc w:val="center"/>
            </w:pPr>
            <w:r>
              <w:rPr>
                <w:rFonts w:ascii="Times New Roman" w:hAnsi="Times New Roman"/>
                <w:b/>
                <w:i w:val="0"/>
                <w:color w:val="FFFFFF"/>
                <w:sz w:val="22"/>
              </w:rPr>
              <w:t>Nội dung</w:t>
            </w:r>
          </w:p>
        </w:tc>
        <w:tc>
          <w:tcPr>
            <w:tcW w:w="2268" w:type="dxa"/>
            <w:shd w:val="clear" w:color="auto" w:fill="1A56DB"/>
          </w:tcPr>
          <w:p w14:paraId="165A3332">
            <w:pPr>
              <w:spacing w:after="0" w:line="240" w:lineRule="auto"/>
              <w:jc w:val="center"/>
            </w:pPr>
            <w:r>
              <w:rPr>
                <w:rFonts w:ascii="Times New Roman" w:hAnsi="Times New Roman"/>
                <w:b/>
                <w:i w:val="0"/>
                <w:color w:val="FFFFFF"/>
                <w:sz w:val="22"/>
              </w:rPr>
              <w:t>Mục đích</w:t>
            </w:r>
          </w:p>
        </w:tc>
      </w:tr>
      <w:tr w14:paraId="6374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0F4FF"/>
          </w:tcPr>
          <w:p w14:paraId="4598C4B1">
            <w:pPr>
              <w:spacing w:after="0" w:line="240" w:lineRule="auto"/>
            </w:pPr>
            <w:r>
              <w:rPr>
                <w:rFonts w:ascii="Times New Roman" w:hAnsi="Times New Roman"/>
                <w:b w:val="0"/>
                <w:i w:val="0"/>
                <w:sz w:val="22"/>
              </w:rPr>
              <w:t>Bước 1 — NHẬN DIỆN</w:t>
            </w:r>
          </w:p>
        </w:tc>
        <w:tc>
          <w:tcPr>
            <w:tcW w:w="4819" w:type="dxa"/>
            <w:shd w:val="clear" w:color="auto" w:fill="F0F4FF"/>
          </w:tcPr>
          <w:p w14:paraId="203D9C6F">
            <w:pPr>
              <w:spacing w:after="0" w:line="240" w:lineRule="auto"/>
            </w:pPr>
            <w:r>
              <w:rPr>
                <w:rFonts w:ascii="Times New Roman" w:hAnsi="Times New Roman"/>
                <w:b w:val="0"/>
                <w:i w:val="0"/>
                <w:sz w:val="22"/>
              </w:rPr>
              <w:t>Điều khoản quy định về gì? Quyền &amp; nghĩa vụ mỗi bên?</w:t>
            </w:r>
          </w:p>
        </w:tc>
        <w:tc>
          <w:tcPr>
            <w:tcW w:w="2268" w:type="dxa"/>
            <w:shd w:val="clear" w:color="auto" w:fill="F0F4FF"/>
          </w:tcPr>
          <w:p w14:paraId="10F43AB1">
            <w:pPr>
              <w:spacing w:after="0" w:line="240" w:lineRule="auto"/>
            </w:pPr>
            <w:r>
              <w:rPr>
                <w:rFonts w:ascii="Times New Roman" w:hAnsi="Times New Roman"/>
                <w:b w:val="0"/>
                <w:i w:val="0"/>
                <w:sz w:val="22"/>
              </w:rPr>
              <w:t>Hiểu bối cảnh</w:t>
            </w:r>
          </w:p>
        </w:tc>
      </w:tr>
      <w:tr w14:paraId="2621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04429B21">
            <w:pPr>
              <w:spacing w:after="0" w:line="240" w:lineRule="auto"/>
            </w:pPr>
            <w:r>
              <w:rPr>
                <w:rFonts w:ascii="Times New Roman" w:hAnsi="Times New Roman"/>
                <w:b w:val="0"/>
                <w:i w:val="0"/>
                <w:sz w:val="22"/>
              </w:rPr>
              <w:t>Bước 2 — ĐỐI CHIẾU</w:t>
            </w:r>
          </w:p>
        </w:tc>
        <w:tc>
          <w:tcPr>
            <w:tcW w:w="4819" w:type="dxa"/>
            <w:shd w:val="clear" w:color="auto" w:fill="FFFFFF"/>
          </w:tcPr>
          <w:p w14:paraId="0A5BCBD0">
            <w:pPr>
              <w:spacing w:after="0" w:line="240" w:lineRule="auto"/>
            </w:pPr>
            <w:r>
              <w:rPr>
                <w:rFonts w:ascii="Times New Roman" w:hAnsi="Times New Roman"/>
                <w:b w:val="0"/>
                <w:i w:val="0"/>
                <w:sz w:val="22"/>
              </w:rPr>
              <w:t>Phù hợp với quy định pháp luật được cung cấp không?</w:t>
            </w:r>
          </w:p>
        </w:tc>
        <w:tc>
          <w:tcPr>
            <w:tcW w:w="2268" w:type="dxa"/>
            <w:shd w:val="clear" w:color="auto" w:fill="FFFFFF"/>
          </w:tcPr>
          <w:p w14:paraId="1A963935">
            <w:pPr>
              <w:spacing w:after="0" w:line="240" w:lineRule="auto"/>
            </w:pPr>
            <w:r>
              <w:rPr>
                <w:rFonts w:ascii="Times New Roman" w:hAnsi="Times New Roman"/>
                <w:b w:val="0"/>
                <w:i w:val="0"/>
                <w:sz w:val="22"/>
              </w:rPr>
              <w:t>Đối chiếu luật thật</w:t>
            </w:r>
          </w:p>
        </w:tc>
      </w:tr>
      <w:tr w14:paraId="0D38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0F4FF"/>
          </w:tcPr>
          <w:p w14:paraId="54C06D26">
            <w:pPr>
              <w:spacing w:after="0" w:line="240" w:lineRule="auto"/>
            </w:pPr>
            <w:r>
              <w:rPr>
                <w:rFonts w:ascii="Times New Roman" w:hAnsi="Times New Roman"/>
                <w:b w:val="0"/>
                <w:i w:val="0"/>
                <w:sz w:val="22"/>
              </w:rPr>
              <w:t>Bước 3 — ĐÁNH GIÁ</w:t>
            </w:r>
          </w:p>
        </w:tc>
        <w:tc>
          <w:tcPr>
            <w:tcW w:w="4819" w:type="dxa"/>
            <w:shd w:val="clear" w:color="auto" w:fill="F0F4FF"/>
          </w:tcPr>
          <w:p w14:paraId="000BDD37">
            <w:pPr>
              <w:spacing w:after="0" w:line="240" w:lineRule="auto"/>
            </w:pPr>
            <w:r>
              <w:rPr>
                <w:rFonts w:ascii="Times New Roman" w:hAnsi="Times New Roman"/>
                <w:b w:val="0"/>
                <w:i w:val="0"/>
                <w:sz w:val="22"/>
              </w:rPr>
              <w:t>Mức rủi ro: Thấp/Trung bình/Cao + điểm 1-10 + lý do</w:t>
            </w:r>
          </w:p>
        </w:tc>
        <w:tc>
          <w:tcPr>
            <w:tcW w:w="2268" w:type="dxa"/>
            <w:shd w:val="clear" w:color="auto" w:fill="F0F4FF"/>
          </w:tcPr>
          <w:p w14:paraId="00C1567E">
            <w:pPr>
              <w:spacing w:after="0" w:line="240" w:lineRule="auto"/>
            </w:pPr>
            <w:r>
              <w:rPr>
                <w:rFonts w:ascii="Times New Roman" w:hAnsi="Times New Roman"/>
                <w:b w:val="0"/>
                <w:i w:val="0"/>
                <w:sz w:val="22"/>
              </w:rPr>
              <w:t>Phân loại có căn cứ</w:t>
            </w:r>
          </w:p>
        </w:tc>
      </w:tr>
      <w:tr w14:paraId="290A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02CAA2D9">
            <w:pPr>
              <w:spacing w:after="0" w:line="240" w:lineRule="auto"/>
            </w:pPr>
            <w:r>
              <w:rPr>
                <w:rFonts w:ascii="Times New Roman" w:hAnsi="Times New Roman"/>
                <w:b w:val="0"/>
                <w:i w:val="0"/>
                <w:sz w:val="22"/>
              </w:rPr>
              <w:t>Bước 4 — ĐỀ XUẤT</w:t>
            </w:r>
          </w:p>
        </w:tc>
        <w:tc>
          <w:tcPr>
            <w:tcW w:w="4819" w:type="dxa"/>
            <w:shd w:val="clear" w:color="auto" w:fill="FFFFFF"/>
          </w:tcPr>
          <w:p w14:paraId="513935DE">
            <w:pPr>
              <w:spacing w:after="0" w:line="240" w:lineRule="auto"/>
            </w:pPr>
            <w:r>
              <w:rPr>
                <w:rFonts w:ascii="Times New Roman" w:hAnsi="Times New Roman"/>
                <w:b w:val="0"/>
                <w:i w:val="0"/>
                <w:sz w:val="22"/>
              </w:rPr>
              <w:t>Cần sửa/bổ sung gì để phù hợp pháp luật?</w:t>
            </w:r>
          </w:p>
        </w:tc>
        <w:tc>
          <w:tcPr>
            <w:tcW w:w="2268" w:type="dxa"/>
            <w:shd w:val="clear" w:color="auto" w:fill="FFFFFF"/>
          </w:tcPr>
          <w:p w14:paraId="5166B8A9">
            <w:pPr>
              <w:spacing w:after="0" w:line="240" w:lineRule="auto"/>
            </w:pPr>
            <w:r>
              <w:rPr>
                <w:rFonts w:ascii="Times New Roman" w:hAnsi="Times New Roman"/>
                <w:b w:val="0"/>
                <w:i w:val="0"/>
                <w:sz w:val="22"/>
              </w:rPr>
              <w:t>Hành động cụ thể</w:t>
            </w:r>
          </w:p>
        </w:tc>
      </w:tr>
    </w:tbl>
    <w:p w14:paraId="5C1C020C"/>
    <w:p w14:paraId="10B56659">
      <w:pPr>
        <w:spacing w:before="240" w:after="120"/>
      </w:pPr>
      <w:r>
        <w:rPr>
          <w:rFonts w:ascii="Times New Roman" w:hAnsi="Times New Roman"/>
          <w:b/>
          <w:i w:val="0"/>
          <w:color w:val="1E3A8A"/>
          <w:sz w:val="26"/>
        </w:rPr>
        <w:t>4.2 RAG — Retrieval-Augmented Generation</w:t>
      </w:r>
    </w:p>
    <w:p w14:paraId="57DA981B">
      <w:pPr>
        <w:spacing w:before="0" w:after="80"/>
      </w:pPr>
      <w:r>
        <w:rPr>
          <w:rFonts w:ascii="Times New Roman" w:hAnsi="Times New Roman"/>
          <w:b w:val="0"/>
          <w:i w:val="0"/>
          <w:sz w:val="24"/>
        </w:rPr>
        <w:t>Vấn đề lớn nhất của LLM trong lĩnh vực pháp lý là hallucination — mô hình có thể bịa ra điều luật không tồn tại hoặc trích dẫn sai. RAG giải quyết bằng cách đưa đoạn luật thật vào context của prompt trước khi LLM phân tích.</w:t>
      </w:r>
    </w:p>
    <w:p w14:paraId="75168ACA">
      <w:pPr>
        <w:shd w:val="clear" w:fill="F3F4F6"/>
        <w:spacing w:before="80" w:after="80"/>
        <w:ind w:left="567" w:right="567"/>
      </w:pPr>
      <w:r>
        <w:rPr>
          <w:rFonts w:ascii="Courier New" w:hAnsi="Courier New"/>
          <w:b w:val="0"/>
          <w:i w:val="0"/>
          <w:sz w:val="20"/>
        </w:rPr>
        <w:t>Không có RAG:  điều khoản → LLM tự luận → có thể sai, hallucinate</w:t>
      </w:r>
      <w:r>
        <w:rPr>
          <w:rFonts w:ascii="Courier New" w:hAnsi="Courier New"/>
          <w:b w:val="0"/>
          <w:i w:val="0"/>
          <w:sz w:val="20"/>
        </w:rPr>
        <w:br w:type="textWrapping"/>
      </w:r>
      <w:r>
        <w:rPr>
          <w:rFonts w:ascii="Courier New" w:hAnsi="Courier New"/>
          <w:b w:val="0"/>
          <w:i w:val="0"/>
          <w:sz w:val="20"/>
        </w:rPr>
        <w:t>Có RAG:        điều khoản → Tìm luật ChromaDB → LLM + luật thật → đúng, có căn cứ</w:t>
      </w:r>
    </w:p>
    <w:p w14:paraId="78CF4040">
      <w:pPr>
        <w:spacing w:before="0" w:after="80"/>
      </w:pPr>
      <w:r>
        <w:rPr>
          <w:rFonts w:ascii="Times New Roman" w:hAnsi="Times New Roman"/>
          <w:b w:val="0"/>
          <w:i w:val="0"/>
          <w:sz w:val="24"/>
        </w:rPr>
        <w:t>Quy trình RAG của nhóm:</w:t>
      </w:r>
    </w:p>
    <w:p w14:paraId="0A9CED4C">
      <w:pPr>
        <w:pStyle w:val="23"/>
        <w:spacing w:before="0" w:after="60"/>
        <w:ind w:left="283"/>
      </w:pPr>
      <w:r>
        <w:rPr>
          <w:rFonts w:ascii="Times New Roman" w:hAnsi="Times New Roman"/>
          <w:b w:val="0"/>
          <w:i w:val="0"/>
          <w:sz w:val="24"/>
        </w:rPr>
        <w:t>Encode điều khoản cần phân tích → vector 768 chiều (vietnamese-sbert)</w:t>
      </w:r>
    </w:p>
    <w:p w14:paraId="18FF73E1">
      <w:pPr>
        <w:pStyle w:val="23"/>
        <w:spacing w:before="0" w:after="60"/>
        <w:ind w:left="283"/>
      </w:pPr>
      <w:r>
        <w:rPr>
          <w:rFonts w:ascii="Times New Roman" w:hAnsi="Times New Roman"/>
          <w:b w:val="0"/>
          <w:i w:val="0"/>
          <w:sz w:val="24"/>
        </w:rPr>
        <w:t>Tìm kiếm cosine similarity trong ChromaDB → lấy Top-3 đoạn luật gần nhất</w:t>
      </w:r>
    </w:p>
    <w:p w14:paraId="7516B93D">
      <w:pPr>
        <w:pStyle w:val="23"/>
        <w:spacing w:before="0" w:after="60"/>
        <w:ind w:left="283"/>
      </w:pPr>
      <w:r>
        <w:rPr>
          <w:rFonts w:ascii="Times New Roman" w:hAnsi="Times New Roman"/>
          <w:b w:val="0"/>
          <w:i w:val="0"/>
          <w:sz w:val="24"/>
        </w:rPr>
        <w:t>Đưa Top-3 đoạn luật + metadata (tên luật, số điều) vào CoT prompt</w:t>
      </w:r>
    </w:p>
    <w:p w14:paraId="73CBB255">
      <w:pPr>
        <w:pStyle w:val="23"/>
        <w:spacing w:before="0" w:after="60"/>
        <w:ind w:left="283"/>
      </w:pPr>
      <w:r>
        <w:rPr>
          <w:rFonts w:ascii="Times New Roman" w:hAnsi="Times New Roman"/>
          <w:b w:val="0"/>
          <w:i w:val="0"/>
          <w:sz w:val="24"/>
        </w:rPr>
        <w:t>LLM chỉ được lập luận dựa trên những gì được cung cấp → giảm hallucination</w:t>
      </w:r>
    </w:p>
    <w:p w14:paraId="10B1773B">
      <w:pPr>
        <w:spacing w:before="240" w:after="120"/>
      </w:pPr>
      <w:r>
        <w:rPr>
          <w:rFonts w:ascii="Times New Roman" w:hAnsi="Times New Roman"/>
          <w:b/>
          <w:i w:val="0"/>
          <w:color w:val="1E3A8A"/>
          <w:sz w:val="26"/>
        </w:rPr>
        <w:t>4.3 Self-Reflection</w:t>
      </w:r>
    </w:p>
    <w:p w14:paraId="09A327FF">
      <w:pPr>
        <w:spacing w:before="0" w:after="80"/>
      </w:pPr>
      <w:r>
        <w:rPr>
          <w:rFonts w:ascii="Times New Roman" w:hAnsi="Times New Roman"/>
          <w:b w:val="0"/>
          <w:i w:val="0"/>
          <w:sz w:val="24"/>
        </w:rPr>
        <w:t>Dựa trên framework Reflexion (Shinn et al., NeurIPS 2023): sau khi phân tích xong, agent tự đặt câu hỏi kiểm tra lại toàn bộ kết quả. Quan trọng: nhóm KHÔNG chạy Self-Reflection cho mọi điều khoản — chỉ kích hoạt khi điểm rủi ro nằm gần ngưỡng phân loại (score 3–4 hoặc 6–7) để tiết kiệm API calls.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3"/>
        <w:gridCol w:w="4245"/>
      </w:tblGrid>
      <w:tr w14:paraId="7E239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shd w:val="clear" w:color="auto" w:fill="1A56DB"/>
          </w:tcPr>
          <w:p w14:paraId="3BBAF444">
            <w:pPr>
              <w:spacing w:after="0" w:line="240" w:lineRule="auto"/>
              <w:jc w:val="center"/>
            </w:pPr>
            <w:r>
              <w:rPr>
                <w:rFonts w:ascii="Times New Roman" w:hAnsi="Times New Roman"/>
                <w:b/>
                <w:i w:val="0"/>
                <w:color w:val="FFFFFF"/>
                <w:sz w:val="22"/>
              </w:rPr>
              <w:t>Câu hỏi kiểm tra</w:t>
            </w:r>
          </w:p>
        </w:tc>
        <w:tc>
          <w:tcPr>
            <w:tcW w:w="4252" w:type="dxa"/>
            <w:shd w:val="clear" w:color="auto" w:fill="1A56DB"/>
          </w:tcPr>
          <w:p w14:paraId="2491C5D8">
            <w:pPr>
              <w:spacing w:after="0" w:line="240" w:lineRule="auto"/>
              <w:jc w:val="center"/>
            </w:pPr>
            <w:r>
              <w:rPr>
                <w:rFonts w:ascii="Times New Roman" w:hAnsi="Times New Roman"/>
                <w:b/>
                <w:i w:val="0"/>
                <w:color w:val="FFFFFF"/>
                <w:sz w:val="22"/>
              </w:rPr>
              <w:t>Mục đích</w:t>
            </w:r>
          </w:p>
        </w:tc>
      </w:tr>
      <w:tr w14:paraId="0F93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shd w:val="clear" w:color="auto" w:fill="F0F4FF"/>
          </w:tcPr>
          <w:p w14:paraId="05C5F88B">
            <w:pPr>
              <w:spacing w:after="0" w:line="240" w:lineRule="auto"/>
            </w:pPr>
            <w:r>
              <w:rPr>
                <w:rFonts w:ascii="Times New Roman" w:hAnsi="Times New Roman"/>
                <w:b w:val="0"/>
                <w:i w:val="0"/>
                <w:sz w:val="22"/>
              </w:rPr>
              <w:t>Có điều khoản nào bị bỏ qua không?</w:t>
            </w:r>
          </w:p>
        </w:tc>
        <w:tc>
          <w:tcPr>
            <w:tcW w:w="4252" w:type="dxa"/>
            <w:shd w:val="clear" w:color="auto" w:fill="F0F4FF"/>
          </w:tcPr>
          <w:p w14:paraId="39F50F45">
            <w:pPr>
              <w:spacing w:after="0" w:line="240" w:lineRule="auto"/>
            </w:pPr>
            <w:r>
              <w:rPr>
                <w:rFonts w:ascii="Times New Roman" w:hAnsi="Times New Roman"/>
                <w:b w:val="0"/>
                <w:i w:val="0"/>
                <w:sz w:val="22"/>
              </w:rPr>
              <w:t>Đảm bảo độ bao phủ</w:t>
            </w:r>
          </w:p>
        </w:tc>
      </w:tr>
      <w:tr w14:paraId="20BB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shd w:val="clear" w:color="auto" w:fill="FFFFFF"/>
          </w:tcPr>
          <w:p w14:paraId="2BED7916">
            <w:pPr>
              <w:spacing w:after="0" w:line="240" w:lineRule="auto"/>
            </w:pPr>
            <w:r>
              <w:rPr>
                <w:rFonts w:ascii="Times New Roman" w:hAnsi="Times New Roman"/>
                <w:b w:val="0"/>
                <w:i w:val="0"/>
                <w:sz w:val="22"/>
              </w:rPr>
              <w:t>Các mức rủi ro có nhất quán với nhau không?</w:t>
            </w:r>
          </w:p>
        </w:tc>
        <w:tc>
          <w:tcPr>
            <w:tcW w:w="4252" w:type="dxa"/>
            <w:shd w:val="clear" w:color="auto" w:fill="FFFFFF"/>
          </w:tcPr>
          <w:p w14:paraId="48EDB735">
            <w:pPr>
              <w:spacing w:after="0" w:line="240" w:lineRule="auto"/>
            </w:pPr>
            <w:r>
              <w:rPr>
                <w:rFonts w:ascii="Times New Roman" w:hAnsi="Times New Roman"/>
                <w:b w:val="0"/>
                <w:i w:val="0"/>
                <w:sz w:val="22"/>
              </w:rPr>
              <w:t>Đảm bảo tính logic</w:t>
            </w:r>
          </w:p>
        </w:tc>
      </w:tr>
      <w:tr w14:paraId="0B66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shd w:val="clear" w:color="auto" w:fill="F0F4FF"/>
          </w:tcPr>
          <w:p w14:paraId="0E987E95">
            <w:pPr>
              <w:spacing w:after="0" w:line="240" w:lineRule="auto"/>
            </w:pPr>
            <w:r>
              <w:rPr>
                <w:rFonts w:ascii="Times New Roman" w:hAnsi="Times New Roman"/>
                <w:b w:val="0"/>
                <w:i w:val="0"/>
                <w:sz w:val="22"/>
              </w:rPr>
              <w:t>Trích dẫn điều luật có chính xác không?</w:t>
            </w:r>
          </w:p>
        </w:tc>
        <w:tc>
          <w:tcPr>
            <w:tcW w:w="4252" w:type="dxa"/>
            <w:shd w:val="clear" w:color="auto" w:fill="F0F4FF"/>
          </w:tcPr>
          <w:p w14:paraId="1E53CC71">
            <w:pPr>
              <w:spacing w:after="0" w:line="240" w:lineRule="auto"/>
            </w:pPr>
            <w:r>
              <w:rPr>
                <w:rFonts w:ascii="Times New Roman" w:hAnsi="Times New Roman"/>
                <w:b w:val="0"/>
                <w:i w:val="0"/>
                <w:sz w:val="22"/>
              </w:rPr>
              <w:t>Kiểm tra Citation Accuracy</w:t>
            </w:r>
          </w:p>
        </w:tc>
      </w:tr>
      <w:tr w14:paraId="7528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shd w:val="clear" w:color="auto" w:fill="FFFFFF"/>
          </w:tcPr>
          <w:p w14:paraId="1C79DF37">
            <w:pPr>
              <w:spacing w:after="0" w:line="240" w:lineRule="auto"/>
            </w:pPr>
            <w:r>
              <w:rPr>
                <w:rFonts w:ascii="Times New Roman" w:hAnsi="Times New Roman"/>
                <w:b w:val="0"/>
                <w:i w:val="0"/>
                <w:sz w:val="22"/>
              </w:rPr>
              <w:t>Đề xuất chỉnh sửa có khả thi và cụ thể không?</w:t>
            </w:r>
          </w:p>
        </w:tc>
        <w:tc>
          <w:tcPr>
            <w:tcW w:w="4252" w:type="dxa"/>
            <w:shd w:val="clear" w:color="auto" w:fill="FFFFFF"/>
          </w:tcPr>
          <w:p w14:paraId="53BE9840">
            <w:pPr>
              <w:spacing w:after="0" w:line="240" w:lineRule="auto"/>
            </w:pPr>
            <w:r>
              <w:rPr>
                <w:rFonts w:ascii="Times New Roman" w:hAnsi="Times New Roman"/>
                <w:b w:val="0"/>
                <w:i w:val="0"/>
                <w:sz w:val="22"/>
              </w:rPr>
              <w:t>Đảm bảo tính ứng dụng</w:t>
            </w:r>
          </w:p>
        </w:tc>
      </w:tr>
    </w:tbl>
    <w:p w14:paraId="5C8DEC70"/>
    <w:p w14:paraId="742DBCE6">
      <w:pPr>
        <w:spacing w:before="80" w:after="80"/>
      </w:pPr>
      <w:r>
        <w:rPr>
          <w:rFonts w:ascii="Times New Roman" w:hAnsi="Times New Roman"/>
          <w:b w:val="0"/>
          <w:i w:val="0"/>
          <w:color w:val="CCCCCC"/>
          <w:sz w:val="20"/>
        </w:rPr>
        <w:t>────────────────────────────────────────────────────────────</w:t>
      </w:r>
    </w:p>
    <w:p w14:paraId="60675E69">
      <w:pPr>
        <w:spacing w:before="240" w:after="120"/>
      </w:pPr>
      <w:r>
        <w:rPr>
          <w:rFonts w:ascii="Times New Roman" w:hAnsi="Times New Roman"/>
          <w:b/>
          <w:i w:val="0"/>
          <w:color w:val="1A56DB"/>
          <w:sz w:val="30"/>
        </w:rPr>
        <w:t>5. Tech Stack — Dùng công cụ nào, tại sao?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2546"/>
        <w:gridCol w:w="4811"/>
      </w:tblGrid>
      <w:tr w14:paraId="29B4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A56DB"/>
          </w:tcPr>
          <w:p w14:paraId="6F2A2C94">
            <w:pPr>
              <w:spacing w:after="0" w:line="240" w:lineRule="auto"/>
              <w:jc w:val="center"/>
            </w:pPr>
            <w:r>
              <w:rPr>
                <w:rFonts w:ascii="Times New Roman" w:hAnsi="Times New Roman"/>
                <w:b/>
                <w:i w:val="0"/>
                <w:color w:val="FFFFFF"/>
                <w:sz w:val="22"/>
              </w:rPr>
              <w:t>Thành phần</w:t>
            </w:r>
          </w:p>
        </w:tc>
        <w:tc>
          <w:tcPr>
            <w:tcW w:w="2551" w:type="dxa"/>
            <w:shd w:val="clear" w:color="auto" w:fill="1A56DB"/>
          </w:tcPr>
          <w:p w14:paraId="2DE474B1">
            <w:pPr>
              <w:spacing w:after="0" w:line="240" w:lineRule="auto"/>
              <w:jc w:val="center"/>
            </w:pPr>
            <w:r>
              <w:rPr>
                <w:rFonts w:ascii="Times New Roman" w:hAnsi="Times New Roman"/>
                <w:b/>
                <w:i w:val="0"/>
                <w:color w:val="FFFFFF"/>
                <w:sz w:val="22"/>
              </w:rPr>
              <w:t>Công cụ chọn</w:t>
            </w:r>
          </w:p>
        </w:tc>
        <w:tc>
          <w:tcPr>
            <w:tcW w:w="4819" w:type="dxa"/>
            <w:shd w:val="clear" w:color="auto" w:fill="1A56DB"/>
          </w:tcPr>
          <w:p w14:paraId="0778DFB1">
            <w:pPr>
              <w:spacing w:after="0" w:line="240" w:lineRule="auto"/>
              <w:jc w:val="center"/>
            </w:pPr>
            <w:r>
              <w:rPr>
                <w:rFonts w:ascii="Times New Roman" w:hAnsi="Times New Roman"/>
                <w:b/>
                <w:i w:val="0"/>
                <w:color w:val="FFFFFF"/>
                <w:sz w:val="22"/>
              </w:rPr>
              <w:t>Lý do</w:t>
            </w:r>
          </w:p>
        </w:tc>
      </w:tr>
      <w:tr w14:paraId="033F9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0F4FF"/>
          </w:tcPr>
          <w:p w14:paraId="0E69CA12">
            <w:pPr>
              <w:spacing w:after="0" w:line="240" w:lineRule="auto"/>
            </w:pPr>
            <w:r>
              <w:rPr>
                <w:rFonts w:ascii="Times New Roman" w:hAnsi="Times New Roman"/>
                <w:b w:val="0"/>
                <w:i w:val="0"/>
                <w:sz w:val="22"/>
              </w:rPr>
              <w:t>LLM API</w:t>
            </w:r>
          </w:p>
        </w:tc>
        <w:tc>
          <w:tcPr>
            <w:tcW w:w="2551" w:type="dxa"/>
            <w:shd w:val="clear" w:color="auto" w:fill="F0F4FF"/>
          </w:tcPr>
          <w:p w14:paraId="15846473">
            <w:pPr>
              <w:spacing w:after="0" w:line="240" w:lineRule="auto"/>
            </w:pPr>
            <w:r>
              <w:rPr>
                <w:rFonts w:ascii="Times New Roman" w:hAnsi="Times New Roman"/>
                <w:b w:val="0"/>
                <w:i w:val="0"/>
                <w:sz w:val="22"/>
              </w:rPr>
              <w:t>Google Gemini 2.5 Flash</w:t>
            </w:r>
          </w:p>
        </w:tc>
        <w:tc>
          <w:tcPr>
            <w:tcW w:w="4819" w:type="dxa"/>
            <w:shd w:val="clear" w:color="auto" w:fill="F0F4FF"/>
          </w:tcPr>
          <w:p w14:paraId="33A4D97E">
            <w:pPr>
              <w:spacing w:after="0" w:line="240" w:lineRule="auto"/>
            </w:pPr>
            <w:r>
              <w:rPr>
                <w:rFonts w:ascii="Times New Roman" w:hAnsi="Times New Roman"/>
                <w:b w:val="0"/>
                <w:i w:val="0"/>
                <w:sz w:val="22"/>
              </w:rPr>
              <w:t>Free tier đủ dùng, context 1M token, đa ngôn ngữ tốt, JSON output mode</w:t>
            </w:r>
          </w:p>
        </w:tc>
      </w:tr>
      <w:tr w14:paraId="737C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1D75C228">
            <w:pPr>
              <w:spacing w:after="0" w:line="240" w:lineRule="auto"/>
            </w:pPr>
            <w:r>
              <w:rPr>
                <w:rFonts w:ascii="Times New Roman" w:hAnsi="Times New Roman"/>
                <w:b w:val="0"/>
                <w:i w:val="0"/>
                <w:sz w:val="22"/>
              </w:rPr>
              <w:t>PDF Extraction</w:t>
            </w:r>
          </w:p>
        </w:tc>
        <w:tc>
          <w:tcPr>
            <w:tcW w:w="2551" w:type="dxa"/>
            <w:shd w:val="clear" w:color="auto" w:fill="FFFFFF"/>
          </w:tcPr>
          <w:p w14:paraId="3E55EAD0">
            <w:pPr>
              <w:spacing w:after="0" w:line="240" w:lineRule="auto"/>
            </w:pPr>
            <w:r>
              <w:rPr>
                <w:rFonts w:ascii="Times New Roman" w:hAnsi="Times New Roman"/>
                <w:b w:val="0"/>
                <w:i w:val="0"/>
                <w:sz w:val="22"/>
              </w:rPr>
              <w:t>pdfplumber (Python)</w:t>
            </w:r>
          </w:p>
        </w:tc>
        <w:tc>
          <w:tcPr>
            <w:tcW w:w="4819" w:type="dxa"/>
            <w:shd w:val="clear" w:color="auto" w:fill="FFFFFF"/>
          </w:tcPr>
          <w:p w14:paraId="78045CDB">
            <w:pPr>
              <w:spacing w:after="0" w:line="240" w:lineRule="auto"/>
            </w:pPr>
            <w:r>
              <w:rPr>
                <w:rFonts w:ascii="Times New Roman" w:hAnsi="Times New Roman"/>
                <w:b w:val="0"/>
                <w:i w:val="0"/>
                <w:sz w:val="22"/>
              </w:rPr>
              <w:t>Xử lý PDF tiếng Việt tốt, hỗ trợ font Unicode, miễn phí</w:t>
            </w:r>
          </w:p>
        </w:tc>
      </w:tr>
      <w:tr w14:paraId="3AE03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0F4FF"/>
          </w:tcPr>
          <w:p w14:paraId="4346AF73">
            <w:pPr>
              <w:spacing w:after="0" w:line="240" w:lineRule="auto"/>
            </w:pPr>
            <w:r>
              <w:rPr>
                <w:rFonts w:ascii="Times New Roman" w:hAnsi="Times New Roman"/>
                <w:b w:val="0"/>
                <w:i w:val="0"/>
                <w:sz w:val="22"/>
              </w:rPr>
              <w:t>Text Embedding</w:t>
            </w:r>
          </w:p>
        </w:tc>
        <w:tc>
          <w:tcPr>
            <w:tcW w:w="2551" w:type="dxa"/>
            <w:shd w:val="clear" w:color="auto" w:fill="F0F4FF"/>
          </w:tcPr>
          <w:p w14:paraId="76BA3E27">
            <w:pPr>
              <w:spacing w:after="0" w:line="240" w:lineRule="auto"/>
            </w:pPr>
            <w:r>
              <w:rPr>
                <w:rFonts w:ascii="Times New Roman" w:hAnsi="Times New Roman"/>
                <w:b w:val="0"/>
                <w:i w:val="0"/>
                <w:sz w:val="22"/>
              </w:rPr>
              <w:t>vietnamese-sbert</w:t>
            </w:r>
          </w:p>
        </w:tc>
        <w:tc>
          <w:tcPr>
            <w:tcW w:w="4819" w:type="dxa"/>
            <w:shd w:val="clear" w:color="auto" w:fill="F0F4FF"/>
          </w:tcPr>
          <w:p w14:paraId="1BC231F9">
            <w:pPr>
              <w:spacing w:after="0" w:line="240" w:lineRule="auto"/>
            </w:pPr>
            <w:r>
              <w:rPr>
                <w:rFonts w:ascii="Times New Roman" w:hAnsi="Times New Roman"/>
                <w:b w:val="0"/>
                <w:i w:val="0"/>
                <w:sz w:val="22"/>
              </w:rPr>
              <w:t>Model embedding tiếng Việt chuyên biệt, hiểu ngữ nghĩa pháp lý tốt hơn multilingual</w:t>
            </w:r>
          </w:p>
        </w:tc>
      </w:tr>
      <w:tr w14:paraId="4615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11B738D1">
            <w:pPr>
              <w:spacing w:after="0" w:line="240" w:lineRule="auto"/>
            </w:pPr>
            <w:r>
              <w:rPr>
                <w:rFonts w:ascii="Times New Roman" w:hAnsi="Times New Roman"/>
                <w:b w:val="0"/>
                <w:i w:val="0"/>
                <w:sz w:val="22"/>
              </w:rPr>
              <w:t>Vector Database</w:t>
            </w:r>
          </w:p>
        </w:tc>
        <w:tc>
          <w:tcPr>
            <w:tcW w:w="2551" w:type="dxa"/>
            <w:shd w:val="clear" w:color="auto" w:fill="FFFFFF"/>
          </w:tcPr>
          <w:p w14:paraId="10D2CEBF">
            <w:pPr>
              <w:spacing w:after="0" w:line="240" w:lineRule="auto"/>
            </w:pPr>
            <w:r>
              <w:rPr>
                <w:rFonts w:ascii="Times New Roman" w:hAnsi="Times New Roman"/>
                <w:b w:val="0"/>
                <w:i w:val="0"/>
                <w:sz w:val="22"/>
              </w:rPr>
              <w:t>ChromaDB</w:t>
            </w:r>
          </w:p>
        </w:tc>
        <w:tc>
          <w:tcPr>
            <w:tcW w:w="4819" w:type="dxa"/>
            <w:shd w:val="clear" w:color="auto" w:fill="FFFFFF"/>
          </w:tcPr>
          <w:p w14:paraId="3EAC2550">
            <w:pPr>
              <w:spacing w:after="0" w:line="240" w:lineRule="auto"/>
            </w:pPr>
            <w:r>
              <w:rPr>
                <w:rFonts w:ascii="Times New Roman" w:hAnsi="Times New Roman"/>
                <w:b w:val="0"/>
                <w:i w:val="0"/>
                <w:sz w:val="22"/>
              </w:rPr>
              <w:t>Lưu local, miễn phí, dễ tích hợp Python, persistent storage, không cần server</w:t>
            </w:r>
          </w:p>
        </w:tc>
      </w:tr>
      <w:tr w14:paraId="3CC0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0F4FF"/>
          </w:tcPr>
          <w:p w14:paraId="35FF573D">
            <w:pPr>
              <w:spacing w:after="0" w:line="240" w:lineRule="auto"/>
            </w:pPr>
            <w:r>
              <w:rPr>
                <w:rFonts w:ascii="Times New Roman" w:hAnsi="Times New Roman"/>
                <w:b w:val="0"/>
                <w:i w:val="0"/>
                <w:sz w:val="22"/>
              </w:rPr>
              <w:t>RAG Framework</w:t>
            </w:r>
          </w:p>
        </w:tc>
        <w:tc>
          <w:tcPr>
            <w:tcW w:w="2551" w:type="dxa"/>
            <w:shd w:val="clear" w:color="auto" w:fill="F0F4FF"/>
          </w:tcPr>
          <w:p w14:paraId="091A1FC6">
            <w:pPr>
              <w:spacing w:after="0" w:line="240" w:lineRule="auto"/>
            </w:pPr>
            <w:r>
              <w:rPr>
                <w:rFonts w:ascii="Times New Roman" w:hAnsi="Times New Roman"/>
                <w:b w:val="0"/>
                <w:i w:val="0"/>
                <w:sz w:val="22"/>
              </w:rPr>
              <w:t>LangChain</w:t>
            </w:r>
          </w:p>
        </w:tc>
        <w:tc>
          <w:tcPr>
            <w:tcW w:w="4819" w:type="dxa"/>
            <w:shd w:val="clear" w:color="auto" w:fill="F0F4FF"/>
          </w:tcPr>
          <w:p w14:paraId="0DF2242D">
            <w:pPr>
              <w:spacing w:after="0" w:line="240" w:lineRule="auto"/>
            </w:pPr>
            <w:r>
              <w:rPr>
                <w:rFonts w:ascii="Times New Roman" w:hAnsi="Times New Roman"/>
                <w:b w:val="0"/>
                <w:i w:val="0"/>
                <w:sz w:val="22"/>
              </w:rPr>
              <w:t>Kết nối các module, hỗ trợ chunking/retrieval sẵn có</w:t>
            </w:r>
          </w:p>
        </w:tc>
      </w:tr>
      <w:tr w14:paraId="268FF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7A46C389">
            <w:pPr>
              <w:spacing w:after="0" w:line="240" w:lineRule="auto"/>
            </w:pPr>
            <w:r>
              <w:rPr>
                <w:rFonts w:ascii="Times New Roman" w:hAnsi="Times New Roman"/>
                <w:b w:val="0"/>
                <w:i w:val="0"/>
                <w:sz w:val="22"/>
              </w:rPr>
              <w:t>Backend</w:t>
            </w:r>
          </w:p>
        </w:tc>
        <w:tc>
          <w:tcPr>
            <w:tcW w:w="2551" w:type="dxa"/>
            <w:shd w:val="clear" w:color="auto" w:fill="FFFFFF"/>
          </w:tcPr>
          <w:p w14:paraId="48435584">
            <w:pPr>
              <w:spacing w:after="0" w:line="240" w:lineRule="auto"/>
            </w:pPr>
            <w:r>
              <w:rPr>
                <w:rFonts w:ascii="Times New Roman" w:hAnsi="Times New Roman"/>
                <w:b w:val="0"/>
                <w:i w:val="0"/>
                <w:sz w:val="22"/>
              </w:rPr>
              <w:t>FastAPI (Python)</w:t>
            </w:r>
          </w:p>
        </w:tc>
        <w:tc>
          <w:tcPr>
            <w:tcW w:w="4819" w:type="dxa"/>
            <w:shd w:val="clear" w:color="auto" w:fill="FFFFFF"/>
          </w:tcPr>
          <w:p w14:paraId="6A288E3E">
            <w:pPr>
              <w:spacing w:after="0" w:line="240" w:lineRule="auto"/>
            </w:pPr>
            <w:r>
              <w:rPr>
                <w:rFonts w:ascii="Times New Roman" w:hAnsi="Times New Roman"/>
                <w:b w:val="0"/>
                <w:i w:val="0"/>
                <w:sz w:val="22"/>
              </w:rPr>
              <w:t>Nhẹ, nhanh, tự sinh API docs, dễ tích hợp ML</w:t>
            </w:r>
          </w:p>
        </w:tc>
      </w:tr>
      <w:tr w14:paraId="39AB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0F4FF"/>
          </w:tcPr>
          <w:p w14:paraId="5BF0C0FD">
            <w:pPr>
              <w:spacing w:after="0" w:line="240" w:lineRule="auto"/>
            </w:pPr>
            <w:r>
              <w:rPr>
                <w:rFonts w:ascii="Times New Roman" w:hAnsi="Times New Roman"/>
                <w:b w:val="0"/>
                <w:i w:val="0"/>
                <w:sz w:val="22"/>
              </w:rPr>
              <w:t>Frontend</w:t>
            </w:r>
          </w:p>
        </w:tc>
        <w:tc>
          <w:tcPr>
            <w:tcW w:w="2551" w:type="dxa"/>
            <w:shd w:val="clear" w:color="auto" w:fill="F0F4FF"/>
          </w:tcPr>
          <w:p w14:paraId="56E0ED7B">
            <w:pPr>
              <w:spacing w:after="0" w:line="240" w:lineRule="auto"/>
            </w:pPr>
            <w:r>
              <w:rPr>
                <w:rFonts w:ascii="Times New Roman" w:hAnsi="Times New Roman"/>
                <w:b w:val="0"/>
                <w:i w:val="0"/>
                <w:sz w:val="22"/>
              </w:rPr>
              <w:t>HTML + Vanilla JS + CSS</w:t>
            </w:r>
          </w:p>
        </w:tc>
        <w:tc>
          <w:tcPr>
            <w:tcW w:w="4819" w:type="dxa"/>
            <w:shd w:val="clear" w:color="auto" w:fill="F0F4FF"/>
          </w:tcPr>
          <w:p w14:paraId="04F6717E">
            <w:pPr>
              <w:spacing w:after="0" w:line="240" w:lineRule="auto"/>
            </w:pPr>
            <w:r>
              <w:rPr>
                <w:rFonts w:ascii="Times New Roman" w:hAnsi="Times New Roman"/>
                <w:b w:val="0"/>
                <w:i w:val="0"/>
                <w:sz w:val="22"/>
              </w:rPr>
              <w:t>Đơn giản, không cần build tool, dễ demo</w:t>
            </w:r>
          </w:p>
        </w:tc>
      </w:tr>
      <w:tr w14:paraId="4B4F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320F4DBE">
            <w:pPr>
              <w:spacing w:after="0" w:line="240" w:lineRule="auto"/>
            </w:pPr>
            <w:r>
              <w:rPr>
                <w:rFonts w:ascii="Times New Roman" w:hAnsi="Times New Roman"/>
                <w:b w:val="0"/>
                <w:i w:val="0"/>
                <w:sz w:val="22"/>
              </w:rPr>
              <w:t>Evaluation</w:t>
            </w:r>
          </w:p>
        </w:tc>
        <w:tc>
          <w:tcPr>
            <w:tcW w:w="2551" w:type="dxa"/>
            <w:shd w:val="clear" w:color="auto" w:fill="FFFFFF"/>
          </w:tcPr>
          <w:p w14:paraId="563DD091">
            <w:pPr>
              <w:spacing w:after="0" w:line="240" w:lineRule="auto"/>
            </w:pPr>
            <w:r>
              <w:rPr>
                <w:rFonts w:ascii="Times New Roman" w:hAnsi="Times New Roman"/>
                <w:b w:val="0"/>
                <w:i w:val="0"/>
                <w:sz w:val="22"/>
              </w:rPr>
              <w:t>scikit-learn</w:t>
            </w:r>
          </w:p>
        </w:tc>
        <w:tc>
          <w:tcPr>
            <w:tcW w:w="4819" w:type="dxa"/>
            <w:shd w:val="clear" w:color="auto" w:fill="FFFFFF"/>
          </w:tcPr>
          <w:p w14:paraId="00D822A5">
            <w:pPr>
              <w:spacing w:after="0" w:line="240" w:lineRule="auto"/>
            </w:pPr>
            <w:r>
              <w:rPr>
                <w:rFonts w:ascii="Times New Roman" w:hAnsi="Times New Roman"/>
                <w:b w:val="0"/>
                <w:i w:val="0"/>
                <w:sz w:val="22"/>
              </w:rPr>
              <w:t>Tính Accuracy/Precision/Recall/F1 chuẩn xác</w:t>
            </w:r>
          </w:p>
        </w:tc>
      </w:tr>
    </w:tbl>
    <w:p w14:paraId="57BDCA62"/>
    <w:p w14:paraId="11EDB14F">
      <w:pPr>
        <w:spacing w:before="80" w:after="80"/>
      </w:pPr>
      <w:r>
        <w:rPr>
          <w:rFonts w:ascii="Times New Roman" w:hAnsi="Times New Roman"/>
          <w:b w:val="0"/>
          <w:i w:val="0"/>
          <w:color w:val="CCCCCC"/>
          <w:sz w:val="20"/>
        </w:rPr>
        <w:t>────────────────────────────────────────────────────────────</w:t>
      </w:r>
    </w:p>
    <w:p w14:paraId="7F6C8092">
      <w:pPr>
        <w:spacing w:before="240" w:after="120"/>
      </w:pPr>
      <w:r>
        <w:rPr>
          <w:rFonts w:ascii="Times New Roman" w:hAnsi="Times New Roman"/>
          <w:b/>
          <w:i w:val="0"/>
          <w:color w:val="1A56DB"/>
          <w:sz w:val="30"/>
        </w:rPr>
        <w:t>6. Kho tri thức pháp lý — Xây dựng như thế nào?</w:t>
      </w:r>
    </w:p>
    <w:p w14:paraId="5B759F4E">
      <w:pPr>
        <w:spacing w:before="0" w:after="80"/>
      </w:pPr>
      <w:r>
        <w:rPr>
          <w:rFonts w:ascii="Times New Roman" w:hAnsi="Times New Roman"/>
          <w:b w:val="0"/>
          <w:i w:val="0"/>
          <w:sz w:val="24"/>
        </w:rPr>
        <w:t>Nhóm tải 5 văn bản pháp lý PDF từ vbpl.vn (Cơ sở dữ liệu văn bản pháp luật Chính phủ) — đây là nguồn chính thức, có giá trị pháp lý cao:</w:t>
      </w:r>
    </w:p>
    <w:p w14:paraId="6F9C45BE">
      <w:pPr>
        <w:pStyle w:val="23"/>
        <w:spacing w:before="0" w:after="60"/>
        <w:ind w:left="283"/>
      </w:pPr>
      <w:r>
        <w:rPr>
          <w:rFonts w:ascii="Times New Roman" w:hAnsi="Times New Roman"/>
          <w:b w:val="0"/>
          <w:i w:val="0"/>
          <w:sz w:val="24"/>
        </w:rPr>
        <w:t>Bộ luật Lao động 2019 (Luật số 45/2019/QH14)</w:t>
      </w:r>
    </w:p>
    <w:p w14:paraId="43ABC494">
      <w:pPr>
        <w:pStyle w:val="23"/>
        <w:spacing w:before="0" w:after="60"/>
        <w:ind w:left="283"/>
      </w:pPr>
      <w:r>
        <w:rPr>
          <w:rFonts w:ascii="Times New Roman" w:hAnsi="Times New Roman"/>
          <w:b w:val="0"/>
          <w:i w:val="0"/>
          <w:sz w:val="24"/>
        </w:rPr>
        <w:t>Luật Thương mại 2005 (Luật số 36/2005/QH11)</w:t>
      </w:r>
    </w:p>
    <w:p w14:paraId="14DA3031">
      <w:pPr>
        <w:pStyle w:val="23"/>
        <w:spacing w:before="0" w:after="60"/>
        <w:ind w:left="283"/>
      </w:pPr>
      <w:r>
        <w:rPr>
          <w:rFonts w:ascii="Times New Roman" w:hAnsi="Times New Roman"/>
          <w:b w:val="0"/>
          <w:i w:val="0"/>
          <w:sz w:val="24"/>
        </w:rPr>
        <w:t>Bộ luật Dân sự 2015 (Luật số 91/2015/QH13)</w:t>
      </w:r>
    </w:p>
    <w:p w14:paraId="3B1AF759">
      <w:pPr>
        <w:pStyle w:val="23"/>
        <w:spacing w:before="0" w:after="60"/>
        <w:ind w:left="283"/>
      </w:pPr>
      <w:r>
        <w:rPr>
          <w:rFonts w:ascii="Times New Roman" w:hAnsi="Times New Roman"/>
          <w:b w:val="0"/>
          <w:i w:val="0"/>
          <w:sz w:val="24"/>
        </w:rPr>
        <w:t>Nghị định 145/2020/NĐ-CP (hướng dẫn Bộ luật Lao động)</w:t>
      </w:r>
    </w:p>
    <w:p w14:paraId="00F03AC4">
      <w:pPr>
        <w:pStyle w:val="23"/>
        <w:spacing w:before="0" w:after="60"/>
        <w:ind w:left="283"/>
      </w:pPr>
      <w:r>
        <w:rPr>
          <w:rFonts w:ascii="Times New Roman" w:hAnsi="Times New Roman"/>
          <w:b w:val="0"/>
          <w:i w:val="0"/>
          <w:sz w:val="24"/>
        </w:rPr>
        <w:t>Nghị định 17/2022/NĐ-CP (xử phạt vi phạm hành chính lao động)</w:t>
      </w:r>
    </w:p>
    <w:p w14:paraId="657FCB2A">
      <w:pPr>
        <w:spacing w:before="0" w:after="80"/>
      </w:pPr>
    </w:p>
    <w:p w14:paraId="518DA94B">
      <w:pPr>
        <w:spacing w:before="0" w:after="80"/>
      </w:pPr>
      <w:r>
        <w:rPr>
          <w:rFonts w:ascii="Times New Roman" w:hAnsi="Times New Roman"/>
          <w:b w:val="0"/>
          <w:i w:val="0"/>
          <w:sz w:val="24"/>
        </w:rPr>
        <w:t>Quy trình xây dựng Vector Database (chạy 1 lần, offline):</w:t>
      </w:r>
    </w:p>
    <w:p w14:paraId="3693556A">
      <w:pPr>
        <w:shd w:val="clear" w:fill="F3F4F6"/>
        <w:spacing w:before="80" w:after="80"/>
        <w:ind w:left="567" w:right="567"/>
      </w:pPr>
      <w:r>
        <w:rPr>
          <w:rFonts w:ascii="Courier New" w:hAnsi="Courier New"/>
          <w:b w:val="0"/>
          <w:i w:val="0"/>
          <w:sz w:val="20"/>
        </w:rPr>
        <w:t>PDF Luật  →  pdfplumber (extract text)</w:t>
      </w:r>
      <w:r>
        <w:rPr>
          <w:rFonts w:ascii="Courier New" w:hAnsi="Courier New"/>
          <w:b w:val="0"/>
          <w:i w:val="0"/>
          <w:sz w:val="20"/>
        </w:rPr>
        <w:br w:type="textWrapping"/>
      </w:r>
      <w:r>
        <w:rPr>
          <w:rFonts w:ascii="Courier New" w:hAnsi="Courier New"/>
          <w:b w:val="0"/>
          <w:i w:val="0"/>
          <w:sz w:val="20"/>
        </w:rPr>
        <w:t xml:space="preserve">          →  Text Splitter (chunk ~500 tokens, separator: "Điều", "Khoản")</w:t>
      </w:r>
      <w:r>
        <w:rPr>
          <w:rFonts w:ascii="Courier New" w:hAnsi="Courier New"/>
          <w:b w:val="0"/>
          <w:i w:val="0"/>
          <w:sz w:val="20"/>
        </w:rPr>
        <w:br w:type="textWrapping"/>
      </w:r>
      <w:r>
        <w:rPr>
          <w:rFonts w:ascii="Courier New" w:hAnsi="Courier New"/>
          <w:b w:val="0"/>
          <w:i w:val="0"/>
          <w:sz w:val="20"/>
        </w:rPr>
        <w:t xml:space="preserve">          →  vietnamese-sbert (encode → vector 768D)</w:t>
      </w:r>
      <w:r>
        <w:rPr>
          <w:rFonts w:ascii="Courier New" w:hAnsi="Courier New"/>
          <w:b w:val="0"/>
          <w:i w:val="0"/>
          <w:sz w:val="20"/>
        </w:rPr>
        <w:br w:type="textWrapping"/>
      </w:r>
      <w:r>
        <w:rPr>
          <w:rFonts w:ascii="Courier New" w:hAnsi="Courier New"/>
          <w:b w:val="0"/>
          <w:i w:val="0"/>
          <w:sz w:val="20"/>
        </w:rPr>
        <w:t xml:space="preserve">          →  ChromaDB (lưu vector + metadata: tên luật, số điều)</w:t>
      </w:r>
      <w:r>
        <w:rPr>
          <w:rFonts w:ascii="Courier New" w:hAnsi="Courier New"/>
          <w:b w:val="0"/>
          <w:i w:val="0"/>
          <w:sz w:val="20"/>
        </w:rPr>
        <w:br w:type="textWrapping"/>
      </w:r>
      <w:r>
        <w:rPr>
          <w:rFonts w:ascii="Courier New" w:hAnsi="Courier New"/>
          <w:b w:val="0"/>
          <w:i w:val="0"/>
          <w:sz w:val="20"/>
        </w:rPr>
        <w:br w:type="textWrapping"/>
      </w:r>
      <w:r>
        <w:rPr>
          <w:rFonts w:ascii="Courier New" w:hAnsi="Courier New"/>
          <w:b w:val="0"/>
          <w:i w:val="0"/>
          <w:sz w:val="20"/>
        </w:rPr>
        <w:t>Kết quả: Mỗi "Điều" trong luật = 1 chunk có thể tìm kiếm ngữ nghĩa</w:t>
      </w:r>
    </w:p>
    <w:p w14:paraId="1C020E72">
      <w:pPr>
        <w:spacing w:before="80" w:after="80"/>
      </w:pPr>
      <w:r>
        <w:rPr>
          <w:rFonts w:ascii="Times New Roman" w:hAnsi="Times New Roman"/>
          <w:b w:val="0"/>
          <w:i w:val="0"/>
          <w:color w:val="CCCCCC"/>
          <w:sz w:val="20"/>
        </w:rPr>
        <w:t>────────────────────────────────────────────────────────────</w:t>
      </w:r>
    </w:p>
    <w:p w14:paraId="0CABB562">
      <w:pPr>
        <w:spacing w:before="240" w:after="120"/>
      </w:pPr>
      <w:r>
        <w:rPr>
          <w:rFonts w:ascii="Times New Roman" w:hAnsi="Times New Roman"/>
          <w:b/>
          <w:i w:val="0"/>
          <w:color w:val="1A56DB"/>
          <w:sz w:val="30"/>
        </w:rPr>
        <w:t>7. Dataset — Lấy từ đâu và xây dựng thế nào?</w:t>
      </w:r>
    </w:p>
    <w:p w14:paraId="060CC423">
      <w:pPr>
        <w:spacing w:before="0" w:after="80"/>
      </w:pPr>
      <w:r>
        <w:rPr>
          <w:rFonts w:ascii="Times New Roman" w:hAnsi="Times New Roman"/>
          <w:b w:val="0"/>
          <w:i w:val="0"/>
          <w:sz w:val="24"/>
        </w:rPr>
        <w:t>Đây là phần đóng góp gốc của nhóm vì chưa có dataset hợp đồng tiếng Việt có nhãn rủi ro pháp lý nào tồn tại công khai. Nhóm tự xây dựng:</w:t>
      </w:r>
    </w:p>
    <w:p w14:paraId="0FAC6C2E">
      <w:pPr>
        <w:pStyle w:val="23"/>
        <w:spacing w:before="0" w:after="60"/>
        <w:ind w:left="283"/>
      </w:pPr>
      <w:r>
        <w:rPr>
          <w:rFonts w:ascii="Times New Roman" w:hAnsi="Times New Roman"/>
          <w:b w:val="0"/>
          <w:i w:val="0"/>
          <w:sz w:val="24"/>
        </w:rPr>
        <w:t>45 hợp đồng mô phỏng tiếng Việt (sinh bằng AI có kiểm soát)</w:t>
      </w:r>
    </w:p>
    <w:p w14:paraId="3082C760">
      <w:pPr>
        <w:pStyle w:val="23"/>
        <w:spacing w:before="0" w:after="60"/>
        <w:ind w:left="567"/>
      </w:pPr>
      <w:r>
        <w:rPr>
          <w:rFonts w:ascii="Times New Roman" w:hAnsi="Times New Roman"/>
          <w:b w:val="0"/>
          <w:i w:val="0"/>
          <w:sz w:val="24"/>
        </w:rPr>
        <w:t xml:space="preserve">  Hợp đồng lao động: 15 mẫu</w:t>
      </w:r>
    </w:p>
    <w:p w14:paraId="4BA6EE95">
      <w:pPr>
        <w:pStyle w:val="23"/>
        <w:spacing w:before="0" w:after="60"/>
        <w:ind w:left="567"/>
      </w:pPr>
      <w:r>
        <w:rPr>
          <w:rFonts w:ascii="Times New Roman" w:hAnsi="Times New Roman"/>
          <w:b w:val="0"/>
          <w:i w:val="0"/>
          <w:sz w:val="24"/>
        </w:rPr>
        <w:t xml:space="preserve">  Hợp đồng mua bán hàng hóa: 15 mẫu</w:t>
      </w:r>
    </w:p>
    <w:p w14:paraId="7CD74AD9">
      <w:pPr>
        <w:pStyle w:val="23"/>
        <w:spacing w:before="0" w:after="60"/>
        <w:ind w:left="567"/>
      </w:pPr>
      <w:r>
        <w:rPr>
          <w:rFonts w:ascii="Times New Roman" w:hAnsi="Times New Roman"/>
          <w:b w:val="0"/>
          <w:i w:val="0"/>
          <w:sz w:val="24"/>
        </w:rPr>
        <w:t xml:space="preserve">  Hợp đồng cung cấp dịch vụ: 15 mẫu</w:t>
      </w:r>
    </w:p>
    <w:p w14:paraId="0D44847E">
      <w:pPr>
        <w:pStyle w:val="23"/>
        <w:spacing w:before="0" w:after="60"/>
        <w:ind w:left="283"/>
      </w:pPr>
      <w:r>
        <w:rPr>
          <w:rFonts w:ascii="Times New Roman" w:hAnsi="Times New Roman"/>
          <w:b w:val="0"/>
          <w:i w:val="0"/>
          <w:sz w:val="24"/>
        </w:rPr>
        <w:t>Mỗi hợp đồng ~4 điều khoản → tổng ~180 điều khoản</w:t>
      </w:r>
    </w:p>
    <w:p w14:paraId="5AF297B9">
      <w:pPr>
        <w:pStyle w:val="23"/>
        <w:spacing w:before="0" w:after="60"/>
        <w:ind w:left="283"/>
      </w:pPr>
      <w:r>
        <w:rPr>
          <w:rFonts w:ascii="Times New Roman" w:hAnsi="Times New Roman"/>
          <w:b w:val="0"/>
          <w:i w:val="0"/>
          <w:sz w:val="24"/>
        </w:rPr>
        <w:t>Gán nhãn: low / medium / high — dựa trên bộ tiêu chí từ luật thực tế</w:t>
      </w:r>
    </w:p>
    <w:p w14:paraId="3D0E4CFB">
      <w:pPr>
        <w:spacing w:before="0" w:after="80"/>
      </w:pPr>
    </w:p>
    <w:p w14:paraId="0006D713">
      <w:pPr>
        <w:spacing w:before="0" w:after="80"/>
      </w:pPr>
      <w:r>
        <w:rPr>
          <w:rFonts w:ascii="Times New Roman" w:hAnsi="Times New Roman"/>
          <w:b w:val="0"/>
          <w:i w:val="0"/>
          <w:sz w:val="24"/>
        </w:rPr>
        <w:t>Bộ tiêu chí gán nhãn rủi ro (trích dẫn điều luật cụ thể):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4"/>
        <w:gridCol w:w="3111"/>
        <w:gridCol w:w="1134"/>
        <w:gridCol w:w="2829"/>
      </w:tblGrid>
      <w:tr w14:paraId="63182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56DB"/>
          </w:tcPr>
          <w:p w14:paraId="6BD07FD9">
            <w:pPr>
              <w:spacing w:after="0" w:line="240" w:lineRule="auto"/>
              <w:jc w:val="center"/>
            </w:pPr>
            <w:r>
              <w:rPr>
                <w:rFonts w:ascii="Times New Roman" w:hAnsi="Times New Roman"/>
                <w:b/>
                <w:i w:val="0"/>
                <w:color w:val="FFFFFF"/>
                <w:sz w:val="22"/>
              </w:rPr>
              <w:t>Loại điều khoản</w:t>
            </w:r>
          </w:p>
        </w:tc>
        <w:tc>
          <w:tcPr>
            <w:tcW w:w="3118" w:type="dxa"/>
            <w:shd w:val="clear" w:color="auto" w:fill="1A56DB"/>
          </w:tcPr>
          <w:p w14:paraId="05A8A660">
            <w:pPr>
              <w:spacing w:after="0" w:line="240" w:lineRule="auto"/>
              <w:jc w:val="center"/>
            </w:pPr>
            <w:r>
              <w:rPr>
                <w:rFonts w:ascii="Times New Roman" w:hAnsi="Times New Roman"/>
                <w:b/>
                <w:i w:val="0"/>
                <w:color w:val="FFFFFF"/>
                <w:sz w:val="22"/>
              </w:rPr>
              <w:t>Dấu hiệu rủi ro</w:t>
            </w:r>
          </w:p>
        </w:tc>
        <w:tc>
          <w:tcPr>
            <w:tcW w:w="1134" w:type="dxa"/>
            <w:shd w:val="clear" w:color="auto" w:fill="1A56DB"/>
          </w:tcPr>
          <w:p w14:paraId="3265E20A">
            <w:pPr>
              <w:spacing w:after="0" w:line="240" w:lineRule="auto"/>
              <w:jc w:val="center"/>
            </w:pPr>
            <w:r>
              <w:rPr>
                <w:rFonts w:ascii="Times New Roman" w:hAnsi="Times New Roman"/>
                <w:b/>
                <w:i w:val="0"/>
                <w:color w:val="FFFFFF"/>
                <w:sz w:val="22"/>
              </w:rPr>
              <w:t>Nhãn</w:t>
            </w:r>
          </w:p>
        </w:tc>
        <w:tc>
          <w:tcPr>
            <w:tcW w:w="2835" w:type="dxa"/>
            <w:shd w:val="clear" w:color="auto" w:fill="1A56DB"/>
          </w:tcPr>
          <w:p w14:paraId="641E9263">
            <w:pPr>
              <w:spacing w:after="0" w:line="240" w:lineRule="auto"/>
              <w:jc w:val="center"/>
            </w:pPr>
            <w:r>
              <w:rPr>
                <w:rFonts w:ascii="Times New Roman" w:hAnsi="Times New Roman"/>
                <w:b/>
                <w:i w:val="0"/>
                <w:color w:val="FFFFFF"/>
                <w:sz w:val="22"/>
              </w:rPr>
              <w:t>Căn cứ pháp lý</w:t>
            </w:r>
          </w:p>
        </w:tc>
      </w:tr>
      <w:tr w14:paraId="58CB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0F4FF"/>
          </w:tcPr>
          <w:p w14:paraId="338372B3">
            <w:pPr>
              <w:spacing w:after="0" w:line="240" w:lineRule="auto"/>
            </w:pPr>
            <w:r>
              <w:rPr>
                <w:rFonts w:ascii="Times New Roman" w:hAnsi="Times New Roman"/>
                <w:b w:val="0"/>
                <w:i w:val="0"/>
                <w:sz w:val="22"/>
              </w:rPr>
              <w:t>Phạt vi phạm</w:t>
            </w:r>
          </w:p>
        </w:tc>
        <w:tc>
          <w:tcPr>
            <w:tcW w:w="3118" w:type="dxa"/>
            <w:shd w:val="clear" w:color="auto" w:fill="F0F4FF"/>
          </w:tcPr>
          <w:p w14:paraId="28976D8D">
            <w:pPr>
              <w:spacing w:after="0" w:line="240" w:lineRule="auto"/>
            </w:pPr>
            <w:r>
              <w:rPr>
                <w:rFonts w:ascii="Times New Roman" w:hAnsi="Times New Roman"/>
                <w:b w:val="0"/>
                <w:i w:val="0"/>
                <w:sz w:val="22"/>
              </w:rPr>
              <w:t>&gt; 8% giá trị hợp đồng</w:t>
            </w:r>
          </w:p>
        </w:tc>
        <w:tc>
          <w:tcPr>
            <w:tcW w:w="1134" w:type="dxa"/>
            <w:shd w:val="clear" w:color="auto" w:fill="F0F4FF"/>
          </w:tcPr>
          <w:p w14:paraId="455CDFDA">
            <w:pPr>
              <w:spacing w:after="0" w:line="240" w:lineRule="auto"/>
            </w:pPr>
            <w:r>
              <w:rPr>
                <w:rFonts w:ascii="Times New Roman" w:hAnsi="Times New Roman"/>
                <w:b w:val="0"/>
                <w:i w:val="0"/>
                <w:sz w:val="22"/>
              </w:rPr>
              <w:t>HIGH</w:t>
            </w:r>
          </w:p>
        </w:tc>
        <w:tc>
          <w:tcPr>
            <w:tcW w:w="2835" w:type="dxa"/>
            <w:shd w:val="clear" w:color="auto" w:fill="F0F4FF"/>
          </w:tcPr>
          <w:p w14:paraId="6EA89F3F">
            <w:pPr>
              <w:spacing w:after="0" w:line="240" w:lineRule="auto"/>
            </w:pPr>
            <w:r>
              <w:rPr>
                <w:rFonts w:ascii="Times New Roman" w:hAnsi="Times New Roman"/>
                <w:b w:val="0"/>
                <w:i w:val="0"/>
                <w:sz w:val="22"/>
              </w:rPr>
              <w:t>Điều 301, LTM 2005</w:t>
            </w:r>
          </w:p>
        </w:tc>
      </w:tr>
      <w:tr w14:paraId="1CA8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23953CAF">
            <w:pPr>
              <w:spacing w:after="0" w:line="240" w:lineRule="auto"/>
            </w:pPr>
            <w:r>
              <w:rPr>
                <w:rFonts w:ascii="Times New Roman" w:hAnsi="Times New Roman"/>
                <w:b w:val="0"/>
                <w:i w:val="0"/>
                <w:sz w:val="22"/>
              </w:rPr>
              <w:t>Chấm dứt HĐ lao động</w:t>
            </w:r>
          </w:p>
        </w:tc>
        <w:tc>
          <w:tcPr>
            <w:tcW w:w="3118" w:type="dxa"/>
            <w:shd w:val="clear" w:color="auto" w:fill="FFFFFF"/>
          </w:tcPr>
          <w:p w14:paraId="4B2867A4">
            <w:pPr>
              <w:spacing w:after="0" w:line="240" w:lineRule="auto"/>
            </w:pPr>
            <w:r>
              <w:rPr>
                <w:rFonts w:ascii="Times New Roman" w:hAnsi="Times New Roman"/>
                <w:b w:val="0"/>
                <w:i w:val="0"/>
                <w:sz w:val="22"/>
              </w:rPr>
              <w:t>Đơn phương, không báo trước</w:t>
            </w:r>
          </w:p>
        </w:tc>
        <w:tc>
          <w:tcPr>
            <w:tcW w:w="1134" w:type="dxa"/>
            <w:shd w:val="clear" w:color="auto" w:fill="FFFFFF"/>
          </w:tcPr>
          <w:p w14:paraId="06D23350">
            <w:pPr>
              <w:spacing w:after="0" w:line="240" w:lineRule="auto"/>
            </w:pPr>
            <w:r>
              <w:rPr>
                <w:rFonts w:ascii="Times New Roman" w:hAnsi="Times New Roman"/>
                <w:b w:val="0"/>
                <w:i w:val="0"/>
                <w:sz w:val="22"/>
              </w:rPr>
              <w:t>HIGH</w:t>
            </w:r>
          </w:p>
        </w:tc>
        <w:tc>
          <w:tcPr>
            <w:tcW w:w="2835" w:type="dxa"/>
            <w:shd w:val="clear" w:color="auto" w:fill="FFFFFF"/>
          </w:tcPr>
          <w:p w14:paraId="2D43E716">
            <w:pPr>
              <w:spacing w:after="0" w:line="240" w:lineRule="auto"/>
            </w:pPr>
            <w:r>
              <w:rPr>
                <w:rFonts w:ascii="Times New Roman" w:hAnsi="Times New Roman"/>
                <w:b w:val="0"/>
                <w:i w:val="0"/>
                <w:sz w:val="22"/>
              </w:rPr>
              <w:t>Điều 35-36, BLLĐ 2019</w:t>
            </w:r>
          </w:p>
        </w:tc>
      </w:tr>
      <w:tr w14:paraId="0AF4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0F4FF"/>
          </w:tcPr>
          <w:p w14:paraId="73851E1D">
            <w:pPr>
              <w:spacing w:after="0" w:line="240" w:lineRule="auto"/>
            </w:pPr>
            <w:r>
              <w:rPr>
                <w:rFonts w:ascii="Times New Roman" w:hAnsi="Times New Roman"/>
                <w:b w:val="0"/>
                <w:i w:val="0"/>
                <w:sz w:val="22"/>
              </w:rPr>
              <w:t>Bồi thường thiệt hại</w:t>
            </w:r>
          </w:p>
        </w:tc>
        <w:tc>
          <w:tcPr>
            <w:tcW w:w="3118" w:type="dxa"/>
            <w:shd w:val="clear" w:color="auto" w:fill="F0F4FF"/>
          </w:tcPr>
          <w:p w14:paraId="5A5F18DF">
            <w:pPr>
              <w:spacing w:after="0" w:line="240" w:lineRule="auto"/>
            </w:pPr>
            <w:r>
              <w:rPr>
                <w:rFonts w:ascii="Times New Roman" w:hAnsi="Times New Roman"/>
                <w:b w:val="0"/>
                <w:i w:val="0"/>
                <w:sz w:val="22"/>
              </w:rPr>
              <w:t>Không giới hạn, vô lý</w:t>
            </w:r>
          </w:p>
        </w:tc>
        <w:tc>
          <w:tcPr>
            <w:tcW w:w="1134" w:type="dxa"/>
            <w:shd w:val="clear" w:color="auto" w:fill="F0F4FF"/>
          </w:tcPr>
          <w:p w14:paraId="2B82F18F">
            <w:pPr>
              <w:spacing w:after="0" w:line="240" w:lineRule="auto"/>
            </w:pPr>
            <w:r>
              <w:rPr>
                <w:rFonts w:ascii="Times New Roman" w:hAnsi="Times New Roman"/>
                <w:b w:val="0"/>
                <w:i w:val="0"/>
                <w:sz w:val="22"/>
              </w:rPr>
              <w:t>HIGH</w:t>
            </w:r>
          </w:p>
        </w:tc>
        <w:tc>
          <w:tcPr>
            <w:tcW w:w="2835" w:type="dxa"/>
            <w:shd w:val="clear" w:color="auto" w:fill="F0F4FF"/>
          </w:tcPr>
          <w:p w14:paraId="1259FD6A">
            <w:pPr>
              <w:spacing w:after="0" w:line="240" w:lineRule="auto"/>
            </w:pPr>
            <w:r>
              <w:rPr>
                <w:rFonts w:ascii="Times New Roman" w:hAnsi="Times New Roman"/>
                <w:b w:val="0"/>
                <w:i w:val="0"/>
                <w:sz w:val="22"/>
              </w:rPr>
              <w:t>Điều 303, LTM 2005</w:t>
            </w:r>
          </w:p>
        </w:tc>
      </w:tr>
      <w:tr w14:paraId="3BA8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367CB8E4">
            <w:pPr>
              <w:spacing w:after="0" w:line="240" w:lineRule="auto"/>
            </w:pPr>
            <w:r>
              <w:rPr>
                <w:rFonts w:ascii="Times New Roman" w:hAnsi="Times New Roman"/>
                <w:b w:val="0"/>
                <w:i w:val="0"/>
                <w:sz w:val="22"/>
              </w:rPr>
              <w:t>Giải quyết tranh chấp</w:t>
            </w:r>
          </w:p>
        </w:tc>
        <w:tc>
          <w:tcPr>
            <w:tcW w:w="3118" w:type="dxa"/>
            <w:shd w:val="clear" w:color="auto" w:fill="FFFFFF"/>
          </w:tcPr>
          <w:p w14:paraId="1A58AF08">
            <w:pPr>
              <w:spacing w:after="0" w:line="240" w:lineRule="auto"/>
            </w:pPr>
            <w:r>
              <w:rPr>
                <w:rFonts w:ascii="Times New Roman" w:hAnsi="Times New Roman"/>
                <w:b w:val="0"/>
                <w:i w:val="0"/>
                <w:sz w:val="22"/>
              </w:rPr>
              <w:t>Không có hoặc thiên vị</w:t>
            </w:r>
          </w:p>
        </w:tc>
        <w:tc>
          <w:tcPr>
            <w:tcW w:w="1134" w:type="dxa"/>
            <w:shd w:val="clear" w:color="auto" w:fill="FFFFFF"/>
          </w:tcPr>
          <w:p w14:paraId="6DF0CA9A">
            <w:pPr>
              <w:spacing w:after="0" w:line="240" w:lineRule="auto"/>
            </w:pPr>
            <w:r>
              <w:rPr>
                <w:rFonts w:ascii="Times New Roman" w:hAnsi="Times New Roman"/>
                <w:b w:val="0"/>
                <w:i w:val="0"/>
                <w:sz w:val="22"/>
              </w:rPr>
              <w:t>HIGH</w:t>
            </w:r>
          </w:p>
        </w:tc>
        <w:tc>
          <w:tcPr>
            <w:tcW w:w="2835" w:type="dxa"/>
            <w:shd w:val="clear" w:color="auto" w:fill="FFFFFF"/>
          </w:tcPr>
          <w:p w14:paraId="6E7EDEFF">
            <w:pPr>
              <w:spacing w:after="0" w:line="240" w:lineRule="auto"/>
            </w:pPr>
            <w:r>
              <w:rPr>
                <w:rFonts w:ascii="Times New Roman" w:hAnsi="Times New Roman"/>
                <w:b w:val="0"/>
                <w:i w:val="0"/>
                <w:sz w:val="22"/>
              </w:rPr>
              <w:t>Điều 317, LTM 2005</w:t>
            </w:r>
          </w:p>
        </w:tc>
      </w:tr>
      <w:tr w14:paraId="3BB14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0F4FF"/>
          </w:tcPr>
          <w:p w14:paraId="0A196B98">
            <w:pPr>
              <w:spacing w:after="0" w:line="240" w:lineRule="auto"/>
            </w:pPr>
            <w:r>
              <w:rPr>
                <w:rFonts w:ascii="Times New Roman" w:hAnsi="Times New Roman"/>
                <w:b w:val="0"/>
                <w:i w:val="0"/>
                <w:sz w:val="22"/>
              </w:rPr>
              <w:t>Bất khả kháng</w:t>
            </w:r>
          </w:p>
        </w:tc>
        <w:tc>
          <w:tcPr>
            <w:tcW w:w="3118" w:type="dxa"/>
            <w:shd w:val="clear" w:color="auto" w:fill="F0F4FF"/>
          </w:tcPr>
          <w:p w14:paraId="2C0830B4">
            <w:pPr>
              <w:spacing w:after="0" w:line="240" w:lineRule="auto"/>
            </w:pPr>
            <w:r>
              <w:rPr>
                <w:rFonts w:ascii="Times New Roman" w:hAnsi="Times New Roman"/>
                <w:b w:val="0"/>
                <w:i w:val="0"/>
                <w:sz w:val="22"/>
              </w:rPr>
              <w:t>Thiếu hoặc mơ hồ</w:t>
            </w:r>
          </w:p>
        </w:tc>
        <w:tc>
          <w:tcPr>
            <w:tcW w:w="1134" w:type="dxa"/>
            <w:shd w:val="clear" w:color="auto" w:fill="F0F4FF"/>
          </w:tcPr>
          <w:p w14:paraId="1C1C94BA">
            <w:pPr>
              <w:spacing w:after="0" w:line="240" w:lineRule="auto"/>
            </w:pPr>
            <w:r>
              <w:rPr>
                <w:rFonts w:ascii="Times New Roman" w:hAnsi="Times New Roman"/>
                <w:b w:val="0"/>
                <w:i w:val="0"/>
                <w:sz w:val="22"/>
              </w:rPr>
              <w:t>MEDIUM</w:t>
            </w:r>
          </w:p>
        </w:tc>
        <w:tc>
          <w:tcPr>
            <w:tcW w:w="2835" w:type="dxa"/>
            <w:shd w:val="clear" w:color="auto" w:fill="F0F4FF"/>
          </w:tcPr>
          <w:p w14:paraId="00ABEC73">
            <w:pPr>
              <w:spacing w:after="0" w:line="240" w:lineRule="auto"/>
            </w:pPr>
            <w:r>
              <w:rPr>
                <w:rFonts w:ascii="Times New Roman" w:hAnsi="Times New Roman"/>
                <w:b w:val="0"/>
                <w:i w:val="0"/>
                <w:sz w:val="22"/>
              </w:rPr>
              <w:t>Điều 156, BLDS 2015</w:t>
            </w:r>
          </w:p>
        </w:tc>
      </w:tr>
      <w:tr w14:paraId="4C14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3447E198">
            <w:pPr>
              <w:spacing w:after="0" w:line="240" w:lineRule="auto"/>
            </w:pPr>
            <w:r>
              <w:rPr>
                <w:rFonts w:ascii="Times New Roman" w:hAnsi="Times New Roman"/>
                <w:b w:val="0"/>
                <w:i w:val="0"/>
                <w:sz w:val="22"/>
              </w:rPr>
              <w:t>Thanh toán</w:t>
            </w:r>
          </w:p>
        </w:tc>
        <w:tc>
          <w:tcPr>
            <w:tcW w:w="3118" w:type="dxa"/>
            <w:shd w:val="clear" w:color="auto" w:fill="FFFFFF"/>
          </w:tcPr>
          <w:p w14:paraId="6C833129">
            <w:pPr>
              <w:spacing w:after="0" w:line="240" w:lineRule="auto"/>
            </w:pPr>
            <w:r>
              <w:rPr>
                <w:rFonts w:ascii="Times New Roman" w:hAnsi="Times New Roman"/>
                <w:b w:val="0"/>
                <w:i w:val="0"/>
                <w:sz w:val="22"/>
              </w:rPr>
              <w:t>Điều kiện không rõ ràng</w:t>
            </w:r>
          </w:p>
        </w:tc>
        <w:tc>
          <w:tcPr>
            <w:tcW w:w="1134" w:type="dxa"/>
            <w:shd w:val="clear" w:color="auto" w:fill="FFFFFF"/>
          </w:tcPr>
          <w:p w14:paraId="41C577FD">
            <w:pPr>
              <w:spacing w:after="0" w:line="240" w:lineRule="auto"/>
            </w:pPr>
            <w:r>
              <w:rPr>
                <w:rFonts w:ascii="Times New Roman" w:hAnsi="Times New Roman"/>
                <w:b w:val="0"/>
                <w:i w:val="0"/>
                <w:sz w:val="22"/>
              </w:rPr>
              <w:t>MEDIUM</w:t>
            </w:r>
          </w:p>
        </w:tc>
        <w:tc>
          <w:tcPr>
            <w:tcW w:w="2835" w:type="dxa"/>
            <w:shd w:val="clear" w:color="auto" w:fill="FFFFFF"/>
          </w:tcPr>
          <w:p w14:paraId="1CF6294B">
            <w:pPr>
              <w:spacing w:after="0" w:line="240" w:lineRule="auto"/>
            </w:pPr>
            <w:r>
              <w:rPr>
                <w:rFonts w:ascii="Times New Roman" w:hAnsi="Times New Roman"/>
                <w:b w:val="0"/>
                <w:i w:val="0"/>
                <w:sz w:val="22"/>
              </w:rPr>
              <w:t>Điều 50, LTM 2005</w:t>
            </w:r>
          </w:p>
        </w:tc>
      </w:tr>
      <w:tr w14:paraId="1192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0F4FF"/>
          </w:tcPr>
          <w:p w14:paraId="15D12B40">
            <w:pPr>
              <w:spacing w:after="0" w:line="240" w:lineRule="auto"/>
            </w:pPr>
            <w:r>
              <w:rPr>
                <w:rFonts w:ascii="Times New Roman" w:hAnsi="Times New Roman"/>
                <w:b w:val="0"/>
                <w:i w:val="0"/>
                <w:sz w:val="22"/>
              </w:rPr>
              <w:t>Thời gian làm việc</w:t>
            </w:r>
          </w:p>
        </w:tc>
        <w:tc>
          <w:tcPr>
            <w:tcW w:w="3118" w:type="dxa"/>
            <w:shd w:val="clear" w:color="auto" w:fill="F0F4FF"/>
          </w:tcPr>
          <w:p w14:paraId="7B410A96">
            <w:pPr>
              <w:spacing w:after="0" w:line="240" w:lineRule="auto"/>
            </w:pPr>
            <w:r>
              <w:rPr>
                <w:rFonts w:ascii="Times New Roman" w:hAnsi="Times New Roman"/>
                <w:b w:val="0"/>
                <w:i w:val="0"/>
                <w:sz w:val="22"/>
              </w:rPr>
              <w:t>Đúng quy định, rõ ràng</w:t>
            </w:r>
          </w:p>
        </w:tc>
        <w:tc>
          <w:tcPr>
            <w:tcW w:w="1134" w:type="dxa"/>
            <w:shd w:val="clear" w:color="auto" w:fill="F0F4FF"/>
          </w:tcPr>
          <w:p w14:paraId="2DB6F1FA">
            <w:pPr>
              <w:spacing w:after="0" w:line="240" w:lineRule="auto"/>
            </w:pPr>
            <w:r>
              <w:rPr>
                <w:rFonts w:ascii="Times New Roman" w:hAnsi="Times New Roman"/>
                <w:b w:val="0"/>
                <w:i w:val="0"/>
                <w:sz w:val="22"/>
              </w:rPr>
              <w:t>LOW</w:t>
            </w:r>
          </w:p>
        </w:tc>
        <w:tc>
          <w:tcPr>
            <w:tcW w:w="2835" w:type="dxa"/>
            <w:shd w:val="clear" w:color="auto" w:fill="F0F4FF"/>
          </w:tcPr>
          <w:p w14:paraId="521F402D">
            <w:pPr>
              <w:spacing w:after="0" w:line="240" w:lineRule="auto"/>
            </w:pPr>
            <w:r>
              <w:rPr>
                <w:rFonts w:ascii="Times New Roman" w:hAnsi="Times New Roman"/>
                <w:b w:val="0"/>
                <w:i w:val="0"/>
                <w:sz w:val="22"/>
              </w:rPr>
              <w:t>—</w:t>
            </w:r>
          </w:p>
        </w:tc>
      </w:tr>
    </w:tbl>
    <w:p w14:paraId="544F12F9"/>
    <w:p w14:paraId="4D39FA0A">
      <w:pPr>
        <w:spacing w:before="80" w:after="80"/>
      </w:pPr>
      <w:r>
        <w:rPr>
          <w:rFonts w:ascii="Times New Roman" w:hAnsi="Times New Roman"/>
          <w:b w:val="0"/>
          <w:i w:val="0"/>
          <w:color w:val="CCCCCC"/>
          <w:sz w:val="20"/>
        </w:rPr>
        <w:t>────────────────────────────────────────────────────────────</w:t>
      </w:r>
    </w:p>
    <w:p w14:paraId="4DB8B752">
      <w:pPr>
        <w:spacing w:before="240" w:after="120"/>
      </w:pPr>
      <w:r>
        <w:rPr>
          <w:rFonts w:ascii="Times New Roman" w:hAnsi="Times New Roman"/>
          <w:b/>
          <w:i w:val="0"/>
          <w:color w:val="1A56DB"/>
          <w:sz w:val="30"/>
        </w:rPr>
        <w:t>8. Thực nghiệm — So sánh như thế nào, chứng minh điều gì?</w:t>
      </w:r>
    </w:p>
    <w:p w14:paraId="0D84A536">
      <w:pPr>
        <w:spacing w:before="0" w:after="80"/>
      </w:pPr>
      <w:r>
        <w:rPr>
          <w:rFonts w:ascii="Times New Roman" w:hAnsi="Times New Roman"/>
          <w:b w:val="0"/>
          <w:i w:val="0"/>
          <w:sz w:val="24"/>
        </w:rPr>
        <w:t>Nhóm thiết kế 3 phương pháp so sánh trên cùng tập test 40 điều khoản độc lập (không dùng trong quá trình xây dựng), phân bổ đều 3 nhãn: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6"/>
        <w:gridCol w:w="4525"/>
        <w:gridCol w:w="1133"/>
        <w:gridCol w:w="1134"/>
      </w:tblGrid>
      <w:tr w14:paraId="42D7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A56DB"/>
          </w:tcPr>
          <w:p w14:paraId="6568EDD5">
            <w:pPr>
              <w:spacing w:after="0" w:line="240" w:lineRule="auto"/>
              <w:jc w:val="center"/>
            </w:pPr>
            <w:r>
              <w:rPr>
                <w:rFonts w:ascii="Times New Roman" w:hAnsi="Times New Roman"/>
                <w:b/>
                <w:i w:val="0"/>
                <w:color w:val="FFFFFF"/>
                <w:sz w:val="22"/>
              </w:rPr>
              <w:t>Phương pháp</w:t>
            </w:r>
          </w:p>
        </w:tc>
        <w:tc>
          <w:tcPr>
            <w:tcW w:w="4535" w:type="dxa"/>
            <w:shd w:val="clear" w:color="auto" w:fill="1A56DB"/>
          </w:tcPr>
          <w:p w14:paraId="2DD1BE5E">
            <w:pPr>
              <w:spacing w:after="0" w:line="240" w:lineRule="auto"/>
              <w:jc w:val="center"/>
            </w:pPr>
            <w:r>
              <w:rPr>
                <w:rFonts w:ascii="Times New Roman" w:hAnsi="Times New Roman"/>
                <w:b/>
                <w:i w:val="0"/>
                <w:color w:val="FFFFFF"/>
                <w:sz w:val="22"/>
              </w:rPr>
              <w:t>Mô tả</w:t>
            </w:r>
          </w:p>
        </w:tc>
        <w:tc>
          <w:tcPr>
            <w:tcW w:w="1134" w:type="dxa"/>
            <w:shd w:val="clear" w:color="auto" w:fill="1A56DB"/>
          </w:tcPr>
          <w:p w14:paraId="422BE7A3">
            <w:pPr>
              <w:spacing w:after="0" w:line="240" w:lineRule="auto"/>
              <w:jc w:val="center"/>
            </w:pPr>
            <w:r>
              <w:rPr>
                <w:rFonts w:ascii="Times New Roman" w:hAnsi="Times New Roman"/>
                <w:b/>
                <w:i w:val="0"/>
                <w:color w:val="FFFFFF"/>
                <w:sz w:val="22"/>
              </w:rPr>
              <w:t>Có CoT?</w:t>
            </w:r>
          </w:p>
        </w:tc>
        <w:tc>
          <w:tcPr>
            <w:tcW w:w="1134" w:type="dxa"/>
            <w:shd w:val="clear" w:color="auto" w:fill="1A56DB"/>
          </w:tcPr>
          <w:p w14:paraId="5BA40FD0">
            <w:pPr>
              <w:spacing w:after="0" w:line="240" w:lineRule="auto"/>
              <w:jc w:val="center"/>
            </w:pPr>
            <w:r>
              <w:rPr>
                <w:rFonts w:ascii="Times New Roman" w:hAnsi="Times New Roman"/>
                <w:b/>
                <w:i w:val="0"/>
                <w:color w:val="FFFFFF"/>
                <w:sz w:val="22"/>
              </w:rPr>
              <w:t>Có RAG?</w:t>
            </w:r>
          </w:p>
        </w:tc>
      </w:tr>
      <w:tr w14:paraId="34A0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0F4FF"/>
          </w:tcPr>
          <w:p w14:paraId="732F3B6E">
            <w:pPr>
              <w:spacing w:after="0" w:line="240" w:lineRule="auto"/>
            </w:pPr>
            <w:r>
              <w:rPr>
                <w:rFonts w:ascii="Times New Roman" w:hAnsi="Times New Roman"/>
                <w:b w:val="0"/>
                <w:i w:val="0"/>
                <w:sz w:val="22"/>
              </w:rPr>
              <w:t>Baseline</w:t>
            </w:r>
          </w:p>
        </w:tc>
        <w:tc>
          <w:tcPr>
            <w:tcW w:w="4535" w:type="dxa"/>
            <w:shd w:val="clear" w:color="auto" w:fill="F0F4FF"/>
          </w:tcPr>
          <w:p w14:paraId="560FFB7F">
            <w:pPr>
              <w:spacing w:after="0" w:line="240" w:lineRule="auto"/>
            </w:pPr>
            <w:r>
              <w:rPr>
                <w:rFonts w:ascii="Times New Roman" w:hAnsi="Times New Roman"/>
                <w:b w:val="0"/>
                <w:i w:val="0"/>
                <w:sz w:val="22"/>
              </w:rPr>
              <w:t>Zero-shot: hỏi thẳng LLM, không có cấu trúc</w:t>
            </w:r>
          </w:p>
        </w:tc>
        <w:tc>
          <w:tcPr>
            <w:tcW w:w="1134" w:type="dxa"/>
            <w:shd w:val="clear" w:color="auto" w:fill="F0F4FF"/>
          </w:tcPr>
          <w:p w14:paraId="3CB6C39D">
            <w:pPr>
              <w:spacing w:after="0" w:line="240" w:lineRule="auto"/>
            </w:pPr>
            <w:r>
              <w:rPr>
                <w:rFonts w:ascii="Times New Roman" w:hAnsi="Times New Roman"/>
                <w:b w:val="0"/>
                <w:i w:val="0"/>
                <w:sz w:val="22"/>
              </w:rPr>
              <w:t>Không</w:t>
            </w:r>
          </w:p>
        </w:tc>
        <w:tc>
          <w:tcPr>
            <w:tcW w:w="1134" w:type="dxa"/>
            <w:shd w:val="clear" w:color="auto" w:fill="F0F4FF"/>
          </w:tcPr>
          <w:p w14:paraId="0CE44B39">
            <w:pPr>
              <w:spacing w:after="0" w:line="240" w:lineRule="auto"/>
            </w:pPr>
            <w:r>
              <w:rPr>
                <w:rFonts w:ascii="Times New Roman" w:hAnsi="Times New Roman"/>
                <w:b w:val="0"/>
                <w:i w:val="0"/>
                <w:sz w:val="22"/>
              </w:rPr>
              <w:t>Không</w:t>
            </w:r>
          </w:p>
        </w:tc>
      </w:tr>
      <w:tr w14:paraId="0216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tcPr>
          <w:p w14:paraId="789E87F4">
            <w:pPr>
              <w:spacing w:after="0" w:line="240" w:lineRule="auto"/>
            </w:pPr>
            <w:r>
              <w:rPr>
                <w:rFonts w:ascii="Times New Roman" w:hAnsi="Times New Roman"/>
                <w:b w:val="0"/>
                <w:i w:val="0"/>
                <w:sz w:val="22"/>
              </w:rPr>
              <w:t>CoT thuần</w:t>
            </w:r>
          </w:p>
        </w:tc>
        <w:tc>
          <w:tcPr>
            <w:tcW w:w="4535" w:type="dxa"/>
            <w:shd w:val="clear" w:color="auto" w:fill="FFFFFF"/>
          </w:tcPr>
          <w:p w14:paraId="2D35E727">
            <w:pPr>
              <w:spacing w:after="0" w:line="240" w:lineRule="auto"/>
            </w:pPr>
            <w:r>
              <w:rPr>
                <w:rFonts w:ascii="Times New Roman" w:hAnsi="Times New Roman"/>
                <w:b w:val="0"/>
                <w:i w:val="0"/>
                <w:sz w:val="22"/>
              </w:rPr>
              <w:t>Structured CoT Prompting, không kho luật</w:t>
            </w:r>
          </w:p>
        </w:tc>
        <w:tc>
          <w:tcPr>
            <w:tcW w:w="1134" w:type="dxa"/>
            <w:shd w:val="clear" w:color="auto" w:fill="FFFFFF"/>
          </w:tcPr>
          <w:p w14:paraId="4C276F3C">
            <w:pPr>
              <w:spacing w:after="0" w:line="240" w:lineRule="auto"/>
            </w:pPr>
            <w:r>
              <w:rPr>
                <w:rFonts w:ascii="Times New Roman" w:hAnsi="Times New Roman"/>
                <w:b w:val="0"/>
                <w:i w:val="0"/>
                <w:sz w:val="22"/>
              </w:rPr>
              <w:t>Có</w:t>
            </w:r>
          </w:p>
        </w:tc>
        <w:tc>
          <w:tcPr>
            <w:tcW w:w="1134" w:type="dxa"/>
            <w:shd w:val="clear" w:color="auto" w:fill="FFFFFF"/>
          </w:tcPr>
          <w:p w14:paraId="53C97CF6">
            <w:pPr>
              <w:spacing w:after="0" w:line="240" w:lineRule="auto"/>
            </w:pPr>
            <w:r>
              <w:rPr>
                <w:rFonts w:ascii="Times New Roman" w:hAnsi="Times New Roman"/>
                <w:b w:val="0"/>
                <w:i w:val="0"/>
                <w:sz w:val="22"/>
              </w:rPr>
              <w:t>Không</w:t>
            </w:r>
          </w:p>
        </w:tc>
      </w:tr>
      <w:tr w14:paraId="33343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0F4FF"/>
          </w:tcPr>
          <w:p w14:paraId="665B6158">
            <w:pPr>
              <w:spacing w:after="0" w:line="240" w:lineRule="auto"/>
            </w:pPr>
            <w:r>
              <w:rPr>
                <w:rFonts w:ascii="Times New Roman" w:hAnsi="Times New Roman"/>
                <w:b w:val="0"/>
                <w:i w:val="0"/>
                <w:sz w:val="22"/>
              </w:rPr>
              <w:t>CoT + RAG (đề xuất)</w:t>
            </w:r>
          </w:p>
        </w:tc>
        <w:tc>
          <w:tcPr>
            <w:tcW w:w="4535" w:type="dxa"/>
            <w:shd w:val="clear" w:color="auto" w:fill="F0F4FF"/>
          </w:tcPr>
          <w:p w14:paraId="48F87964">
            <w:pPr>
              <w:spacing w:after="0" w:line="240" w:lineRule="auto"/>
            </w:pPr>
            <w:r>
              <w:rPr>
                <w:rFonts w:ascii="Times New Roman" w:hAnsi="Times New Roman"/>
                <w:b w:val="0"/>
                <w:i w:val="0"/>
                <w:sz w:val="22"/>
              </w:rPr>
              <w:t>Pipeline đầy đủ của nhóm</w:t>
            </w:r>
          </w:p>
        </w:tc>
        <w:tc>
          <w:tcPr>
            <w:tcW w:w="1134" w:type="dxa"/>
            <w:shd w:val="clear" w:color="auto" w:fill="F0F4FF"/>
          </w:tcPr>
          <w:p w14:paraId="6BEB046F">
            <w:pPr>
              <w:spacing w:after="0" w:line="240" w:lineRule="auto"/>
            </w:pPr>
            <w:r>
              <w:rPr>
                <w:rFonts w:ascii="Times New Roman" w:hAnsi="Times New Roman"/>
                <w:b w:val="0"/>
                <w:i w:val="0"/>
                <w:sz w:val="22"/>
              </w:rPr>
              <w:t>Có</w:t>
            </w:r>
          </w:p>
        </w:tc>
        <w:tc>
          <w:tcPr>
            <w:tcW w:w="1134" w:type="dxa"/>
            <w:shd w:val="clear" w:color="auto" w:fill="F0F4FF"/>
          </w:tcPr>
          <w:p w14:paraId="69B97BDA">
            <w:pPr>
              <w:spacing w:after="0" w:line="240" w:lineRule="auto"/>
            </w:pPr>
            <w:r>
              <w:rPr>
                <w:rFonts w:ascii="Times New Roman" w:hAnsi="Times New Roman"/>
                <w:b w:val="0"/>
                <w:i w:val="0"/>
                <w:sz w:val="22"/>
              </w:rPr>
              <w:t>Có</w:t>
            </w:r>
          </w:p>
        </w:tc>
      </w:tr>
    </w:tbl>
    <w:p w14:paraId="38AB1B8B"/>
    <w:p w14:paraId="61D15DDD">
      <w:pPr>
        <w:spacing w:before="0" w:after="80"/>
      </w:pPr>
      <w:r>
        <w:rPr>
          <w:rFonts w:ascii="Times New Roman" w:hAnsi="Times New Roman"/>
          <w:b w:val="0"/>
          <w:i w:val="0"/>
          <w:sz w:val="24"/>
        </w:rPr>
        <w:t>Metrics đánh giá:</w:t>
      </w:r>
    </w:p>
    <w:p w14:paraId="05B4C361">
      <w:pPr>
        <w:pStyle w:val="23"/>
        <w:spacing w:before="0" w:after="60"/>
        <w:ind w:left="283"/>
      </w:pPr>
      <w:r>
        <w:rPr>
          <w:rFonts w:ascii="Times New Roman" w:hAnsi="Times New Roman"/>
          <w:b w:val="0"/>
          <w:i w:val="0"/>
          <w:sz w:val="24"/>
        </w:rPr>
        <w:t>Accuracy, Precision, Recall, F1-score (phân loại 3 class: low/medium/high)</w:t>
      </w:r>
    </w:p>
    <w:p w14:paraId="438781B8">
      <w:pPr>
        <w:pStyle w:val="23"/>
        <w:spacing w:before="0" w:after="60"/>
        <w:ind w:left="283"/>
      </w:pPr>
      <w:r>
        <w:rPr>
          <w:rFonts w:ascii="Times New Roman" w:hAnsi="Times New Roman"/>
          <w:b w:val="0"/>
          <w:i w:val="0"/>
          <w:sz w:val="24"/>
        </w:rPr>
        <w:t>Citation Accuracy: tỷ lệ trích dẫn điều luật đúng (metric mới, hệ thống hiện có không có)</w:t>
      </w:r>
    </w:p>
    <w:p w14:paraId="34BDB24E">
      <w:pPr>
        <w:pStyle w:val="23"/>
        <w:spacing w:before="0" w:after="60"/>
        <w:ind w:left="283"/>
      </w:pPr>
      <w:r>
        <w:rPr>
          <w:rFonts w:ascii="Times New Roman" w:hAnsi="Times New Roman"/>
          <w:b w:val="0"/>
          <w:i w:val="0"/>
          <w:sz w:val="24"/>
        </w:rPr>
        <w:t>Relevance Score: đoạn luật retrieved có thực sự liên quan không (đánh giá thủ công)</w:t>
      </w:r>
    </w:p>
    <w:p w14:paraId="06FF50E6">
      <w:pPr>
        <w:pStyle w:val="23"/>
        <w:spacing w:before="0" w:after="60"/>
        <w:ind w:left="283"/>
      </w:pPr>
      <w:r>
        <w:rPr>
          <w:rFonts w:ascii="Times New Roman" w:hAnsi="Times New Roman"/>
          <w:b w:val="0"/>
          <w:i w:val="0"/>
          <w:sz w:val="24"/>
        </w:rPr>
        <w:t>Khảo sát định tính: 5–10 người dùng thực tế đánh giá độ rõ ràng và tính hữu ích</w:t>
      </w:r>
    </w:p>
    <w:p w14:paraId="6D74FEB8">
      <w:pPr>
        <w:spacing w:before="80" w:after="80"/>
      </w:pPr>
      <w:r>
        <w:rPr>
          <w:rFonts w:ascii="Times New Roman" w:hAnsi="Times New Roman"/>
          <w:b w:val="0"/>
          <w:i w:val="0"/>
          <w:color w:val="CCCCCC"/>
          <w:sz w:val="20"/>
        </w:rPr>
        <w:t>────────────────────────────────────────────────────────────</w:t>
      </w:r>
    </w:p>
    <w:p w14:paraId="06AF0D9E">
      <w:pPr>
        <w:spacing w:before="240" w:after="120"/>
      </w:pPr>
      <w:r>
        <w:rPr>
          <w:rFonts w:ascii="Times New Roman" w:hAnsi="Times New Roman"/>
          <w:b/>
          <w:i w:val="0"/>
          <w:color w:val="1A56DB"/>
          <w:sz w:val="30"/>
        </w:rPr>
        <w:t>9. Lộ trình thực hiện — 6 tháng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gridCol w:w="4245"/>
        <w:gridCol w:w="3960"/>
      </w:tblGrid>
      <w:tr w14:paraId="3047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1A56DB"/>
          </w:tcPr>
          <w:p w14:paraId="2006DF65">
            <w:pPr>
              <w:spacing w:after="0" w:line="240" w:lineRule="auto"/>
              <w:jc w:val="center"/>
            </w:pPr>
            <w:r>
              <w:rPr>
                <w:rFonts w:ascii="Times New Roman" w:hAnsi="Times New Roman"/>
                <w:b/>
                <w:i w:val="0"/>
                <w:color w:val="FFFFFF"/>
                <w:sz w:val="22"/>
              </w:rPr>
              <w:t>Tháng</w:t>
            </w:r>
          </w:p>
        </w:tc>
        <w:tc>
          <w:tcPr>
            <w:tcW w:w="4252" w:type="dxa"/>
            <w:shd w:val="clear" w:color="auto" w:fill="1A56DB"/>
          </w:tcPr>
          <w:p w14:paraId="3D46D855">
            <w:pPr>
              <w:spacing w:after="0" w:line="240" w:lineRule="auto"/>
              <w:jc w:val="center"/>
            </w:pPr>
            <w:r>
              <w:rPr>
                <w:rFonts w:ascii="Times New Roman" w:hAnsi="Times New Roman"/>
                <w:b/>
                <w:i w:val="0"/>
                <w:color w:val="FFFFFF"/>
                <w:sz w:val="22"/>
              </w:rPr>
              <w:t>Nội dung</w:t>
            </w:r>
          </w:p>
        </w:tc>
        <w:tc>
          <w:tcPr>
            <w:tcW w:w="3969" w:type="dxa"/>
            <w:shd w:val="clear" w:color="auto" w:fill="1A56DB"/>
          </w:tcPr>
          <w:p w14:paraId="136BDD74">
            <w:pPr>
              <w:spacing w:after="0" w:line="240" w:lineRule="auto"/>
              <w:jc w:val="center"/>
            </w:pPr>
            <w:r>
              <w:rPr>
                <w:rFonts w:ascii="Times New Roman" w:hAnsi="Times New Roman"/>
                <w:b/>
                <w:i w:val="0"/>
                <w:color w:val="FFFFFF"/>
                <w:sz w:val="22"/>
              </w:rPr>
              <w:t>Output cụ thể</w:t>
            </w:r>
          </w:p>
        </w:tc>
      </w:tr>
      <w:tr w14:paraId="2F01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0F4FF"/>
          </w:tcPr>
          <w:p w14:paraId="07A694BC">
            <w:pPr>
              <w:spacing w:after="0" w:line="240" w:lineRule="auto"/>
            </w:pPr>
            <w:r>
              <w:rPr>
                <w:rFonts w:ascii="Times New Roman" w:hAnsi="Times New Roman"/>
                <w:b w:val="0"/>
                <w:i w:val="0"/>
                <w:sz w:val="22"/>
              </w:rPr>
              <w:t>Tháng 1</w:t>
            </w:r>
          </w:p>
        </w:tc>
        <w:tc>
          <w:tcPr>
            <w:tcW w:w="4252" w:type="dxa"/>
            <w:shd w:val="clear" w:color="auto" w:fill="F0F4FF"/>
          </w:tcPr>
          <w:p w14:paraId="278E46AE">
            <w:pPr>
              <w:spacing w:after="0" w:line="240" w:lineRule="auto"/>
            </w:pPr>
            <w:r>
              <w:rPr>
                <w:rFonts w:ascii="Times New Roman" w:hAnsi="Times New Roman"/>
                <w:b w:val="0"/>
                <w:i w:val="0"/>
                <w:sz w:val="22"/>
              </w:rPr>
              <w:t>Thu thập tài liệu lý thuyết</w:t>
            </w:r>
            <w:r>
              <w:rPr>
                <w:rFonts w:ascii="Times New Roman" w:hAnsi="Times New Roman"/>
                <w:b w:val="0"/>
                <w:i w:val="0"/>
                <w:sz w:val="22"/>
              </w:rPr>
              <w:br w:type="textWrapping"/>
            </w:r>
            <w:r>
              <w:rPr>
                <w:rFonts w:ascii="Times New Roman" w:hAnsi="Times New Roman"/>
                <w:b w:val="0"/>
                <w:i w:val="0"/>
                <w:sz w:val="22"/>
              </w:rPr>
              <w:t>Xây dựng dataset hợp đồng mô phỏng (~180 điều khoản)</w:t>
            </w:r>
            <w:r>
              <w:rPr>
                <w:rFonts w:ascii="Times New Roman" w:hAnsi="Times New Roman"/>
                <w:b w:val="0"/>
                <w:i w:val="0"/>
                <w:sz w:val="22"/>
              </w:rPr>
              <w:br w:type="textWrapping"/>
            </w:r>
            <w:r>
              <w:rPr>
                <w:rFonts w:ascii="Times New Roman" w:hAnsi="Times New Roman"/>
                <w:b w:val="0"/>
                <w:i w:val="0"/>
                <w:sz w:val="22"/>
              </w:rPr>
              <w:t>Xây dựng kho luật ChromaDB (5 văn bản pháp lý)</w:t>
            </w:r>
          </w:p>
        </w:tc>
        <w:tc>
          <w:tcPr>
            <w:tcW w:w="3969" w:type="dxa"/>
            <w:shd w:val="clear" w:color="auto" w:fill="F0F4FF"/>
          </w:tcPr>
          <w:p w14:paraId="5D7FB1A5">
            <w:pPr>
              <w:spacing w:after="0" w:line="240" w:lineRule="auto"/>
            </w:pPr>
            <w:r>
              <w:rPr>
                <w:rFonts w:ascii="Times New Roman" w:hAnsi="Times New Roman"/>
                <w:b w:val="0"/>
                <w:i w:val="0"/>
                <w:sz w:val="22"/>
              </w:rPr>
              <w:t>Dataset JSON có nhãn</w:t>
            </w:r>
            <w:r>
              <w:rPr>
                <w:rFonts w:ascii="Times New Roman" w:hAnsi="Times New Roman"/>
                <w:b w:val="0"/>
                <w:i w:val="0"/>
                <w:sz w:val="22"/>
              </w:rPr>
              <w:br w:type="textWrapping"/>
            </w:r>
            <w:r>
              <w:rPr>
                <w:rFonts w:ascii="Times New Roman" w:hAnsi="Times New Roman"/>
                <w:b w:val="0"/>
                <w:i w:val="0"/>
                <w:sz w:val="22"/>
              </w:rPr>
              <w:t>ChromaDB hoạt động</w:t>
            </w:r>
            <w:r>
              <w:rPr>
                <w:rFonts w:ascii="Times New Roman" w:hAnsi="Times New Roman"/>
                <w:b w:val="0"/>
                <w:i w:val="0"/>
                <w:sz w:val="22"/>
              </w:rPr>
              <w:br w:type="textWrapping"/>
            </w:r>
            <w:r>
              <w:rPr>
                <w:rFonts w:ascii="Times New Roman" w:hAnsi="Times New Roman"/>
                <w:b w:val="0"/>
                <w:i w:val="0"/>
                <w:sz w:val="22"/>
              </w:rPr>
              <w:t>Bộ tiêu chí gán nhãn</w:t>
            </w:r>
          </w:p>
        </w:tc>
      </w:tr>
      <w:tr w14:paraId="6CF1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6D08AB28">
            <w:pPr>
              <w:spacing w:after="0" w:line="240" w:lineRule="auto"/>
            </w:pPr>
            <w:r>
              <w:rPr>
                <w:rFonts w:ascii="Times New Roman" w:hAnsi="Times New Roman"/>
                <w:b w:val="0"/>
                <w:i w:val="0"/>
                <w:sz w:val="22"/>
              </w:rPr>
              <w:t>Tháng 2</w:t>
            </w:r>
          </w:p>
        </w:tc>
        <w:tc>
          <w:tcPr>
            <w:tcW w:w="4252" w:type="dxa"/>
            <w:shd w:val="clear" w:color="auto" w:fill="FFFFFF"/>
          </w:tcPr>
          <w:p w14:paraId="581B924D">
            <w:pPr>
              <w:spacing w:after="0" w:line="240" w:lineRule="auto"/>
            </w:pPr>
            <w:r>
              <w:rPr>
                <w:rFonts w:ascii="Times New Roman" w:hAnsi="Times New Roman"/>
                <w:b w:val="0"/>
                <w:i w:val="0"/>
                <w:sz w:val="22"/>
              </w:rPr>
              <w:t>Thiết kế Structured CoT Prompt Template</w:t>
            </w:r>
            <w:r>
              <w:rPr>
                <w:rFonts w:ascii="Times New Roman" w:hAnsi="Times New Roman"/>
                <w:b w:val="0"/>
                <w:i w:val="0"/>
                <w:sz w:val="22"/>
              </w:rPr>
              <w:br w:type="textWrapping"/>
            </w:r>
            <w:r>
              <w:rPr>
                <w:rFonts w:ascii="Times New Roman" w:hAnsi="Times New Roman"/>
                <w:b w:val="0"/>
                <w:i w:val="0"/>
                <w:sz w:val="22"/>
              </w:rPr>
              <w:t>Thiết kế Self-Reflection Prompt</w:t>
            </w:r>
            <w:r>
              <w:rPr>
                <w:rFonts w:ascii="Times New Roman" w:hAnsi="Times New Roman"/>
                <w:b w:val="0"/>
                <w:i w:val="0"/>
                <w:sz w:val="22"/>
              </w:rPr>
              <w:br w:type="textWrapping"/>
            </w:r>
            <w:r>
              <w:rPr>
                <w:rFonts w:ascii="Times New Roman" w:hAnsi="Times New Roman"/>
                <w:b w:val="0"/>
                <w:i w:val="0"/>
                <w:sz w:val="22"/>
              </w:rPr>
              <w:t>Xây dựng pipeline Python (core)</w:t>
            </w:r>
          </w:p>
        </w:tc>
        <w:tc>
          <w:tcPr>
            <w:tcW w:w="3969" w:type="dxa"/>
            <w:shd w:val="clear" w:color="auto" w:fill="FFFFFF"/>
          </w:tcPr>
          <w:p w14:paraId="0933DB34">
            <w:pPr>
              <w:spacing w:after="0" w:line="240" w:lineRule="auto"/>
            </w:pPr>
            <w:r>
              <w:rPr>
                <w:rFonts w:ascii="Times New Roman" w:hAnsi="Times New Roman"/>
                <w:b w:val="0"/>
                <w:i w:val="0"/>
                <w:sz w:val="22"/>
              </w:rPr>
              <w:t>Prompt template hoàn chỉnh</w:t>
            </w:r>
            <w:r>
              <w:rPr>
                <w:rFonts w:ascii="Times New Roman" w:hAnsi="Times New Roman"/>
                <w:b w:val="0"/>
                <w:i w:val="0"/>
                <w:sz w:val="22"/>
              </w:rPr>
              <w:br w:type="textWrapping"/>
            </w:r>
            <w:r>
              <w:rPr>
                <w:rFonts w:ascii="Times New Roman" w:hAnsi="Times New Roman"/>
                <w:b w:val="0"/>
                <w:i w:val="0"/>
                <w:sz w:val="22"/>
              </w:rPr>
              <w:t>Pipeline chạy trên 10 mẫu thử</w:t>
            </w:r>
          </w:p>
        </w:tc>
      </w:tr>
      <w:tr w14:paraId="41A17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0F4FF"/>
          </w:tcPr>
          <w:p w14:paraId="574D5C8A">
            <w:pPr>
              <w:spacing w:after="0" w:line="240" w:lineRule="auto"/>
            </w:pPr>
            <w:r>
              <w:rPr>
                <w:rFonts w:ascii="Times New Roman" w:hAnsi="Times New Roman"/>
                <w:b w:val="0"/>
                <w:i w:val="0"/>
                <w:sz w:val="22"/>
              </w:rPr>
              <w:t>Tháng 3</w:t>
            </w:r>
          </w:p>
        </w:tc>
        <w:tc>
          <w:tcPr>
            <w:tcW w:w="4252" w:type="dxa"/>
            <w:shd w:val="clear" w:color="auto" w:fill="F0F4FF"/>
          </w:tcPr>
          <w:p w14:paraId="08E4DF31">
            <w:pPr>
              <w:spacing w:after="0" w:line="240" w:lineRule="auto"/>
            </w:pPr>
            <w:r>
              <w:rPr>
                <w:rFonts w:ascii="Times New Roman" w:hAnsi="Times New Roman"/>
                <w:b w:val="0"/>
                <w:i w:val="0"/>
                <w:sz w:val="22"/>
              </w:rPr>
              <w:t>Code toàn bộ modules Python</w:t>
            </w:r>
            <w:r>
              <w:rPr>
                <w:rFonts w:ascii="Times New Roman" w:hAnsi="Times New Roman"/>
                <w:b w:val="0"/>
                <w:i w:val="0"/>
                <w:sz w:val="22"/>
              </w:rPr>
              <w:br w:type="textWrapping"/>
            </w:r>
            <w:r>
              <w:rPr>
                <w:rFonts w:ascii="Times New Roman" w:hAnsi="Times New Roman"/>
                <w:b w:val="0"/>
                <w:i w:val="0"/>
                <w:sz w:val="22"/>
              </w:rPr>
              <w:t>Unit test từng module</w:t>
            </w:r>
            <w:r>
              <w:rPr>
                <w:rFonts w:ascii="Times New Roman" w:hAnsi="Times New Roman"/>
                <w:b w:val="0"/>
                <w:i w:val="0"/>
                <w:sz w:val="22"/>
              </w:rPr>
              <w:br w:type="textWrapping"/>
            </w:r>
            <w:r>
              <w:rPr>
                <w:rFonts w:ascii="Times New Roman" w:hAnsi="Times New Roman"/>
                <w:b w:val="0"/>
                <w:i w:val="0"/>
                <w:sz w:val="22"/>
              </w:rPr>
              <w:t>Pipeline chạy end-to-end</w:t>
            </w:r>
          </w:p>
        </w:tc>
        <w:tc>
          <w:tcPr>
            <w:tcW w:w="3969" w:type="dxa"/>
            <w:shd w:val="clear" w:color="auto" w:fill="F0F4FF"/>
          </w:tcPr>
          <w:p w14:paraId="104D4019">
            <w:pPr>
              <w:spacing w:after="0" w:line="240" w:lineRule="auto"/>
            </w:pPr>
            <w:r>
              <w:rPr>
                <w:rFonts w:ascii="Times New Roman" w:hAnsi="Times New Roman"/>
                <w:b w:val="0"/>
                <w:i w:val="0"/>
                <w:sz w:val="22"/>
              </w:rPr>
              <w:t>PDF → JSON output hoàn chỉnh</w:t>
            </w:r>
            <w:r>
              <w:rPr>
                <w:rFonts w:ascii="Times New Roman" w:hAnsi="Times New Roman"/>
                <w:b w:val="0"/>
                <w:i w:val="0"/>
                <w:sz w:val="22"/>
              </w:rPr>
              <w:br w:type="textWrapping"/>
            </w:r>
            <w:r>
              <w:rPr>
                <w:rFonts w:ascii="Times New Roman" w:hAnsi="Times New Roman"/>
                <w:b w:val="0"/>
                <w:i w:val="0"/>
                <w:sz w:val="22"/>
              </w:rPr>
              <w:t>Có trích dẫn điều luật</w:t>
            </w:r>
          </w:p>
        </w:tc>
      </w:tr>
      <w:tr w14:paraId="2F5AD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49B39A59">
            <w:pPr>
              <w:spacing w:after="0" w:line="240" w:lineRule="auto"/>
            </w:pPr>
            <w:r>
              <w:rPr>
                <w:rFonts w:ascii="Times New Roman" w:hAnsi="Times New Roman"/>
                <w:b w:val="0"/>
                <w:i w:val="0"/>
                <w:sz w:val="22"/>
              </w:rPr>
              <w:t>Tháng 4</w:t>
            </w:r>
          </w:p>
        </w:tc>
        <w:tc>
          <w:tcPr>
            <w:tcW w:w="4252" w:type="dxa"/>
            <w:shd w:val="clear" w:color="auto" w:fill="FFFFFF"/>
          </w:tcPr>
          <w:p w14:paraId="0166C4AE">
            <w:pPr>
              <w:spacing w:after="0" w:line="240" w:lineRule="auto"/>
            </w:pPr>
            <w:r>
              <w:rPr>
                <w:rFonts w:ascii="Times New Roman" w:hAnsi="Times New Roman"/>
                <w:b w:val="0"/>
                <w:i w:val="0"/>
                <w:sz w:val="22"/>
              </w:rPr>
              <w:t>Xây dựng Web App</w:t>
            </w:r>
            <w:r>
              <w:rPr>
                <w:rFonts w:ascii="Times New Roman" w:hAnsi="Times New Roman"/>
                <w:b w:val="0"/>
                <w:i w:val="0"/>
                <w:sz w:val="22"/>
              </w:rPr>
              <w:br w:type="textWrapping"/>
            </w:r>
            <w:r>
              <w:rPr>
                <w:rFonts w:ascii="Times New Roman" w:hAnsi="Times New Roman"/>
                <w:b w:val="0"/>
                <w:i w:val="0"/>
                <w:sz w:val="22"/>
              </w:rPr>
              <w:t>Backend FastAPI</w:t>
            </w:r>
            <w:r>
              <w:rPr>
                <w:rFonts w:ascii="Times New Roman" w:hAnsi="Times New Roman"/>
                <w:b w:val="0"/>
                <w:i w:val="0"/>
                <w:sz w:val="22"/>
              </w:rPr>
              <w:br w:type="textWrapping"/>
            </w:r>
            <w:r>
              <w:rPr>
                <w:rFonts w:ascii="Times New Roman" w:hAnsi="Times New Roman"/>
                <w:b w:val="0"/>
                <w:i w:val="0"/>
                <w:sz w:val="22"/>
              </w:rPr>
              <w:t>Frontend highlight rủi ro theo màu</w:t>
            </w:r>
          </w:p>
        </w:tc>
        <w:tc>
          <w:tcPr>
            <w:tcW w:w="3969" w:type="dxa"/>
            <w:shd w:val="clear" w:color="auto" w:fill="FFFFFF"/>
          </w:tcPr>
          <w:p w14:paraId="6AB7D313">
            <w:pPr>
              <w:spacing w:after="0" w:line="240" w:lineRule="auto"/>
            </w:pPr>
            <w:r>
              <w:rPr>
                <w:rFonts w:ascii="Times New Roman" w:hAnsi="Times New Roman"/>
                <w:b w:val="0"/>
                <w:i w:val="0"/>
                <w:sz w:val="22"/>
              </w:rPr>
              <w:t>Web app demo được</w:t>
            </w:r>
            <w:r>
              <w:rPr>
                <w:rFonts w:ascii="Times New Roman" w:hAnsi="Times New Roman"/>
                <w:b w:val="0"/>
                <w:i w:val="0"/>
                <w:sz w:val="22"/>
              </w:rPr>
              <w:br w:type="textWrapping"/>
            </w:r>
            <w:r>
              <w:rPr>
                <w:rFonts w:ascii="Times New Roman" w:hAnsi="Times New Roman"/>
                <w:b w:val="0"/>
                <w:i w:val="0"/>
                <w:sz w:val="22"/>
              </w:rPr>
              <w:t>End-to-end từ upload đến kết quả</w:t>
            </w:r>
          </w:p>
        </w:tc>
      </w:tr>
      <w:tr w14:paraId="343C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0F4FF"/>
          </w:tcPr>
          <w:p w14:paraId="78493E3C">
            <w:pPr>
              <w:spacing w:after="0" w:line="240" w:lineRule="auto"/>
            </w:pPr>
            <w:r>
              <w:rPr>
                <w:rFonts w:ascii="Times New Roman" w:hAnsi="Times New Roman"/>
                <w:b w:val="0"/>
                <w:i w:val="0"/>
                <w:sz w:val="22"/>
              </w:rPr>
              <w:t>Tháng 5</w:t>
            </w:r>
          </w:p>
        </w:tc>
        <w:tc>
          <w:tcPr>
            <w:tcW w:w="4252" w:type="dxa"/>
            <w:shd w:val="clear" w:color="auto" w:fill="F0F4FF"/>
          </w:tcPr>
          <w:p w14:paraId="20B1E2C4">
            <w:pPr>
              <w:spacing w:after="0" w:line="240" w:lineRule="auto"/>
            </w:pPr>
            <w:r>
              <w:rPr>
                <w:rFonts w:ascii="Times New Roman" w:hAnsi="Times New Roman"/>
                <w:b w:val="0"/>
                <w:i w:val="0"/>
                <w:sz w:val="22"/>
              </w:rPr>
              <w:t>Thực nghiệm so sánh 3 phương pháp</w:t>
            </w:r>
            <w:r>
              <w:rPr>
                <w:rFonts w:ascii="Times New Roman" w:hAnsi="Times New Roman"/>
                <w:b w:val="0"/>
                <w:i w:val="0"/>
                <w:sz w:val="22"/>
              </w:rPr>
              <w:br w:type="textWrapping"/>
            </w:r>
            <w:r>
              <w:rPr>
                <w:rFonts w:ascii="Times New Roman" w:hAnsi="Times New Roman"/>
                <w:b w:val="0"/>
                <w:i w:val="0"/>
                <w:sz w:val="22"/>
              </w:rPr>
              <w:t>Tính Accuracy/F1/Citation Accuracy</w:t>
            </w:r>
            <w:r>
              <w:rPr>
                <w:rFonts w:ascii="Times New Roman" w:hAnsi="Times New Roman"/>
                <w:b w:val="0"/>
                <w:i w:val="0"/>
                <w:sz w:val="22"/>
              </w:rPr>
              <w:br w:type="textWrapping"/>
            </w:r>
            <w:r>
              <w:rPr>
                <w:rFonts w:ascii="Times New Roman" w:hAnsi="Times New Roman"/>
                <w:b w:val="0"/>
                <w:i w:val="0"/>
                <w:sz w:val="22"/>
              </w:rPr>
              <w:t>Khảo sát người dùng</w:t>
            </w:r>
          </w:p>
        </w:tc>
        <w:tc>
          <w:tcPr>
            <w:tcW w:w="3969" w:type="dxa"/>
            <w:shd w:val="clear" w:color="auto" w:fill="F0F4FF"/>
          </w:tcPr>
          <w:p w14:paraId="7F04EEB0">
            <w:pPr>
              <w:spacing w:after="0" w:line="240" w:lineRule="auto"/>
            </w:pPr>
            <w:r>
              <w:rPr>
                <w:rFonts w:ascii="Times New Roman" w:hAnsi="Times New Roman"/>
                <w:b w:val="0"/>
                <w:i w:val="0"/>
                <w:sz w:val="22"/>
              </w:rPr>
              <w:t>Bảng số liệu chứng minh</w:t>
            </w:r>
            <w:r>
              <w:rPr>
                <w:rFonts w:ascii="Times New Roman" w:hAnsi="Times New Roman"/>
                <w:b w:val="0"/>
                <w:i w:val="0"/>
                <w:sz w:val="22"/>
              </w:rPr>
              <w:br w:type="textWrapping"/>
            </w:r>
            <w:r>
              <w:rPr>
                <w:rFonts w:ascii="Times New Roman" w:hAnsi="Times New Roman"/>
                <w:b w:val="0"/>
                <w:i w:val="0"/>
                <w:sz w:val="22"/>
              </w:rPr>
              <w:t>Biểu đồ so sánh</w:t>
            </w:r>
          </w:p>
        </w:tc>
      </w:tr>
      <w:tr w14:paraId="5876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tcPr>
          <w:p w14:paraId="5833E019">
            <w:pPr>
              <w:spacing w:after="0" w:line="240" w:lineRule="auto"/>
            </w:pPr>
            <w:r>
              <w:rPr>
                <w:rFonts w:ascii="Times New Roman" w:hAnsi="Times New Roman"/>
                <w:b w:val="0"/>
                <w:i w:val="0"/>
                <w:sz w:val="22"/>
              </w:rPr>
              <w:t>Tháng 6</w:t>
            </w:r>
          </w:p>
        </w:tc>
        <w:tc>
          <w:tcPr>
            <w:tcW w:w="4252" w:type="dxa"/>
            <w:shd w:val="clear" w:color="auto" w:fill="FFFFFF"/>
          </w:tcPr>
          <w:p w14:paraId="5ED28BD0">
            <w:pPr>
              <w:spacing w:after="0" w:line="240" w:lineRule="auto"/>
            </w:pPr>
            <w:r>
              <w:rPr>
                <w:rFonts w:ascii="Times New Roman" w:hAnsi="Times New Roman"/>
                <w:b w:val="0"/>
                <w:i w:val="0"/>
                <w:sz w:val="22"/>
              </w:rPr>
              <w:t>Tổng hợp kết quả</w:t>
            </w:r>
            <w:r>
              <w:rPr>
                <w:rFonts w:ascii="Times New Roman" w:hAnsi="Times New Roman"/>
                <w:b w:val="0"/>
                <w:i w:val="0"/>
                <w:sz w:val="22"/>
              </w:rPr>
              <w:br w:type="textWrapping"/>
            </w:r>
            <w:r>
              <w:rPr>
                <w:rFonts w:ascii="Times New Roman" w:hAnsi="Times New Roman"/>
                <w:b w:val="0"/>
                <w:i w:val="0"/>
                <w:sz w:val="22"/>
              </w:rPr>
              <w:t>Viết báo cáo NCKH</w:t>
            </w:r>
            <w:r>
              <w:rPr>
                <w:rFonts w:ascii="Times New Roman" w:hAnsi="Times New Roman"/>
                <w:b w:val="0"/>
                <w:i w:val="0"/>
                <w:sz w:val="22"/>
              </w:rPr>
              <w:br w:type="textWrapping"/>
            </w:r>
            <w:r>
              <w:rPr>
                <w:rFonts w:ascii="Times New Roman" w:hAnsi="Times New Roman"/>
                <w:b w:val="0"/>
                <w:i w:val="0"/>
                <w:sz w:val="22"/>
              </w:rPr>
              <w:t>Chuẩn bị thuyết trình</w:t>
            </w:r>
          </w:p>
        </w:tc>
        <w:tc>
          <w:tcPr>
            <w:tcW w:w="3969" w:type="dxa"/>
            <w:shd w:val="clear" w:color="auto" w:fill="FFFFFF"/>
          </w:tcPr>
          <w:p w14:paraId="7B323454">
            <w:pPr>
              <w:spacing w:after="0" w:line="240" w:lineRule="auto"/>
            </w:pPr>
            <w:r>
              <w:rPr>
                <w:rFonts w:ascii="Times New Roman" w:hAnsi="Times New Roman"/>
                <w:b w:val="0"/>
                <w:i w:val="0"/>
                <w:sz w:val="22"/>
              </w:rPr>
              <w:t>Báo cáo PDF hoàn chỉnh</w:t>
            </w:r>
            <w:r>
              <w:rPr>
                <w:rFonts w:ascii="Times New Roman" w:hAnsi="Times New Roman"/>
                <w:b w:val="0"/>
                <w:i w:val="0"/>
                <w:sz w:val="22"/>
              </w:rPr>
              <w:br w:type="textWrapping"/>
            </w:r>
            <w:r>
              <w:rPr>
                <w:rFonts w:ascii="Times New Roman" w:hAnsi="Times New Roman"/>
                <w:b w:val="0"/>
                <w:i w:val="0"/>
                <w:sz w:val="22"/>
              </w:rPr>
              <w:t>Slide thuyết trình</w:t>
            </w:r>
            <w:r>
              <w:rPr>
                <w:rFonts w:ascii="Times New Roman" w:hAnsi="Times New Roman"/>
                <w:b w:val="0"/>
                <w:i w:val="0"/>
                <w:sz w:val="22"/>
              </w:rPr>
              <w:br w:type="textWrapping"/>
            </w:r>
            <w:r>
              <w:rPr>
                <w:rFonts w:ascii="Times New Roman" w:hAnsi="Times New Roman"/>
                <w:b w:val="0"/>
                <w:i w:val="0"/>
                <w:sz w:val="22"/>
              </w:rPr>
              <w:t>Source code + README</w:t>
            </w:r>
          </w:p>
        </w:tc>
      </w:tr>
    </w:tbl>
    <w:p w14:paraId="700A1FA3"/>
    <w:p w14:paraId="2FCDA0F1">
      <w:pPr>
        <w:spacing w:before="80" w:after="80"/>
      </w:pPr>
      <w:r>
        <w:rPr>
          <w:rFonts w:ascii="Times New Roman" w:hAnsi="Times New Roman"/>
          <w:b w:val="0"/>
          <w:i w:val="0"/>
          <w:color w:val="CCCCCC"/>
          <w:sz w:val="20"/>
        </w:rPr>
        <w:t>────────────────────────────────────────────────────────────</w:t>
      </w:r>
    </w:p>
    <w:p w14:paraId="42130BDB">
      <w:pPr>
        <w:spacing w:before="240" w:after="120"/>
      </w:pPr>
      <w:r>
        <w:rPr>
          <w:rFonts w:ascii="Times New Roman" w:hAnsi="Times New Roman"/>
          <w:b/>
          <w:i w:val="0"/>
          <w:color w:val="1A56DB"/>
          <w:sz w:val="30"/>
        </w:rPr>
        <w:t>10. Hiện tại nhóm đã làm được gì?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3"/>
        <w:gridCol w:w="1981"/>
        <w:gridCol w:w="4244"/>
      </w:tblGrid>
      <w:tr w14:paraId="4AC3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1A56DB"/>
          </w:tcPr>
          <w:p w14:paraId="03BACB87">
            <w:pPr>
              <w:spacing w:after="0" w:line="240" w:lineRule="auto"/>
              <w:jc w:val="center"/>
            </w:pPr>
            <w:r>
              <w:rPr>
                <w:rFonts w:ascii="Times New Roman" w:hAnsi="Times New Roman"/>
                <w:b/>
                <w:i w:val="0"/>
                <w:color w:val="FFFFFF"/>
                <w:sz w:val="22"/>
              </w:rPr>
              <w:t>Hạng mục</w:t>
            </w:r>
          </w:p>
        </w:tc>
        <w:tc>
          <w:tcPr>
            <w:tcW w:w="1984" w:type="dxa"/>
            <w:shd w:val="clear" w:color="auto" w:fill="1A56DB"/>
          </w:tcPr>
          <w:p w14:paraId="5E385A62">
            <w:pPr>
              <w:spacing w:after="0" w:line="240" w:lineRule="auto"/>
              <w:jc w:val="center"/>
            </w:pPr>
            <w:r>
              <w:rPr>
                <w:rFonts w:ascii="Times New Roman" w:hAnsi="Times New Roman"/>
                <w:b/>
                <w:i w:val="0"/>
                <w:color w:val="FFFFFF"/>
                <w:sz w:val="22"/>
              </w:rPr>
              <w:t>Trạng thái</w:t>
            </w:r>
          </w:p>
        </w:tc>
        <w:tc>
          <w:tcPr>
            <w:tcW w:w="4252" w:type="dxa"/>
            <w:shd w:val="clear" w:color="auto" w:fill="1A56DB"/>
          </w:tcPr>
          <w:p w14:paraId="50A3D5EB">
            <w:pPr>
              <w:spacing w:after="0" w:line="240" w:lineRule="auto"/>
              <w:jc w:val="center"/>
            </w:pPr>
            <w:r>
              <w:rPr>
                <w:rFonts w:ascii="Times New Roman" w:hAnsi="Times New Roman"/>
                <w:b/>
                <w:i w:val="0"/>
                <w:color w:val="FFFFFF"/>
                <w:sz w:val="22"/>
              </w:rPr>
              <w:t>Ghi chú</w:t>
            </w:r>
          </w:p>
        </w:tc>
      </w:tr>
      <w:tr w14:paraId="3863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0F4FF"/>
          </w:tcPr>
          <w:p w14:paraId="1018A053">
            <w:pPr>
              <w:spacing w:after="0" w:line="240" w:lineRule="auto"/>
            </w:pPr>
            <w:r>
              <w:rPr>
                <w:rFonts w:ascii="Times New Roman" w:hAnsi="Times New Roman"/>
                <w:b w:val="0"/>
                <w:i w:val="0"/>
                <w:sz w:val="22"/>
              </w:rPr>
              <w:t>Đề cương NCKH</w:t>
            </w:r>
          </w:p>
        </w:tc>
        <w:tc>
          <w:tcPr>
            <w:tcW w:w="1984" w:type="dxa"/>
            <w:shd w:val="clear" w:color="auto" w:fill="F0F4FF"/>
          </w:tcPr>
          <w:p w14:paraId="1F73C500">
            <w:pPr>
              <w:spacing w:after="0" w:line="240" w:lineRule="auto"/>
            </w:pPr>
            <w:r>
              <w:rPr>
                <w:rFonts w:ascii="Times New Roman" w:hAnsi="Times New Roman"/>
                <w:b w:val="0"/>
                <w:i w:val="0"/>
                <w:sz w:val="22"/>
              </w:rPr>
              <w:t>✅ Hoàn thành</w:t>
            </w:r>
          </w:p>
        </w:tc>
        <w:tc>
          <w:tcPr>
            <w:tcW w:w="4252" w:type="dxa"/>
            <w:shd w:val="clear" w:color="auto" w:fill="F0F4FF"/>
          </w:tcPr>
          <w:p w14:paraId="1A463699">
            <w:pPr>
              <w:spacing w:after="0" w:line="240" w:lineRule="auto"/>
            </w:pPr>
            <w:r>
              <w:rPr>
                <w:rFonts w:ascii="Times New Roman" w:hAnsi="Times New Roman"/>
                <w:b w:val="0"/>
                <w:i w:val="0"/>
                <w:sz w:val="22"/>
              </w:rPr>
              <w:t>Đã đăng ký chính thức</w:t>
            </w:r>
          </w:p>
        </w:tc>
      </w:tr>
      <w:tr w14:paraId="7EE6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FFFFF"/>
          </w:tcPr>
          <w:p w14:paraId="6FDA3992">
            <w:pPr>
              <w:spacing w:after="0" w:line="240" w:lineRule="auto"/>
            </w:pPr>
            <w:r>
              <w:rPr>
                <w:rFonts w:ascii="Times New Roman" w:hAnsi="Times New Roman"/>
                <w:b w:val="0"/>
                <w:i w:val="0"/>
                <w:sz w:val="22"/>
              </w:rPr>
              <w:t>Kế hoạch 6 tháng chi tiết</w:t>
            </w:r>
          </w:p>
        </w:tc>
        <w:tc>
          <w:tcPr>
            <w:tcW w:w="1984" w:type="dxa"/>
            <w:shd w:val="clear" w:color="auto" w:fill="FFFFFF"/>
          </w:tcPr>
          <w:p w14:paraId="45D5E65E">
            <w:pPr>
              <w:spacing w:after="0" w:line="240" w:lineRule="auto"/>
            </w:pPr>
            <w:r>
              <w:rPr>
                <w:rFonts w:ascii="Times New Roman" w:hAnsi="Times New Roman"/>
                <w:b w:val="0"/>
                <w:i w:val="0"/>
                <w:sz w:val="22"/>
              </w:rPr>
              <w:t>✅ Hoàn thành</w:t>
            </w:r>
          </w:p>
        </w:tc>
        <w:tc>
          <w:tcPr>
            <w:tcW w:w="4252" w:type="dxa"/>
            <w:shd w:val="clear" w:color="auto" w:fill="FFFFFF"/>
          </w:tcPr>
          <w:p w14:paraId="6989823E">
            <w:pPr>
              <w:spacing w:after="0" w:line="240" w:lineRule="auto"/>
            </w:pPr>
            <w:r>
              <w:rPr>
                <w:rFonts w:ascii="Times New Roman" w:hAnsi="Times New Roman"/>
                <w:b w:val="0"/>
                <w:i w:val="0"/>
                <w:sz w:val="22"/>
              </w:rPr>
              <w:t>Có output cụ thể từng tháng</w:t>
            </w:r>
          </w:p>
        </w:tc>
      </w:tr>
      <w:tr w14:paraId="40DE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0F4FF"/>
          </w:tcPr>
          <w:p w14:paraId="00693B82">
            <w:pPr>
              <w:spacing w:after="0" w:line="240" w:lineRule="auto"/>
            </w:pPr>
            <w:r>
              <w:rPr>
                <w:rFonts w:ascii="Times New Roman" w:hAnsi="Times New Roman"/>
                <w:b w:val="0"/>
                <w:i w:val="0"/>
                <w:sz w:val="22"/>
              </w:rPr>
              <w:t>RAG Pipeline Diagram (eraser.io)</w:t>
            </w:r>
          </w:p>
        </w:tc>
        <w:tc>
          <w:tcPr>
            <w:tcW w:w="1984" w:type="dxa"/>
            <w:shd w:val="clear" w:color="auto" w:fill="F0F4FF"/>
          </w:tcPr>
          <w:p w14:paraId="4A80D8B0">
            <w:pPr>
              <w:spacing w:after="0" w:line="240" w:lineRule="auto"/>
            </w:pPr>
            <w:r>
              <w:rPr>
                <w:rFonts w:ascii="Times New Roman" w:hAnsi="Times New Roman"/>
                <w:b w:val="0"/>
                <w:i w:val="0"/>
                <w:sz w:val="22"/>
              </w:rPr>
              <w:t>✅ Hoàn thành</w:t>
            </w:r>
          </w:p>
        </w:tc>
        <w:tc>
          <w:tcPr>
            <w:tcW w:w="4252" w:type="dxa"/>
            <w:shd w:val="clear" w:color="auto" w:fill="F0F4FF"/>
          </w:tcPr>
          <w:p w14:paraId="6DC85C02">
            <w:pPr>
              <w:spacing w:after="0" w:line="240" w:lineRule="auto"/>
            </w:pPr>
            <w:r>
              <w:rPr>
                <w:rFonts w:ascii="Times New Roman" w:hAnsi="Times New Roman"/>
                <w:b w:val="0"/>
                <w:i w:val="0"/>
                <w:sz w:val="22"/>
              </w:rPr>
              <w:t>File .eraser đầy đủ</w:t>
            </w:r>
          </w:p>
        </w:tc>
      </w:tr>
      <w:tr w14:paraId="01A23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FFFFF"/>
          </w:tcPr>
          <w:p w14:paraId="546FDD87">
            <w:pPr>
              <w:spacing w:after="0" w:line="240" w:lineRule="auto"/>
            </w:pPr>
            <w:r>
              <w:rPr>
                <w:rFonts w:ascii="Times New Roman" w:hAnsi="Times New Roman"/>
                <w:b w:val="0"/>
                <w:i w:val="0"/>
                <w:sz w:val="22"/>
              </w:rPr>
              <w:t>Xác định tech stack</w:t>
            </w:r>
          </w:p>
        </w:tc>
        <w:tc>
          <w:tcPr>
            <w:tcW w:w="1984" w:type="dxa"/>
            <w:shd w:val="clear" w:color="auto" w:fill="FFFFFF"/>
          </w:tcPr>
          <w:p w14:paraId="79D9F71D">
            <w:pPr>
              <w:spacing w:after="0" w:line="240" w:lineRule="auto"/>
            </w:pPr>
            <w:r>
              <w:rPr>
                <w:rFonts w:ascii="Times New Roman" w:hAnsi="Times New Roman"/>
                <w:b w:val="0"/>
                <w:i w:val="0"/>
                <w:sz w:val="22"/>
              </w:rPr>
              <w:t>✅ Hoàn thành</w:t>
            </w:r>
          </w:p>
        </w:tc>
        <w:tc>
          <w:tcPr>
            <w:tcW w:w="4252" w:type="dxa"/>
            <w:shd w:val="clear" w:color="auto" w:fill="FFFFFF"/>
          </w:tcPr>
          <w:p w14:paraId="21FD24AD">
            <w:pPr>
              <w:spacing w:after="0" w:line="240" w:lineRule="auto"/>
            </w:pPr>
            <w:r>
              <w:rPr>
                <w:rFonts w:ascii="Times New Roman" w:hAnsi="Times New Roman"/>
                <w:b w:val="0"/>
                <w:i w:val="0"/>
                <w:sz w:val="22"/>
              </w:rPr>
              <w:t>Gemini + ChromaDB + FastAPI</w:t>
            </w:r>
          </w:p>
        </w:tc>
      </w:tr>
      <w:tr w14:paraId="7097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0F4FF"/>
          </w:tcPr>
          <w:p w14:paraId="2C048D33">
            <w:pPr>
              <w:spacing w:after="0" w:line="240" w:lineRule="auto"/>
            </w:pPr>
            <w:r>
              <w:rPr>
                <w:rFonts w:ascii="Times New Roman" w:hAnsi="Times New Roman"/>
                <w:b w:val="0"/>
                <w:i w:val="0"/>
                <w:sz w:val="22"/>
              </w:rPr>
              <w:t>Xác định nguồn dữ liệu</w:t>
            </w:r>
          </w:p>
        </w:tc>
        <w:tc>
          <w:tcPr>
            <w:tcW w:w="1984" w:type="dxa"/>
            <w:shd w:val="clear" w:color="auto" w:fill="F0F4FF"/>
          </w:tcPr>
          <w:p w14:paraId="6D8AB7D5">
            <w:pPr>
              <w:spacing w:after="0" w:line="240" w:lineRule="auto"/>
            </w:pPr>
            <w:r>
              <w:rPr>
                <w:rFonts w:ascii="Times New Roman" w:hAnsi="Times New Roman"/>
                <w:b w:val="0"/>
                <w:i w:val="0"/>
                <w:sz w:val="22"/>
              </w:rPr>
              <w:t>✅ Hoàn thành</w:t>
            </w:r>
          </w:p>
        </w:tc>
        <w:tc>
          <w:tcPr>
            <w:tcW w:w="4252" w:type="dxa"/>
            <w:shd w:val="clear" w:color="auto" w:fill="F0F4FF"/>
          </w:tcPr>
          <w:p w14:paraId="32FD801D">
            <w:pPr>
              <w:spacing w:after="0" w:line="240" w:lineRule="auto"/>
            </w:pPr>
            <w:r>
              <w:rPr>
                <w:rFonts w:ascii="Times New Roman" w:hAnsi="Times New Roman"/>
                <w:b w:val="0"/>
                <w:i w:val="0"/>
                <w:sz w:val="22"/>
              </w:rPr>
              <w:t>HuggingFace + vbpl.vn</w:t>
            </w:r>
          </w:p>
        </w:tc>
      </w:tr>
      <w:tr w14:paraId="6327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FFFFF"/>
          </w:tcPr>
          <w:p w14:paraId="608A4030">
            <w:pPr>
              <w:spacing w:after="0" w:line="240" w:lineRule="auto"/>
            </w:pPr>
            <w:r>
              <w:rPr>
                <w:rFonts w:ascii="Times New Roman" w:hAnsi="Times New Roman"/>
                <w:b w:val="0"/>
                <w:i w:val="0"/>
                <w:sz w:val="22"/>
              </w:rPr>
              <w:t>Bộ tiêu chí gán nhãn rủi ro</w:t>
            </w:r>
          </w:p>
        </w:tc>
        <w:tc>
          <w:tcPr>
            <w:tcW w:w="1984" w:type="dxa"/>
            <w:shd w:val="clear" w:color="auto" w:fill="FFFFFF"/>
          </w:tcPr>
          <w:p w14:paraId="40C72062">
            <w:pPr>
              <w:spacing w:after="0" w:line="240" w:lineRule="auto"/>
            </w:pPr>
            <w:r>
              <w:rPr>
                <w:rFonts w:ascii="Times New Roman" w:hAnsi="Times New Roman"/>
                <w:b w:val="0"/>
                <w:i w:val="0"/>
                <w:sz w:val="22"/>
              </w:rPr>
              <w:t>✅ Hoàn thành</w:t>
            </w:r>
          </w:p>
        </w:tc>
        <w:tc>
          <w:tcPr>
            <w:tcW w:w="4252" w:type="dxa"/>
            <w:shd w:val="clear" w:color="auto" w:fill="FFFFFF"/>
          </w:tcPr>
          <w:p w14:paraId="1427631A">
            <w:pPr>
              <w:spacing w:after="0" w:line="240" w:lineRule="auto"/>
            </w:pPr>
            <w:r>
              <w:rPr>
                <w:rFonts w:ascii="Times New Roman" w:hAnsi="Times New Roman"/>
                <w:b w:val="0"/>
                <w:i w:val="0"/>
                <w:sz w:val="22"/>
              </w:rPr>
              <w:t>Dựa trên 3 bộ luật chính</w:t>
            </w:r>
          </w:p>
        </w:tc>
      </w:tr>
      <w:tr w14:paraId="4149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0F4FF"/>
          </w:tcPr>
          <w:p w14:paraId="1966C2AC">
            <w:pPr>
              <w:spacing w:after="0" w:line="240" w:lineRule="auto"/>
            </w:pPr>
            <w:r>
              <w:rPr>
                <w:rFonts w:ascii="Times New Roman" w:hAnsi="Times New Roman"/>
                <w:b w:val="0"/>
                <w:i w:val="0"/>
                <w:sz w:val="22"/>
              </w:rPr>
              <w:t>Dataset hợp đồng mô phỏng</w:t>
            </w:r>
          </w:p>
        </w:tc>
        <w:tc>
          <w:tcPr>
            <w:tcW w:w="1984" w:type="dxa"/>
            <w:shd w:val="clear" w:color="auto" w:fill="F0F4FF"/>
          </w:tcPr>
          <w:p w14:paraId="4328A84A">
            <w:pPr>
              <w:spacing w:after="0" w:line="240" w:lineRule="auto"/>
            </w:pPr>
            <w:r>
              <w:rPr>
                <w:rFonts w:ascii="Times New Roman" w:hAnsi="Times New Roman"/>
                <w:b w:val="0"/>
                <w:i w:val="0"/>
                <w:sz w:val="22"/>
              </w:rPr>
              <w:t>🔄 Đang thực hiện</w:t>
            </w:r>
          </w:p>
        </w:tc>
        <w:tc>
          <w:tcPr>
            <w:tcW w:w="4252" w:type="dxa"/>
            <w:shd w:val="clear" w:color="auto" w:fill="F0F4FF"/>
          </w:tcPr>
          <w:p w14:paraId="5A466FDA">
            <w:pPr>
              <w:spacing w:after="0" w:line="240" w:lineRule="auto"/>
            </w:pPr>
            <w:r>
              <w:rPr>
                <w:rFonts w:ascii="Times New Roman" w:hAnsi="Times New Roman"/>
                <w:b w:val="0"/>
                <w:i w:val="0"/>
                <w:sz w:val="22"/>
              </w:rPr>
              <w:t>Tháng 1</w:t>
            </w:r>
          </w:p>
        </w:tc>
      </w:tr>
      <w:tr w14:paraId="51BFF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FFFFF"/>
          </w:tcPr>
          <w:p w14:paraId="539168F8">
            <w:pPr>
              <w:spacing w:after="0" w:line="240" w:lineRule="auto"/>
            </w:pPr>
            <w:r>
              <w:rPr>
                <w:rFonts w:ascii="Times New Roman" w:hAnsi="Times New Roman"/>
                <w:b w:val="0"/>
                <w:i w:val="0"/>
                <w:sz w:val="22"/>
              </w:rPr>
              <w:t>Kho luật ChromaDB</w:t>
            </w:r>
          </w:p>
        </w:tc>
        <w:tc>
          <w:tcPr>
            <w:tcW w:w="1984" w:type="dxa"/>
            <w:shd w:val="clear" w:color="auto" w:fill="FFFFFF"/>
          </w:tcPr>
          <w:p w14:paraId="553ACCA2">
            <w:pPr>
              <w:spacing w:after="0" w:line="240" w:lineRule="auto"/>
            </w:pPr>
            <w:r>
              <w:rPr>
                <w:rFonts w:ascii="Times New Roman" w:hAnsi="Times New Roman"/>
                <w:b w:val="0"/>
                <w:i w:val="0"/>
                <w:sz w:val="22"/>
              </w:rPr>
              <w:t>🔄 Đang thực hiện</w:t>
            </w:r>
          </w:p>
        </w:tc>
        <w:tc>
          <w:tcPr>
            <w:tcW w:w="4252" w:type="dxa"/>
            <w:shd w:val="clear" w:color="auto" w:fill="FFFFFF"/>
          </w:tcPr>
          <w:p w14:paraId="7045092A">
            <w:pPr>
              <w:spacing w:after="0" w:line="240" w:lineRule="auto"/>
            </w:pPr>
            <w:r>
              <w:rPr>
                <w:rFonts w:ascii="Times New Roman" w:hAnsi="Times New Roman"/>
                <w:b w:val="0"/>
                <w:i w:val="0"/>
                <w:sz w:val="22"/>
              </w:rPr>
              <w:t>Tháng 1</w:t>
            </w:r>
          </w:p>
        </w:tc>
      </w:tr>
      <w:tr w14:paraId="2603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0F4FF"/>
          </w:tcPr>
          <w:p w14:paraId="1C5BDBB2">
            <w:pPr>
              <w:spacing w:after="0" w:line="240" w:lineRule="auto"/>
            </w:pPr>
            <w:r>
              <w:rPr>
                <w:rFonts w:ascii="Times New Roman" w:hAnsi="Times New Roman"/>
                <w:b w:val="0"/>
                <w:i w:val="0"/>
                <w:sz w:val="22"/>
              </w:rPr>
              <w:t>Pipeline Python modules</w:t>
            </w:r>
          </w:p>
        </w:tc>
        <w:tc>
          <w:tcPr>
            <w:tcW w:w="1984" w:type="dxa"/>
            <w:shd w:val="clear" w:color="auto" w:fill="F0F4FF"/>
          </w:tcPr>
          <w:p w14:paraId="24857CD1">
            <w:pPr>
              <w:spacing w:after="0" w:line="240" w:lineRule="auto"/>
            </w:pPr>
            <w:r>
              <w:rPr>
                <w:rFonts w:ascii="Times New Roman" w:hAnsi="Times New Roman"/>
                <w:b w:val="0"/>
                <w:i w:val="0"/>
                <w:sz w:val="22"/>
              </w:rPr>
              <w:t>⏳ Chưa bắt đầu</w:t>
            </w:r>
          </w:p>
        </w:tc>
        <w:tc>
          <w:tcPr>
            <w:tcW w:w="4252" w:type="dxa"/>
            <w:shd w:val="clear" w:color="auto" w:fill="F0F4FF"/>
          </w:tcPr>
          <w:p w14:paraId="25FE810D">
            <w:pPr>
              <w:spacing w:after="0" w:line="240" w:lineRule="auto"/>
            </w:pPr>
            <w:r>
              <w:rPr>
                <w:rFonts w:ascii="Times New Roman" w:hAnsi="Times New Roman"/>
                <w:b w:val="0"/>
                <w:i w:val="0"/>
                <w:sz w:val="22"/>
              </w:rPr>
              <w:t>Tháng 2–3</w:t>
            </w:r>
          </w:p>
        </w:tc>
      </w:tr>
      <w:tr w14:paraId="708DD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FFFFF"/>
          </w:tcPr>
          <w:p w14:paraId="1DCE7EC7">
            <w:pPr>
              <w:spacing w:after="0" w:line="240" w:lineRule="auto"/>
            </w:pPr>
            <w:r>
              <w:rPr>
                <w:rFonts w:ascii="Times New Roman" w:hAnsi="Times New Roman"/>
                <w:b w:val="0"/>
                <w:i w:val="0"/>
                <w:sz w:val="22"/>
              </w:rPr>
              <w:t>Web App</w:t>
            </w:r>
          </w:p>
        </w:tc>
        <w:tc>
          <w:tcPr>
            <w:tcW w:w="1984" w:type="dxa"/>
            <w:shd w:val="clear" w:color="auto" w:fill="FFFFFF"/>
          </w:tcPr>
          <w:p w14:paraId="03E6B31E">
            <w:pPr>
              <w:spacing w:after="0" w:line="240" w:lineRule="auto"/>
            </w:pPr>
            <w:r>
              <w:rPr>
                <w:rFonts w:ascii="Times New Roman" w:hAnsi="Times New Roman"/>
                <w:b w:val="0"/>
                <w:i w:val="0"/>
                <w:sz w:val="22"/>
              </w:rPr>
              <w:t>⏳ Chưa bắt đầu</w:t>
            </w:r>
          </w:p>
        </w:tc>
        <w:tc>
          <w:tcPr>
            <w:tcW w:w="4252" w:type="dxa"/>
            <w:shd w:val="clear" w:color="auto" w:fill="FFFFFF"/>
          </w:tcPr>
          <w:p w14:paraId="698C6755">
            <w:pPr>
              <w:spacing w:after="0" w:line="240" w:lineRule="auto"/>
            </w:pPr>
            <w:r>
              <w:rPr>
                <w:rFonts w:ascii="Times New Roman" w:hAnsi="Times New Roman"/>
                <w:b w:val="0"/>
                <w:i w:val="0"/>
                <w:sz w:val="22"/>
              </w:rPr>
              <w:t>Tháng 4</w:t>
            </w:r>
          </w:p>
        </w:tc>
      </w:tr>
      <w:tr w14:paraId="59E2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0F4FF"/>
          </w:tcPr>
          <w:p w14:paraId="50359A04">
            <w:pPr>
              <w:spacing w:after="0" w:line="240" w:lineRule="auto"/>
            </w:pPr>
            <w:r>
              <w:rPr>
                <w:rFonts w:ascii="Times New Roman" w:hAnsi="Times New Roman"/>
                <w:b w:val="0"/>
                <w:i w:val="0"/>
                <w:sz w:val="22"/>
              </w:rPr>
              <w:t>Thực nghiệm &amp; Đánh giá</w:t>
            </w:r>
          </w:p>
        </w:tc>
        <w:tc>
          <w:tcPr>
            <w:tcW w:w="1984" w:type="dxa"/>
            <w:shd w:val="clear" w:color="auto" w:fill="F0F4FF"/>
          </w:tcPr>
          <w:p w14:paraId="6258747A">
            <w:pPr>
              <w:spacing w:after="0" w:line="240" w:lineRule="auto"/>
            </w:pPr>
            <w:r>
              <w:rPr>
                <w:rFonts w:ascii="Times New Roman" w:hAnsi="Times New Roman"/>
                <w:b w:val="0"/>
                <w:i w:val="0"/>
                <w:sz w:val="22"/>
              </w:rPr>
              <w:t>⏳ Chưa bắt đầu</w:t>
            </w:r>
          </w:p>
        </w:tc>
        <w:tc>
          <w:tcPr>
            <w:tcW w:w="4252" w:type="dxa"/>
            <w:shd w:val="clear" w:color="auto" w:fill="F0F4FF"/>
          </w:tcPr>
          <w:p w14:paraId="65D16574">
            <w:pPr>
              <w:spacing w:after="0" w:line="240" w:lineRule="auto"/>
            </w:pPr>
            <w:r>
              <w:rPr>
                <w:rFonts w:ascii="Times New Roman" w:hAnsi="Times New Roman"/>
                <w:b w:val="0"/>
                <w:i w:val="0"/>
                <w:sz w:val="22"/>
              </w:rPr>
              <w:t>Tháng 5</w:t>
            </w:r>
          </w:p>
        </w:tc>
      </w:tr>
      <w:tr w14:paraId="2F190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FFFFF"/>
          </w:tcPr>
          <w:p w14:paraId="02128946">
            <w:pPr>
              <w:spacing w:after="0" w:line="240" w:lineRule="auto"/>
            </w:pPr>
            <w:r>
              <w:rPr>
                <w:rFonts w:ascii="Times New Roman" w:hAnsi="Times New Roman"/>
                <w:b w:val="0"/>
                <w:i w:val="0"/>
                <w:sz w:val="22"/>
              </w:rPr>
              <w:t>Báo cáo NCKH hoàn chỉnh</w:t>
            </w:r>
          </w:p>
        </w:tc>
        <w:tc>
          <w:tcPr>
            <w:tcW w:w="1984" w:type="dxa"/>
            <w:shd w:val="clear" w:color="auto" w:fill="FFFFFF"/>
          </w:tcPr>
          <w:p w14:paraId="21C2DA8C">
            <w:pPr>
              <w:spacing w:after="0" w:line="240" w:lineRule="auto"/>
            </w:pPr>
            <w:r>
              <w:rPr>
                <w:rFonts w:ascii="Times New Roman" w:hAnsi="Times New Roman"/>
                <w:b w:val="0"/>
                <w:i w:val="0"/>
                <w:sz w:val="22"/>
              </w:rPr>
              <w:t>⏳ Chưa bắt đầu</w:t>
            </w:r>
          </w:p>
        </w:tc>
        <w:tc>
          <w:tcPr>
            <w:tcW w:w="4252" w:type="dxa"/>
            <w:shd w:val="clear" w:color="auto" w:fill="FFFFFF"/>
          </w:tcPr>
          <w:p w14:paraId="19239B15">
            <w:pPr>
              <w:spacing w:after="0" w:line="240" w:lineRule="auto"/>
            </w:pPr>
            <w:r>
              <w:rPr>
                <w:rFonts w:ascii="Times New Roman" w:hAnsi="Times New Roman"/>
                <w:b w:val="0"/>
                <w:i w:val="0"/>
                <w:sz w:val="22"/>
              </w:rPr>
              <w:t>Tháng 6</w:t>
            </w:r>
          </w:p>
        </w:tc>
      </w:tr>
    </w:tbl>
    <w:p w14:paraId="22B8CC88"/>
    <w:p w14:paraId="4D5A50F4">
      <w:pPr>
        <w:spacing w:before="80" w:after="80"/>
      </w:pPr>
      <w:r>
        <w:rPr>
          <w:rFonts w:ascii="Times New Roman" w:hAnsi="Times New Roman"/>
          <w:b w:val="0"/>
          <w:i w:val="0"/>
          <w:color w:val="CCCCCC"/>
          <w:sz w:val="20"/>
        </w:rPr>
        <w:t>────────────────────────────────────────────────────────────</w:t>
      </w:r>
    </w:p>
    <w:p w14:paraId="034C51C2">
      <w:pPr>
        <w:spacing w:before="240" w:after="120"/>
      </w:pPr>
      <w:r>
        <w:rPr>
          <w:rFonts w:ascii="Times New Roman" w:hAnsi="Times New Roman"/>
          <w:b/>
          <w:i w:val="0"/>
          <w:color w:val="1A56DB"/>
          <w:sz w:val="30"/>
        </w:rPr>
        <w:t>11. Mối liên hệ với Đồ án ngành</w:t>
      </w:r>
    </w:p>
    <w:p w14:paraId="3E533311">
      <w:pPr>
        <w:spacing w:before="0" w:after="80"/>
      </w:pPr>
      <w:r>
        <w:rPr>
          <w:rFonts w:ascii="Times New Roman" w:hAnsi="Times New Roman"/>
          <w:b w:val="0"/>
          <w:i w:val="0"/>
          <w:sz w:val="24"/>
        </w:rPr>
        <w:t>NCKH được thiết kế có tính ứng dụng thực tế cao: module phân tích hợp đồng bằng CoT + RAG sẽ được tích hợp vào đồ án ngành "AI Legal Intelligence Platform" — nền tảng hỗ trợ doanh nghiệp tra cứu và khai thác tri thức pháp lý.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1"/>
        <w:gridCol w:w="4527"/>
      </w:tblGrid>
      <w:tr w14:paraId="18D2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1A56DB"/>
          </w:tcPr>
          <w:p w14:paraId="5C691D97">
            <w:pPr>
              <w:spacing w:after="0" w:line="240" w:lineRule="auto"/>
              <w:jc w:val="center"/>
            </w:pPr>
            <w:r>
              <w:rPr>
                <w:rFonts w:ascii="Times New Roman" w:hAnsi="Times New Roman"/>
                <w:b/>
                <w:i w:val="0"/>
                <w:color w:val="FFFFFF"/>
                <w:sz w:val="22"/>
              </w:rPr>
              <w:t>Đồ án ngành (AI Legal Platform)</w:t>
            </w:r>
          </w:p>
        </w:tc>
        <w:tc>
          <w:tcPr>
            <w:tcW w:w="4535" w:type="dxa"/>
            <w:shd w:val="clear" w:color="auto" w:fill="1A56DB"/>
          </w:tcPr>
          <w:p w14:paraId="4C7ED302">
            <w:pPr>
              <w:spacing w:after="0" w:line="240" w:lineRule="auto"/>
              <w:jc w:val="center"/>
            </w:pPr>
            <w:r>
              <w:rPr>
                <w:rFonts w:ascii="Times New Roman" w:hAnsi="Times New Roman"/>
                <w:b/>
                <w:i w:val="0"/>
                <w:color w:val="FFFFFF"/>
                <w:sz w:val="22"/>
              </w:rPr>
              <w:t>NCKH (CoT + RAG)</w:t>
            </w:r>
          </w:p>
        </w:tc>
      </w:tr>
      <w:tr w14:paraId="578B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F0F4FF"/>
          </w:tcPr>
          <w:p w14:paraId="4603E4FD">
            <w:pPr>
              <w:spacing w:after="0" w:line="240" w:lineRule="auto"/>
            </w:pPr>
            <w:r>
              <w:rPr>
                <w:rFonts w:ascii="Times New Roman" w:hAnsi="Times New Roman"/>
                <w:b w:val="0"/>
                <w:i w:val="0"/>
                <w:sz w:val="22"/>
              </w:rPr>
              <w:t>Nền tảng đầy đủ: Search + Q&amp;A + Knowledge Graph + Dashboard + Workspace</w:t>
            </w:r>
          </w:p>
        </w:tc>
        <w:tc>
          <w:tcPr>
            <w:tcW w:w="4535" w:type="dxa"/>
            <w:shd w:val="clear" w:color="auto" w:fill="F0F4FF"/>
          </w:tcPr>
          <w:p w14:paraId="083787CA">
            <w:pPr>
              <w:spacing w:after="0" w:line="240" w:lineRule="auto"/>
            </w:pPr>
            <w:r>
              <w:rPr>
                <w:rFonts w:ascii="Times New Roman" w:hAnsi="Times New Roman"/>
                <w:b w:val="0"/>
                <w:i w:val="0"/>
                <w:sz w:val="22"/>
              </w:rPr>
              <w:t>Nghiên cứu sâu 1 kỹ thuật: phân tích hợp đồng</w:t>
            </w:r>
          </w:p>
        </w:tc>
      </w:tr>
      <w:tr w14:paraId="4226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FFFFFF"/>
          </w:tcPr>
          <w:p w14:paraId="7D8170D3">
            <w:pPr>
              <w:spacing w:after="0" w:line="240" w:lineRule="auto"/>
            </w:pPr>
            <w:r>
              <w:rPr>
                <w:rFonts w:ascii="Times New Roman" w:hAnsi="Times New Roman"/>
                <w:b w:val="0"/>
                <w:i w:val="0"/>
                <w:sz w:val="22"/>
              </w:rPr>
              <w:t>10 tuần thực hiện (HK3 2025–2026)</w:t>
            </w:r>
          </w:p>
        </w:tc>
        <w:tc>
          <w:tcPr>
            <w:tcW w:w="4535" w:type="dxa"/>
            <w:shd w:val="clear" w:color="auto" w:fill="FFFFFF"/>
          </w:tcPr>
          <w:p w14:paraId="13D5BB87">
            <w:pPr>
              <w:spacing w:after="0" w:line="240" w:lineRule="auto"/>
            </w:pPr>
            <w:r>
              <w:rPr>
                <w:rFonts w:ascii="Times New Roman" w:hAnsi="Times New Roman"/>
                <w:b w:val="0"/>
                <w:i w:val="0"/>
                <w:sz w:val="22"/>
              </w:rPr>
              <w:t>6 tháng (2026–2027)</w:t>
            </w:r>
          </w:p>
        </w:tc>
      </w:tr>
      <w:tr w14:paraId="25AD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F0F4FF"/>
          </w:tcPr>
          <w:p w14:paraId="4D37AA9D">
            <w:pPr>
              <w:spacing w:after="0" w:line="240" w:lineRule="auto"/>
            </w:pPr>
            <w:r>
              <w:rPr>
                <w:rFonts w:ascii="Times New Roman" w:hAnsi="Times New Roman"/>
                <w:b w:val="0"/>
                <w:i w:val="0"/>
                <w:sz w:val="22"/>
              </w:rPr>
              <w:t>RAG Q&amp;A hỏi đáp pháp luật tổng quát</w:t>
            </w:r>
          </w:p>
        </w:tc>
        <w:tc>
          <w:tcPr>
            <w:tcW w:w="4535" w:type="dxa"/>
            <w:shd w:val="clear" w:color="auto" w:fill="F0F4FF"/>
          </w:tcPr>
          <w:p w14:paraId="714A07B7">
            <w:pPr>
              <w:spacing w:after="0" w:line="240" w:lineRule="auto"/>
            </w:pPr>
            <w:r>
              <w:rPr>
                <w:rFonts w:ascii="Times New Roman" w:hAnsi="Times New Roman"/>
                <w:b w:val="0"/>
                <w:i w:val="0"/>
                <w:sz w:val="22"/>
              </w:rPr>
              <w:t>CoT phân tích điều khoản hợp đồng có cấu trúc</w:t>
            </w:r>
          </w:p>
        </w:tc>
      </w:tr>
      <w:tr w14:paraId="55622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FFFFFF"/>
          </w:tcPr>
          <w:p w14:paraId="7244BE14">
            <w:pPr>
              <w:spacing w:after="0" w:line="240" w:lineRule="auto"/>
            </w:pPr>
            <w:r>
              <w:rPr>
                <w:rFonts w:ascii="Times New Roman" w:hAnsi="Times New Roman"/>
                <w:b w:val="0"/>
                <w:i w:val="0"/>
                <w:sz w:val="22"/>
              </w:rPr>
              <w:t>ChromaDB + Gemini + FastAPI</w:t>
            </w:r>
          </w:p>
        </w:tc>
        <w:tc>
          <w:tcPr>
            <w:tcW w:w="4535" w:type="dxa"/>
            <w:shd w:val="clear" w:color="auto" w:fill="FFFFFF"/>
          </w:tcPr>
          <w:p w14:paraId="7B806138">
            <w:pPr>
              <w:spacing w:after="0" w:line="240" w:lineRule="auto"/>
            </w:pPr>
            <w:r>
              <w:rPr>
                <w:rFonts w:ascii="Times New Roman" w:hAnsi="Times New Roman"/>
                <w:b w:val="0"/>
                <w:i w:val="0"/>
                <w:sz w:val="22"/>
              </w:rPr>
              <w:t>Dùng chung toàn bộ tech stack</w:t>
            </w:r>
          </w:p>
        </w:tc>
      </w:tr>
      <w:tr w14:paraId="7277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F0F4FF"/>
          </w:tcPr>
          <w:p w14:paraId="60837042">
            <w:pPr>
              <w:spacing w:after="0" w:line="240" w:lineRule="auto"/>
            </w:pPr>
            <w:r>
              <w:rPr>
                <w:rFonts w:ascii="Times New Roman" w:hAnsi="Times New Roman"/>
                <w:b w:val="0"/>
                <w:i w:val="0"/>
                <w:sz w:val="22"/>
              </w:rPr>
              <w:t>Dữ liệu: văn bản luật HuggingFace + vbpl.vn</w:t>
            </w:r>
          </w:p>
        </w:tc>
        <w:tc>
          <w:tcPr>
            <w:tcW w:w="4535" w:type="dxa"/>
            <w:shd w:val="clear" w:color="auto" w:fill="F0F4FF"/>
          </w:tcPr>
          <w:p w14:paraId="75195D72">
            <w:pPr>
              <w:spacing w:after="0" w:line="240" w:lineRule="auto"/>
            </w:pPr>
            <w:r>
              <w:rPr>
                <w:rFonts w:ascii="Times New Roman" w:hAnsi="Times New Roman"/>
                <w:b w:val="0"/>
                <w:i w:val="0"/>
                <w:sz w:val="22"/>
              </w:rPr>
              <w:t>Dùng chung + thêm dataset hợp đồng gán nhãn</w:t>
            </w:r>
          </w:p>
        </w:tc>
      </w:tr>
    </w:tbl>
    <w:p w14:paraId="5495D2D7"/>
    <w:p w14:paraId="20189C52">
      <w:pPr>
        <w:spacing w:before="80" w:after="80"/>
      </w:pPr>
      <w:r>
        <w:rPr>
          <w:rFonts w:ascii="Times New Roman" w:hAnsi="Times New Roman"/>
          <w:b w:val="0"/>
          <w:i w:val="0"/>
          <w:color w:val="CCCCCC"/>
          <w:sz w:val="20"/>
        </w:rPr>
        <w:t>────────────────────────────────────────────────────────────</w:t>
      </w:r>
    </w:p>
    <w:p w14:paraId="020BCC9A">
      <w:pPr>
        <w:spacing w:before="240" w:after="120"/>
      </w:pPr>
      <w:r>
        <w:rPr>
          <w:rFonts w:ascii="Times New Roman" w:hAnsi="Times New Roman"/>
          <w:b/>
          <w:i w:val="0"/>
          <w:color w:val="1A56DB"/>
          <w:sz w:val="30"/>
        </w:rPr>
        <w:t>12. Câu hỏi nhóm mong nhận hướng dẫn từ Thầy/Cô</w:t>
      </w:r>
    </w:p>
    <w:p w14:paraId="48A026AD">
      <w:pPr>
        <w:pStyle w:val="23"/>
        <w:spacing w:before="0" w:after="60"/>
        <w:ind w:left="283"/>
      </w:pPr>
      <w:r>
        <w:rPr>
          <w:rFonts w:ascii="Times New Roman" w:hAnsi="Times New Roman"/>
          <w:b w:val="0"/>
          <w:i w:val="0"/>
          <w:sz w:val="24"/>
        </w:rPr>
        <w:t>Về dataset: Với ~180 điều khoản, liệu có đủ để thực nghiệm có ý nghĩa thống kê không? Hay cần tăng lên số lượng nhất định?</w:t>
      </w:r>
    </w:p>
    <w:p w14:paraId="5194C1AD">
      <w:pPr>
        <w:pStyle w:val="23"/>
        <w:spacing w:before="0" w:after="60"/>
        <w:ind w:left="283"/>
      </w:pPr>
      <w:r>
        <w:rPr>
          <w:rFonts w:ascii="Times New Roman" w:hAnsi="Times New Roman"/>
          <w:b w:val="0"/>
          <w:i w:val="0"/>
          <w:sz w:val="24"/>
        </w:rPr>
        <w:t>Về gán nhãn: Có cần thêm người gán nhãn độc lập để tính Cohen's Kappa (hệ số đồng thuận giữa các người gán nhãn) không?</w:t>
      </w:r>
    </w:p>
    <w:p w14:paraId="22F8C1A0">
      <w:pPr>
        <w:pStyle w:val="23"/>
        <w:spacing w:before="0" w:after="60"/>
        <w:ind w:left="283"/>
      </w:pPr>
      <w:r>
        <w:rPr>
          <w:rFonts w:ascii="Times New Roman" w:hAnsi="Times New Roman"/>
          <w:b w:val="0"/>
          <w:i w:val="0"/>
          <w:sz w:val="24"/>
        </w:rPr>
        <w:t>Về LLM: Chỉ dùng Gemini 2.5 Flash hay nên thêm GPT-4o-mini để so sánh hiệu quả giữa các mô hình khác nhau?</w:t>
      </w:r>
    </w:p>
    <w:p w14:paraId="1DBB26BF">
      <w:pPr>
        <w:pStyle w:val="23"/>
        <w:spacing w:before="0" w:after="60"/>
        <w:ind w:left="283"/>
      </w:pPr>
      <w:r>
        <w:rPr>
          <w:rFonts w:ascii="Times New Roman" w:hAnsi="Times New Roman"/>
          <w:b w:val="0"/>
          <w:i w:val="0"/>
          <w:sz w:val="24"/>
        </w:rPr>
        <w:t>Về phạm vi: Có nên mở rộng sang hợp đồng tiếng Anh cơ bản không, hay giữ tiếng Việt thuần để đảm bảo chiều sâu?</w:t>
      </w:r>
    </w:p>
    <w:p w14:paraId="74255120">
      <w:pPr>
        <w:pStyle w:val="23"/>
        <w:spacing w:before="0" w:after="60"/>
        <w:ind w:left="283"/>
      </w:pPr>
      <w:r>
        <w:rPr>
          <w:rFonts w:ascii="Times New Roman" w:hAnsi="Times New Roman"/>
          <w:b w:val="0"/>
          <w:i w:val="0"/>
          <w:sz w:val="24"/>
        </w:rPr>
        <w:t>Về Citation Accuracy: Thầy/Cô có đề xuất cách đánh giá tự động hơn cho metric này không (hiện tại nhóm dự kiến đánh giá thủ công)?</w:t>
      </w:r>
    </w:p>
    <w:p w14:paraId="74BFB0D4"/>
    <w:p w14:paraId="1A147683">
      <w:pPr>
        <w:jc w:val="center"/>
      </w:pPr>
      <w:r>
        <w:rPr>
          <w:rFonts w:ascii="Times New Roman" w:hAnsi="Times New Roman"/>
          <w:b w:val="0"/>
          <w:i/>
          <w:color w:val="6B7280"/>
          <w:sz w:val="22"/>
        </w:rPr>
        <w:t>Kính trân trọng — Nhóm nghiên cứu NCKH 2026-2027</w:t>
      </w:r>
      <w:r>
        <w:rPr>
          <w:rFonts w:ascii="Times New Roman" w:hAnsi="Times New Roman"/>
          <w:b w:val="0"/>
          <w:i/>
          <w:color w:val="6B7280"/>
          <w:sz w:val="22"/>
        </w:rPr>
        <w:br w:type="textWrapping"/>
      </w:r>
      <w:r>
        <w:rPr>
          <w:rFonts w:ascii="Times New Roman" w:hAnsi="Times New Roman"/>
          <w:b w:val="0"/>
          <w:i/>
          <w:color w:val="6B7280"/>
          <w:sz w:val="22"/>
        </w:rPr>
        <w:t>Vũ Lưu Minh Toàn · Nguyễn Nhật Thiên · Lê Thị Cẩm Lệ</w:t>
      </w:r>
      <w:r>
        <w:rPr>
          <w:rFonts w:ascii="Times New Roman" w:hAnsi="Times New Roman"/>
          <w:b w:val="0"/>
          <w:i/>
          <w:color w:val="6B7280"/>
          <w:sz w:val="22"/>
        </w:rPr>
        <w:br w:type="textWrapping"/>
      </w:r>
      <w:r>
        <w:rPr>
          <w:rFonts w:ascii="Times New Roman" w:hAnsi="Times New Roman"/>
          <w:b w:val="0"/>
          <w:i/>
          <w:color w:val="6B7280"/>
          <w:sz w:val="22"/>
        </w:rPr>
        <w:t>GVHD: ThS. Hồ Hưởng Thiên</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E71F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2337</Words>
  <Characters>9772</Characters>
  <Lines>0</Lines>
  <Paragraphs>0</Paragraphs>
  <TotalTime>358</TotalTime>
  <ScaleCrop>false</ScaleCrop>
  <LinksUpToDate>false</LinksUpToDate>
  <CharactersWithSpaces>11905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Toney Min</cp:lastModifiedBy>
  <dcterms:modified xsi:type="dcterms:W3CDTF">2026-08-06T15:53:57Z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eyJoZGlkIjoiMzkwNTA4NzMzMjVhYWI1ODI2YWZlZjY1MjNkZGM3ZWIiLCJ1c2VySWQiOiIxMzc0MzkxNTc5NjIyIn0=</vt:lpwstr>
  </property>
  <property fmtid="{D5CDD505-2E9C-101B-9397-08002B2CF9AE}" pid="3" name="KSOProductBuildVer">
    <vt:lpwstr>1033-12.1.0.28032</vt:lpwstr>
  </property>
  <property fmtid="{D5CDD505-2E9C-101B-9397-08002B2CF9AE}" pid="4" name="ICV">
    <vt:lpwstr>B893F4AAF3F44201A8D4A87CFFFB2533_12</vt:lpwstr>
  </property>
</Properties>
</file>