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D74A" w14:textId="2A647BC9" w:rsidR="00204B8D" w:rsidRPr="00204B8D" w:rsidRDefault="00204B8D" w:rsidP="00204B8D">
      <w:pPr>
        <w:spacing w:line="360" w:lineRule="auto"/>
        <w:jc w:val="center"/>
        <w:rPr>
          <w:rFonts w:cs="Arial"/>
          <w:lang w:eastAsia="en-AU"/>
        </w:rPr>
      </w:pPr>
      <w:r>
        <w:rPr>
          <w:rFonts w:cs="Arial"/>
          <w:noProof/>
          <w:lang w:eastAsia="en-AU"/>
        </w:rPr>
        <w:drawing>
          <wp:inline distT="0" distB="0" distL="0" distR="0" wp14:anchorId="630FB3FC" wp14:editId="3E551503">
            <wp:extent cx="573151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041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b/>
          <w:lang w:eastAsia="en-AU"/>
        </w:rPr>
      </w:pPr>
    </w:p>
    <w:p w14:paraId="3F1B2685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b/>
          <w:lang w:eastAsia="en-AU"/>
        </w:rPr>
      </w:pPr>
    </w:p>
    <w:p w14:paraId="43863FAA" w14:textId="776CF79F" w:rsidR="00204B8D" w:rsidRPr="00E37959" w:rsidRDefault="00204B8D" w:rsidP="00E37959">
      <w:pPr>
        <w:pStyle w:val="Title"/>
        <w:jc w:val="center"/>
        <w:rPr>
          <w:rFonts w:cstheme="majorHAnsi"/>
          <w:b/>
          <w:bCs/>
          <w:sz w:val="52"/>
          <w:szCs w:val="52"/>
        </w:rPr>
      </w:pPr>
      <w:r w:rsidRPr="00E37959">
        <w:rPr>
          <w:rFonts w:cstheme="majorHAnsi"/>
          <w:b/>
          <w:bCs/>
          <w:sz w:val="52"/>
          <w:szCs w:val="52"/>
        </w:rPr>
        <w:t>Imaging and Sequencing Analysis of Cellular Regulation and Communication within Spatial Context in Cancer Tissue</w:t>
      </w:r>
    </w:p>
    <w:p w14:paraId="1045230B" w14:textId="77777777" w:rsidR="00204B8D" w:rsidRDefault="00204B8D" w:rsidP="00204B8D">
      <w:pPr>
        <w:spacing w:line="360" w:lineRule="auto"/>
        <w:jc w:val="center"/>
        <w:rPr>
          <w:rFonts w:cs="Calibri"/>
          <w:sz w:val="28"/>
          <w:szCs w:val="28"/>
        </w:rPr>
      </w:pPr>
    </w:p>
    <w:p w14:paraId="475E1F02" w14:textId="77777777" w:rsidR="00204B8D" w:rsidRPr="0073799D" w:rsidRDefault="00204B8D" w:rsidP="00204B8D">
      <w:pPr>
        <w:spacing w:line="360" w:lineRule="auto"/>
        <w:jc w:val="center"/>
        <w:rPr>
          <w:rFonts w:cs="Calibri"/>
          <w:sz w:val="28"/>
          <w:szCs w:val="28"/>
        </w:rPr>
      </w:pPr>
    </w:p>
    <w:p w14:paraId="00D86A8B" w14:textId="3DC40C8B" w:rsidR="00204B8D" w:rsidRPr="00204B8D" w:rsidRDefault="00204B8D" w:rsidP="00E37959">
      <w:pPr>
        <w:jc w:val="center"/>
        <w:rPr>
          <w:lang w:eastAsia="en-AU"/>
        </w:rPr>
      </w:pPr>
      <w:r>
        <w:rPr>
          <w:lang w:eastAsia="en-AU"/>
        </w:rPr>
        <w:t>Minh Tran</w:t>
      </w:r>
    </w:p>
    <w:p w14:paraId="097C0FAC" w14:textId="09B74548" w:rsidR="00204B8D" w:rsidRPr="005F16CC" w:rsidRDefault="00204B8D" w:rsidP="00E37959">
      <w:pPr>
        <w:jc w:val="center"/>
        <w:rPr>
          <w:color w:val="000000"/>
          <w:lang w:eastAsia="en-AU"/>
        </w:rPr>
      </w:pPr>
      <w:r>
        <w:rPr>
          <w:color w:val="000000"/>
          <w:lang w:eastAsia="en-AU"/>
        </w:rPr>
        <w:t xml:space="preserve">Master of </w:t>
      </w:r>
      <w:r w:rsidR="005F16CC">
        <w:rPr>
          <w:color w:val="000000"/>
          <w:lang w:eastAsia="en-AU"/>
        </w:rPr>
        <w:t>Electronic Engineering</w:t>
      </w:r>
    </w:p>
    <w:p w14:paraId="7771DD4C" w14:textId="77777777" w:rsidR="00204B8D" w:rsidRPr="00757DCC" w:rsidRDefault="00204B8D" w:rsidP="00204B8D">
      <w:pPr>
        <w:spacing w:line="360" w:lineRule="auto"/>
        <w:outlineLvl w:val="0"/>
        <w:rPr>
          <w:rFonts w:cs="Arial"/>
          <w:lang w:eastAsia="en-AU"/>
        </w:rPr>
      </w:pPr>
    </w:p>
    <w:p w14:paraId="6643B191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4E000122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7138600C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1AC99F60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43F3F8D2" w14:textId="77777777" w:rsidR="00204B8D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5EFD59A7" w14:textId="77777777" w:rsidR="00204B8D" w:rsidRDefault="00204B8D" w:rsidP="00204B8D">
      <w:pPr>
        <w:spacing w:line="360" w:lineRule="auto"/>
        <w:outlineLvl w:val="0"/>
        <w:rPr>
          <w:rFonts w:cs="Arial"/>
          <w:lang w:eastAsia="en-AU"/>
        </w:rPr>
      </w:pPr>
    </w:p>
    <w:p w14:paraId="204670EF" w14:textId="77777777" w:rsidR="00204B8D" w:rsidRPr="00757DCC" w:rsidRDefault="00204B8D" w:rsidP="00E37959">
      <w:pPr>
        <w:spacing w:line="360" w:lineRule="auto"/>
        <w:rPr>
          <w:rFonts w:cs="Arial"/>
          <w:lang w:eastAsia="en-AU"/>
        </w:rPr>
      </w:pPr>
    </w:p>
    <w:p w14:paraId="49673174" w14:textId="77777777" w:rsidR="00204B8D" w:rsidRPr="00757DCC" w:rsidRDefault="00204B8D" w:rsidP="00204B8D">
      <w:pPr>
        <w:spacing w:line="360" w:lineRule="auto"/>
        <w:jc w:val="center"/>
        <w:rPr>
          <w:rFonts w:cs="Arial"/>
          <w:lang w:eastAsia="en-AU"/>
        </w:rPr>
      </w:pPr>
    </w:p>
    <w:p w14:paraId="16E10490" w14:textId="77777777" w:rsidR="00204B8D" w:rsidRPr="00757DCC" w:rsidRDefault="00204B8D" w:rsidP="00204B8D">
      <w:pPr>
        <w:spacing w:line="360" w:lineRule="auto"/>
        <w:jc w:val="center"/>
        <w:rPr>
          <w:rFonts w:cs="Arial"/>
          <w:i/>
          <w:iCs/>
          <w:lang w:eastAsia="en-AU"/>
        </w:rPr>
      </w:pPr>
      <w:r w:rsidRPr="00757DCC">
        <w:rPr>
          <w:rFonts w:cs="Arial"/>
          <w:i/>
          <w:iCs/>
          <w:lang w:eastAsia="en-AU"/>
        </w:rPr>
        <w:t>A thesis submitted for the degree of Doctor of Philosophy at</w:t>
      </w:r>
    </w:p>
    <w:p w14:paraId="65C5C6B5" w14:textId="77777777" w:rsidR="00E37959" w:rsidRDefault="00204B8D" w:rsidP="00E37959">
      <w:pPr>
        <w:spacing w:line="360" w:lineRule="auto"/>
        <w:jc w:val="center"/>
        <w:rPr>
          <w:rFonts w:cs="Arial"/>
          <w:i/>
          <w:iCs/>
          <w:lang w:eastAsia="en-AU"/>
        </w:rPr>
      </w:pPr>
      <w:r w:rsidRPr="00757DCC">
        <w:rPr>
          <w:rFonts w:cs="Arial"/>
          <w:i/>
          <w:iCs/>
          <w:lang w:eastAsia="en-AU"/>
        </w:rPr>
        <w:t xml:space="preserve">The University of Queensland in </w:t>
      </w:r>
      <w:r>
        <w:rPr>
          <w:rFonts w:cs="Arial"/>
          <w:i/>
          <w:iCs/>
          <w:lang w:eastAsia="en-AU"/>
        </w:rPr>
        <w:t>2023</w:t>
      </w:r>
    </w:p>
    <w:p w14:paraId="20308167" w14:textId="5B6C5355" w:rsidR="00204B8D" w:rsidRDefault="00204B8D" w:rsidP="00E37959">
      <w:pPr>
        <w:spacing w:line="360" w:lineRule="auto"/>
        <w:jc w:val="center"/>
        <w:rPr>
          <w:rFonts w:cs="Arial"/>
          <w:lang w:eastAsia="en-AU"/>
        </w:rPr>
      </w:pPr>
      <w:r w:rsidRPr="007E763E">
        <w:rPr>
          <w:rFonts w:cs="Arial"/>
          <w:lang w:eastAsia="en-AU"/>
        </w:rPr>
        <w:t>Institute for Molecular Bioscience</w:t>
      </w:r>
    </w:p>
    <w:p w14:paraId="54570437" w14:textId="2BE671F4" w:rsidR="00E37959" w:rsidRDefault="00204B8D" w:rsidP="00E37959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r>
        <w:br w:type="page"/>
      </w:r>
      <w:r w:rsidR="00E37959" w:rsidRPr="00E37959">
        <w:rPr>
          <w:rFonts w:ascii="Calibri" w:hAnsi="Calibri" w:cs="Calibri"/>
          <w:color w:val="000000" w:themeColor="text1"/>
          <w:sz w:val="28"/>
          <w:szCs w:val="28"/>
        </w:rPr>
        <w:lastRenderedPageBreak/>
        <w:t>Thesis abstract:</w:t>
      </w:r>
    </w:p>
    <w:p w14:paraId="42AE6BA4" w14:textId="77777777" w:rsidR="00805604" w:rsidRPr="00805604" w:rsidRDefault="00805604" w:rsidP="00805604"/>
    <w:p w14:paraId="390EC670" w14:textId="7CAF167E" w:rsidR="00DF7599" w:rsidRPr="00C655EC" w:rsidRDefault="000B06A7" w:rsidP="00C85CF7">
      <w:pPr>
        <w:spacing w:line="360" w:lineRule="auto"/>
        <w:jc w:val="both"/>
      </w:pPr>
      <w:r>
        <w:t>Cells</w:t>
      </w:r>
      <w:r w:rsidR="001A267A">
        <w:t xml:space="preserve"> </w:t>
      </w:r>
      <w:r>
        <w:t>in</w:t>
      </w:r>
      <w:r w:rsidR="001A267A">
        <w:t xml:space="preserve"> the</w:t>
      </w:r>
      <w:r>
        <w:t xml:space="preserve"> multicellular organisms </w:t>
      </w:r>
      <w:r w:rsidR="001A267A">
        <w:t>can perform</w:t>
      </w:r>
      <w:r>
        <w:t xml:space="preserve"> the </w:t>
      </w:r>
      <w:r w:rsidR="001A267A">
        <w:t xml:space="preserve">cross </w:t>
      </w:r>
      <w:r>
        <w:t>c</w:t>
      </w:r>
      <w:r w:rsidR="001A267A">
        <w:t xml:space="preserve">ommunication </w:t>
      </w:r>
      <w:r w:rsidR="001A267A">
        <w:t>at molecular level</w:t>
      </w:r>
      <w:r>
        <w:t xml:space="preserve"> to </w:t>
      </w:r>
      <w:r w:rsidR="001A267A">
        <w:t>coordinate</w:t>
      </w:r>
      <w:r>
        <w:t xml:space="preserve"> </w:t>
      </w:r>
      <w:r w:rsidR="001A267A">
        <w:t xml:space="preserve">higher </w:t>
      </w:r>
      <w:r>
        <w:t xml:space="preserve">biology functions. </w:t>
      </w:r>
      <w:r w:rsidR="00093891">
        <w:t>Cellular interaction is a mechanism that one cells can influence the behaviour of itself of other cells through signalling molecule to coordinate biological processes.</w:t>
      </w:r>
      <w:r w:rsidR="00093891" w:rsidRPr="00093891">
        <w:t xml:space="preserve"> </w:t>
      </w:r>
      <w:r w:rsidR="008D1D74">
        <w:t xml:space="preserve">Due to the heterogeneity in cancer, malignant tumours often comprise of multiple layers of cell-cell interaction. </w:t>
      </w:r>
      <w:r w:rsidR="00C85CF7">
        <w:t>Studies have shown that c</w:t>
      </w:r>
      <w:r w:rsidR="00DF7599">
        <w:t>ancer cells c</w:t>
      </w:r>
      <w:r w:rsidR="00C85CF7">
        <w:t>an</w:t>
      </w:r>
      <w:r w:rsidR="00593DE2">
        <w:t xml:space="preserve"> develop the mutations </w:t>
      </w:r>
      <w:r w:rsidR="000A05E0">
        <w:t>to supress immune responses</w:t>
      </w:r>
      <w:r w:rsidR="00593DE2">
        <w:t xml:space="preserve"> through</w:t>
      </w:r>
      <w:r w:rsidR="00593DE2">
        <w:t xml:space="preserve"> cellular interaction</w:t>
      </w:r>
      <w:r w:rsidR="000A05E0">
        <w:t xml:space="preserve"> to foster </w:t>
      </w:r>
      <w:r w:rsidR="000A05E0" w:rsidRPr="000A05E0">
        <w:t>tumorigenesis</w:t>
      </w:r>
      <w:r w:rsidR="000A05E0">
        <w:t xml:space="preserve"> and metastasis</w:t>
      </w:r>
      <w:r w:rsidR="00093891">
        <w:t>.</w:t>
      </w:r>
      <w:r w:rsidR="000A05E0">
        <w:t xml:space="preserve"> </w:t>
      </w:r>
      <w:r w:rsidR="00113D07">
        <w:t>By studying cell-cell interaction</w:t>
      </w:r>
      <w:r w:rsidR="00DF7599">
        <w:t xml:space="preserve"> in cancer</w:t>
      </w:r>
      <w:r w:rsidR="00113D07">
        <w:t xml:space="preserve">, we can </w:t>
      </w:r>
      <w:r w:rsidR="00093891">
        <w:t xml:space="preserve">systematically </w:t>
      </w:r>
      <w:r w:rsidR="00C85CF7">
        <w:t xml:space="preserve">understand </w:t>
      </w:r>
      <w:r w:rsidR="002016DB">
        <w:t xml:space="preserve">the </w:t>
      </w:r>
      <w:r w:rsidR="00093891">
        <w:t>behaviours</w:t>
      </w:r>
      <w:r w:rsidR="00C85CF7">
        <w:t xml:space="preserve"> of cancer cells</w:t>
      </w:r>
      <w:r w:rsidR="00093891">
        <w:t xml:space="preserve"> and unravel </w:t>
      </w:r>
      <w:r w:rsidR="00C655EC">
        <w:t>the</w:t>
      </w:r>
      <w:r w:rsidR="00C655EC">
        <w:rPr>
          <w:lang w:val="vi-VN"/>
        </w:rPr>
        <w:t xml:space="preserve"> </w:t>
      </w:r>
      <w:r w:rsidR="00093891">
        <w:t>comple</w:t>
      </w:r>
      <w:r w:rsidR="00C85CF7">
        <w:t>xity of the crosstalk between cancer-immune cells</w:t>
      </w:r>
      <w:r w:rsidR="00093891">
        <w:t>.</w:t>
      </w:r>
      <w:r w:rsidR="00C85CF7">
        <w:t xml:space="preserve"> </w:t>
      </w:r>
      <w:r w:rsidR="00093891">
        <w:t xml:space="preserve"> </w:t>
      </w:r>
      <w:r w:rsidR="00C85D8D">
        <w:t>Besides</w:t>
      </w:r>
      <w:r w:rsidR="0040580F">
        <w:t>, there are thousands of cells signalling molecules that have been identified as the possible communication tools</w:t>
      </w:r>
      <w:r w:rsidR="002016DB">
        <w:t>.</w:t>
      </w:r>
      <w:r w:rsidR="00876151">
        <w:t xml:space="preserve"> </w:t>
      </w:r>
      <w:r w:rsidR="00C85D8D">
        <w:t>Experimentally iterate</w:t>
      </w:r>
      <w:r w:rsidR="0040580F">
        <w:t xml:space="preserve"> through each individual signalling molecule</w:t>
      </w:r>
      <w:r w:rsidR="00C85D8D">
        <w:t xml:space="preserve"> </w:t>
      </w:r>
      <w:r w:rsidR="00C85D8D" w:rsidRPr="00C85D8D">
        <w:t>is prohibitively expensive</w:t>
      </w:r>
      <w:r w:rsidR="0040580F">
        <w:t xml:space="preserve">. </w:t>
      </w:r>
      <w:r w:rsidR="00876151">
        <w:t>The</w:t>
      </w:r>
      <w:r w:rsidR="0040580F">
        <w:t>refore,</w:t>
      </w:r>
      <w:r w:rsidR="00876151">
        <w:t xml:space="preserve"> thesis will focus about developing computation analysis for cell-cell interaction in cancer.   </w:t>
      </w:r>
    </w:p>
    <w:p w14:paraId="5BEC1096" w14:textId="0A4540F5" w:rsidR="00C85CF7" w:rsidRDefault="00C85CF7" w:rsidP="00C85CF7">
      <w:pPr>
        <w:spacing w:line="360" w:lineRule="auto"/>
        <w:jc w:val="both"/>
      </w:pPr>
    </w:p>
    <w:p w14:paraId="1DD9B127" w14:textId="4FBB5B3F" w:rsidR="00C85CF7" w:rsidRPr="00E4380A" w:rsidRDefault="00876151" w:rsidP="00C85CF7">
      <w:pPr>
        <w:spacing w:line="360" w:lineRule="auto"/>
        <w:jc w:val="both"/>
      </w:pPr>
      <w:r>
        <w:t>On the other hand, t</w:t>
      </w:r>
      <w:r w:rsidR="00E36C3A">
        <w:rPr>
          <w:lang w:val="vi-VN"/>
        </w:rPr>
        <w:t>umour growth and canc</w:t>
      </w:r>
      <w:r w:rsidR="00E36C3A">
        <w:t xml:space="preserve">er metastasis </w:t>
      </w:r>
      <w:r w:rsidR="008B0EA9">
        <w:t>are</w:t>
      </w:r>
      <w:r w:rsidR="00E36C3A">
        <w:t xml:space="preserve"> a location-dependent events. The heterogeneity of the cancer tumour is the central issue</w:t>
      </w:r>
      <w:r w:rsidR="00E4380A">
        <w:t>s</w:t>
      </w:r>
      <w:r w:rsidR="00E36C3A">
        <w:t xml:space="preserve"> that hinders successful cancer treatment.  </w:t>
      </w:r>
      <w:r w:rsidR="00E4380A">
        <w:t xml:space="preserve">Therefore, the </w:t>
      </w:r>
      <w:r w:rsidR="00E4380A" w:rsidRPr="00E4380A">
        <w:t>ability to</w:t>
      </w:r>
      <w:r w:rsidR="00E4380A">
        <w:t xml:space="preserve"> capture the</w:t>
      </w:r>
      <w:r w:rsidR="00E4380A" w:rsidRPr="00E4380A">
        <w:t xml:space="preserve"> </w:t>
      </w:r>
      <w:r w:rsidR="00E4380A">
        <w:t xml:space="preserve">genes and/or proteins expression of cells within the </w:t>
      </w:r>
      <w:r w:rsidR="00E4380A" w:rsidRPr="00E4380A">
        <w:t>spatial context</w:t>
      </w:r>
      <w:r w:rsidR="00E4380A">
        <w:t xml:space="preserve"> is essential</w:t>
      </w:r>
      <w:r w:rsidR="00E4380A" w:rsidRPr="00E4380A">
        <w:t xml:space="preserve"> in studying cell-cell communication</w:t>
      </w:r>
      <w:r>
        <w:t xml:space="preserve"> in cancer</w:t>
      </w:r>
      <w:r w:rsidR="00E4380A">
        <w:t xml:space="preserve">. The past few years have witnessed </w:t>
      </w:r>
      <w:r>
        <w:t>an</w:t>
      </w:r>
      <w:r w:rsidR="00E4380A">
        <w:t xml:space="preserve"> </w:t>
      </w:r>
      <w:r>
        <w:t xml:space="preserve">unprecedented development of the state-of-the-art spatial-omics technologies including spatial transcriptomic and proteomic. While there already several cell-cell interaction inference packages that have been developed for single-cell RNA sequencing data, there still limited number of packages  </w:t>
      </w:r>
    </w:p>
    <w:p w14:paraId="476B173A" w14:textId="77777777" w:rsidR="00DF7599" w:rsidRDefault="00DF7599" w:rsidP="00DD1760">
      <w:pPr>
        <w:spacing w:line="360" w:lineRule="auto"/>
      </w:pPr>
    </w:p>
    <w:p w14:paraId="6B6F0C06" w14:textId="1E2D40E3" w:rsidR="000F5EE8" w:rsidRDefault="000F5EE8"/>
    <w:p w14:paraId="20F9874E" w14:textId="1F4844BB" w:rsidR="003C30E3" w:rsidRPr="00346070" w:rsidRDefault="00527C18">
      <w:r>
        <w:t xml:space="preserve"> </w:t>
      </w:r>
    </w:p>
    <w:sectPr w:rsidR="003C30E3" w:rsidRPr="0034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8D"/>
    <w:rsid w:val="000101FB"/>
    <w:rsid w:val="00093891"/>
    <w:rsid w:val="000A05E0"/>
    <w:rsid w:val="000B06A7"/>
    <w:rsid w:val="000B301C"/>
    <w:rsid w:val="000B59AC"/>
    <w:rsid w:val="000D2AF4"/>
    <w:rsid w:val="000F5EE8"/>
    <w:rsid w:val="00113D07"/>
    <w:rsid w:val="001A267A"/>
    <w:rsid w:val="001A5073"/>
    <w:rsid w:val="001C6883"/>
    <w:rsid w:val="002016DB"/>
    <w:rsid w:val="00204B8D"/>
    <w:rsid w:val="002C692F"/>
    <w:rsid w:val="00346070"/>
    <w:rsid w:val="003932C1"/>
    <w:rsid w:val="003C30E3"/>
    <w:rsid w:val="003D63EE"/>
    <w:rsid w:val="0040580F"/>
    <w:rsid w:val="004742D2"/>
    <w:rsid w:val="00527C18"/>
    <w:rsid w:val="00542D50"/>
    <w:rsid w:val="00593DE2"/>
    <w:rsid w:val="005F16CC"/>
    <w:rsid w:val="006D2B5D"/>
    <w:rsid w:val="006E085A"/>
    <w:rsid w:val="007059DC"/>
    <w:rsid w:val="00805604"/>
    <w:rsid w:val="008342B2"/>
    <w:rsid w:val="00876151"/>
    <w:rsid w:val="0088417A"/>
    <w:rsid w:val="008B0EA9"/>
    <w:rsid w:val="008D1D74"/>
    <w:rsid w:val="00952395"/>
    <w:rsid w:val="00961953"/>
    <w:rsid w:val="009859A0"/>
    <w:rsid w:val="00997C27"/>
    <w:rsid w:val="00B00DB5"/>
    <w:rsid w:val="00B30099"/>
    <w:rsid w:val="00C54C7C"/>
    <w:rsid w:val="00C655EC"/>
    <w:rsid w:val="00C85CF7"/>
    <w:rsid w:val="00C85D8D"/>
    <w:rsid w:val="00D04290"/>
    <w:rsid w:val="00DD1760"/>
    <w:rsid w:val="00DF7599"/>
    <w:rsid w:val="00E03722"/>
    <w:rsid w:val="00E36C3A"/>
    <w:rsid w:val="00E37959"/>
    <w:rsid w:val="00E4380A"/>
    <w:rsid w:val="00FE1F4F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57D1"/>
  <w15:chartTrackingRefBased/>
  <w15:docId w15:val="{410D7457-2CC7-0443-A3DD-AA00CAB5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8D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9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B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379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5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379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8</cp:revision>
  <dcterms:created xsi:type="dcterms:W3CDTF">2022-12-19T06:17:00Z</dcterms:created>
  <dcterms:modified xsi:type="dcterms:W3CDTF">2022-12-20T08:54:00Z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2022-12-19T00:19:48Z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febf9b4f-38e0-4a3a-8981-4d813cffa339</vt:lpwstr>
  </property>
  <property fmtid="{D5CDD505-2E9C-101B-9397-08002B2CF9AE}" pid="8" name="MSIP_Label_0f488380-630a-4f55-a077-a19445e3f360_ContentBits">
    <vt:lpwstr>0</vt:lpwstr>
  </property>
</Properties>
</file>