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95" w:type="dxa"/>
        <w:jc w:val="left"/>
        <w:tblInd w:w="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4852"/>
        <w:gridCol w:w="5243"/>
      </w:tblGrid>
      <w:tr>
        <w:trPr/>
        <w:tc>
          <w:tcPr>
            <w:tcW w:w="4852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TỔNG CỤC HẬU CẦN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TRƯỜNG CAO ĐẲNG HẬU CẦN 2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Số: ${so_van_ban}</w:t>
            </w:r>
          </w:p>
        </w:tc>
        <w:tc>
          <w:tcPr>
            <w:tcW w:w="5243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────────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Thành phố Hồ Chí Minh, ngày ${ngay_van_ban}</w:t>
            </w:r>
          </w:p>
        </w:tc>
      </w:tr>
    </w:tbl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30"/>
          <w:szCs w:val="30"/>
        </w:rPr>
        <w:t>QUYẾT ĐỊNH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7"/>
          <w:szCs w:val="27"/>
        </w:rPr>
        <w:t>Về việc thăng cấp bậc quân hàm đối với học viên</w:t>
      </w:r>
    </w:p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HIỆU TRƯỞNG TRƯỜNG CAO ĐẲNG HẬU CẦN 2</w:t>
      </w:r>
    </w:p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Căn cứ Luật Nghĩa vụ quân sự năm 2015;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Căn cứ Thông tư số 07/2016/TT-BQP ngày 26 tháng 01 năm 2016 của Bộ trưởng Bộ Quốc phòng;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i/>
          <w:iCs/>
          <w:sz w:val="24"/>
          <w:szCs w:val="24"/>
        </w:rPr>
        <w:t>Theo đề nghị của cơ quan tham mưu và đơn vị quản lý học viên;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QUYẾT ĐỊNH: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sz w:val="24"/>
          <w:szCs w:val="24"/>
        </w:rPr>
        <w:t>Điều 1. Thăng cấp bậc quân hàm từ ${cap_bac_cu} lên ${cap_bac_moi} đối với học viên ${ho_ten}, mã số ${ma_so_hv}; lớp ${lop}; chuyên ngành ${chuyen_nganh}; thuộc ${dai_doi}.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sz w:val="24"/>
          <w:szCs w:val="24"/>
        </w:rPr>
        <w:t>Điều 2. Thời điểm hưởng kể từ ngày ${ngay_quyet_dinh}. Căn cứ xét: ${can_cu_xet}.</w:t>
      </w:r>
    </w:p>
    <w:p>
      <w:pPr>
        <w:pStyle w:val="Normal"/>
        <w:spacing w:before="0" w:after="75"/>
        <w:ind w:firstLine="600"/>
        <w:rPr/>
      </w:pPr>
      <w:r>
        <w:rPr>
          <w:rFonts w:eastAsia="Times New Roman" w:cs="Times New Roman"/>
          <w:sz w:val="24"/>
          <w:szCs w:val="24"/>
        </w:rPr>
        <w:t>Điều 3. Các cơ quan, đơn vị và cá nhân có liên quan chịu trách nhiệm thi hành Quyết định này./</w:t>
      </w:r>
    </w:p>
    <w:tbl>
      <w:tblPr>
        <w:tblW w:w="5000" w:type="pct"/>
        <w:jc w:val="left"/>
        <w:tblInd w:w="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4852"/>
        <w:gridCol w:w="4853"/>
      </w:tblGrid>
      <w:tr>
        <w:trPr/>
        <w:tc>
          <w:tcPr>
            <w:tcW w:w="4852" w:type="dxa"/>
            <w:tcBorders/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Nơi nhận:</w:t>
            </w:r>
          </w:p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- Như Điều 3;</w:t>
            </w:r>
          </w:p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- Lưu: VT, Hồ sơ.</w:t>
            </w:r>
          </w:p>
        </w:tc>
        <w:tc>
          <w:tcPr>
            <w:tcW w:w="4853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HIỆU TRƯỞNG</w:t>
            </w:r>
          </w:p>
          <w:p>
            <w:pPr>
              <w:pStyle w:val="Normal"/>
              <w:spacing w:before="0" w:after="75"/>
              <w:rPr/>
            </w:pPr>
            <w:r>
              <w:rPr/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${nguoi_ky}</w:t>
            </w:r>
          </w:p>
        </w:tc>
      </w:tr>
    </w:tbl>
    <w:sectPr>
      <w:type w:val="nextPage"/>
      <w:pgSz w:w="11906" w:h="16838"/>
      <w:pgMar w:left="1100" w:right="1100" w:gutter="0" w:header="0" w:top="1050" w:footer="0" w:bottom="10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175</Words>
  <Characters>718</Characters>
  <CharactersWithSpaces>871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2026-10-05T08:46:42Z</dcterms:created>
  <dc:creator>Un-named</dc:creator>
  <dc:description/>
  <dc:language>en-US</dc:language>
  <cp:lastModifiedBy/>
  <dcterms:modified xsi:type="dcterms:W3CDTF">2026-10-05T16:08:54Z</dcterms:modified>
  <cp:revision>4</cp:revision>
  <dc:subject/>
  <dc:title/>
</cp:coreProperties>
</file>