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1C3" w:rsidRPr="004921C3" w:rsidRDefault="004921C3" w:rsidP="004921C3">
      <w:pPr>
        <w:shd w:val="clear" w:color="auto" w:fill="FFFFFF"/>
        <w:spacing w:after="225" w:line="300" w:lineRule="atLeast"/>
        <w:outlineLvl w:val="0"/>
        <w:rPr>
          <w:rFonts w:ascii="utm" w:eastAsia="Times New Roman" w:hAnsi="utm" w:cs="Times New Roman"/>
          <w:b/>
          <w:bCs/>
          <w:caps/>
          <w:kern w:val="36"/>
          <w:sz w:val="50"/>
          <w:szCs w:val="50"/>
        </w:rPr>
      </w:pPr>
      <w:bookmarkStart w:id="0" w:name="_GoBack"/>
      <w:r w:rsidRPr="004921C3">
        <w:rPr>
          <w:rFonts w:ascii="utm" w:eastAsia="Times New Roman" w:hAnsi="utm" w:cs="Times New Roman"/>
          <w:b/>
          <w:bCs/>
          <w:caps/>
          <w:kern w:val="36"/>
          <w:sz w:val="50"/>
          <w:szCs w:val="50"/>
        </w:rPr>
        <w:t>CHÀY RUNG MASSAGE 2 ĐẦU CÓ SƯỞI ẤM LETEN - NHẬT</w:t>
      </w:r>
    </w:p>
    <w:bookmarkEnd w:id="0"/>
    <w:p w:rsidR="001D5BC3" w:rsidRDefault="004921C3">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Chày rung massage 2 đầu có sưởi ấm Leten</w:t>
      </w:r>
      <w:r>
        <w:rPr>
          <w:rFonts w:ascii="Arial" w:hAnsi="Arial" w:cs="Arial"/>
          <w:color w:val="000000"/>
          <w:sz w:val="21"/>
          <w:szCs w:val="21"/>
          <w:shd w:val="clear" w:color="auto" w:fill="FFFFFF"/>
        </w:rPr>
        <w:t> được thiết kế chức năng rung ở cả 2 đầu sản phẩm giúp chị em có thể </w:t>
      </w:r>
      <w:r>
        <w:rPr>
          <w:rStyle w:val="Strong"/>
          <w:rFonts w:ascii="Arial" w:hAnsi="Arial" w:cs="Arial"/>
          <w:color w:val="000000"/>
          <w:sz w:val="21"/>
          <w:szCs w:val="21"/>
          <w:shd w:val="clear" w:color="auto" w:fill="FFFFFF"/>
        </w:rPr>
        <w:t>massage</w:t>
      </w:r>
      <w:r>
        <w:rPr>
          <w:rFonts w:ascii="Arial" w:hAnsi="Arial" w:cs="Arial"/>
          <w:color w:val="000000"/>
          <w:sz w:val="21"/>
          <w:szCs w:val="21"/>
          <w:shd w:val="clear" w:color="auto" w:fill="FFFFFF"/>
        </w:rPr>
        <w:t> đa điểm, tính năng sưởi ấm với nhiệt độ cao nhất lên đến 42ºC mang lại cảm giác chân thực hơn. Chất liệu silicone y tế an toàn cho da bao bọc toàn bộ sản phẩm giúp chống nước tuyệt đối.</w:t>
      </w:r>
    </w:p>
    <w:p w:rsidR="004921C3" w:rsidRDefault="004921C3" w:rsidP="004921C3">
      <w:pPr>
        <w:pStyle w:val="Heading2"/>
        <w:shd w:val="clear" w:color="auto" w:fill="FFFFFF"/>
        <w:spacing w:before="300" w:after="150"/>
        <w:rPr>
          <w:rFonts w:ascii="Arial" w:hAnsi="Arial" w:cs="Arial"/>
          <w:color w:val="000000"/>
          <w:sz w:val="45"/>
          <w:szCs w:val="45"/>
        </w:rPr>
      </w:pPr>
      <w:r>
        <w:rPr>
          <w:rStyle w:val="Strong"/>
          <w:rFonts w:ascii="Arial" w:hAnsi="Arial" w:cs="Arial"/>
          <w:b w:val="0"/>
          <w:bCs w:val="0"/>
          <w:color w:val="000000"/>
          <w:sz w:val="21"/>
          <w:szCs w:val="21"/>
        </w:rPr>
        <w:t>Chi tiết chày rung massage 2 đầu Leten:</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Tính năng: </w:t>
      </w:r>
      <w:r>
        <w:rPr>
          <w:rStyle w:val="Strong"/>
          <w:rFonts w:ascii="Arial" w:hAnsi="Arial" w:cs="Arial"/>
          <w:color w:val="000000"/>
          <w:sz w:val="21"/>
          <w:szCs w:val="21"/>
        </w:rPr>
        <w:t>Chày rung</w:t>
      </w:r>
      <w:r>
        <w:rPr>
          <w:rFonts w:ascii="Arial" w:hAnsi="Arial" w:cs="Arial"/>
          <w:color w:val="000000"/>
          <w:sz w:val="21"/>
          <w:szCs w:val="21"/>
        </w:rPr>
        <w:t> </w:t>
      </w:r>
      <w:r>
        <w:rPr>
          <w:rStyle w:val="Strong"/>
          <w:rFonts w:ascii="Arial" w:hAnsi="Arial" w:cs="Arial"/>
          <w:color w:val="000000"/>
          <w:sz w:val="21"/>
          <w:szCs w:val="21"/>
        </w:rPr>
        <w:t>Massage</w:t>
      </w:r>
      <w:r>
        <w:rPr>
          <w:rFonts w:ascii="Arial" w:hAnsi="Arial" w:cs="Arial"/>
          <w:color w:val="000000"/>
          <w:sz w:val="21"/>
          <w:szCs w:val="21"/>
        </w:rPr>
        <w:t> điển G, massage âm đạo, toàn thân, giải tỏa sinh lý nữ hiệu quả.</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Chất liệu: ABS+ Silicone y tế cao cấp an toàn cho da</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Màu sắc: Màu hồng, tím</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Chiều dài sản phẩm: 21.6cm</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Đường kính 2 đầu lần lượt: 3.5cm x 3.8cm</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Tính năng: </w:t>
      </w:r>
      <w:r>
        <w:rPr>
          <w:rStyle w:val="Emphasis"/>
          <w:rFonts w:ascii="Arial" w:hAnsi="Arial" w:cs="Arial"/>
          <w:color w:val="000000"/>
          <w:sz w:val="21"/>
          <w:szCs w:val="21"/>
          <w:u w:val="single"/>
        </w:rPr>
        <w:t>Rung</w:t>
      </w:r>
      <w:r>
        <w:rPr>
          <w:rFonts w:ascii="Arial" w:hAnsi="Arial" w:cs="Arial"/>
          <w:color w:val="000000"/>
          <w:sz w:val="21"/>
          <w:szCs w:val="21"/>
        </w:rPr>
        <w:t> 10 chế độ, </w:t>
      </w:r>
      <w:r>
        <w:rPr>
          <w:rStyle w:val="Emphasis"/>
          <w:rFonts w:ascii="Arial" w:hAnsi="Arial" w:cs="Arial"/>
          <w:b/>
          <w:bCs/>
          <w:color w:val="000000"/>
          <w:sz w:val="21"/>
          <w:szCs w:val="21"/>
          <w:u w:val="single"/>
        </w:rPr>
        <w:t>sưởi ấm</w:t>
      </w:r>
      <w:r>
        <w:rPr>
          <w:rStyle w:val="Strong"/>
          <w:rFonts w:ascii="Arial" w:eastAsiaTheme="majorEastAsia" w:hAnsi="Arial" w:cs="Arial"/>
          <w:color w:val="000000"/>
          <w:sz w:val="21"/>
          <w:szCs w:val="21"/>
        </w:rPr>
        <w:t> lên đến 42ºC</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Nguồn điện: sử dụng sạc pin, cổng sạc USB</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- 100% chống thấm nước</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Hãng sản xuất: </w:t>
      </w:r>
      <w:r>
        <w:rPr>
          <w:rStyle w:val="Strong"/>
          <w:rFonts w:ascii="Arial" w:eastAsiaTheme="majorEastAsia" w:hAnsi="Arial" w:cs="Arial"/>
          <w:color w:val="000000"/>
          <w:sz w:val="21"/>
          <w:szCs w:val="21"/>
        </w:rPr>
        <w:t>Leten</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Xuất xứ: Nhật bản</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4921C3" w:rsidRDefault="004921C3" w:rsidP="004921C3">
      <w:pPr>
        <w:pStyle w:val="Heading2"/>
        <w:shd w:val="clear" w:color="auto" w:fill="FFFFFF"/>
        <w:spacing w:before="0"/>
        <w:rPr>
          <w:rFonts w:ascii="Arial" w:hAnsi="Arial" w:cs="Arial"/>
          <w:color w:val="000000"/>
          <w:sz w:val="45"/>
          <w:szCs w:val="45"/>
        </w:rPr>
      </w:pPr>
      <w:r>
        <w:rPr>
          <w:rStyle w:val="Strong"/>
          <w:rFonts w:ascii="Arial" w:hAnsi="Arial" w:cs="Arial"/>
          <w:b w:val="0"/>
          <w:bCs w:val="0"/>
          <w:color w:val="000000"/>
          <w:sz w:val="21"/>
          <w:szCs w:val="21"/>
        </w:rPr>
        <w:t>Hướng dẫn sử dụng chày rung massage Leten:</w:t>
      </w:r>
    </w:p>
    <w:p w:rsidR="004921C3" w:rsidRDefault="004921C3" w:rsidP="004921C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Vệ sinh sản phẩm bằng cồn y tế trước khi sử dụng, tránh rửa trực tiếp dưới vòi nước.</w:t>
      </w:r>
    </w:p>
    <w:p w:rsidR="004921C3" w:rsidRDefault="004921C3" w:rsidP="004921C3">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21"/>
          <w:szCs w:val="21"/>
        </w:rPr>
        <w:t>- Sạc đầy pin cho sản phẩm, thời gian sạc 90 phút.</w:t>
      </w:r>
    </w:p>
    <w:p w:rsidR="004921C3" w:rsidRDefault="004921C3" w:rsidP="004921C3">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21"/>
          <w:szCs w:val="21"/>
        </w:rPr>
        <w:t>- Thoa </w:t>
      </w:r>
      <w:r>
        <w:rPr>
          <w:rFonts w:ascii="Arial" w:hAnsi="Arial" w:cs="Arial"/>
          <w:color w:val="000000"/>
          <w:sz w:val="21"/>
          <w:szCs w:val="21"/>
        </w:rPr>
        <w:t>gel bôi trơn</w:t>
      </w:r>
      <w:hyperlink r:id="rId4" w:history="1"/>
      <w:r>
        <w:rPr>
          <w:rFonts w:ascii="Arial" w:hAnsi="Arial" w:cs="Arial"/>
          <w:color w:val="000000"/>
          <w:sz w:val="21"/>
          <w:szCs w:val="21"/>
        </w:rPr>
        <w:t> đều lên thành âm đạo (vị trí cần massage) hoặc </w:t>
      </w:r>
      <w:r>
        <w:rPr>
          <w:rStyle w:val="Strong"/>
          <w:rFonts w:ascii="Arial" w:hAnsi="Arial" w:cs="Arial"/>
          <w:color w:val="000000"/>
          <w:sz w:val="21"/>
          <w:szCs w:val="21"/>
          <w:u w:val="single"/>
        </w:rPr>
        <w:t>chày rung massage</w:t>
      </w:r>
      <w:r>
        <w:rPr>
          <w:rFonts w:ascii="Arial" w:hAnsi="Arial" w:cs="Arial"/>
          <w:color w:val="000000"/>
          <w:sz w:val="21"/>
          <w:szCs w:val="21"/>
        </w:rPr>
        <w:t>, bật máy và bắt đầu dùng chày rung để massage.</w:t>
      </w:r>
    </w:p>
    <w:p w:rsidR="004921C3" w:rsidRDefault="004921C3" w:rsidP="004921C3">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21"/>
          <w:szCs w:val="21"/>
        </w:rPr>
        <w:t>- Bấm giữ nút nguồn để khởi động hoặc tắt máy. Bấm tiếp 1 lần phím nguồn để chọn chế độ rung phần đầu, phần đuôi hoặc rung cả 2 đầu. Kết hợp 2 phím chức năng +,- để tăng giảm, thay đổi chế độ rung.</w:t>
      </w:r>
      <w:r>
        <w:rPr>
          <w:rFonts w:ascii="Arial" w:hAnsi="Arial" w:cs="Arial"/>
          <w:color w:val="000000"/>
          <w:sz w:val="21"/>
          <w:szCs w:val="21"/>
        </w:rPr>
        <w:br/>
        <w:t>- Bấm giữ phím - để kích hoạt chế độ </w:t>
      </w:r>
      <w:r>
        <w:rPr>
          <w:rFonts w:ascii="Arial" w:hAnsi="Arial" w:cs="Arial"/>
          <w:color w:val="000000"/>
          <w:sz w:val="21"/>
          <w:szCs w:val="21"/>
          <w:u w:val="single"/>
        </w:rPr>
        <w:t>sưởi ấm</w:t>
      </w:r>
      <w:r>
        <w:rPr>
          <w:rFonts w:ascii="Arial" w:hAnsi="Arial" w:cs="Arial"/>
          <w:color w:val="000000"/>
          <w:sz w:val="21"/>
          <w:szCs w:val="21"/>
        </w:rPr>
        <w:t>, khi chế độ </w:t>
      </w:r>
      <w:r>
        <w:rPr>
          <w:rFonts w:ascii="Arial" w:hAnsi="Arial" w:cs="Arial"/>
          <w:color w:val="000000"/>
          <w:sz w:val="21"/>
          <w:szCs w:val="21"/>
          <w:u w:val="single"/>
        </w:rPr>
        <w:t>sưởi ấm</w:t>
      </w:r>
      <w:r>
        <w:rPr>
          <w:rFonts w:ascii="Arial" w:hAnsi="Arial" w:cs="Arial"/>
          <w:color w:val="000000"/>
          <w:sz w:val="21"/>
          <w:szCs w:val="21"/>
        </w:rPr>
        <w:t> được kích hoạt sẽ có đèn đỏ báo hiệu. </w:t>
      </w:r>
    </w:p>
    <w:p w:rsidR="004921C3" w:rsidRDefault="004921C3" w:rsidP="004921C3">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21"/>
          <w:szCs w:val="21"/>
        </w:rPr>
        <w:t>- Vệ sinh lại sản phẩm sau khi sử dụng và bảo quản nơi khô thoáng, tránh ánh nắng trực tiếp.</w:t>
      </w:r>
      <w:r>
        <w:rPr>
          <w:rFonts w:ascii="Arial" w:hAnsi="Arial" w:cs="Arial"/>
          <w:color w:val="000000"/>
          <w:sz w:val="18"/>
          <w:szCs w:val="18"/>
        </w:rPr>
        <w:br/>
        <w:t> </w:t>
      </w:r>
    </w:p>
    <w:p w:rsidR="004921C3" w:rsidRDefault="004921C3" w:rsidP="004921C3">
      <w:pPr>
        <w:pStyle w:val="Heading3"/>
        <w:shd w:val="clear" w:color="auto" w:fill="FFFFFF"/>
        <w:spacing w:before="0" w:after="150"/>
        <w:rPr>
          <w:rFonts w:ascii="Arial" w:hAnsi="Arial" w:cs="Arial"/>
          <w:color w:val="000000"/>
          <w:sz w:val="36"/>
          <w:szCs w:val="36"/>
        </w:rPr>
      </w:pPr>
      <w:r>
        <w:rPr>
          <w:rStyle w:val="Strong"/>
          <w:rFonts w:ascii="Arial" w:hAnsi="Arial" w:cs="Arial"/>
          <w:b w:val="0"/>
          <w:bCs w:val="0"/>
          <w:color w:val="000000"/>
          <w:sz w:val="21"/>
          <w:szCs w:val="21"/>
        </w:rPr>
        <w:t>Khuyến cáo: </w:t>
      </w:r>
      <w:r>
        <w:rPr>
          <w:rFonts w:ascii="Arial" w:hAnsi="Arial" w:cs="Arial"/>
          <w:b/>
          <w:bCs/>
          <w:color w:val="000000"/>
          <w:sz w:val="21"/>
          <w:szCs w:val="21"/>
        </w:rPr>
        <w:t>đối với các sản phẩm </w:t>
      </w:r>
      <w:r>
        <w:rPr>
          <w:rFonts w:ascii="Arial" w:hAnsi="Arial" w:cs="Arial"/>
          <w:b/>
          <w:bCs/>
          <w:color w:val="000000"/>
          <w:sz w:val="21"/>
          <w:szCs w:val="21"/>
          <w:u w:val="single"/>
        </w:rPr>
        <w:t>chày rung</w:t>
      </w:r>
      <w:r>
        <w:rPr>
          <w:rFonts w:ascii="Arial" w:hAnsi="Arial" w:cs="Arial"/>
          <w:b/>
          <w:bCs/>
          <w:color w:val="000000"/>
          <w:sz w:val="21"/>
          <w:szCs w:val="21"/>
        </w:rPr>
        <w:t> nói chung và </w:t>
      </w:r>
      <w:r>
        <w:rPr>
          <w:rStyle w:val="Strong"/>
          <w:rFonts w:ascii="Arial" w:hAnsi="Arial" w:cs="Arial"/>
          <w:b w:val="0"/>
          <w:bCs w:val="0"/>
          <w:i/>
          <w:iCs/>
          <w:color w:val="000000"/>
          <w:sz w:val="21"/>
          <w:szCs w:val="21"/>
          <w:u w:val="single"/>
        </w:rPr>
        <w:t>chày rung massage 2 đầu Leten</w:t>
      </w:r>
      <w:r>
        <w:rPr>
          <w:rFonts w:ascii="Arial" w:hAnsi="Arial" w:cs="Arial"/>
          <w:b/>
          <w:bCs/>
          <w:color w:val="000000"/>
          <w:sz w:val="21"/>
          <w:szCs w:val="21"/>
        </w:rPr>
        <w:t> nói riêng đều có tần số rung mạnh, không nên để máy chạy quá lâu. Sử dụng liên tục trong một khoảng thời gian dài sẽ làm nóng máy dẫn đến ngừng hoạt động tạm thời (tương tự như máy say sinh tố).</w:t>
      </w:r>
    </w:p>
    <w:p w:rsidR="004921C3" w:rsidRDefault="004921C3" w:rsidP="004921C3">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21"/>
          <w:szCs w:val="21"/>
        </w:rPr>
        <w:t> </w:t>
      </w:r>
      <w:r>
        <w:rPr>
          <w:rFonts w:ascii="Arial" w:hAnsi="Arial" w:cs="Arial"/>
          <w:color w:val="000000"/>
          <w:sz w:val="21"/>
          <w:szCs w:val="21"/>
        </w:rPr>
        <w:br/>
        <w:t>Cách phân phối thời gian sử dụng </w:t>
      </w:r>
      <w:r>
        <w:rPr>
          <w:rStyle w:val="Emphasis"/>
          <w:rFonts w:ascii="Arial" w:eastAsiaTheme="majorEastAsia" w:hAnsi="Arial" w:cs="Arial"/>
          <w:color w:val="000000"/>
          <w:sz w:val="21"/>
          <w:szCs w:val="21"/>
          <w:u w:val="single"/>
        </w:rPr>
        <w:t>chày rung</w:t>
      </w:r>
      <w:r>
        <w:rPr>
          <w:rFonts w:ascii="Arial" w:hAnsi="Arial" w:cs="Arial"/>
          <w:color w:val="000000"/>
          <w:sz w:val="21"/>
          <w:szCs w:val="21"/>
        </w:rPr>
        <w:t>:</w:t>
      </w:r>
      <w:r>
        <w:rPr>
          <w:rFonts w:ascii="Arial" w:hAnsi="Arial" w:cs="Arial"/>
          <w:color w:val="000000"/>
          <w:sz w:val="21"/>
          <w:szCs w:val="21"/>
        </w:rPr>
        <w:br/>
        <w:t>- Sử dụng chế độ rung mạnh nhất: dùng 10 phút, nghỉ 1 -2 phút.</w:t>
      </w:r>
      <w:r>
        <w:rPr>
          <w:rFonts w:ascii="Arial" w:hAnsi="Arial" w:cs="Arial"/>
          <w:color w:val="000000"/>
          <w:sz w:val="21"/>
          <w:szCs w:val="21"/>
        </w:rPr>
        <w:br/>
        <w:t>- Sử dụng chế độ rung trung bình:dùng 15 phút, nghỉ 30-40s.</w:t>
      </w:r>
      <w:r>
        <w:rPr>
          <w:rFonts w:ascii="Arial" w:hAnsi="Arial" w:cs="Arial"/>
          <w:color w:val="000000"/>
          <w:sz w:val="21"/>
          <w:szCs w:val="21"/>
        </w:rPr>
        <w:br/>
        <w:t>- Sử dụng chế độ rung nhẹ: dùng 30 phút, nghỉ 20 – 30s.</w:t>
      </w:r>
    </w:p>
    <w:p w:rsidR="004921C3" w:rsidRDefault="004921C3" w:rsidP="004921C3">
      <w:pPr>
        <w:pStyle w:val="NormalWeb"/>
        <w:shd w:val="clear" w:color="auto" w:fill="FFFFFF"/>
        <w:spacing w:before="0" w:beforeAutospacing="0" w:after="0" w:afterAutospacing="0"/>
        <w:rPr>
          <w:rFonts w:ascii="Tahoma" w:hAnsi="Tahoma" w:cs="Tahoma"/>
          <w:color w:val="000000"/>
          <w:sz w:val="18"/>
          <w:szCs w:val="18"/>
        </w:rPr>
      </w:pPr>
      <w:r>
        <w:rPr>
          <w:rFonts w:ascii="Verdana" w:hAnsi="Verdana" w:cs="Tahoma"/>
          <w:color w:val="000000"/>
          <w:sz w:val="18"/>
          <w:szCs w:val="18"/>
        </w:rPr>
        <w:t>---</w:t>
      </w:r>
    </w:p>
    <w:p w:rsidR="004921C3" w:rsidRPr="004921C3" w:rsidRDefault="004921C3"/>
    <w:sectPr w:rsidR="004921C3" w:rsidRPr="00492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m">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1C3"/>
    <w:rsid w:val="001D5BC3"/>
    <w:rsid w:val="0049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E3041-29B6-49B6-888A-F0FFD292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2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2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921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1C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921C3"/>
    <w:rPr>
      <w:b/>
      <w:bCs/>
    </w:rPr>
  </w:style>
  <w:style w:type="character" w:customStyle="1" w:styleId="Heading2Char">
    <w:name w:val="Heading 2 Char"/>
    <w:basedOn w:val="DefaultParagraphFont"/>
    <w:link w:val="Heading2"/>
    <w:uiPriority w:val="9"/>
    <w:semiHidden/>
    <w:rsid w:val="004921C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921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21C3"/>
    <w:rPr>
      <w:i/>
      <w:iCs/>
    </w:rPr>
  </w:style>
  <w:style w:type="character" w:customStyle="1" w:styleId="Heading3Char">
    <w:name w:val="Heading 3 Char"/>
    <w:basedOn w:val="DefaultParagraphFont"/>
    <w:link w:val="Heading3"/>
    <w:uiPriority w:val="9"/>
    <w:semiHidden/>
    <w:rsid w:val="004921C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921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91820">
      <w:bodyDiv w:val="1"/>
      <w:marLeft w:val="0"/>
      <w:marRight w:val="0"/>
      <w:marTop w:val="0"/>
      <w:marBottom w:val="0"/>
      <w:divBdr>
        <w:top w:val="none" w:sz="0" w:space="0" w:color="auto"/>
        <w:left w:val="none" w:sz="0" w:space="0" w:color="auto"/>
        <w:bottom w:val="none" w:sz="0" w:space="0" w:color="auto"/>
        <w:right w:val="none" w:sz="0" w:space="0" w:color="auto"/>
      </w:divBdr>
    </w:div>
    <w:div w:id="1115171349">
      <w:bodyDiv w:val="1"/>
      <w:marLeft w:val="0"/>
      <w:marRight w:val="0"/>
      <w:marTop w:val="0"/>
      <w:marBottom w:val="0"/>
      <w:divBdr>
        <w:top w:val="none" w:sz="0" w:space="0" w:color="auto"/>
        <w:left w:val="none" w:sz="0" w:space="0" w:color="auto"/>
        <w:bottom w:val="none" w:sz="0" w:space="0" w:color="auto"/>
        <w:right w:val="none" w:sz="0" w:space="0" w:color="auto"/>
      </w:divBdr>
    </w:div>
    <w:div w:id="1469977253">
      <w:bodyDiv w:val="1"/>
      <w:marLeft w:val="0"/>
      <w:marRight w:val="0"/>
      <w:marTop w:val="0"/>
      <w:marBottom w:val="0"/>
      <w:divBdr>
        <w:top w:val="none" w:sz="0" w:space="0" w:color="auto"/>
        <w:left w:val="none" w:sz="0" w:space="0" w:color="auto"/>
        <w:bottom w:val="none" w:sz="0" w:space="0" w:color="auto"/>
        <w:right w:val="none" w:sz="0" w:space="0" w:color="auto"/>
      </w:divBdr>
    </w:div>
    <w:div w:id="19419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padam.vn/gel-boi-tr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2019-09-25T12:05:00Z</dcterms:created>
  <dcterms:modified xsi:type="dcterms:W3CDTF">2019-09-25T12:06:00Z</dcterms:modified>
</cp:coreProperties>
</file>