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855" w:rsidRPr="004C6AB5" w:rsidRDefault="004C6AB5">
      <w:pPr>
        <w:rPr>
          <w:sz w:val="40"/>
          <w:szCs w:val="40"/>
        </w:rPr>
      </w:pPr>
      <w:r w:rsidRPr="004C6AB5">
        <w:rPr>
          <w:sz w:val="40"/>
          <w:szCs w:val="40"/>
        </w:rPr>
        <w:t>DỤNG CỤ KÍCH THÍCH HẬU MÔN BẰNG KIM LOẠI</w:t>
      </w:r>
    </w:p>
    <w:p w:rsidR="004C6AB5" w:rsidRPr="004C6AB5" w:rsidRDefault="004C6AB5" w:rsidP="004C6AB5">
      <w:pPr>
        <w:shd w:val="clear" w:color="auto" w:fill="FFFFFF"/>
        <w:spacing w:after="0" w:line="240" w:lineRule="auto"/>
        <w:outlineLvl w:val="2"/>
        <w:rPr>
          <w:rFonts w:ascii="Arial" w:eastAsia="Times New Roman" w:hAnsi="Arial" w:cs="Arial"/>
          <w:b/>
          <w:bCs/>
          <w:color w:val="000000"/>
          <w:sz w:val="27"/>
          <w:szCs w:val="27"/>
        </w:rPr>
      </w:pPr>
      <w:r w:rsidRPr="004C6AB5">
        <w:rPr>
          <w:rFonts w:ascii="Arial" w:eastAsia="Times New Roman" w:hAnsi="Arial" w:cs="Arial"/>
          <w:b/>
          <w:bCs/>
          <w:color w:val="000000"/>
          <w:sz w:val="27"/>
          <w:szCs w:val="27"/>
          <w:u w:val="single"/>
        </w:rPr>
        <w:t>Thông tin chi tiết :</w:t>
      </w:r>
    </w:p>
    <w:p w:rsidR="004C6AB5" w:rsidRPr="004C6AB5" w:rsidRDefault="004C6AB5" w:rsidP="004C6AB5">
      <w:pPr>
        <w:shd w:val="clear" w:color="auto" w:fill="FFFFFF"/>
        <w:spacing w:after="0" w:line="240" w:lineRule="auto"/>
        <w:rPr>
          <w:rFonts w:ascii="Arial" w:eastAsia="Times New Roman" w:hAnsi="Arial" w:cs="Arial"/>
          <w:color w:val="000000"/>
          <w:sz w:val="18"/>
          <w:szCs w:val="18"/>
        </w:rPr>
      </w:pPr>
      <w:r w:rsidRPr="004C6AB5">
        <w:rPr>
          <w:rFonts w:ascii="Arial" w:eastAsia="Times New Roman" w:hAnsi="Arial" w:cs="Arial"/>
          <w:color w:val="000000"/>
          <w:sz w:val="24"/>
          <w:szCs w:val="24"/>
        </w:rPr>
        <w:t>Tính năng: Massge kích thích hậu môn, hỗ trợ giải tỏa sinh lý hiệu quả.</w:t>
      </w:r>
    </w:p>
    <w:p w:rsidR="004C6AB5" w:rsidRDefault="004C6AB5" w:rsidP="004C6AB5">
      <w:pPr>
        <w:shd w:val="clear" w:color="auto" w:fill="FFFFFF"/>
        <w:spacing w:after="0" w:line="240" w:lineRule="auto"/>
        <w:rPr>
          <w:rFonts w:ascii="Arial" w:eastAsia="Times New Roman" w:hAnsi="Arial" w:cs="Arial"/>
          <w:color w:val="000000"/>
          <w:sz w:val="24"/>
          <w:szCs w:val="24"/>
        </w:rPr>
      </w:pPr>
      <w:r w:rsidRPr="004C6AB5">
        <w:rPr>
          <w:rFonts w:ascii="Arial" w:eastAsia="Times New Roman" w:hAnsi="Arial" w:cs="Arial"/>
          <w:color w:val="000000"/>
          <w:sz w:val="24"/>
          <w:szCs w:val="24"/>
        </w:rPr>
        <w:t>Chất liệu: Hợp kim inox cao cấp</w:t>
      </w:r>
      <w:r w:rsidRPr="004C6AB5">
        <w:rPr>
          <w:rFonts w:ascii="Arial" w:eastAsia="Times New Roman" w:hAnsi="Arial" w:cs="Arial"/>
          <w:color w:val="000000"/>
          <w:sz w:val="24"/>
          <w:szCs w:val="24"/>
        </w:rPr>
        <w:br/>
        <w:t>Tính năng đặc biệt: Chống gỉ sét, không độc tính</w:t>
      </w:r>
      <w:r w:rsidRPr="004C6AB5">
        <w:rPr>
          <w:rFonts w:ascii="Arial" w:eastAsia="Times New Roman" w:hAnsi="Arial" w:cs="Arial"/>
          <w:color w:val="000000"/>
          <w:sz w:val="24"/>
          <w:szCs w:val="24"/>
        </w:rPr>
        <w:br/>
        <w:t>Chiều dài: 8 cm x3.5cm</w:t>
      </w:r>
      <w:r w:rsidRPr="004C6AB5">
        <w:rPr>
          <w:rFonts w:ascii="Arial" w:eastAsia="Times New Roman" w:hAnsi="Arial" w:cs="Arial"/>
          <w:color w:val="000000"/>
          <w:sz w:val="24"/>
          <w:szCs w:val="24"/>
        </w:rPr>
        <w:br/>
        <w:t>Xuất xứ : USA</w:t>
      </w:r>
    </w:p>
    <w:p w:rsidR="004C6AB5" w:rsidRDefault="004C6AB5" w:rsidP="004C6AB5">
      <w:pPr>
        <w:pStyle w:val="Heading3"/>
        <w:shd w:val="clear" w:color="auto" w:fill="FFFFFF"/>
        <w:spacing w:before="0" w:beforeAutospacing="0" w:after="0" w:afterAutospacing="0"/>
        <w:rPr>
          <w:rFonts w:ascii="Arial" w:hAnsi="Arial" w:cs="Arial"/>
          <w:color w:val="000000"/>
        </w:rPr>
      </w:pPr>
      <w:r>
        <w:rPr>
          <w:rFonts w:ascii="Arial" w:hAnsi="Arial" w:cs="Arial"/>
          <w:color w:val="000000"/>
          <w:sz w:val="24"/>
          <w:szCs w:val="24"/>
        </w:rPr>
        <w:t>Đặc điểm sản phẩm Dụng Cụ Kích Thích Hậu Môn Bằng Inox Cao Cấp :</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Hậu môn – nơi tập trung những vị trí vô cùng nhạy cảm, cũng có điểm G, có tuyến tiền liệt được phân bố một cách hợp lý không khác gì so với âm đạo của phụ nữ. Với những cặp đôi mong muốn tìm cảm giác “lạ” trong đời sống tình dục, quan hệ qua “lỗ nhị, cửa hậu” là một chiêu thức khó lòng bỏ qua.</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Đối với những người có nhu cầu tự sướng một cách “bạo dâm”, mạnh mẽ, muốn tự khám phá nhu cầu thực của bản thân bằng cách kích thích “cửa hậu”, rất nên dùng </w:t>
      </w:r>
      <w:r>
        <w:rPr>
          <w:rStyle w:val="Strong"/>
          <w:rFonts w:ascii="Arial" w:hAnsi="Arial" w:cs="Arial"/>
          <w:color w:val="000000"/>
        </w:rPr>
        <w:t>Dụng Cụ Kích Thích Hậu Môn Bằng Inox Cao Cấp.</w:t>
      </w:r>
    </w:p>
    <w:p w:rsidR="004C6AB5" w:rsidRDefault="004C6AB5" w:rsidP="004C6AB5">
      <w:pPr>
        <w:pStyle w:val="Heading4"/>
        <w:shd w:val="clear" w:color="auto" w:fill="FFFFFF"/>
        <w:spacing w:before="0"/>
        <w:rPr>
          <w:rFonts w:ascii="Arial" w:hAnsi="Arial" w:cs="Arial"/>
          <w:color w:val="000000"/>
          <w:sz w:val="18"/>
          <w:szCs w:val="18"/>
        </w:rPr>
      </w:pPr>
      <w:r>
        <w:rPr>
          <w:rFonts w:ascii="Arial" w:hAnsi="Arial" w:cs="Arial"/>
          <w:color w:val="000000"/>
        </w:rPr>
        <w:t>Thiết kế đơn giản, tinh tế</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Sản phẩm là một trong những món đồ chơi tình dục cao cấp</w:t>
      </w:r>
      <w:r>
        <w:rPr>
          <w:rStyle w:val="Strong"/>
          <w:rFonts w:ascii="Arial" w:hAnsi="Arial" w:cs="Arial"/>
          <w:color w:val="000000"/>
        </w:rPr>
        <w:t> </w:t>
      </w:r>
      <w:r>
        <w:rPr>
          <w:rFonts w:ascii="Arial" w:hAnsi="Arial" w:cs="Arial"/>
          <w:color w:val="000000"/>
        </w:rPr>
        <w:t>được thiết kế hình dáng độc đáo, bắt mắt và tinh tế. Nhìn sơ qua rất đơn giản, là một khối kim loại inox sáng bóng có phần đế bằng được kết dính với bề mặt phẳng, và phần thân có hình dạng như bóng đèn quả ớt nhưng lại có công dụng đặc biệt.</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Chất liệu hợp kim inox không gỉ, sáng bóng tạo nên nét quyến rũ và sang trọng của một sản phẩm phục vụ nhu cầu tình dục của bạn. Bề mặt nhẵn bóng rất trơn tru, dễ dàng “ra vào” hậu môn kích thích những sợi dây thần kinh ở vùng nhạy cảm này trở nên bùng cháy.</w:t>
      </w:r>
    </w:p>
    <w:p w:rsidR="004C6AB5" w:rsidRDefault="004C6AB5" w:rsidP="004C6AB5">
      <w:pPr>
        <w:pStyle w:val="NormalWeb"/>
        <w:shd w:val="clear" w:color="auto" w:fill="FFFFFF"/>
        <w:spacing w:before="0" w:beforeAutospacing="0" w:after="0" w:afterAutospacing="0"/>
        <w:jc w:val="center"/>
        <w:rPr>
          <w:rFonts w:ascii="Arial" w:hAnsi="Arial" w:cs="Arial"/>
          <w:color w:val="000000"/>
          <w:sz w:val="18"/>
          <w:szCs w:val="18"/>
        </w:rPr>
      </w:pPr>
      <w:r>
        <w:rPr>
          <w:rFonts w:ascii="Arial" w:hAnsi="Arial" w:cs="Arial"/>
          <w:color w:val="000000"/>
          <w:sz w:val="18"/>
          <w:szCs w:val="18"/>
        </w:rPr>
        <w:t> </w:t>
      </w:r>
    </w:p>
    <w:p w:rsidR="004C6AB5" w:rsidRDefault="004C6AB5" w:rsidP="004C6AB5">
      <w:pPr>
        <w:pStyle w:val="Heading4"/>
        <w:shd w:val="clear" w:color="auto" w:fill="FFFFFF"/>
        <w:spacing w:before="0"/>
        <w:rPr>
          <w:rFonts w:ascii="Arial" w:hAnsi="Arial" w:cs="Arial"/>
          <w:color w:val="000000"/>
          <w:sz w:val="18"/>
          <w:szCs w:val="18"/>
        </w:rPr>
      </w:pPr>
      <w:r>
        <w:rPr>
          <w:rFonts w:ascii="Arial" w:hAnsi="Arial" w:cs="Arial"/>
          <w:color w:val="000000"/>
        </w:rPr>
        <w:t>Tác dụng điều chỉnh nội tiết, tăng cường hormone sinh dục</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Công dụng chính của dụng cụ </w:t>
      </w:r>
      <w:r>
        <w:rPr>
          <w:rStyle w:val="Strong"/>
          <w:rFonts w:ascii="Arial" w:hAnsi="Arial" w:cs="Arial"/>
          <w:color w:val="000000"/>
        </w:rPr>
        <w:t>kích thích hậu môn kim loại hít đất </w:t>
      </w:r>
      <w:r>
        <w:rPr>
          <w:rFonts w:ascii="Arial" w:hAnsi="Arial" w:cs="Arial"/>
          <w:color w:val="000000"/>
        </w:rPr>
        <w:t>chính là kích thích ham muốn tình dục, massage hậu môn, giúp cặp đôi đồng tính nam, đồng tính nữ thỏa mãn được nhu cầu quan hệ một cách mạnh mẽ và chân thực nhất.</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Sản phẩm vừa được xem là dụng cụ kích thích tình dục vừa có thể xem là dụng cụ hỗ trợ việc thủ dâm một cách khoa học, có tác dụng tăng cường khả năng quan hệ, kéo dài thời gian quan hệ tốt hơn nhiều lần so với tự thủ dâm bằng tay.</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Cấu tạo hoàn toàn từ hợp kim cao cấp, sản phẩm </w:t>
      </w:r>
      <w:r>
        <w:rPr>
          <w:rStyle w:val="Strong"/>
          <w:rFonts w:ascii="Arial" w:hAnsi="Arial" w:cs="Arial"/>
          <w:color w:val="000000"/>
        </w:rPr>
        <w:t>kích thích hậu môn kim loại hít đất </w:t>
      </w:r>
      <w:r>
        <w:rPr>
          <w:rFonts w:ascii="Arial" w:hAnsi="Arial" w:cs="Arial"/>
          <w:color w:val="000000"/>
        </w:rPr>
        <w:t>rất trơn bóng, khó bị trầy xước nên dù dùng lâu năm vẫn đảm bảo độ an toàn tuyệt đối đối với hậu môn của người dùng. Ngoài giải tỏa sinh lý, </w:t>
      </w:r>
      <w:r>
        <w:rPr>
          <w:rStyle w:val="Strong"/>
          <w:rFonts w:ascii="Arial" w:hAnsi="Arial" w:cs="Arial"/>
          <w:color w:val="000000"/>
        </w:rPr>
        <w:t>kích thích hậu môn kim loại hít đất </w:t>
      </w:r>
      <w:r>
        <w:rPr>
          <w:rFonts w:ascii="Arial" w:hAnsi="Arial" w:cs="Arial"/>
          <w:color w:val="000000"/>
        </w:rPr>
        <w:t>còn đóng vai trò quan trọng trong điều chỉnh lại hormone sinh dục, nội tiết tố trong cơ thể nữ giới và nam giới, đời sống tình dục được cải thiện, nâng cao chất lượng.</w:t>
      </w:r>
    </w:p>
    <w:p w:rsidR="004C6AB5" w:rsidRDefault="004C6AB5" w:rsidP="004C6AB5">
      <w:pPr>
        <w:pStyle w:val="Heading3"/>
        <w:shd w:val="clear" w:color="auto" w:fill="FFFFFF"/>
        <w:spacing w:before="0" w:beforeAutospacing="0" w:after="0" w:afterAutospacing="0"/>
        <w:rPr>
          <w:rFonts w:ascii="Arial" w:hAnsi="Arial" w:cs="Arial"/>
          <w:color w:val="000000"/>
        </w:rPr>
      </w:pPr>
      <w:r>
        <w:rPr>
          <w:rFonts w:ascii="Arial" w:hAnsi="Arial" w:cs="Arial"/>
          <w:color w:val="000000"/>
          <w:sz w:val="24"/>
          <w:szCs w:val="24"/>
        </w:rPr>
        <w:t>Cách sử dụng sản phẩm kích thích hâu môn kim loại hít đất</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Vệ sinh dụng cụ </w:t>
      </w:r>
      <w:r>
        <w:rPr>
          <w:rStyle w:val="Strong"/>
          <w:rFonts w:ascii="Arial" w:hAnsi="Arial" w:cs="Arial"/>
          <w:color w:val="000000"/>
        </w:rPr>
        <w:t>kích thích hậu môn kim loại hít đất</w:t>
      </w:r>
      <w:r>
        <w:rPr>
          <w:rFonts w:ascii="Arial" w:hAnsi="Arial" w:cs="Arial"/>
          <w:color w:val="000000"/>
        </w:rPr>
        <w:t> thật sạch với cồn y tế 75% hoặc xà phòng thơm trước khi sử dụng. Nên dùng khăn lau khô hoặc để khô tự nhiên rồi mới bắt đầu dùng.</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lastRenderedPageBreak/>
        <w:t>+ Nên dùng gel bôi trơn hậu môn bôi vào hậu môn để tăng cường sự êm mịn, trơn tru cho việc quan hệ qua đường hậu môn vì vị trí này rất khít nên có thể bị xây xước sau quan hệ. Nếu không bạn có thể dùng gel tăng cường khoái cảm để “chuyện ấy” mãnh liệt hơn.</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Nhẹ nhàng cho sản phẩm </w:t>
      </w:r>
      <w:r>
        <w:rPr>
          <w:rStyle w:val="Strong"/>
          <w:rFonts w:ascii="Arial" w:hAnsi="Arial" w:cs="Arial"/>
          <w:color w:val="000000"/>
        </w:rPr>
        <w:t>kích thích hậu môn kim loại hít đất </w:t>
      </w:r>
      <w:r>
        <w:rPr>
          <w:rFonts w:ascii="Arial" w:hAnsi="Arial" w:cs="Arial"/>
          <w:color w:val="000000"/>
        </w:rPr>
        <w:t>vào vị trí thích hợp rồi thực hành những động tác điêu luyện của bạn để kích thích hậu môn cho đến khi đạt được cực khoái thì dừng lại.</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Có thể cho vào âm đạo nếu bạn thích nhưng hãy thận trọng vì kích thước của </w:t>
      </w:r>
      <w:r>
        <w:rPr>
          <w:rStyle w:val="Strong"/>
          <w:rFonts w:ascii="Arial" w:hAnsi="Arial" w:cs="Arial"/>
          <w:color w:val="000000"/>
        </w:rPr>
        <w:t>kích thích hậu môn kim loại hít đất </w:t>
      </w:r>
      <w:r>
        <w:rPr>
          <w:rFonts w:ascii="Arial" w:hAnsi="Arial" w:cs="Arial"/>
          <w:color w:val="000000"/>
        </w:rPr>
        <w:t>hơi quá cỡ so với âm đạo của phụ nữ Việt. Nên dùng gel bôi trơn để bảo vệ an toàn và tăng khoái cảm.</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Thỏa mãn rồi thì tháo dụng cụ ra và vệ sinh, khử trùng thật sạch sẽ trước khi bảo quản.</w:t>
      </w:r>
    </w:p>
    <w:p w:rsidR="004C6AB5" w:rsidRDefault="004C6AB5" w:rsidP="004C6AB5">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Bảo quản sản phẩm nơi khô thoáng, tránh ánh nắng mặt trời chiếu trực tiếp, tránh bụi bẩn và tầm tay trẻ em.</w:t>
      </w:r>
    </w:p>
    <w:p w:rsidR="004C6AB5" w:rsidRPr="004C6AB5" w:rsidRDefault="004C6AB5" w:rsidP="004C6AB5">
      <w:pPr>
        <w:shd w:val="clear" w:color="auto" w:fill="FFFFFF"/>
        <w:spacing w:after="0" w:line="240" w:lineRule="auto"/>
        <w:rPr>
          <w:rFonts w:ascii="Arial" w:eastAsia="Times New Roman" w:hAnsi="Arial" w:cs="Arial"/>
          <w:color w:val="000000"/>
          <w:sz w:val="24"/>
          <w:szCs w:val="24"/>
        </w:rPr>
      </w:pPr>
      <w:bookmarkStart w:id="0" w:name="_GoBack"/>
      <w:bookmarkEnd w:id="0"/>
    </w:p>
    <w:p w:rsidR="004C6AB5" w:rsidRDefault="004C6AB5"/>
    <w:sectPr w:rsidR="004C6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B5"/>
    <w:rsid w:val="004C6AB5"/>
    <w:rsid w:val="00D3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BE820-A6F5-4B0F-A35D-8C841EDB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6A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6A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6AB5"/>
    <w:rPr>
      <w:rFonts w:ascii="Times New Roman" w:eastAsia="Times New Roman" w:hAnsi="Times New Roman" w:cs="Times New Roman"/>
      <w:b/>
      <w:bCs/>
      <w:sz w:val="27"/>
      <w:szCs w:val="27"/>
    </w:rPr>
  </w:style>
  <w:style w:type="character" w:styleId="Strong">
    <w:name w:val="Strong"/>
    <w:basedOn w:val="DefaultParagraphFont"/>
    <w:uiPriority w:val="22"/>
    <w:qFormat/>
    <w:rsid w:val="004C6AB5"/>
    <w:rPr>
      <w:b/>
      <w:bCs/>
    </w:rPr>
  </w:style>
  <w:style w:type="paragraph" w:styleId="NormalWeb">
    <w:name w:val="Normal (Web)"/>
    <w:basedOn w:val="Normal"/>
    <w:uiPriority w:val="99"/>
    <w:semiHidden/>
    <w:unhideWhenUsed/>
    <w:rsid w:val="004C6A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C6AB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3588">
      <w:bodyDiv w:val="1"/>
      <w:marLeft w:val="0"/>
      <w:marRight w:val="0"/>
      <w:marTop w:val="0"/>
      <w:marBottom w:val="0"/>
      <w:divBdr>
        <w:top w:val="none" w:sz="0" w:space="0" w:color="auto"/>
        <w:left w:val="none" w:sz="0" w:space="0" w:color="auto"/>
        <w:bottom w:val="none" w:sz="0" w:space="0" w:color="auto"/>
        <w:right w:val="none" w:sz="0" w:space="0" w:color="auto"/>
      </w:divBdr>
    </w:div>
    <w:div w:id="19580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2019-09-24T14:03:00Z</dcterms:created>
  <dcterms:modified xsi:type="dcterms:W3CDTF">2019-09-24T14:05:00Z</dcterms:modified>
</cp:coreProperties>
</file>